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7" w:rsidRPr="00E80678" w:rsidRDefault="005F3CB9" w:rsidP="00E80678">
      <w:pPr>
        <w:jc w:val="center"/>
        <w:rPr>
          <w:rFonts w:ascii="Times New Roman" w:hAnsi="Times New Roman" w:cs="Times New Roman"/>
          <w:b/>
        </w:rPr>
      </w:pPr>
      <w:r w:rsidRPr="00E80678">
        <w:rPr>
          <w:rFonts w:ascii="Times New Roman" w:hAnsi="Times New Roman" w:cs="Times New Roman"/>
          <w:b/>
        </w:rPr>
        <w:t>Формуляр за ЧАСТИЧНА ОЦЕНКА НА ВЪЗДЕЙСТВИЕТО</w:t>
      </w:r>
    </w:p>
    <w:p w:rsidR="005F3CB9" w:rsidRPr="001159B4" w:rsidRDefault="005F3CB9">
      <w:pPr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Приложете към формуляра допълнителна информация, доказваща оценката</w:t>
      </w:r>
    </w:p>
    <w:p w:rsidR="005F3CB9" w:rsidRPr="001159B4" w:rsidRDefault="005F3CB9">
      <w:pPr>
        <w:rPr>
          <w:rFonts w:ascii="Times New Roman" w:hAnsi="Times New Roman" w:cs="Times New Roman"/>
        </w:rPr>
      </w:pPr>
    </w:p>
    <w:p w:rsidR="005F3CB9" w:rsidRPr="001159B4" w:rsidRDefault="005F3CB9">
      <w:pPr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Институция:</w:t>
      </w:r>
    </w:p>
    <w:p w:rsidR="005F3CB9" w:rsidRPr="001159B4" w:rsidRDefault="005F3CB9">
      <w:pPr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Община Трявна</w:t>
      </w:r>
    </w:p>
    <w:p w:rsidR="005F3CB9" w:rsidRPr="001159B4" w:rsidRDefault="005F3CB9" w:rsidP="005F3C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Нормативен акт: Наредба за определяне на местните данъци на територията на Община Трявна</w:t>
      </w:r>
    </w:p>
    <w:p w:rsidR="005F3CB9" w:rsidRPr="001159B4" w:rsidRDefault="005F3CB9" w:rsidP="005F3CB9">
      <w:pPr>
        <w:pStyle w:val="a3"/>
        <w:ind w:left="1080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Контакт за въпроси: </w:t>
      </w:r>
      <w:proofErr w:type="spellStart"/>
      <w:r w:rsidRPr="001159B4">
        <w:rPr>
          <w:rFonts w:ascii="Times New Roman" w:hAnsi="Times New Roman" w:cs="Times New Roman"/>
        </w:rPr>
        <w:t>Адв</w:t>
      </w:r>
      <w:proofErr w:type="spellEnd"/>
      <w:r w:rsidRPr="001159B4">
        <w:rPr>
          <w:rFonts w:ascii="Times New Roman" w:hAnsi="Times New Roman" w:cs="Times New Roman"/>
        </w:rPr>
        <w:t xml:space="preserve">.Галин Ненов                               Дата: </w:t>
      </w:r>
      <w:r w:rsidR="00975034">
        <w:rPr>
          <w:rFonts w:ascii="Times New Roman" w:hAnsi="Times New Roman" w:cs="Times New Roman"/>
          <w:lang w:val="en-US"/>
        </w:rPr>
        <w:t>03</w:t>
      </w:r>
      <w:r w:rsidRPr="001159B4">
        <w:rPr>
          <w:rFonts w:ascii="Times New Roman" w:hAnsi="Times New Roman" w:cs="Times New Roman"/>
        </w:rPr>
        <w:t>.</w:t>
      </w:r>
      <w:r w:rsidR="00975034">
        <w:rPr>
          <w:rFonts w:ascii="Times New Roman" w:hAnsi="Times New Roman" w:cs="Times New Roman"/>
          <w:lang w:val="en-US"/>
        </w:rPr>
        <w:t>01</w:t>
      </w:r>
      <w:r w:rsidRPr="001159B4">
        <w:rPr>
          <w:rFonts w:ascii="Times New Roman" w:hAnsi="Times New Roman" w:cs="Times New Roman"/>
        </w:rPr>
        <w:t>.20</w:t>
      </w:r>
      <w:r w:rsidR="00975034">
        <w:rPr>
          <w:rFonts w:ascii="Times New Roman" w:hAnsi="Times New Roman" w:cs="Times New Roman"/>
          <w:lang w:val="en-US"/>
        </w:rPr>
        <w:t>20</w:t>
      </w:r>
      <w:bookmarkStart w:id="0" w:name="_GoBack"/>
      <w:bookmarkEnd w:id="0"/>
      <w:r w:rsidRPr="001159B4">
        <w:rPr>
          <w:rFonts w:ascii="Times New Roman" w:hAnsi="Times New Roman" w:cs="Times New Roman"/>
        </w:rPr>
        <w:t xml:space="preserve"> г.</w:t>
      </w:r>
    </w:p>
    <w:p w:rsidR="005F3CB9" w:rsidRPr="001159B4" w:rsidRDefault="005F3CB9" w:rsidP="005F3CB9">
      <w:pPr>
        <w:pStyle w:val="a3"/>
        <w:ind w:left="1080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                                                                                                     Телефон: 0879493832</w:t>
      </w:r>
    </w:p>
    <w:p w:rsidR="001159B4" w:rsidRPr="001159B4" w:rsidRDefault="001159B4" w:rsidP="005F3CB9">
      <w:pPr>
        <w:pStyle w:val="a3"/>
        <w:ind w:left="1080"/>
        <w:rPr>
          <w:rFonts w:ascii="Times New Roman" w:hAnsi="Times New Roman" w:cs="Times New Roman"/>
        </w:rPr>
      </w:pPr>
    </w:p>
    <w:p w:rsidR="001159B4" w:rsidRPr="001159B4" w:rsidRDefault="001159B4" w:rsidP="005F3CB9">
      <w:pPr>
        <w:pStyle w:val="a3"/>
        <w:ind w:left="1080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Дефинира на проблема:</w:t>
      </w:r>
    </w:p>
    <w:p w:rsidR="001159B4" w:rsidRPr="001159B4" w:rsidRDefault="001159B4" w:rsidP="001159B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Кратко опишете проблема и причините за неговото възникване. Посочете аргументите, които оправд</w:t>
      </w:r>
      <w:r w:rsidR="00614F0C">
        <w:rPr>
          <w:rFonts w:ascii="Times New Roman" w:hAnsi="Times New Roman" w:cs="Times New Roman"/>
        </w:rPr>
        <w:t>а</w:t>
      </w:r>
      <w:r w:rsidRPr="001159B4">
        <w:rPr>
          <w:rFonts w:ascii="Times New Roman" w:hAnsi="Times New Roman" w:cs="Times New Roman"/>
        </w:rPr>
        <w:t>ват нормативната промяна.</w:t>
      </w:r>
    </w:p>
    <w:p w:rsidR="001159B4" w:rsidRPr="001159B4" w:rsidRDefault="001159B4" w:rsidP="001159B4">
      <w:pPr>
        <w:pStyle w:val="a3"/>
        <w:ind w:left="1440"/>
        <w:rPr>
          <w:rFonts w:ascii="Times New Roman" w:hAnsi="Times New Roman" w:cs="Times New Roman"/>
        </w:rPr>
      </w:pPr>
    </w:p>
    <w:p w:rsidR="001159B4" w:rsidRPr="001C6C8A" w:rsidRDefault="001159B4" w:rsidP="001159B4">
      <w:pPr>
        <w:pStyle w:val="a3"/>
        <w:ind w:left="1440"/>
        <w:rPr>
          <w:rFonts w:ascii="Times New Roman" w:hAnsi="Times New Roman" w:cs="Times New Roman"/>
          <w:i/>
        </w:rPr>
      </w:pPr>
      <w:r w:rsidRPr="001C6C8A">
        <w:rPr>
          <w:rFonts w:ascii="Times New Roman" w:hAnsi="Times New Roman" w:cs="Times New Roman"/>
          <w:i/>
        </w:rPr>
        <w:t>В бр.9</w:t>
      </w:r>
      <w:r w:rsidR="00D018EC">
        <w:rPr>
          <w:rFonts w:ascii="Times New Roman" w:hAnsi="Times New Roman" w:cs="Times New Roman"/>
          <w:i/>
          <w:lang w:val="en-US"/>
        </w:rPr>
        <w:t>6</w:t>
      </w:r>
      <w:r w:rsidRPr="001C6C8A">
        <w:rPr>
          <w:rFonts w:ascii="Times New Roman" w:hAnsi="Times New Roman" w:cs="Times New Roman"/>
          <w:i/>
        </w:rPr>
        <w:t>/201</w:t>
      </w:r>
      <w:r w:rsidR="00D018EC">
        <w:rPr>
          <w:rFonts w:ascii="Times New Roman" w:hAnsi="Times New Roman" w:cs="Times New Roman"/>
          <w:i/>
          <w:lang w:val="en-US"/>
        </w:rPr>
        <w:t>9</w:t>
      </w:r>
      <w:r w:rsidRPr="001C6C8A">
        <w:rPr>
          <w:rFonts w:ascii="Times New Roman" w:hAnsi="Times New Roman" w:cs="Times New Roman"/>
          <w:i/>
        </w:rPr>
        <w:t xml:space="preserve"> г. в Държавен вестник са направени изменения на текстовете в Закона за местните данъци и такси съответно чл.</w:t>
      </w:r>
      <w:r w:rsidR="00D018EC">
        <w:rPr>
          <w:rFonts w:ascii="Times New Roman" w:hAnsi="Times New Roman" w:cs="Times New Roman"/>
          <w:i/>
          <w:lang w:val="en-US"/>
        </w:rPr>
        <w:t>10</w:t>
      </w:r>
      <w:r w:rsidRPr="001C6C8A">
        <w:rPr>
          <w:rFonts w:ascii="Times New Roman" w:hAnsi="Times New Roman" w:cs="Times New Roman"/>
          <w:i/>
        </w:rPr>
        <w:t>, ал.</w:t>
      </w:r>
      <w:r w:rsidR="00D018EC">
        <w:rPr>
          <w:rFonts w:ascii="Times New Roman" w:hAnsi="Times New Roman" w:cs="Times New Roman"/>
          <w:i/>
          <w:lang w:val="en-US"/>
        </w:rPr>
        <w:t>1</w:t>
      </w:r>
      <w:r w:rsidRPr="001C6C8A">
        <w:rPr>
          <w:rFonts w:ascii="Times New Roman" w:hAnsi="Times New Roman" w:cs="Times New Roman"/>
          <w:i/>
        </w:rPr>
        <w:t>, чл.</w:t>
      </w:r>
      <w:r w:rsidR="00B914E9">
        <w:rPr>
          <w:rFonts w:ascii="Times New Roman" w:hAnsi="Times New Roman" w:cs="Times New Roman"/>
          <w:i/>
          <w:lang w:val="en-US"/>
        </w:rPr>
        <w:t>54</w:t>
      </w:r>
      <w:r w:rsidRPr="001C6C8A">
        <w:rPr>
          <w:rFonts w:ascii="Times New Roman" w:hAnsi="Times New Roman" w:cs="Times New Roman"/>
          <w:i/>
        </w:rPr>
        <w:t>ч, ал.</w:t>
      </w:r>
      <w:r w:rsidR="00B914E9">
        <w:rPr>
          <w:rFonts w:ascii="Times New Roman" w:hAnsi="Times New Roman" w:cs="Times New Roman"/>
          <w:i/>
          <w:lang w:val="en-US"/>
        </w:rPr>
        <w:t>4</w:t>
      </w:r>
      <w:r w:rsidR="00B914E9">
        <w:rPr>
          <w:rFonts w:ascii="Times New Roman" w:hAnsi="Times New Roman" w:cs="Times New Roman"/>
          <w:i/>
        </w:rPr>
        <w:t>, чл.61 с</w:t>
      </w:r>
      <w:r w:rsidRPr="001C6C8A">
        <w:rPr>
          <w:rFonts w:ascii="Times New Roman" w:hAnsi="Times New Roman" w:cs="Times New Roman"/>
          <w:i/>
        </w:rPr>
        <w:t>. С оглед на това се налага да се актуализира Наредбата за определяне на местните данъци на територията на Община Трявна.</w:t>
      </w:r>
    </w:p>
    <w:p w:rsidR="001159B4" w:rsidRPr="001C6C8A" w:rsidRDefault="001159B4" w:rsidP="001C6C8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C6C8A">
        <w:rPr>
          <w:rFonts w:ascii="Times New Roman" w:hAnsi="Times New Roman" w:cs="Times New Roman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</w:t>
      </w:r>
      <w:r w:rsidR="001C6C8A" w:rsidRPr="001C6C8A">
        <w:rPr>
          <w:rFonts w:ascii="Times New Roman" w:hAnsi="Times New Roman" w:cs="Times New Roman"/>
        </w:rPr>
        <w:t>/например съвместни инспекции между няколко органа и др./</w:t>
      </w:r>
    </w:p>
    <w:p w:rsidR="001C6C8A" w:rsidRDefault="001C6C8A" w:rsidP="001C6C8A">
      <w:pPr>
        <w:pStyle w:val="a3"/>
        <w:ind w:left="1440"/>
        <w:rPr>
          <w:rFonts w:ascii="Times New Roman" w:hAnsi="Times New Roman" w:cs="Times New Roman"/>
        </w:rPr>
      </w:pPr>
      <w:r w:rsidRPr="001C6C8A">
        <w:rPr>
          <w:rFonts w:ascii="Times New Roman" w:hAnsi="Times New Roman" w:cs="Times New Roman"/>
          <w:i/>
        </w:rPr>
        <w:t xml:space="preserve">По- горе в пункт 1.1 се описа какви са </w:t>
      </w:r>
      <w:proofErr w:type="spellStart"/>
      <w:r w:rsidRPr="001C6C8A">
        <w:rPr>
          <w:rFonts w:ascii="Times New Roman" w:hAnsi="Times New Roman" w:cs="Times New Roman"/>
          <w:i/>
        </w:rPr>
        <w:t>нововъзникналите</w:t>
      </w:r>
      <w:proofErr w:type="spellEnd"/>
      <w:r w:rsidRPr="001C6C8A">
        <w:rPr>
          <w:rFonts w:ascii="Times New Roman" w:hAnsi="Times New Roman" w:cs="Times New Roman"/>
          <w:i/>
        </w:rPr>
        <w:t xml:space="preserve"> обстоятелства, които налагат приемането на изменения в Наредбата за определяне на местните данъци на територията на Община Трявна</w:t>
      </w:r>
      <w:r>
        <w:rPr>
          <w:rFonts w:ascii="Times New Roman" w:hAnsi="Times New Roman" w:cs="Times New Roman"/>
        </w:rPr>
        <w:t>.</w:t>
      </w:r>
    </w:p>
    <w:p w:rsidR="001C6C8A" w:rsidRDefault="001C6C8A" w:rsidP="001C6C8A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дали са изгот</w:t>
      </w:r>
      <w:r w:rsidR="00D26852">
        <w:rPr>
          <w:rFonts w:ascii="Times New Roman" w:hAnsi="Times New Roman" w:cs="Times New Roman"/>
        </w:rPr>
        <w:t xml:space="preserve">вени последващи оценки на нормативния акт или анализи за изпълнението на политиката и какви са резултатите от тях? </w:t>
      </w:r>
    </w:p>
    <w:p w:rsidR="00F226D7" w:rsidRDefault="00F226D7" w:rsidP="001C6C8A">
      <w:pPr>
        <w:pStyle w:val="a3"/>
        <w:ind w:left="1440"/>
        <w:rPr>
          <w:rFonts w:ascii="Times New Roman" w:hAnsi="Times New Roman" w:cs="Times New Roman"/>
          <w:i/>
        </w:rPr>
      </w:pPr>
      <w:r w:rsidRPr="00F226D7">
        <w:rPr>
          <w:rFonts w:ascii="Times New Roman" w:hAnsi="Times New Roman" w:cs="Times New Roman"/>
          <w:i/>
        </w:rPr>
        <w:t>Счита се, че с изменението ще се постигне по-голяма справедливост за данъкоплатците</w:t>
      </w:r>
      <w:r w:rsidR="00614F0C">
        <w:rPr>
          <w:rFonts w:ascii="Times New Roman" w:hAnsi="Times New Roman" w:cs="Times New Roman"/>
          <w:i/>
        </w:rPr>
        <w:t>.</w:t>
      </w:r>
    </w:p>
    <w:p w:rsidR="00F226D7" w:rsidRDefault="00F226D7" w:rsidP="001C6C8A">
      <w:pPr>
        <w:pStyle w:val="a3"/>
        <w:ind w:left="1440"/>
        <w:rPr>
          <w:rFonts w:ascii="Times New Roman" w:hAnsi="Times New Roman" w:cs="Times New Roman"/>
          <w:b/>
        </w:rPr>
      </w:pPr>
      <w:r w:rsidRPr="00F226D7">
        <w:rPr>
          <w:rFonts w:ascii="Times New Roman" w:hAnsi="Times New Roman" w:cs="Times New Roman"/>
          <w:b/>
        </w:rPr>
        <w:t>Цели:</w:t>
      </w:r>
    </w:p>
    <w:p w:rsidR="00F226D7" w:rsidRDefault="00F226D7" w:rsidP="001C6C8A">
      <w:pPr>
        <w:pStyle w:val="a3"/>
        <w:ind w:left="1440"/>
        <w:rPr>
          <w:rFonts w:ascii="Times New Roman" w:hAnsi="Times New Roman" w:cs="Times New Roman"/>
        </w:rPr>
      </w:pPr>
      <w:r w:rsidRPr="00F226D7">
        <w:rPr>
          <w:rFonts w:ascii="Times New Roman" w:hAnsi="Times New Roman" w:cs="Times New Roman"/>
        </w:rPr>
        <w:t>Посочете целите, които си поставя н</w:t>
      </w:r>
      <w:r>
        <w:rPr>
          <w:rFonts w:ascii="Times New Roman" w:hAnsi="Times New Roman" w:cs="Times New Roman"/>
        </w:rPr>
        <w:t>о</w:t>
      </w:r>
      <w:r w:rsidRPr="00F226D7">
        <w:rPr>
          <w:rFonts w:ascii="Times New Roman" w:hAnsi="Times New Roman" w:cs="Times New Roman"/>
        </w:rPr>
        <w:t xml:space="preserve">рмативната </w:t>
      </w:r>
      <w:r>
        <w:rPr>
          <w:rFonts w:ascii="Times New Roman" w:hAnsi="Times New Roman" w:cs="Times New Roman"/>
        </w:rPr>
        <w:t>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F226D7" w:rsidRDefault="00F226D7" w:rsidP="001C6C8A">
      <w:pPr>
        <w:pStyle w:val="a3"/>
        <w:ind w:left="1440"/>
        <w:rPr>
          <w:rFonts w:ascii="Times New Roman" w:hAnsi="Times New Roman" w:cs="Times New Roman"/>
        </w:rPr>
      </w:pPr>
    </w:p>
    <w:p w:rsidR="00F226D7" w:rsidRDefault="00F226D7" w:rsidP="001C6C8A">
      <w:pPr>
        <w:pStyle w:val="a3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Осигуряване на 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законодателство.</w:t>
      </w:r>
    </w:p>
    <w:p w:rsidR="00793452" w:rsidRDefault="00793452" w:rsidP="001C6C8A">
      <w:pPr>
        <w:pStyle w:val="a3"/>
        <w:ind w:left="1440"/>
        <w:rPr>
          <w:rFonts w:ascii="Times New Roman" w:hAnsi="Times New Roman" w:cs="Times New Roman"/>
          <w:i/>
        </w:rPr>
      </w:pPr>
    </w:p>
    <w:p w:rsidR="00793452" w:rsidRDefault="00793452" w:rsidP="001C6C8A">
      <w:pPr>
        <w:pStyle w:val="a3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Идентифициране на заинтересованите страни:</w:t>
      </w:r>
    </w:p>
    <w:p w:rsidR="00793452" w:rsidRDefault="00793452" w:rsidP="001C6C8A">
      <w:pPr>
        <w:pStyle w:val="a3"/>
        <w:ind w:left="1440"/>
        <w:rPr>
          <w:rFonts w:ascii="Times New Roman" w:hAnsi="Times New Roman" w:cs="Times New Roman"/>
        </w:rPr>
      </w:pPr>
    </w:p>
    <w:p w:rsidR="00793452" w:rsidRDefault="00793452" w:rsidP="001C6C8A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Посочете всички потенциални засегнати и заинтересовани страни, върху които предложението ще окаже пряко или косвено въздействие /бизнес в дадена </w:t>
      </w:r>
      <w:r>
        <w:rPr>
          <w:rFonts w:ascii="Times New Roman" w:hAnsi="Times New Roman" w:cs="Times New Roman"/>
        </w:rPr>
        <w:lastRenderedPageBreak/>
        <w:t>област/всички предприемачи, неправителствени организации, граждани/техни представители, държавни органи, др./</w:t>
      </w:r>
    </w:p>
    <w:p w:rsidR="00683700" w:rsidRDefault="00683700" w:rsidP="001C6C8A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Преки заинтересовани страни: </w:t>
      </w:r>
    </w:p>
    <w:p w:rsidR="00683700" w:rsidRPr="00683700" w:rsidRDefault="00683700" w:rsidP="001C6C8A">
      <w:pPr>
        <w:pStyle w:val="a3"/>
        <w:ind w:left="1440"/>
        <w:rPr>
          <w:rFonts w:ascii="Times New Roman" w:hAnsi="Times New Roman" w:cs="Times New Roman"/>
          <w:i/>
        </w:rPr>
      </w:pPr>
      <w:r w:rsidRPr="00683700">
        <w:rPr>
          <w:rFonts w:ascii="Times New Roman" w:hAnsi="Times New Roman" w:cs="Times New Roman"/>
          <w:i/>
        </w:rPr>
        <w:t xml:space="preserve">Собственици на </w:t>
      </w:r>
      <w:r w:rsidR="00856084">
        <w:rPr>
          <w:rFonts w:ascii="Times New Roman" w:hAnsi="Times New Roman" w:cs="Times New Roman"/>
          <w:i/>
        </w:rPr>
        <w:t>имоти, ПС, лицата развиващи туристическа дейност, лица извършващи патентна дейност</w:t>
      </w:r>
    </w:p>
    <w:p w:rsidR="00683700" w:rsidRDefault="00683700" w:rsidP="001C6C8A">
      <w:pPr>
        <w:pStyle w:val="a3"/>
        <w:ind w:left="1440"/>
        <w:rPr>
          <w:rFonts w:ascii="Times New Roman" w:hAnsi="Times New Roman" w:cs="Times New Roman"/>
          <w:i/>
        </w:rPr>
      </w:pPr>
      <w:r w:rsidRPr="00683700">
        <w:rPr>
          <w:rFonts w:ascii="Times New Roman" w:hAnsi="Times New Roman" w:cs="Times New Roman"/>
          <w:i/>
        </w:rPr>
        <w:t>Община Трявна.</w:t>
      </w:r>
    </w:p>
    <w:p w:rsidR="00683700" w:rsidRDefault="009A4316" w:rsidP="001C6C8A">
      <w:pPr>
        <w:pStyle w:val="a3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Косвени заинтересовани страни:</w:t>
      </w:r>
    </w:p>
    <w:p w:rsidR="009A4316" w:rsidRDefault="009A4316" w:rsidP="001C6C8A">
      <w:pPr>
        <w:pStyle w:val="a3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Варианти на действие 1: „Приемане на промените в наредбата“ </w:t>
      </w:r>
    </w:p>
    <w:p w:rsidR="009A4316" w:rsidRDefault="009A4316" w:rsidP="001C6C8A">
      <w:pPr>
        <w:pStyle w:val="a3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 този вариант ще бъдат осигурени:</w:t>
      </w:r>
    </w:p>
    <w:p w:rsidR="009A4316" w:rsidRDefault="009A4316" w:rsidP="009A431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Съответствие с действащото законодателство</w:t>
      </w:r>
    </w:p>
    <w:p w:rsidR="009A4316" w:rsidRDefault="009A4316" w:rsidP="009A431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Разходи: </w:t>
      </w:r>
      <w:r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на предприемане на действията. П</w:t>
      </w:r>
      <w:r w:rsidR="00614F0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яснете кои разходи се очаква да бъдат второстепенни, и кои да са значими.</w:t>
      </w:r>
    </w:p>
    <w:p w:rsidR="003525D9" w:rsidRDefault="003525D9" w:rsidP="009A431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Вариант за действие 1 „Приемане на наредбата“</w:t>
      </w:r>
    </w:p>
    <w:p w:rsidR="003525D9" w:rsidRDefault="003525D9" w:rsidP="009A4316">
      <w:pPr>
        <w:ind w:left="1440"/>
        <w:rPr>
          <w:rFonts w:ascii="Times New Roman" w:hAnsi="Times New Roman" w:cs="Times New Roman"/>
        </w:rPr>
      </w:pPr>
      <w:r w:rsidRPr="003525D9">
        <w:rPr>
          <w:rFonts w:ascii="Times New Roman" w:hAnsi="Times New Roman" w:cs="Times New Roman"/>
        </w:rPr>
        <w:t>Разходите за заинтересованите страни са:</w:t>
      </w:r>
    </w:p>
    <w:p w:rsidR="003525D9" w:rsidRDefault="003525D9" w:rsidP="009A4316">
      <w:pPr>
        <w:ind w:left="1440"/>
        <w:rPr>
          <w:rFonts w:ascii="Times New Roman" w:hAnsi="Times New Roman" w:cs="Times New Roman"/>
          <w:i/>
        </w:rPr>
      </w:pPr>
      <w:r w:rsidRPr="003525D9">
        <w:rPr>
          <w:rFonts w:ascii="Times New Roman" w:hAnsi="Times New Roman" w:cs="Times New Roman"/>
          <w:i/>
        </w:rPr>
        <w:t>Заплащане на дължимите данъци</w:t>
      </w:r>
    </w:p>
    <w:p w:rsidR="003525D9" w:rsidRDefault="003525D9" w:rsidP="009A431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Ползи: </w:t>
      </w:r>
      <w:r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очакваните ползи кореспондират с формулираните цели.</w:t>
      </w:r>
    </w:p>
    <w:p w:rsidR="003525D9" w:rsidRDefault="003525D9" w:rsidP="009A431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Ползите на заинтересованите страни са:</w:t>
      </w:r>
    </w:p>
    <w:p w:rsidR="003525D9" w:rsidRDefault="003525D9" w:rsidP="009A4316">
      <w:pPr>
        <w:ind w:left="1440"/>
        <w:rPr>
          <w:rFonts w:ascii="Times New Roman" w:hAnsi="Times New Roman" w:cs="Times New Roman"/>
          <w:b/>
        </w:rPr>
      </w:pPr>
      <w:r w:rsidRPr="003525D9">
        <w:rPr>
          <w:rFonts w:ascii="Times New Roman" w:hAnsi="Times New Roman" w:cs="Times New Roman"/>
          <w:b/>
        </w:rPr>
        <w:t>Вариант за действие 1 „Приемане на наредбата“</w:t>
      </w:r>
      <w:r w:rsidR="00565991">
        <w:rPr>
          <w:rFonts w:ascii="Times New Roman" w:hAnsi="Times New Roman" w:cs="Times New Roman"/>
          <w:b/>
        </w:rPr>
        <w:t>:</w:t>
      </w:r>
    </w:p>
    <w:p w:rsidR="00565991" w:rsidRDefault="00565991" w:rsidP="009A4316">
      <w:p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Община Трявна ще начислява и събира местните данъци в съответствие със действащото законодателство.</w:t>
      </w:r>
    </w:p>
    <w:p w:rsidR="00565991" w:rsidRDefault="00565991" w:rsidP="009A4316">
      <w:pPr>
        <w:ind w:left="1440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b/>
        </w:rPr>
        <w:t>Потенциални рискове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565991" w:rsidRDefault="00565991" w:rsidP="009A4316">
      <w:p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са идентифицирани конкретни рискове при реализирането на Вариант 1 „Приемане на наредбата“</w:t>
      </w:r>
    </w:p>
    <w:p w:rsidR="00565991" w:rsidRDefault="00565991" w:rsidP="009A4316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Административна тежест:</w:t>
      </w:r>
    </w:p>
    <w:p w:rsidR="00565991" w:rsidRPr="00565991" w:rsidRDefault="00565991" w:rsidP="005659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Ще се повиши</w:t>
      </w:r>
    </w:p>
    <w:p w:rsidR="00565991" w:rsidRPr="00565991" w:rsidRDefault="00565991" w:rsidP="005659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Ще се намали</w:t>
      </w:r>
    </w:p>
    <w:p w:rsidR="00565991" w:rsidRDefault="00565991" w:rsidP="005659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b/>
        </w:rPr>
        <w:t>Х</w:t>
      </w:r>
      <w:r w:rsidRPr="00565991">
        <w:rPr>
          <w:rFonts w:ascii="Times New Roman" w:hAnsi="Times New Roman" w:cs="Times New Roman"/>
        </w:rPr>
        <w:t xml:space="preserve"> Няма ефект </w:t>
      </w:r>
    </w:p>
    <w:p w:rsidR="00565991" w:rsidRDefault="00565991" w:rsidP="005659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b/>
        </w:rPr>
        <w:t>Въздействие върху микро, малки и средни предприятия:</w:t>
      </w:r>
    </w:p>
    <w:p w:rsidR="00565991" w:rsidRDefault="00565991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Х </w:t>
      </w:r>
      <w:r>
        <w:rPr>
          <w:rFonts w:ascii="Times New Roman" w:hAnsi="Times New Roman" w:cs="Times New Roman"/>
          <w:i/>
        </w:rPr>
        <w:t>Актът засяга пряко община Трявна</w:t>
      </w:r>
    </w:p>
    <w:p w:rsidR="00565991" w:rsidRDefault="00565991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Актът не засяга община Трявна</w:t>
      </w:r>
    </w:p>
    <w:p w:rsidR="00565991" w:rsidRDefault="00565991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Няма ефект</w:t>
      </w:r>
    </w:p>
    <w:p w:rsidR="00565991" w:rsidRDefault="00565991" w:rsidP="00565991">
      <w:pPr>
        <w:rPr>
          <w:rFonts w:ascii="Times New Roman" w:hAnsi="Times New Roman" w:cs="Times New Roman"/>
          <w:i/>
        </w:rPr>
      </w:pPr>
    </w:p>
    <w:p w:rsidR="00565991" w:rsidRDefault="00565991" w:rsidP="005659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b/>
        </w:rPr>
        <w:t>Проектът на нормативен акт изисква цялостна оценка на въздействието:</w:t>
      </w:r>
    </w:p>
    <w:p w:rsidR="00565991" w:rsidRDefault="00565991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i/>
        </w:rPr>
        <w:t>Да</w:t>
      </w:r>
    </w:p>
    <w:p w:rsidR="00E46265" w:rsidRDefault="00565991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Х   </w:t>
      </w:r>
      <w:r w:rsidR="007362CB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Не</w:t>
      </w:r>
    </w:p>
    <w:p w:rsidR="00E46265" w:rsidRDefault="00E46265" w:rsidP="00565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b/>
        </w:rPr>
        <w:t xml:space="preserve">Обществени консултации: </w:t>
      </w:r>
      <w:r>
        <w:rPr>
          <w:rFonts w:ascii="Times New Roman" w:hAnsi="Times New Roman" w:cs="Times New Roman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</w:p>
    <w:p w:rsidR="00E46265" w:rsidRDefault="00E46265" w:rsidP="005659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Анализ за съответствие с правото на Европейския съюз:</w:t>
      </w:r>
    </w:p>
    <w:p w:rsidR="000C506D" w:rsidRDefault="00E46265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i/>
        </w:rPr>
        <w:t>Предложените промени не противоречат на правото на Европейския съюз.</w:t>
      </w:r>
    </w:p>
    <w:p w:rsidR="00565991" w:rsidRDefault="000C506D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</w:rPr>
        <w:t>Проектът за изменение и допълнение на наредбата ще бъде публикуван за 30 дни на страницата на община Трявна за изразяване на становища</w:t>
      </w:r>
      <w:r w:rsidR="00565991">
        <w:rPr>
          <w:rFonts w:ascii="Times New Roman" w:hAnsi="Times New Roman" w:cs="Times New Roman"/>
          <w:i/>
        </w:rPr>
        <w:t xml:space="preserve"> </w:t>
      </w:r>
    </w:p>
    <w:p w:rsidR="000C506D" w:rsidRDefault="000C506D" w:rsidP="00565991">
      <w:pPr>
        <w:rPr>
          <w:rFonts w:ascii="Times New Roman" w:hAnsi="Times New Roman" w:cs="Times New Roman"/>
          <w:i/>
        </w:rPr>
      </w:pPr>
    </w:p>
    <w:p w:rsidR="000C506D" w:rsidRDefault="000C506D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 на отговорното лице:</w:t>
      </w:r>
    </w:p>
    <w:p w:rsidR="000C506D" w:rsidRDefault="000C506D" w:rsidP="005659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Тел. 0879493832</w:t>
      </w:r>
    </w:p>
    <w:p w:rsidR="000C506D" w:rsidRDefault="000C506D" w:rsidP="00565991">
      <w:pPr>
        <w:rPr>
          <w:rFonts w:ascii="Times New Roman" w:hAnsi="Times New Roman" w:cs="Times New Roman"/>
        </w:rPr>
      </w:pPr>
      <w:r w:rsidRPr="000C506D">
        <w:rPr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</w:t>
      </w:r>
    </w:p>
    <w:p w:rsidR="000C506D" w:rsidRDefault="000C506D" w:rsidP="00565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длъжност : </w:t>
      </w:r>
      <w:proofErr w:type="spellStart"/>
      <w:r>
        <w:rPr>
          <w:rFonts w:ascii="Times New Roman" w:hAnsi="Times New Roman" w:cs="Times New Roman"/>
        </w:rPr>
        <w:t>адв</w:t>
      </w:r>
      <w:proofErr w:type="spellEnd"/>
      <w:r>
        <w:rPr>
          <w:rFonts w:ascii="Times New Roman" w:hAnsi="Times New Roman" w:cs="Times New Roman"/>
        </w:rPr>
        <w:t>.Галин Ненов – юрист на община Трявна</w:t>
      </w:r>
    </w:p>
    <w:p w:rsidR="000C506D" w:rsidRDefault="00271FE6" w:rsidP="00565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03</w:t>
      </w:r>
      <w:r w:rsidR="000C50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01</w:t>
      </w:r>
      <w:r w:rsidR="000C506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en-US"/>
        </w:rPr>
        <w:t>20</w:t>
      </w:r>
      <w:r w:rsidR="000C506D">
        <w:rPr>
          <w:rFonts w:ascii="Times New Roman" w:hAnsi="Times New Roman" w:cs="Times New Roman"/>
        </w:rPr>
        <w:t xml:space="preserve"> г.</w:t>
      </w:r>
    </w:p>
    <w:p w:rsidR="000C506D" w:rsidRPr="000C506D" w:rsidRDefault="000C506D" w:rsidP="00565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Подпис…………………….</w:t>
      </w:r>
    </w:p>
    <w:sectPr w:rsidR="000C506D" w:rsidRPr="000C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9"/>
    <w:rsid w:val="000121E8"/>
    <w:rsid w:val="000711D4"/>
    <w:rsid w:val="0007774E"/>
    <w:rsid w:val="000C506D"/>
    <w:rsid w:val="000E6924"/>
    <w:rsid w:val="001159B4"/>
    <w:rsid w:val="00154AF3"/>
    <w:rsid w:val="0017082D"/>
    <w:rsid w:val="001C6C8A"/>
    <w:rsid w:val="00223667"/>
    <w:rsid w:val="002345E0"/>
    <w:rsid w:val="002479FA"/>
    <w:rsid w:val="00271FE6"/>
    <w:rsid w:val="002804FD"/>
    <w:rsid w:val="0029148F"/>
    <w:rsid w:val="002D795F"/>
    <w:rsid w:val="002F1C6F"/>
    <w:rsid w:val="003050BA"/>
    <w:rsid w:val="00327B3B"/>
    <w:rsid w:val="003525D9"/>
    <w:rsid w:val="00371F6E"/>
    <w:rsid w:val="00410686"/>
    <w:rsid w:val="00486C70"/>
    <w:rsid w:val="00565991"/>
    <w:rsid w:val="005F3CB9"/>
    <w:rsid w:val="00614F0C"/>
    <w:rsid w:val="00683700"/>
    <w:rsid w:val="006D4D07"/>
    <w:rsid w:val="007362CB"/>
    <w:rsid w:val="00752660"/>
    <w:rsid w:val="007714BB"/>
    <w:rsid w:val="0078076F"/>
    <w:rsid w:val="00793452"/>
    <w:rsid w:val="00825C79"/>
    <w:rsid w:val="00854AC7"/>
    <w:rsid w:val="00856084"/>
    <w:rsid w:val="00875FC0"/>
    <w:rsid w:val="0087678B"/>
    <w:rsid w:val="00892360"/>
    <w:rsid w:val="008B37B8"/>
    <w:rsid w:val="00916D40"/>
    <w:rsid w:val="00952222"/>
    <w:rsid w:val="00974B44"/>
    <w:rsid w:val="00975034"/>
    <w:rsid w:val="009814C3"/>
    <w:rsid w:val="009A4316"/>
    <w:rsid w:val="009D63E5"/>
    <w:rsid w:val="00A65ABF"/>
    <w:rsid w:val="00A966B8"/>
    <w:rsid w:val="00AA1F28"/>
    <w:rsid w:val="00B914E9"/>
    <w:rsid w:val="00BF3F19"/>
    <w:rsid w:val="00C45B87"/>
    <w:rsid w:val="00C47400"/>
    <w:rsid w:val="00CC469C"/>
    <w:rsid w:val="00CD503C"/>
    <w:rsid w:val="00D018EC"/>
    <w:rsid w:val="00D26852"/>
    <w:rsid w:val="00D76FAE"/>
    <w:rsid w:val="00D77BAD"/>
    <w:rsid w:val="00E26D28"/>
    <w:rsid w:val="00E46265"/>
    <w:rsid w:val="00E80678"/>
    <w:rsid w:val="00E876C0"/>
    <w:rsid w:val="00F226D7"/>
    <w:rsid w:val="00F348F3"/>
    <w:rsid w:val="00F5617C"/>
    <w:rsid w:val="00F820C6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Tedy</cp:lastModifiedBy>
  <cp:revision>9</cp:revision>
  <dcterms:created xsi:type="dcterms:W3CDTF">2018-02-08T10:07:00Z</dcterms:created>
  <dcterms:modified xsi:type="dcterms:W3CDTF">2020-01-03T12:57:00Z</dcterms:modified>
</cp:coreProperties>
</file>