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24" w:rsidRPr="00D6251F" w:rsidRDefault="00872D24" w:rsidP="00872D24">
      <w:pPr>
        <w:pStyle w:val="20"/>
        <w:keepNext/>
        <w:keepLines/>
        <w:shd w:val="clear" w:color="auto" w:fill="auto"/>
        <w:spacing w:after="262" w:line="240" w:lineRule="exact"/>
        <w:jc w:val="center"/>
        <w:rPr>
          <w:rFonts w:ascii="Times New Roman" w:hAnsi="Times New Roman" w:cs="Times New Roman"/>
          <w:b w:val="0"/>
          <w:sz w:val="24"/>
          <w:szCs w:val="24"/>
        </w:rPr>
      </w:pPr>
      <w:bookmarkStart w:id="0" w:name="bookmark6"/>
      <w:r w:rsidRPr="00D6251F">
        <w:rPr>
          <w:rStyle w:val="23pt"/>
          <w:rFonts w:eastAsiaTheme="minorHAnsi"/>
        </w:rPr>
        <w:t>МОТИВИ</w:t>
      </w:r>
      <w:bookmarkEnd w:id="0"/>
    </w:p>
    <w:p w:rsidR="00872D24" w:rsidRPr="00D6251F" w:rsidRDefault="00872D24" w:rsidP="00872D24">
      <w:pPr>
        <w:jc w:val="both"/>
        <w:rPr>
          <w:rStyle w:val="3"/>
          <w:b w:val="0"/>
          <w:bCs w:val="0"/>
        </w:rPr>
      </w:pPr>
      <w:r w:rsidRPr="00D6251F">
        <w:rPr>
          <w:color w:val="000000"/>
          <w:lang w:bidi="bg-BG"/>
        </w:rPr>
        <w:t xml:space="preserve">за отмяна на </w:t>
      </w:r>
      <w:r w:rsidR="00BF69D8" w:rsidRPr="00D6251F">
        <w:rPr>
          <w:color w:val="000000"/>
        </w:rPr>
        <w:t>член 5 алинея 1 от Наредбата за опазване на околната среда</w:t>
      </w:r>
    </w:p>
    <w:p w:rsidR="00872D24" w:rsidRPr="00D6251F" w:rsidRDefault="00872D24" w:rsidP="00872D24">
      <w:pPr>
        <w:spacing w:after="248"/>
        <w:jc w:val="both"/>
      </w:pPr>
      <w:r w:rsidRPr="00D6251F">
        <w:rPr>
          <w:rStyle w:val="3"/>
        </w:rPr>
        <w:t>Причини, които налагат отмяната</w:t>
      </w:r>
    </w:p>
    <w:p w:rsidR="00872D24" w:rsidRPr="00D6251F" w:rsidRDefault="00872D24" w:rsidP="00872D24">
      <w:pPr>
        <w:jc w:val="both"/>
        <w:rPr>
          <w:color w:val="000000"/>
        </w:rPr>
      </w:pPr>
      <w:r w:rsidRPr="00D6251F">
        <w:rPr>
          <w:color w:val="000000"/>
          <w:lang w:bidi="bg-BG"/>
        </w:rPr>
        <w:t xml:space="preserve">Причините, налагащи отмяна на сега действащия чл. </w:t>
      </w:r>
      <w:r w:rsidR="00BF69D8" w:rsidRPr="00D6251F">
        <w:rPr>
          <w:color w:val="000000"/>
        </w:rPr>
        <w:t>5</w:t>
      </w:r>
      <w:r w:rsidRPr="00D6251F">
        <w:rPr>
          <w:color w:val="000000"/>
        </w:rPr>
        <w:t xml:space="preserve">, ал.1 от </w:t>
      </w:r>
      <w:r w:rsidRPr="00D6251F">
        <w:t xml:space="preserve">Наредба за </w:t>
      </w:r>
      <w:proofErr w:type="spellStart"/>
      <w:r w:rsidR="00BF69D8" w:rsidRPr="00D6251F">
        <w:t>опязване</w:t>
      </w:r>
      <w:proofErr w:type="spellEnd"/>
      <w:r w:rsidR="00BF69D8" w:rsidRPr="00D6251F">
        <w:t xml:space="preserve"> на околната среда</w:t>
      </w:r>
      <w:r w:rsidRPr="00D6251F">
        <w:rPr>
          <w:color w:val="000000"/>
        </w:rPr>
        <w:t xml:space="preserve">, приета с Решение № </w:t>
      </w:r>
      <w:r w:rsidR="00BF69D8" w:rsidRPr="00D6251F">
        <w:rPr>
          <w:color w:val="000000"/>
        </w:rPr>
        <w:t>79</w:t>
      </w:r>
      <w:r w:rsidRPr="00D6251F">
        <w:rPr>
          <w:color w:val="000000"/>
        </w:rPr>
        <w:t xml:space="preserve"> от 2</w:t>
      </w:r>
      <w:r w:rsidR="00BF69D8" w:rsidRPr="00D6251F">
        <w:rPr>
          <w:color w:val="000000"/>
        </w:rPr>
        <w:t>3</w:t>
      </w:r>
      <w:r w:rsidRPr="00D6251F">
        <w:rPr>
          <w:color w:val="000000"/>
        </w:rPr>
        <w:t>.</w:t>
      </w:r>
      <w:r w:rsidR="00BF69D8" w:rsidRPr="00D6251F">
        <w:rPr>
          <w:color w:val="000000"/>
        </w:rPr>
        <w:t>05</w:t>
      </w:r>
      <w:r w:rsidRPr="00D6251F">
        <w:rPr>
          <w:color w:val="000000"/>
        </w:rPr>
        <w:t>.20</w:t>
      </w:r>
      <w:r w:rsidR="00BF69D8" w:rsidRPr="00D6251F">
        <w:rPr>
          <w:color w:val="000000"/>
        </w:rPr>
        <w:t>19</w:t>
      </w:r>
      <w:r w:rsidRPr="00D6251F">
        <w:rPr>
          <w:color w:val="000000"/>
        </w:rPr>
        <w:t xml:space="preserve"> година на Общински съвет – Трявна са следните:</w:t>
      </w:r>
    </w:p>
    <w:p w:rsidR="00872D24" w:rsidRPr="00D6251F" w:rsidRDefault="00872D24" w:rsidP="00872D24">
      <w:pPr>
        <w:jc w:val="both"/>
        <w:rPr>
          <w:color w:val="000000"/>
        </w:rPr>
      </w:pPr>
      <w:r w:rsidRPr="00D6251F">
        <w:rPr>
          <w:color w:val="000000"/>
        </w:rPr>
        <w:t xml:space="preserve"> </w:t>
      </w:r>
      <w:r w:rsidRPr="00D6251F">
        <w:rPr>
          <w:color w:val="000000"/>
        </w:rPr>
        <w:tab/>
        <w:t>В мотивите към решението си  /№</w:t>
      </w:r>
      <w:r w:rsidR="00E5633F" w:rsidRPr="00D6251F">
        <w:rPr>
          <w:color w:val="000000"/>
        </w:rPr>
        <w:t>137</w:t>
      </w:r>
      <w:r w:rsidRPr="00D6251F">
        <w:rPr>
          <w:color w:val="000000"/>
        </w:rPr>
        <w:t xml:space="preserve"> от </w:t>
      </w:r>
      <w:r w:rsidR="00E5633F" w:rsidRPr="00D6251F">
        <w:rPr>
          <w:color w:val="000000"/>
        </w:rPr>
        <w:t>17</w:t>
      </w:r>
      <w:r w:rsidRPr="00D6251F">
        <w:rPr>
          <w:color w:val="000000"/>
        </w:rPr>
        <w:t>.</w:t>
      </w:r>
      <w:r w:rsidR="00E5633F" w:rsidRPr="00D6251F">
        <w:rPr>
          <w:color w:val="000000"/>
        </w:rPr>
        <w:t>10</w:t>
      </w:r>
      <w:r w:rsidRPr="00D6251F">
        <w:rPr>
          <w:color w:val="000000"/>
        </w:rPr>
        <w:t>.2019 г./, Административен съд – Габрово намира атакувания с протеста текст на чл.</w:t>
      </w:r>
      <w:r w:rsidR="00E5633F" w:rsidRPr="00D6251F">
        <w:rPr>
          <w:color w:val="000000"/>
        </w:rPr>
        <w:t>5</w:t>
      </w:r>
      <w:r w:rsidRPr="00D6251F">
        <w:rPr>
          <w:color w:val="000000"/>
        </w:rPr>
        <w:t>, ал.1,  като незаконосъобразен, поради следното:</w:t>
      </w:r>
    </w:p>
    <w:p w:rsidR="00D6251F" w:rsidRPr="00D6251F" w:rsidRDefault="00D6251F" w:rsidP="00D6251F">
      <w:pPr>
        <w:ind w:firstLine="720"/>
        <w:jc w:val="both"/>
        <w:rPr>
          <w:rFonts w:ascii="&amp;quot" w:hAnsi="&amp;quot"/>
          <w:color w:val="000000"/>
        </w:rPr>
      </w:pPr>
      <w:r w:rsidRPr="00D6251F">
        <w:rPr>
          <w:rFonts w:ascii="&amp;quot" w:hAnsi="&amp;quot"/>
          <w:color w:val="000000"/>
        </w:rPr>
        <w:t xml:space="preserve">В Заповедта се излага, че оспореното Решение №79/23.05.2019г. било незаконосъобразно, поради противоречие с материалния закон. Чл. 32, ал. 3 от ЗОСИ уреждал дейностите, които били предмет на чл. 5 от Наредба за опазване на околната среда на територията на Община Трявна, а именно предвидено е издаване на </w:t>
      </w:r>
      <w:proofErr w:type="spellStart"/>
      <w:r w:rsidRPr="00D6251F">
        <w:rPr>
          <w:rFonts w:ascii="&amp;quot" w:hAnsi="&amp;quot"/>
          <w:color w:val="000000"/>
          <w:lang w:val="en-GB"/>
        </w:rPr>
        <w:t>Разрешение</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за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отсичане</w:t>
      </w:r>
      <w:proofErr w:type="spellEnd"/>
      <w:r w:rsidRPr="00D6251F">
        <w:rPr>
          <w:rFonts w:ascii="&amp;quot" w:hAnsi="&amp;quot"/>
          <w:color w:val="000000"/>
          <w:lang w:val="en-GB"/>
        </w:rPr>
        <w:t xml:space="preserve"> и </w:t>
      </w:r>
      <w:proofErr w:type="spellStart"/>
      <w:r w:rsidRPr="00D6251F">
        <w:rPr>
          <w:rFonts w:ascii="&amp;quot" w:hAnsi="&amp;quot"/>
          <w:color w:val="000000"/>
          <w:lang w:val="en-GB"/>
        </w:rPr>
        <w:t>изкореняване</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по-голям</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брой</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дървета</w:t>
      </w:r>
      <w:proofErr w:type="spellEnd"/>
      <w:r w:rsidRPr="00D6251F">
        <w:rPr>
          <w:rFonts w:ascii="&amp;quot" w:hAnsi="&amp;quot"/>
          <w:color w:val="000000"/>
          <w:lang w:val="en-GB"/>
        </w:rPr>
        <w:t xml:space="preserve"> и </w:t>
      </w:r>
      <w:proofErr w:type="spellStart"/>
      <w:r w:rsidRPr="00D6251F">
        <w:rPr>
          <w:rFonts w:ascii="&amp;quot" w:hAnsi="&amp;quot"/>
          <w:color w:val="000000"/>
          <w:lang w:val="en-GB"/>
        </w:rPr>
        <w:t>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лозя</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над</w:t>
      </w:r>
      <w:proofErr w:type="spellEnd"/>
      <w:r w:rsidRPr="00D6251F">
        <w:rPr>
          <w:rFonts w:ascii="&amp;quot" w:hAnsi="&amp;quot"/>
          <w:color w:val="000000"/>
          <w:lang w:val="en-GB"/>
        </w:rPr>
        <w:t xml:space="preserve"> 1 </w:t>
      </w:r>
      <w:proofErr w:type="spellStart"/>
      <w:r w:rsidRPr="00D6251F">
        <w:rPr>
          <w:rFonts w:ascii="&amp;quot" w:hAnsi="&amp;quot"/>
          <w:color w:val="000000"/>
          <w:lang w:val="en-GB"/>
        </w:rPr>
        <w:t>декар</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от</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началника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управление</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Земеделие</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при</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общинската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администрация</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въз</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основа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писмена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молба</w:t>
      </w:r>
      <w:proofErr w:type="spellEnd"/>
      <w:r w:rsidRPr="00D6251F">
        <w:rPr>
          <w:rFonts w:ascii="&amp;quot" w:hAnsi="&amp;quot"/>
          <w:color w:val="000000"/>
          <w:lang w:val="en-GB"/>
        </w:rPr>
        <w:t xml:space="preserve"> и </w:t>
      </w:r>
      <w:proofErr w:type="spellStart"/>
      <w:r w:rsidRPr="00D6251F">
        <w:rPr>
          <w:rFonts w:ascii="&amp;quot" w:hAnsi="&amp;quot"/>
          <w:color w:val="000000"/>
          <w:lang w:val="en-GB"/>
        </w:rPr>
        <w:t>при</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наличие</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на</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крайно</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уважителни</w:t>
      </w:r>
      <w:proofErr w:type="spellEnd"/>
      <w:r w:rsidRPr="00D6251F">
        <w:rPr>
          <w:rFonts w:ascii="&amp;quot" w:hAnsi="&amp;quot"/>
          <w:color w:val="000000"/>
          <w:lang w:val="en-GB"/>
        </w:rPr>
        <w:t xml:space="preserve"> </w:t>
      </w:r>
      <w:proofErr w:type="spellStart"/>
      <w:r w:rsidRPr="00D6251F">
        <w:rPr>
          <w:rFonts w:ascii="&amp;quot" w:hAnsi="&amp;quot"/>
          <w:color w:val="000000"/>
          <w:lang w:val="en-GB"/>
        </w:rPr>
        <w:t>причини</w:t>
      </w:r>
      <w:proofErr w:type="spellEnd"/>
      <w:r w:rsidRPr="00D6251F">
        <w:rPr>
          <w:rFonts w:ascii="&amp;quot" w:hAnsi="&amp;quot"/>
          <w:color w:val="000000"/>
          <w:lang w:val="en-GB"/>
        </w:rPr>
        <w:t>.</w:t>
      </w:r>
    </w:p>
    <w:p w:rsidR="00D6251F" w:rsidRPr="00D6251F" w:rsidRDefault="00D6251F" w:rsidP="00D6251F">
      <w:pPr>
        <w:ind w:firstLine="720"/>
        <w:jc w:val="both"/>
        <w:rPr>
          <w:rFonts w:ascii="&amp;quot" w:hAnsi="&amp;quot"/>
          <w:color w:val="000000"/>
        </w:rPr>
      </w:pPr>
      <w:r w:rsidRPr="00D6251F">
        <w:rPr>
          <w:rFonts w:ascii="&amp;quot" w:hAnsi="&amp;quot"/>
          <w:color w:val="000000"/>
        </w:rPr>
        <w:t xml:space="preserve">В ЗОСИ бил предвиден специален рад за обжалване на отказа да се издаде разрешение за отсичане или изкореняване на повече от 5 дървета и на лозя над 1дка, като това ставало пред кмета на общината, а самото разрешение се издавало от началник на управление „Земеделие“ при общинската администрация, като законодателят бил предвидил, че обжалването пред кмета на общината, по административен ред е задължителна предпоставка за оспорването на отказа по съдебен ред. ОС Трявна бил приел подзаконова нормативна уредба, при която било вменено задължение за издаване на индивидуални административни актове по чл. 32 ал. 3 от ЗОСИ на кмета на общината, който едновременно с това, на осн. чл. 32, ал. 4 от ЗОСИ се явявал и контролиращ орган в случай на оспорване на отказа за издаване на разрешение по ал. 3. Според областен управител съвместяването на тези две правомощия било недопустимо и противоречало на принципите на административното право и процес.   </w:t>
      </w:r>
    </w:p>
    <w:p w:rsidR="00872D24" w:rsidRPr="00D6251F" w:rsidRDefault="00872D24" w:rsidP="00872D24">
      <w:pPr>
        <w:jc w:val="both"/>
        <w:rPr>
          <w:color w:val="000000"/>
        </w:rPr>
      </w:pPr>
    </w:p>
    <w:p w:rsidR="00872D24" w:rsidRPr="00D6251F" w:rsidRDefault="00872D24" w:rsidP="00872D24">
      <w:pPr>
        <w:jc w:val="both"/>
        <w:rPr>
          <w:color w:val="000000"/>
        </w:rPr>
      </w:pPr>
      <w:r w:rsidRPr="00D6251F">
        <w:rPr>
          <w:color w:val="000000"/>
        </w:rPr>
        <w:t>            Поради  изложените съображения оспорваният чл.</w:t>
      </w:r>
      <w:r w:rsidR="00E5633F" w:rsidRPr="00D6251F">
        <w:rPr>
          <w:color w:val="000000"/>
        </w:rPr>
        <w:t>5</w:t>
      </w:r>
      <w:r w:rsidRPr="00D6251F">
        <w:rPr>
          <w:color w:val="000000"/>
        </w:rPr>
        <w:t>, ал.1,  е отменен.</w:t>
      </w:r>
    </w:p>
    <w:p w:rsidR="00872D24" w:rsidRPr="00D6251F" w:rsidRDefault="00872D24" w:rsidP="00872D24">
      <w:pPr>
        <w:jc w:val="both"/>
        <w:rPr>
          <w:color w:val="000000"/>
        </w:rPr>
      </w:pPr>
    </w:p>
    <w:p w:rsidR="00872D24" w:rsidRPr="00D6251F" w:rsidRDefault="00872D24" w:rsidP="00872D24">
      <w:pPr>
        <w:jc w:val="both"/>
        <w:rPr>
          <w:color w:val="000000"/>
        </w:rPr>
      </w:pPr>
      <w:r w:rsidRPr="00D6251F">
        <w:rPr>
          <w:color w:val="000000"/>
        </w:rPr>
        <w:tab/>
        <w:t>На основание Решение №</w:t>
      </w:r>
      <w:r w:rsidR="00E5633F" w:rsidRPr="00D6251F">
        <w:rPr>
          <w:color w:val="000000"/>
        </w:rPr>
        <w:t>137</w:t>
      </w:r>
      <w:r w:rsidRPr="00D6251F">
        <w:rPr>
          <w:color w:val="000000"/>
        </w:rPr>
        <w:t>/</w:t>
      </w:r>
      <w:r w:rsidR="00E5633F" w:rsidRPr="00D6251F">
        <w:rPr>
          <w:color w:val="000000"/>
        </w:rPr>
        <w:t>17</w:t>
      </w:r>
      <w:r w:rsidRPr="00D6251F">
        <w:rPr>
          <w:color w:val="000000"/>
        </w:rPr>
        <w:t>.</w:t>
      </w:r>
      <w:r w:rsidR="00E5633F" w:rsidRPr="00D6251F">
        <w:rPr>
          <w:color w:val="000000"/>
        </w:rPr>
        <w:t>10</w:t>
      </w:r>
      <w:r w:rsidRPr="00D6251F">
        <w:rPr>
          <w:color w:val="000000"/>
        </w:rPr>
        <w:t>.2019  г. на АС – Габрово е уважен протеста на прокурор в ОП – Габрово.</w:t>
      </w:r>
    </w:p>
    <w:p w:rsidR="00872D24" w:rsidRPr="00D6251F" w:rsidRDefault="00872D24" w:rsidP="00872D24">
      <w:pPr>
        <w:jc w:val="both"/>
        <w:rPr>
          <w:color w:val="000000"/>
        </w:rPr>
      </w:pPr>
    </w:p>
    <w:p w:rsidR="00872D24" w:rsidRPr="00D6251F" w:rsidRDefault="00872D24" w:rsidP="00872D24">
      <w:pPr>
        <w:jc w:val="both"/>
        <w:rPr>
          <w:color w:val="000000"/>
        </w:rPr>
      </w:pPr>
    </w:p>
    <w:p w:rsidR="00872D24" w:rsidRPr="00D6251F" w:rsidRDefault="00872D24" w:rsidP="00872D24">
      <w:pPr>
        <w:jc w:val="both"/>
        <w:rPr>
          <w:color w:val="000000"/>
        </w:rPr>
      </w:pPr>
      <w:r w:rsidRPr="00D6251F">
        <w:rPr>
          <w:color w:val="000000"/>
        </w:rPr>
        <w:t>1.</w:t>
      </w:r>
      <w:r w:rsidRPr="00D6251F">
        <w:rPr>
          <w:rStyle w:val="3"/>
        </w:rPr>
        <w:t>Цели, които се поставят с отмяна на текстовете на наредбата</w:t>
      </w:r>
    </w:p>
    <w:p w:rsidR="00872D24" w:rsidRPr="00D6251F" w:rsidRDefault="00872D24" w:rsidP="00872D24">
      <w:pPr>
        <w:jc w:val="both"/>
      </w:pPr>
      <w:r w:rsidRPr="00D6251F">
        <w:rPr>
          <w:color w:val="000000"/>
          <w:lang w:bidi="bg-BG"/>
        </w:rPr>
        <w:t xml:space="preserve">Целта, която ще се постигне е актуализиране </w:t>
      </w:r>
      <w:r w:rsidRPr="00D6251F">
        <w:rPr>
          <w:color w:val="000000"/>
        </w:rPr>
        <w:t xml:space="preserve">на  </w:t>
      </w:r>
      <w:r w:rsidRPr="00D6251F">
        <w:t xml:space="preserve">Наредба </w:t>
      </w:r>
      <w:r w:rsidR="00E5633F" w:rsidRPr="00D6251F">
        <w:t>за опазване на околната среда</w:t>
      </w:r>
      <w:r w:rsidRPr="00D6251F">
        <w:t xml:space="preserve"> на Община Трявна </w:t>
      </w:r>
      <w:r w:rsidR="00700D20" w:rsidRPr="00D6251F">
        <w:t xml:space="preserve">да се намери законосъобразно решение на описания проблем. </w:t>
      </w:r>
    </w:p>
    <w:p w:rsidR="00872D24" w:rsidRPr="00D6251F" w:rsidRDefault="00872D24" w:rsidP="00872D24">
      <w:pPr>
        <w:jc w:val="both"/>
        <w:rPr>
          <w:rStyle w:val="3"/>
        </w:rPr>
      </w:pPr>
    </w:p>
    <w:p w:rsidR="00872D24" w:rsidRPr="00D6251F" w:rsidRDefault="00872D24" w:rsidP="00872D24">
      <w:pPr>
        <w:jc w:val="both"/>
      </w:pPr>
      <w:r w:rsidRPr="00D6251F">
        <w:rPr>
          <w:rStyle w:val="3"/>
        </w:rPr>
        <w:t>Финансови и други средства, необходими за прилагането на Наредбата</w:t>
      </w:r>
    </w:p>
    <w:p w:rsidR="00872D24" w:rsidRPr="00D6251F" w:rsidRDefault="00872D24" w:rsidP="00872D24">
      <w:pPr>
        <w:jc w:val="both"/>
      </w:pPr>
      <w:r w:rsidRPr="00D6251F">
        <w:rPr>
          <w:color w:val="000000"/>
          <w:lang w:bidi="bg-BG"/>
        </w:rPr>
        <w:t xml:space="preserve">За прилагане на </w:t>
      </w:r>
      <w:r w:rsidRPr="00D6251F">
        <w:t xml:space="preserve">Наредба за </w:t>
      </w:r>
      <w:r w:rsidR="00E5633F" w:rsidRPr="00D6251F">
        <w:t xml:space="preserve">Опазване на околната среда </w:t>
      </w:r>
      <w:r w:rsidRPr="00D6251F">
        <w:t>на Община Трявна</w:t>
      </w:r>
      <w:r w:rsidRPr="00D6251F">
        <w:rPr>
          <w:color w:val="000000"/>
        </w:rPr>
        <w:t xml:space="preserve"> </w:t>
      </w:r>
      <w:r w:rsidRPr="00D6251F">
        <w:rPr>
          <w:color w:val="000000"/>
          <w:lang w:bidi="bg-BG"/>
        </w:rPr>
        <w:t>не е необходимо разходването на бюджетни средства.</w:t>
      </w:r>
    </w:p>
    <w:p w:rsidR="00872D24" w:rsidRPr="00D6251F" w:rsidRDefault="00872D24" w:rsidP="00872D24">
      <w:pPr>
        <w:jc w:val="both"/>
      </w:pPr>
      <w:r w:rsidRPr="00D6251F">
        <w:t>2.</w:t>
      </w:r>
      <w:r w:rsidRPr="00D6251F">
        <w:rPr>
          <w:rStyle w:val="3"/>
        </w:rPr>
        <w:t>Очакваните резултати от прилагането на Наредбата, включително финансовите, ако има такива.</w:t>
      </w:r>
    </w:p>
    <w:p w:rsidR="00872D24" w:rsidRPr="00D6251F" w:rsidRDefault="00872D24" w:rsidP="00872D24">
      <w:pPr>
        <w:jc w:val="both"/>
        <w:rPr>
          <w:color w:val="000000"/>
        </w:rPr>
      </w:pPr>
      <w:r w:rsidRPr="00D6251F">
        <w:rPr>
          <w:color w:val="000000"/>
          <w:lang w:bidi="bg-BG"/>
        </w:rPr>
        <w:t xml:space="preserve">Унифициране на текстовете на </w:t>
      </w:r>
      <w:r w:rsidRPr="00D6251F">
        <w:t xml:space="preserve">Наредба </w:t>
      </w:r>
      <w:r w:rsidR="00E5633F" w:rsidRPr="00D6251F">
        <w:t xml:space="preserve">за опазване на околната среда </w:t>
      </w:r>
      <w:r w:rsidRPr="00D6251F">
        <w:t>на Община Трявна</w:t>
      </w:r>
      <w:r w:rsidRPr="00D6251F">
        <w:rPr>
          <w:color w:val="000000"/>
        </w:rPr>
        <w:t xml:space="preserve"> със </w:t>
      </w:r>
      <w:r w:rsidRPr="00D6251F">
        <w:rPr>
          <w:rStyle w:val="a4"/>
        </w:rPr>
        <w:t>Конституцията на Р България</w:t>
      </w:r>
      <w:r w:rsidR="00700D20" w:rsidRPr="00D6251F">
        <w:rPr>
          <w:rStyle w:val="a4"/>
        </w:rPr>
        <w:t xml:space="preserve"> и</w:t>
      </w:r>
      <w:r w:rsidRPr="00D6251F">
        <w:rPr>
          <w:rStyle w:val="a4"/>
        </w:rPr>
        <w:t xml:space="preserve"> </w:t>
      </w:r>
      <w:r w:rsidR="00E5633F" w:rsidRPr="00D6251F">
        <w:rPr>
          <w:rStyle w:val="a4"/>
        </w:rPr>
        <w:t>ЗОСИ</w:t>
      </w:r>
      <w:r w:rsidRPr="00D6251F">
        <w:rPr>
          <w:rStyle w:val="a4"/>
        </w:rPr>
        <w:t xml:space="preserve"> </w:t>
      </w:r>
      <w:r w:rsidR="00E5633F" w:rsidRPr="00D6251F">
        <w:rPr>
          <w:rStyle w:val="a4"/>
        </w:rPr>
        <w:t>ще се спази правото на гражданите за обжалване отказа за издаване разрешително за премахване на повече от 5 дървета и лозя над 1 декар.</w:t>
      </w:r>
      <w:r w:rsidRPr="00D6251F">
        <w:rPr>
          <w:color w:val="000000"/>
        </w:rPr>
        <w:t>.</w:t>
      </w:r>
    </w:p>
    <w:p w:rsidR="00872D24" w:rsidRPr="00D6251F" w:rsidRDefault="00872D24" w:rsidP="00872D24">
      <w:pPr>
        <w:jc w:val="both"/>
        <w:rPr>
          <w:color w:val="000000"/>
        </w:rPr>
      </w:pPr>
    </w:p>
    <w:p w:rsidR="00872D24" w:rsidRPr="00D6251F" w:rsidRDefault="00872D24" w:rsidP="00872D24">
      <w:pPr>
        <w:jc w:val="both"/>
        <w:rPr>
          <w:color w:val="000000"/>
        </w:rPr>
      </w:pPr>
    </w:p>
    <w:p w:rsidR="00872D24" w:rsidRPr="00D6251F" w:rsidRDefault="00872D24" w:rsidP="00872D24">
      <w:pPr>
        <w:jc w:val="both"/>
        <w:rPr>
          <w:color w:val="000000"/>
        </w:rPr>
      </w:pPr>
      <w:r w:rsidRPr="00D6251F">
        <w:rPr>
          <w:color w:val="000000"/>
        </w:rPr>
        <w:t>3.</w:t>
      </w:r>
      <w:r w:rsidRPr="00D6251F">
        <w:rPr>
          <w:rStyle w:val="3"/>
        </w:rPr>
        <w:t>Анализ за съответствие с правото на Европейския съюз</w:t>
      </w:r>
    </w:p>
    <w:p w:rsidR="00872D24" w:rsidRPr="00D6251F" w:rsidRDefault="00872D24" w:rsidP="00872D24">
      <w:pPr>
        <w:jc w:val="both"/>
        <w:rPr>
          <w:color w:val="000000"/>
        </w:rPr>
      </w:pPr>
      <w:r w:rsidRPr="00D6251F">
        <w:rPr>
          <w:color w:val="000000"/>
          <w:lang w:bidi="bg-BG"/>
        </w:rPr>
        <w:t xml:space="preserve">Предлаганата отмяна на  </w:t>
      </w:r>
      <w:r w:rsidRPr="00D6251F">
        <w:rPr>
          <w:color w:val="000000"/>
        </w:rPr>
        <w:t xml:space="preserve">разпоредбите на чл. </w:t>
      </w:r>
      <w:r w:rsidR="00E5633F" w:rsidRPr="00D6251F">
        <w:rPr>
          <w:color w:val="000000"/>
        </w:rPr>
        <w:t>5</w:t>
      </w:r>
      <w:r w:rsidRPr="00D6251F">
        <w:rPr>
          <w:color w:val="000000"/>
        </w:rPr>
        <w:t xml:space="preserve">, ал.1от </w:t>
      </w:r>
      <w:r w:rsidRPr="00D6251F">
        <w:t xml:space="preserve">Наредба за </w:t>
      </w:r>
      <w:r w:rsidR="00E5633F" w:rsidRPr="00D6251F">
        <w:t xml:space="preserve">опазване на околната среда </w:t>
      </w:r>
      <w:r w:rsidRPr="00D6251F">
        <w:t>на Община Трявна</w:t>
      </w:r>
      <w:r w:rsidRPr="00D6251F">
        <w:rPr>
          <w:color w:val="000000"/>
        </w:rPr>
        <w:t xml:space="preserve"> </w:t>
      </w:r>
      <w:r w:rsidRPr="00D6251F">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872D24" w:rsidRPr="00D6251F" w:rsidRDefault="00872D24" w:rsidP="00872D24">
      <w:pPr>
        <w:spacing w:after="248"/>
        <w:jc w:val="both"/>
        <w:rPr>
          <w:color w:val="000000"/>
          <w:lang w:bidi="bg-BG"/>
        </w:rPr>
      </w:pPr>
      <w:r w:rsidRPr="00D6251F">
        <w:rPr>
          <w:rStyle w:val="21"/>
        </w:rPr>
        <w:t xml:space="preserve">Забележка: </w:t>
      </w:r>
      <w:r w:rsidRPr="00D6251F">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872D24" w:rsidRPr="005123DA" w:rsidRDefault="00872D24" w:rsidP="00872D24">
      <w:r w:rsidRPr="00D6251F">
        <w:rPr>
          <w:color w:val="000000"/>
          <w:lang w:bidi="bg-BG"/>
        </w:rPr>
        <w:t xml:space="preserve">Последните се приемат в деловодството на Общински съвет- Трявна  или на </w:t>
      </w:r>
      <w:r w:rsidRPr="00D6251F">
        <w:rPr>
          <w:color w:val="000000"/>
          <w:lang w:val="en-US" w:eastAsia="en-US" w:bidi="en-US"/>
        </w:rPr>
        <w:t xml:space="preserve">e-mail: </w:t>
      </w:r>
      <w:hyperlink r:id="rId4" w:history="1">
        <w:r w:rsidRPr="00D6251F">
          <w:rPr>
            <w:rStyle w:val="a3"/>
          </w:rPr>
          <w:t>silviakrasteva@gmail.com</w:t>
        </w:r>
      </w:hyperlink>
      <w:bookmarkStart w:id="1" w:name="_GoBack"/>
      <w:bookmarkEnd w:id="1"/>
    </w:p>
    <w:p w:rsidR="00872D24" w:rsidRPr="00A70A24" w:rsidRDefault="00872D24" w:rsidP="00872D24">
      <w:pPr>
        <w:pStyle w:val="a5"/>
        <w:rPr>
          <w:sz w:val="22"/>
          <w:szCs w:val="22"/>
        </w:rPr>
      </w:pPr>
    </w:p>
    <w:p w:rsidR="00872D24" w:rsidRPr="00A70A24" w:rsidRDefault="00872D24" w:rsidP="00872D24">
      <w:pPr>
        <w:pStyle w:val="a5"/>
        <w:rPr>
          <w:sz w:val="22"/>
          <w:szCs w:val="22"/>
        </w:rPr>
      </w:pPr>
    </w:p>
    <w:p w:rsidR="008D1B15" w:rsidRPr="00872D24" w:rsidRDefault="008D1B15" w:rsidP="00872D24"/>
    <w:sectPr w:rsidR="008D1B15" w:rsidRPr="00872D24" w:rsidSect="000802D5">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5CA"/>
    <w:rsid w:val="000802D5"/>
    <w:rsid w:val="000E5269"/>
    <w:rsid w:val="005123DA"/>
    <w:rsid w:val="006D7A7F"/>
    <w:rsid w:val="00700D20"/>
    <w:rsid w:val="007E3E20"/>
    <w:rsid w:val="00872D24"/>
    <w:rsid w:val="008D1B15"/>
    <w:rsid w:val="009065CA"/>
    <w:rsid w:val="00BF69D8"/>
    <w:rsid w:val="00D6251F"/>
    <w:rsid w:val="00E563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D6C5"/>
  <w15:docId w15:val="{81334461-C7F8-400A-B5D6-D8BAE966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5C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65CA"/>
    <w:rPr>
      <w:strike w:val="0"/>
      <w:dstrike w:val="0"/>
      <w:color w:val="000000"/>
      <w:u w:val="none"/>
      <w:effect w:val="none"/>
    </w:rPr>
  </w:style>
  <w:style w:type="character" w:customStyle="1" w:styleId="2">
    <w:name w:val="Заглавие #2_"/>
    <w:link w:val="20"/>
    <w:rsid w:val="009065CA"/>
    <w:rPr>
      <w:b/>
      <w:bCs/>
      <w:shd w:val="clear" w:color="auto" w:fill="FFFFFF"/>
    </w:rPr>
  </w:style>
  <w:style w:type="character" w:customStyle="1" w:styleId="23pt">
    <w:name w:val="Заглавие #2 + Разредка 3 pt"/>
    <w:rsid w:val="009065CA"/>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9065CA"/>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4">
    <w:name w:val="Основной текст"/>
    <w:uiPriority w:val="99"/>
    <w:rsid w:val="005123DA"/>
  </w:style>
  <w:style w:type="paragraph" w:styleId="a5">
    <w:name w:val="Title"/>
    <w:basedOn w:val="a"/>
    <w:link w:val="a6"/>
    <w:qFormat/>
    <w:rsid w:val="00872D24"/>
    <w:pPr>
      <w:jc w:val="center"/>
    </w:pPr>
    <w:rPr>
      <w:b/>
      <w:sz w:val="32"/>
      <w:szCs w:val="20"/>
      <w:lang w:eastAsia="en-US"/>
    </w:rPr>
  </w:style>
  <w:style w:type="character" w:customStyle="1" w:styleId="a6">
    <w:name w:val="Заглавие Знак"/>
    <w:basedOn w:val="a0"/>
    <w:link w:val="a5"/>
    <w:rsid w:val="00872D2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lviakrasteva@gmail.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544</Words>
  <Characters>3106</Characters>
  <Application>Microsoft Office Word</Application>
  <DocSecurity>0</DocSecurity>
  <Lines>25</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Стефан Петров</cp:lastModifiedBy>
  <cp:revision>2</cp:revision>
  <dcterms:created xsi:type="dcterms:W3CDTF">2019-12-16T14:25:00Z</dcterms:created>
  <dcterms:modified xsi:type="dcterms:W3CDTF">2019-12-16T14:25:00Z</dcterms:modified>
</cp:coreProperties>
</file>