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</w:t>
      </w:r>
      <w:r w:rsidR="007A14EB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B951C7" w:rsidRDefault="00B951C7" w:rsidP="001D11CF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B063D" w:rsidRDefault="00AB063D" w:rsidP="001D11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B2C7A" w:rsidRPr="001D11CF" w:rsidRDefault="00DB2C7A" w:rsidP="00AB063D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114D1D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7A14EB">
        <w:rPr>
          <w:rFonts w:ascii="Times New Roman" w:eastAsia="Times New Roman" w:hAnsi="Times New Roman" w:cs="Times New Roman"/>
          <w:sz w:val="24"/>
          <w:szCs w:val="24"/>
        </w:rPr>
        <w:t>08.05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D33D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031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114D1D">
        <w:rPr>
          <w:rFonts w:ascii="Times New Roman" w:eastAsia="Times New Roman" w:hAnsi="Times New Roman" w:cs="Times New Roman"/>
          <w:sz w:val="24"/>
          <w:szCs w:val="24"/>
        </w:rPr>
        <w:t>4</w:t>
      </w:r>
      <w:r w:rsidR="00B951C7">
        <w:rPr>
          <w:rFonts w:ascii="Times New Roman" w:eastAsia="Times New Roman" w:hAnsi="Times New Roman" w:cs="Times New Roman"/>
          <w:sz w:val="24"/>
          <w:szCs w:val="24"/>
        </w:rPr>
        <w:t>.</w:t>
      </w:r>
      <w:r w:rsidR="007A14EB">
        <w:rPr>
          <w:rFonts w:ascii="Times New Roman" w:eastAsia="Times New Roman" w:hAnsi="Times New Roman" w:cs="Times New Roman"/>
          <w:sz w:val="24"/>
          <w:szCs w:val="24"/>
        </w:rPr>
        <w:t>0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670D50" w:rsidRDefault="00670D50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AB063D" w:rsidRDefault="00AB063D" w:rsidP="00AB063D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4D1D" w:rsidRPr="007A14EB" w:rsidRDefault="00114D1D" w:rsidP="00114D1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5C2D2A" w:rsidRPr="005C2D2A" w:rsidRDefault="005C2D2A" w:rsidP="005C2D2A">
      <w:pPr>
        <w:shd w:val="clear" w:color="auto" w:fill="FFFFFF"/>
        <w:suppressAutoHyphens/>
        <w:ind w:firstLine="708"/>
        <w:jc w:val="both"/>
        <w:rPr>
          <w:rFonts w:ascii="Times New Roman" w:hAnsi="Times New Roman" w:cs="Times New Roman"/>
        </w:rPr>
      </w:pPr>
      <w:r w:rsidRPr="005C2D2A">
        <w:rPr>
          <w:rFonts w:ascii="Times New Roman" w:hAnsi="Times New Roman" w:cs="Times New Roman"/>
        </w:rPr>
        <w:t>1</w:t>
      </w:r>
      <w:r w:rsidRPr="005C2D2A">
        <w:rPr>
          <w:rFonts w:ascii="Times New Roman" w:hAnsi="Times New Roman" w:cs="Times New Roman"/>
        </w:rPr>
        <w:t>.  Предложение относно приемане на годишния финансов отчет на „Здравец“ ЕООД гр. Трявна за 2018 г.</w:t>
      </w:r>
    </w:p>
    <w:p w:rsidR="005C2D2A" w:rsidRPr="005C2D2A" w:rsidRDefault="005C2D2A" w:rsidP="005C2D2A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5C2D2A">
        <w:rPr>
          <w:rFonts w:ascii="Times New Roman" w:eastAsia="Calibri" w:hAnsi="Times New Roman" w:cs="Times New Roman"/>
        </w:rPr>
        <w:t>Вносител: За Кмет  на общината,</w:t>
      </w:r>
    </w:p>
    <w:p w:rsidR="005C2D2A" w:rsidRPr="005C2D2A" w:rsidRDefault="005C2D2A" w:rsidP="005C2D2A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5C2D2A">
        <w:rPr>
          <w:rFonts w:ascii="Times New Roman" w:eastAsia="Calibri" w:hAnsi="Times New Roman" w:cs="Times New Roman"/>
        </w:rPr>
        <w:t>съгл. Заповед № 165/28.03.2018 г.</w:t>
      </w:r>
    </w:p>
    <w:p w:rsidR="005C2D2A" w:rsidRPr="005C2D2A" w:rsidRDefault="005C2D2A" w:rsidP="005C2D2A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5C2D2A" w:rsidRPr="005C2D2A" w:rsidRDefault="005C2D2A" w:rsidP="005C2D2A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</w:p>
    <w:p w:rsidR="005C2D2A" w:rsidRPr="005C2D2A" w:rsidRDefault="005C2D2A" w:rsidP="005C2D2A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rPr>
          <w:rFonts w:eastAsia="Calibri"/>
          <w:lang w:eastAsia="en-US"/>
        </w:rPr>
      </w:pPr>
      <w:r w:rsidRPr="005C2D2A">
        <w:rPr>
          <w:rFonts w:eastAsia="Calibri"/>
          <w:lang w:eastAsia="en-US"/>
        </w:rPr>
        <w:t>2. Освобождаване управителя на „Здравец“ ЕООД по взаимно съгласие.</w:t>
      </w:r>
    </w:p>
    <w:p w:rsidR="005C2D2A" w:rsidRPr="005C2D2A" w:rsidRDefault="005C2D2A" w:rsidP="005C2D2A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</w:r>
      <w:bookmarkStart w:id="0" w:name="_GoBack"/>
      <w:bookmarkEnd w:id="0"/>
      <w:r w:rsidRPr="005C2D2A">
        <w:rPr>
          <w:rFonts w:ascii="Times New Roman" w:eastAsia="Calibri" w:hAnsi="Times New Roman" w:cs="Times New Roman"/>
        </w:rPr>
        <w:t>Вносител: Димитър Минчев</w:t>
      </w:r>
    </w:p>
    <w:p w:rsidR="005C2D2A" w:rsidRPr="005C2D2A" w:rsidRDefault="005C2D2A" w:rsidP="005C2D2A">
      <w:pPr>
        <w:pStyle w:val="a6"/>
        <w:shd w:val="clear" w:color="auto" w:fill="FFFFFF"/>
        <w:spacing w:before="0" w:beforeAutospacing="0" w:after="300" w:afterAutospacing="0"/>
        <w:ind w:firstLine="708"/>
        <w:jc w:val="both"/>
        <w:rPr>
          <w:rFonts w:eastAsia="Calibri"/>
          <w:lang w:eastAsia="en-US"/>
        </w:rPr>
      </w:pPr>
    </w:p>
    <w:p w:rsidR="005C2D2A" w:rsidRPr="005C2D2A" w:rsidRDefault="005C2D2A" w:rsidP="005C2D2A">
      <w:pPr>
        <w:pStyle w:val="a6"/>
        <w:shd w:val="clear" w:color="auto" w:fill="FFFFFF"/>
        <w:spacing w:before="0" w:beforeAutospacing="0" w:after="300" w:afterAutospacing="0"/>
        <w:ind w:firstLine="708"/>
        <w:jc w:val="both"/>
      </w:pPr>
      <w:r w:rsidRPr="005C2D2A">
        <w:t>3. Избор на форма за управление на горските територии, собственост на Община Трявна</w:t>
      </w:r>
      <w:r w:rsidRPr="005C2D2A">
        <w:rPr>
          <w:color w:val="000000"/>
          <w:sz w:val="21"/>
          <w:szCs w:val="21"/>
        </w:rPr>
        <w:t xml:space="preserve"> </w:t>
      </w:r>
    </w:p>
    <w:p w:rsidR="005C2D2A" w:rsidRPr="005C2D2A" w:rsidRDefault="005C2D2A" w:rsidP="005C2D2A">
      <w:pPr>
        <w:shd w:val="clear" w:color="auto" w:fill="FFFFFF"/>
        <w:ind w:left="4248" w:firstLine="708"/>
        <w:jc w:val="both"/>
        <w:rPr>
          <w:rFonts w:ascii="Times New Roman" w:eastAsia="Calibri" w:hAnsi="Times New Roman" w:cs="Times New Roman"/>
        </w:rPr>
      </w:pPr>
      <w:r w:rsidRPr="005C2D2A">
        <w:rPr>
          <w:rFonts w:ascii="Times New Roman" w:eastAsia="Calibri" w:hAnsi="Times New Roman" w:cs="Times New Roman"/>
        </w:rPr>
        <w:t xml:space="preserve">Вносител: Група общински </w:t>
      </w:r>
      <w:proofErr w:type="spellStart"/>
      <w:r w:rsidRPr="005C2D2A">
        <w:rPr>
          <w:rFonts w:ascii="Times New Roman" w:eastAsia="Calibri" w:hAnsi="Times New Roman" w:cs="Times New Roman"/>
        </w:rPr>
        <w:t>съветници</w:t>
      </w:r>
      <w:proofErr w:type="spellEnd"/>
    </w:p>
    <w:p w:rsidR="005C2D2A" w:rsidRPr="00AD0DB4" w:rsidRDefault="005C2D2A" w:rsidP="005C2D2A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5C2D2A" w:rsidRDefault="005C2D2A" w:rsidP="005C2D2A">
      <w:pPr>
        <w:shd w:val="clear" w:color="auto" w:fill="FFFFFF"/>
        <w:ind w:firstLine="708"/>
        <w:rPr>
          <w:rFonts w:eastAsia="Calibri"/>
          <w:b/>
        </w:rPr>
      </w:pPr>
    </w:p>
    <w:p w:rsidR="007A14EB" w:rsidRPr="00AD0DB4" w:rsidRDefault="007A14EB" w:rsidP="007A14EB">
      <w:pPr>
        <w:shd w:val="clear" w:color="auto" w:fill="FFFFFF"/>
        <w:ind w:firstLine="708"/>
        <w:jc w:val="both"/>
        <w:rPr>
          <w:rFonts w:eastAsia="Calibri"/>
          <w:b/>
        </w:rPr>
      </w:pPr>
    </w:p>
    <w:p w:rsidR="00114D1D" w:rsidRPr="00114D1D" w:rsidRDefault="00114D1D" w:rsidP="00114D1D">
      <w:pPr>
        <w:shd w:val="clear" w:color="auto" w:fill="FFFFFF" w:themeFill="background1"/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bg-BG"/>
        </w:rPr>
      </w:pPr>
    </w:p>
    <w:p w:rsid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62577" w:rsidRPr="00AB063D" w:rsidRDefault="00B62577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B063D" w:rsidRPr="00AB063D" w:rsidRDefault="00AB063D" w:rsidP="00137FCC">
      <w:pPr>
        <w:shd w:val="clear" w:color="auto" w:fill="FFFFFF"/>
        <w:spacing w:after="0" w:line="240" w:lineRule="auto"/>
        <w:ind w:left="1416" w:firstLine="708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 xml:space="preserve">ПРЕДСЕДАТЕЛ НА </w:t>
      </w:r>
      <w:r w:rsidR="00137FCC">
        <w:rPr>
          <w:rFonts w:ascii="Times New Roman" w:eastAsia="Calibri" w:hAnsi="Times New Roman" w:cs="Times New Roman"/>
          <w:b/>
        </w:rPr>
        <w:t>ПКБФСДМИР</w:t>
      </w:r>
      <w:r w:rsidRPr="00AB063D">
        <w:rPr>
          <w:rFonts w:ascii="Times New Roman" w:eastAsia="Calibri" w:hAnsi="Times New Roman" w:cs="Times New Roman"/>
          <w:b/>
        </w:rPr>
        <w:t>:</w:t>
      </w: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</w:p>
    <w:p w:rsidR="00AB063D" w:rsidRPr="00AB063D" w:rsidRDefault="00AB063D" w:rsidP="00AB063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</w:rPr>
      </w:pP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</w:r>
      <w:r w:rsidRPr="00AB063D">
        <w:rPr>
          <w:rFonts w:ascii="Times New Roman" w:eastAsia="Calibri" w:hAnsi="Times New Roman" w:cs="Times New Roman"/>
          <w:b/>
        </w:rPr>
        <w:tab/>
        <w:t xml:space="preserve">      / </w:t>
      </w:r>
      <w:r w:rsidR="00137FCC">
        <w:rPr>
          <w:rFonts w:ascii="Times New Roman" w:eastAsia="Calibri" w:hAnsi="Times New Roman" w:cs="Times New Roman"/>
          <w:b/>
        </w:rPr>
        <w:t>ЗЛАТКА ДОНЕВА-ЦАНЕВА</w:t>
      </w:r>
      <w:r w:rsidRPr="00AB063D">
        <w:rPr>
          <w:rFonts w:ascii="Times New Roman" w:eastAsia="Calibri" w:hAnsi="Times New Roman" w:cs="Times New Roman"/>
          <w:b/>
        </w:rPr>
        <w:t xml:space="preserve"> /</w:t>
      </w:r>
    </w:p>
    <w:p w:rsidR="001D2E13" w:rsidRDefault="001D2E13" w:rsidP="001D11CF">
      <w:pPr>
        <w:shd w:val="clear" w:color="auto" w:fill="FFFFFF"/>
        <w:spacing w:after="0" w:line="240" w:lineRule="auto"/>
        <w:ind w:left="4956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1D2E13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EAC"/>
    <w:rsid w:val="0003594C"/>
    <w:rsid w:val="000C7C35"/>
    <w:rsid w:val="000D5659"/>
    <w:rsid w:val="00114D1D"/>
    <w:rsid w:val="00133EFD"/>
    <w:rsid w:val="00137FCC"/>
    <w:rsid w:val="001945D4"/>
    <w:rsid w:val="001A4ED7"/>
    <w:rsid w:val="001B5D12"/>
    <w:rsid w:val="001C3455"/>
    <w:rsid w:val="001D11CF"/>
    <w:rsid w:val="001D2E13"/>
    <w:rsid w:val="001D6B07"/>
    <w:rsid w:val="001E766B"/>
    <w:rsid w:val="001F263A"/>
    <w:rsid w:val="002903B3"/>
    <w:rsid w:val="00303AD3"/>
    <w:rsid w:val="00345156"/>
    <w:rsid w:val="003A557C"/>
    <w:rsid w:val="003D210F"/>
    <w:rsid w:val="004131AD"/>
    <w:rsid w:val="00475D7A"/>
    <w:rsid w:val="00481BF2"/>
    <w:rsid w:val="00484B84"/>
    <w:rsid w:val="00505EA9"/>
    <w:rsid w:val="005207D6"/>
    <w:rsid w:val="00520D29"/>
    <w:rsid w:val="005A235C"/>
    <w:rsid w:val="005C2D2A"/>
    <w:rsid w:val="005C4797"/>
    <w:rsid w:val="005E7811"/>
    <w:rsid w:val="006045F7"/>
    <w:rsid w:val="00607D3A"/>
    <w:rsid w:val="00626231"/>
    <w:rsid w:val="00670D50"/>
    <w:rsid w:val="006D0A38"/>
    <w:rsid w:val="006D3F6C"/>
    <w:rsid w:val="00755514"/>
    <w:rsid w:val="007A14EB"/>
    <w:rsid w:val="007B104D"/>
    <w:rsid w:val="007E0540"/>
    <w:rsid w:val="00830819"/>
    <w:rsid w:val="00855F18"/>
    <w:rsid w:val="008D33DB"/>
    <w:rsid w:val="008D7CDE"/>
    <w:rsid w:val="009207D7"/>
    <w:rsid w:val="0093256E"/>
    <w:rsid w:val="009406E5"/>
    <w:rsid w:val="00976262"/>
    <w:rsid w:val="009E6E8E"/>
    <w:rsid w:val="00A05EBC"/>
    <w:rsid w:val="00A21309"/>
    <w:rsid w:val="00A5265D"/>
    <w:rsid w:val="00A5731A"/>
    <w:rsid w:val="00AB063D"/>
    <w:rsid w:val="00AC695C"/>
    <w:rsid w:val="00AE07CE"/>
    <w:rsid w:val="00AF3C92"/>
    <w:rsid w:val="00B11BCD"/>
    <w:rsid w:val="00B62577"/>
    <w:rsid w:val="00B8621D"/>
    <w:rsid w:val="00B951C7"/>
    <w:rsid w:val="00B9594B"/>
    <w:rsid w:val="00BA0C5E"/>
    <w:rsid w:val="00BC5C84"/>
    <w:rsid w:val="00BF348A"/>
    <w:rsid w:val="00C00CB6"/>
    <w:rsid w:val="00C559BC"/>
    <w:rsid w:val="00CC0597"/>
    <w:rsid w:val="00D33075"/>
    <w:rsid w:val="00D638C6"/>
    <w:rsid w:val="00D82F62"/>
    <w:rsid w:val="00D94B48"/>
    <w:rsid w:val="00DA5C72"/>
    <w:rsid w:val="00DB2C7A"/>
    <w:rsid w:val="00DC316B"/>
    <w:rsid w:val="00E24B6E"/>
    <w:rsid w:val="00E81CEA"/>
    <w:rsid w:val="00EF4B17"/>
    <w:rsid w:val="00F4027C"/>
    <w:rsid w:val="00F860DB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7A1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A16FC3-3A95-467D-9441-EEAF567F2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Raja</cp:lastModifiedBy>
  <cp:revision>3</cp:revision>
  <cp:lastPrinted>2019-05-03T09:27:00Z</cp:lastPrinted>
  <dcterms:created xsi:type="dcterms:W3CDTF">2019-05-03T09:18:00Z</dcterms:created>
  <dcterms:modified xsi:type="dcterms:W3CDTF">2019-05-03T09:28:00Z</dcterms:modified>
</cp:coreProperties>
</file>