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BC" w:rsidRDefault="00C559B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A5265D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559BC" w:rsidRPr="00626231" w:rsidRDefault="00C559B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ab/>
        <w:t>Каня Ви,</w:t>
      </w:r>
      <w:r w:rsidR="00A5265D">
        <w:rPr>
          <w:rFonts w:ascii="Times New Roman" w:eastAsia="Times New Roman" w:hAnsi="Times New Roman" w:cs="Times New Roman"/>
          <w:sz w:val="24"/>
          <w:szCs w:val="24"/>
        </w:rPr>
        <w:t xml:space="preserve"> на 26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26231" w:rsidRPr="006262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A526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59BC">
        <w:rPr>
          <w:rFonts w:ascii="Times New Roman" w:eastAsia="Times New Roman" w:hAnsi="Times New Roman" w:cs="Times New Roman"/>
          <w:sz w:val="24"/>
          <w:szCs w:val="24"/>
        </w:rPr>
        <w:t>3.45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C559BC" w:rsidRPr="00626231" w:rsidRDefault="00C559B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6B07" w:rsidRPr="00626231" w:rsidRDefault="001D6B07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C559BC" w:rsidRDefault="00C559BC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BC" w:rsidRPr="00626231" w:rsidRDefault="00C559BC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BC" w:rsidRPr="00C559BC" w:rsidRDefault="00C559BC" w:rsidP="00C559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отчет за изпълнение на бюджета на Община Трявна за </w:t>
      </w:r>
    </w:p>
    <w:p w:rsidR="00C559BC" w:rsidRPr="00C559BC" w:rsidRDefault="00C559BC" w:rsidP="00C55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2017 година.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Предложение относно </w:t>
      </w:r>
      <w:r w:rsidRPr="00C559BC">
        <w:rPr>
          <w:rFonts w:ascii="Times New Roman" w:eastAsia="Calibri" w:hAnsi="Times New Roman" w:cs="Times New Roman"/>
          <w:sz w:val="24"/>
          <w:szCs w:val="24"/>
        </w:rPr>
        <w:t>отчет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бюджета на Община Трявна за първото шестмесечие на  2018 година.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за отмяна на чл. 23, ал. 3 от Наредба за реда и условията за отглеждане на животни-домашни любимци и селскостопански животни на територията на община Трявна..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Председателят на общинския съвет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9BC" w:rsidRPr="00C559BC" w:rsidRDefault="00C559BC" w:rsidP="00C55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Предложение относно </w:t>
      </w:r>
      <w:r w:rsidRPr="00C559BC">
        <w:rPr>
          <w:rFonts w:ascii="Times New Roman" w:eastAsia="Calibri" w:hAnsi="Times New Roman" w:cs="Times New Roman"/>
          <w:sz w:val="24"/>
          <w:szCs w:val="24"/>
        </w:rPr>
        <w:t>изменение и допълнение на</w:t>
      </w:r>
      <w:r w:rsidRPr="00C559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9BC">
        <w:rPr>
          <w:rFonts w:ascii="Times New Roman" w:eastAsia="Calibri" w:hAnsi="Times New Roman" w:cs="Times New Roman"/>
          <w:sz w:val="24"/>
          <w:szCs w:val="24"/>
        </w:rPr>
        <w:t xml:space="preserve">Наредбата за определяне и администриране на местните такси и цени на услуги на територията на община Трявна. 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9BC" w:rsidRPr="00C559BC" w:rsidRDefault="00C559BC" w:rsidP="00C55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изменение на Решение № 64/24.04.2018 г. на Общински съвет – Трявна. Отдаване под наем на имоти, частна общинска собственост – лятна градина и първи етаж от двуетажна сграда „</w:t>
      </w:r>
      <w:proofErr w:type="spellStart"/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Калинчева</w:t>
      </w:r>
      <w:proofErr w:type="spellEnd"/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къща“.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559BC">
        <w:rPr>
          <w:rFonts w:ascii="Times New Roman" w:eastAsia="Calibri" w:hAnsi="Times New Roman" w:cs="Times New Roman"/>
          <w:sz w:val="24"/>
          <w:szCs w:val="24"/>
        </w:rPr>
        <w:t>. Предложение относно постъпило Уведомление от Председателя на Управителен съвет на „ОФК-Трявна“ с вх. № 3200-305/30.08.2018 г. и Протокол от Общо събрание на „ОФК-Трявна“ с вх. № 3200-304/30.08.2018 г.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9BC" w:rsidRPr="00C559BC" w:rsidRDefault="00C559BC" w:rsidP="00C55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определяне цена за продажба на 248/1540 идеални части от поземлен имот с идентификатор 73403.501.2354, по КККР на гр. Трявна, община Трявна, ул. „Индустриална“ № 1.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9BC" w:rsidRPr="00C559BC" w:rsidRDefault="00C559BC" w:rsidP="00C55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определяне цена за продажба на 146/2186 идеални части от поземлен имот с идентификатор 73403.501.2353, по КККР на гр. Трявна, община Трявна, ул. „Индустриална“ № 1.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9BC" w:rsidRPr="00C559BC" w:rsidRDefault="00C559BC" w:rsidP="00C55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допълване Списък на имоти – публична общинска собственост.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9BC" w:rsidRPr="00C559BC" w:rsidRDefault="00C559BC" w:rsidP="00C55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учредяване на безвъзмездно право на ползване върху имот, частна общинска собственост – Читалище с. </w:t>
      </w:r>
      <w:proofErr w:type="spellStart"/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Кисийци</w:t>
      </w:r>
      <w:proofErr w:type="spellEnd"/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9BC" w:rsidRDefault="00C559BC" w:rsidP="00C5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9BC" w:rsidRDefault="00C559BC" w:rsidP="00C5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9BC" w:rsidRPr="00C559BC" w:rsidRDefault="00C559BC" w:rsidP="00C55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C559BC">
        <w:rPr>
          <w:rFonts w:ascii="Times New Roman" w:eastAsia="Calibri" w:hAnsi="Times New Roman" w:cs="Times New Roman"/>
          <w:sz w:val="24"/>
          <w:szCs w:val="24"/>
        </w:rPr>
        <w:t xml:space="preserve">допълнение на програмата за управление и разпореждане с имоти, общинска собственост за 2018 г. Продажба на недвижим имот – частна общинска собственост, представляващ – поземлен имот с идентификатор 73403.501.3028, </w:t>
      </w:r>
      <w:proofErr w:type="spellStart"/>
      <w:r w:rsidRPr="00C559BC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Pr="00C559BC">
        <w:rPr>
          <w:rFonts w:ascii="Times New Roman" w:eastAsia="Calibri" w:hAnsi="Times New Roman" w:cs="Times New Roman"/>
          <w:sz w:val="24"/>
          <w:szCs w:val="24"/>
        </w:rPr>
        <w:t xml:space="preserve"> се в гр. Трявна, община Трявна, ул. „Ангел Кънчев“.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тдаване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под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наем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на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r w:rsidRPr="00C559BC">
        <w:rPr>
          <w:rFonts w:ascii="ExcelciorCyr" w:eastAsia="Times New Roman" w:hAnsi="ExcelciorCyr" w:cs="Times New Roman"/>
          <w:sz w:val="24"/>
          <w:szCs w:val="24"/>
        </w:rPr>
        <w:t xml:space="preserve">част от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имот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,</w:t>
      </w:r>
      <w:r w:rsidRPr="00C559BC">
        <w:rPr>
          <w:rFonts w:ascii="ExcelciorCyr" w:eastAsia="Times New Roman" w:hAnsi="ExcelciorCyr" w:cs="Times New Roman"/>
          <w:sz w:val="24"/>
          <w:szCs w:val="24"/>
        </w:rPr>
        <w:t xml:space="preserve"> публична</w:t>
      </w:r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общинска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собственост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</w:rPr>
        <w:t>,</w:t>
      </w:r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</w:rPr>
        <w:t>находящ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</w:rPr>
        <w:t xml:space="preserve"> се в гр.Трявна, ул.”Ангел Кънчев” №7 - занаятчийска работилница.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Pr="00C559BC" w:rsidRDefault="00C559BC" w:rsidP="00C559BC">
      <w:pPr>
        <w:spacing w:after="0" w:line="240" w:lineRule="auto"/>
        <w:jc w:val="both"/>
        <w:rPr>
          <w:rFonts w:ascii="ExcelciorCyr" w:eastAsia="Times New Roman" w:hAnsi="ExcelciorCyr" w:cs="Times New Roman"/>
          <w:b/>
          <w:sz w:val="24"/>
          <w:szCs w:val="24"/>
        </w:rPr>
      </w:pP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отдаване под наем, чрез публичен търг с явно наддаване, на земеделски земи с начин на трайно ползване пасища, от общинския поземлен фонд.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559BC" w:rsidRPr="00C559BC" w:rsidRDefault="00C559BC" w:rsidP="00C559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AA2" w:rsidRPr="00550AA2" w:rsidRDefault="00550AA2" w:rsidP="00550AA2">
      <w:pPr>
        <w:shd w:val="clear" w:color="auto" w:fill="FFFFFF"/>
        <w:tabs>
          <w:tab w:val="left" w:pos="11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A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Pr="00550AA2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приемане на цена за продажба на 984/1144 </w:t>
      </w:r>
      <w:proofErr w:type="spellStart"/>
      <w:r w:rsidRPr="00550AA2">
        <w:rPr>
          <w:rFonts w:ascii="Times New Roman" w:eastAsia="Calibri" w:hAnsi="Times New Roman" w:cs="Times New Roman"/>
          <w:sz w:val="24"/>
          <w:szCs w:val="24"/>
        </w:rPr>
        <w:t>ид</w:t>
      </w:r>
      <w:proofErr w:type="spellEnd"/>
      <w:r w:rsidRPr="00550AA2">
        <w:rPr>
          <w:rFonts w:ascii="Times New Roman" w:eastAsia="Calibri" w:hAnsi="Times New Roman" w:cs="Times New Roman"/>
          <w:sz w:val="24"/>
          <w:szCs w:val="24"/>
        </w:rPr>
        <w:t xml:space="preserve">. части от ПИ с идентификатор 73403.110.54 и 160/1144 </w:t>
      </w:r>
      <w:proofErr w:type="spellStart"/>
      <w:r w:rsidRPr="00550AA2">
        <w:rPr>
          <w:rFonts w:ascii="Times New Roman" w:eastAsia="Calibri" w:hAnsi="Times New Roman" w:cs="Times New Roman"/>
          <w:sz w:val="24"/>
          <w:szCs w:val="24"/>
        </w:rPr>
        <w:t>ид</w:t>
      </w:r>
      <w:proofErr w:type="spellEnd"/>
      <w:r w:rsidRPr="00550AA2">
        <w:rPr>
          <w:rFonts w:ascii="Times New Roman" w:eastAsia="Calibri" w:hAnsi="Times New Roman" w:cs="Times New Roman"/>
          <w:sz w:val="24"/>
          <w:szCs w:val="24"/>
        </w:rPr>
        <w:t xml:space="preserve">. части от ПИ с идентификатор 73403.110.54 от имот, частна общинска собственост, гр. Трявна, кв. </w:t>
      </w:r>
      <w:proofErr w:type="spellStart"/>
      <w:r w:rsidRPr="00550AA2">
        <w:rPr>
          <w:rFonts w:ascii="Times New Roman" w:eastAsia="Calibri" w:hAnsi="Times New Roman" w:cs="Times New Roman"/>
          <w:sz w:val="24"/>
          <w:szCs w:val="24"/>
        </w:rPr>
        <w:t>Божковци</w:t>
      </w:r>
      <w:proofErr w:type="spellEnd"/>
      <w:r w:rsidRPr="00550A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AA2" w:rsidRPr="00550AA2" w:rsidRDefault="00550AA2" w:rsidP="00550AA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A2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50AA2" w:rsidRPr="00550AA2" w:rsidRDefault="00550AA2" w:rsidP="00550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AA2" w:rsidRPr="00550AA2" w:rsidRDefault="00550AA2" w:rsidP="00550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9BC" w:rsidRPr="00C559BC" w:rsidRDefault="00C559BC" w:rsidP="00C559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1AD" w:rsidRPr="00626231" w:rsidRDefault="004131AD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D3" w:rsidRPr="00626231" w:rsidRDefault="00303AD3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D3" w:rsidRPr="00626231" w:rsidRDefault="00303AD3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Pr="00626231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  <w:r w:rsidR="00CC0597" w:rsidRPr="00626231">
        <w:rPr>
          <w:rFonts w:ascii="Times New Roman" w:eastAsia="Times New Roman" w:hAnsi="Times New Roman" w:cs="Times New Roman"/>
          <w:b/>
          <w:sz w:val="24"/>
          <w:szCs w:val="24"/>
        </w:rPr>
        <w:t>ПКБФСДМИР</w:t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B2C7A" w:rsidRPr="00626231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Pr="00626231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/ </w:t>
      </w:r>
      <w:r w:rsidR="00CC0597" w:rsidRPr="00626231">
        <w:rPr>
          <w:rFonts w:ascii="Times New Roman" w:eastAsia="Times New Roman" w:hAnsi="Times New Roman" w:cs="Times New Roman"/>
          <w:b/>
          <w:sz w:val="24"/>
          <w:szCs w:val="24"/>
        </w:rPr>
        <w:t>ЗЛАТКА ДОНЕВА-ЦАНЕВА</w:t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</w:p>
    <w:p w:rsidR="00D33075" w:rsidRPr="00626231" w:rsidRDefault="00D33075" w:rsidP="00DB2C7A">
      <w:pPr>
        <w:rPr>
          <w:rFonts w:ascii="Times New Roman" w:hAnsi="Times New Roman" w:cs="Times New Roman"/>
          <w:b/>
          <w:sz w:val="24"/>
          <w:szCs w:val="24"/>
        </w:rPr>
      </w:pPr>
    </w:p>
    <w:sectPr w:rsidR="00D33075" w:rsidRPr="00626231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1A4ED7"/>
    <w:rsid w:val="001B5D12"/>
    <w:rsid w:val="001D6B07"/>
    <w:rsid w:val="001F263A"/>
    <w:rsid w:val="002903B3"/>
    <w:rsid w:val="00303AD3"/>
    <w:rsid w:val="00345156"/>
    <w:rsid w:val="003D210F"/>
    <w:rsid w:val="004131AD"/>
    <w:rsid w:val="00481BF2"/>
    <w:rsid w:val="00550AA2"/>
    <w:rsid w:val="005C4797"/>
    <w:rsid w:val="006045F7"/>
    <w:rsid w:val="00626231"/>
    <w:rsid w:val="006D3F6C"/>
    <w:rsid w:val="00755514"/>
    <w:rsid w:val="008D7CDE"/>
    <w:rsid w:val="009406E5"/>
    <w:rsid w:val="00A05EBC"/>
    <w:rsid w:val="00A21309"/>
    <w:rsid w:val="00A5265D"/>
    <w:rsid w:val="00AC695C"/>
    <w:rsid w:val="00AE07CE"/>
    <w:rsid w:val="00AF3C92"/>
    <w:rsid w:val="00BC5C84"/>
    <w:rsid w:val="00BF348A"/>
    <w:rsid w:val="00C559BC"/>
    <w:rsid w:val="00CC0597"/>
    <w:rsid w:val="00D33075"/>
    <w:rsid w:val="00D82F62"/>
    <w:rsid w:val="00D94B48"/>
    <w:rsid w:val="00DB2C7A"/>
    <w:rsid w:val="00E24B6E"/>
    <w:rsid w:val="00E81CEA"/>
    <w:rsid w:val="00F4027C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2018-07-26T11:08:00Z</cp:lastPrinted>
  <dcterms:created xsi:type="dcterms:W3CDTF">2018-06-06T07:10:00Z</dcterms:created>
  <dcterms:modified xsi:type="dcterms:W3CDTF">2018-09-25T08:44:00Z</dcterms:modified>
</cp:coreProperties>
</file>