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C324D7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71590C" w:rsidRPr="00C324D7" w:rsidRDefault="00C324D7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324D7">
        <w:rPr>
          <w:rFonts w:ascii="Times New Roman" w:eastAsia="Times New Roman" w:hAnsi="Times New Roman" w:cs="Times New Roman"/>
          <w:b/>
          <w:lang w:eastAsia="bg-BG"/>
        </w:rPr>
        <w:t xml:space="preserve">П О К А Н А   </w:t>
      </w:r>
    </w:p>
    <w:p w:rsidR="0071590C" w:rsidRPr="00C324D7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162F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Каня Ви, на 11</w:t>
      </w:r>
      <w:r w:rsidR="006D230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3162F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6D2300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</w:t>
      </w:r>
      <w:r w:rsidR="003162FE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324D7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1044A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044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култура, младежки дейности и спорт,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1044A1" w:rsidRPr="00677AE6" w:rsidRDefault="001044A1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Pr="00C324D7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324D7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C324D7" w:rsidRDefault="00C324D7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62FE" w:rsidRPr="003162FE" w:rsidRDefault="003162FE" w:rsidP="00316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62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Предложение относно отчет за изпълнение на бюджета на Община Трявна за 2016 г. </w:t>
      </w:r>
    </w:p>
    <w:p w:rsidR="003162FE" w:rsidRPr="003162FE" w:rsidRDefault="003162FE" w:rsidP="003162F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162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3162FE" w:rsidRPr="003162FE" w:rsidRDefault="003162FE" w:rsidP="003162F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3162FE" w:rsidRPr="003162FE" w:rsidRDefault="003162FE" w:rsidP="00316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Предложение относно отчет за изпълнение на бюджета на Община Трявна за първото шестмесечие на 2017 г. </w:t>
      </w:r>
    </w:p>
    <w:p w:rsidR="003162FE" w:rsidRPr="003162FE" w:rsidRDefault="003162FE" w:rsidP="003162F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162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3162FE" w:rsidRPr="003162FE" w:rsidRDefault="003162FE" w:rsidP="0031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3162FE" w:rsidRPr="003162FE" w:rsidRDefault="003162FE" w:rsidP="0031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3162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3.</w:t>
      </w:r>
      <w:r w:rsidRPr="003162FE"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  <w:t xml:space="preserve"> </w:t>
      </w:r>
      <w:r w:rsidRPr="003162F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Предложение относно р</w:t>
      </w:r>
      <w:r w:rsidRPr="003162FE"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  <w:t>азрешаване на паралелки в ОУ „Васил Левски” –         гр. Плачковци</w:t>
      </w:r>
      <w:r w:rsidRPr="003162FE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bg-BG"/>
        </w:rPr>
        <w:t xml:space="preserve"> </w:t>
      </w:r>
      <w:r w:rsidRPr="003162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учебната 2017/2018 г. </w:t>
      </w:r>
      <w:r w:rsidRPr="003162FE"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  <w:t xml:space="preserve"> в съответствие с чл. 11 и чл. 11 А от Наредба  № 7/29.12.2000 г. за определяне броя на паралелките и групите и броя на учениците и на децата в паралелките и в групите на училищата, детските градини и обслужващи звена (</w:t>
      </w:r>
      <w:proofErr w:type="spellStart"/>
      <w:r w:rsidRPr="003162F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3162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ДВ бр.4 от </w:t>
      </w:r>
      <w:smartTag w:uri="urn:schemas-microsoft-com:office:smarttags" w:element="metricconverter">
        <w:smartTagPr>
          <w:attr w:name="ProductID" w:val="2001 г"/>
        </w:smartTagPr>
        <w:r w:rsidRPr="003162FE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2001 г</w:t>
        </w:r>
      </w:smartTag>
      <w:r w:rsidRPr="003162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proofErr w:type="spellStart"/>
      <w:r w:rsidRPr="003162F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</w:t>
      </w:r>
      <w:proofErr w:type="spellEnd"/>
      <w:r w:rsidRPr="003162FE">
        <w:rPr>
          <w:rFonts w:ascii="Times New Roman" w:eastAsia="Times New Roman" w:hAnsi="Times New Roman" w:cs="Times New Roman"/>
          <w:sz w:val="24"/>
          <w:szCs w:val="24"/>
          <w:lang w:eastAsia="bg-BG"/>
        </w:rPr>
        <w:t>. изм. и доп. бр. 86 от 17.10.2014 г.</w:t>
      </w:r>
      <w:r w:rsidRPr="003162FE"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  <w:t>).</w:t>
      </w:r>
    </w:p>
    <w:p w:rsidR="003162FE" w:rsidRPr="003162FE" w:rsidRDefault="003162FE" w:rsidP="003162F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162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3162FE" w:rsidRPr="003162FE" w:rsidRDefault="003162FE" w:rsidP="003162F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3162FE" w:rsidRPr="003162FE" w:rsidRDefault="003162FE" w:rsidP="0031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2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162FE">
        <w:rPr>
          <w:rFonts w:ascii="Times New Roman" w:eastAsia="Times New Roman" w:hAnsi="Times New Roman" w:cs="Times New Roman"/>
          <w:sz w:val="24"/>
          <w:szCs w:val="24"/>
        </w:rPr>
        <w:t>Разрешаване за формиране на паралелки в ОУ „ Проф. Пенчо Н. Райков” –          гр. Трявна през учебната 2017/2018 г. в съответствие с чл.11</w:t>
      </w:r>
      <w:r w:rsidRPr="003162FE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</w:t>
      </w:r>
      <w:r w:rsidRPr="003162FE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и </w:t>
      </w:r>
      <w:proofErr w:type="spellStart"/>
      <w:r w:rsidRPr="003162FE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чл</w:t>
      </w:r>
      <w:proofErr w:type="spellEnd"/>
      <w:r w:rsidRPr="003162FE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. </w:t>
      </w:r>
      <w:proofErr w:type="gramStart"/>
      <w:r w:rsidRPr="003162FE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11 А</w:t>
      </w:r>
      <w:r w:rsidRPr="003162FE">
        <w:rPr>
          <w:rFonts w:ascii="Times New Roman" w:eastAsia="Times New Roman" w:hAnsi="Times New Roman" w:cs="Times New Roman"/>
          <w:sz w:val="24"/>
          <w:szCs w:val="24"/>
        </w:rPr>
        <w:t xml:space="preserve"> от Наредба № 7</w:t>
      </w:r>
      <w:r w:rsidRPr="003162FE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/</w:t>
      </w:r>
      <w:r w:rsidRPr="003162FE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29.12.2000 г</w:t>
      </w:r>
      <w:r w:rsidRPr="003162FE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.</w:t>
      </w:r>
      <w:r w:rsidRPr="003162FE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 броя на паралелките и групите и броя на учениците и на децата в паралелките и групите на училищата, детските градини и обслужващите звена (</w:t>
      </w:r>
      <w:proofErr w:type="spellStart"/>
      <w:r w:rsidRPr="003162FE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162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62FE">
        <w:rPr>
          <w:rFonts w:ascii="Times New Roman" w:eastAsia="Times New Roman" w:hAnsi="Times New Roman" w:cs="Times New Roman"/>
          <w:sz w:val="24"/>
          <w:szCs w:val="24"/>
        </w:rPr>
        <w:t xml:space="preserve"> ДВ бр.4 от </w:t>
      </w:r>
      <w:smartTag w:uri="urn:schemas-microsoft-com:office:smarttags" w:element="metricconverter">
        <w:smartTagPr>
          <w:attr w:name="ProductID" w:val="2001 г"/>
        </w:smartTagPr>
        <w:r w:rsidRPr="003162FE">
          <w:rPr>
            <w:rFonts w:ascii="Times New Roman" w:eastAsia="Times New Roman" w:hAnsi="Times New Roman" w:cs="Times New Roman"/>
            <w:sz w:val="24"/>
            <w:szCs w:val="24"/>
          </w:rPr>
          <w:t>2001 г</w:t>
        </w:r>
      </w:smartTag>
      <w:r w:rsidRPr="003162F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3162FE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3162FE">
        <w:rPr>
          <w:rFonts w:ascii="Times New Roman" w:eastAsia="Times New Roman" w:hAnsi="Times New Roman" w:cs="Times New Roman"/>
          <w:sz w:val="24"/>
          <w:szCs w:val="24"/>
        </w:rPr>
        <w:t>. изм. и доп. бр.</w:t>
      </w:r>
      <w:r w:rsidRPr="003162FE">
        <w:rPr>
          <w:rFonts w:ascii="Times New Roman" w:eastAsia="Times New Roman" w:hAnsi="Times New Roman" w:cs="Times New Roman"/>
          <w:sz w:val="28"/>
          <w:szCs w:val="20"/>
          <w:lang w:val="en-AU"/>
        </w:rPr>
        <w:t xml:space="preserve"> </w:t>
      </w:r>
      <w:r w:rsidRPr="003162FE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3162FE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3162FE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3162FE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3162F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162FE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r w:rsidRPr="003162F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162FE">
        <w:rPr>
          <w:rFonts w:ascii="Times New Roman" w:eastAsia="Times New Roman" w:hAnsi="Times New Roman" w:cs="Times New Roman"/>
          <w:sz w:val="24"/>
          <w:szCs w:val="24"/>
          <w:lang w:val="en-AU"/>
        </w:rPr>
        <w:t>.201</w:t>
      </w:r>
      <w:r w:rsidRPr="003162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2FE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г.</w:t>
      </w:r>
      <w:r w:rsidRPr="003162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62FE" w:rsidRPr="003162FE" w:rsidRDefault="003162FE" w:rsidP="003162FE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162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3162FE" w:rsidRPr="003162FE" w:rsidRDefault="003162FE" w:rsidP="003162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62FE" w:rsidRPr="003162FE" w:rsidRDefault="003162FE" w:rsidP="00316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bookmarkStart w:id="0" w:name="_GoBack"/>
      <w:bookmarkEnd w:id="0"/>
      <w:r w:rsidRPr="003162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Предложение относно дарение от Мара Иванова Пенева и Марина Иванова </w:t>
      </w:r>
      <w:proofErr w:type="spellStart"/>
      <w:r w:rsidRPr="003162FE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Рамел</w:t>
      </w:r>
      <w:proofErr w:type="spellEnd"/>
      <w:r w:rsidRPr="003162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реализиране на обект „Клуб за социални и културни дейности“ в кв. </w:t>
      </w:r>
      <w:proofErr w:type="spellStart"/>
      <w:r w:rsidRPr="003162FE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Светушка</w:t>
      </w:r>
      <w:proofErr w:type="spellEnd"/>
      <w:r w:rsidRPr="003162FE">
        <w:rPr>
          <w:rFonts w:ascii="Times New Roman" w:eastAsia="Times New Roman" w:hAnsi="Times New Roman" w:cs="Times New Roman"/>
          <w:sz w:val="24"/>
          <w:szCs w:val="24"/>
          <w:lang w:eastAsia="zh-CN"/>
        </w:rPr>
        <w:t>, гр. Трявна.</w:t>
      </w:r>
    </w:p>
    <w:p w:rsidR="003162FE" w:rsidRPr="003162FE" w:rsidRDefault="003162FE" w:rsidP="003162F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162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3162FE" w:rsidRPr="003162FE" w:rsidRDefault="003162FE" w:rsidP="003162F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3162FE" w:rsidRPr="003162FE" w:rsidRDefault="003162FE" w:rsidP="00316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62FE" w:rsidRPr="003162FE" w:rsidRDefault="003162FE" w:rsidP="00316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58AC" w:rsidRDefault="004C58A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13474" w:rsidRPr="0071590C" w:rsidRDefault="00413474" w:rsidP="0071590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C58AC" w:rsidRPr="00C324D7" w:rsidRDefault="004C58A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C324D7" w:rsidRDefault="0071590C" w:rsidP="00413474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</w:rPr>
      </w:pPr>
      <w:r w:rsidRPr="00C324D7">
        <w:rPr>
          <w:rFonts w:ascii="Times New Roman" w:eastAsia="Calibri" w:hAnsi="Times New Roman" w:cs="Times New Roman"/>
          <w:b/>
        </w:rPr>
        <w:t xml:space="preserve">ПРЕДСЕДАТЕЛ НА </w:t>
      </w:r>
      <w:r w:rsidR="00677AE6" w:rsidRPr="00C324D7">
        <w:rPr>
          <w:rFonts w:ascii="Times New Roman" w:eastAsia="Calibri" w:hAnsi="Times New Roman" w:cs="Times New Roman"/>
          <w:b/>
        </w:rPr>
        <w:t xml:space="preserve">ПК </w:t>
      </w:r>
      <w:r w:rsidR="001044A1" w:rsidRPr="00C324D7">
        <w:rPr>
          <w:rFonts w:ascii="Times New Roman" w:eastAsia="Calibri" w:hAnsi="Times New Roman" w:cs="Times New Roman"/>
          <w:b/>
        </w:rPr>
        <w:t>ОКМДС</w:t>
      </w:r>
      <w:r w:rsidRPr="00C324D7">
        <w:rPr>
          <w:rFonts w:ascii="Times New Roman" w:eastAsia="Calibri" w:hAnsi="Times New Roman" w:cs="Times New Roman"/>
          <w:b/>
        </w:rPr>
        <w:t>:</w:t>
      </w: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C324D7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Pr="00C324D7">
        <w:rPr>
          <w:rFonts w:ascii="Times New Roman" w:eastAsia="Calibri" w:hAnsi="Times New Roman" w:cs="Times New Roman"/>
          <w:b/>
        </w:rPr>
        <w:tab/>
      </w:r>
      <w:r w:rsidR="00413474" w:rsidRPr="00C324D7">
        <w:rPr>
          <w:rFonts w:ascii="Times New Roman" w:eastAsia="Calibri" w:hAnsi="Times New Roman" w:cs="Times New Roman"/>
          <w:b/>
        </w:rPr>
        <w:t xml:space="preserve">      </w:t>
      </w:r>
      <w:r w:rsidRPr="00C324D7">
        <w:rPr>
          <w:rFonts w:ascii="Times New Roman" w:eastAsia="Calibri" w:hAnsi="Times New Roman" w:cs="Times New Roman"/>
          <w:b/>
        </w:rPr>
        <w:t xml:space="preserve">/ </w:t>
      </w:r>
      <w:r w:rsidR="001044A1" w:rsidRPr="00C324D7">
        <w:rPr>
          <w:rFonts w:ascii="Times New Roman" w:eastAsia="Calibri" w:hAnsi="Times New Roman" w:cs="Times New Roman"/>
          <w:b/>
        </w:rPr>
        <w:t>ТАТЯНА РАЧЕВА</w:t>
      </w:r>
      <w:r w:rsidRPr="00C324D7">
        <w:rPr>
          <w:rFonts w:ascii="Times New Roman" w:eastAsia="Calibri" w:hAnsi="Times New Roman" w:cs="Times New Roman"/>
          <w:b/>
        </w:rPr>
        <w:t xml:space="preserve"> /</w:t>
      </w:r>
    </w:p>
    <w:p w:rsidR="00D33075" w:rsidRPr="00C324D7" w:rsidRDefault="00D33075" w:rsidP="0071590C">
      <w:pPr>
        <w:rPr>
          <w:rFonts w:ascii="Times New Roman" w:hAnsi="Times New Roman" w:cs="Times New Roman"/>
          <w:b/>
        </w:rPr>
      </w:pPr>
    </w:p>
    <w:sectPr w:rsidR="00D33075" w:rsidRPr="00C324D7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EC" w:rsidRDefault="002662EC" w:rsidP="001A3F44">
      <w:pPr>
        <w:spacing w:after="0" w:line="240" w:lineRule="auto"/>
      </w:pPr>
      <w:r>
        <w:separator/>
      </w:r>
    </w:p>
  </w:endnote>
  <w:endnote w:type="continuationSeparator" w:id="0">
    <w:p w:rsidR="002662EC" w:rsidRDefault="002662EC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EC" w:rsidRDefault="002662EC" w:rsidP="001A3F44">
      <w:pPr>
        <w:spacing w:after="0" w:line="240" w:lineRule="auto"/>
      </w:pPr>
      <w:r>
        <w:separator/>
      </w:r>
    </w:p>
  </w:footnote>
  <w:footnote w:type="continuationSeparator" w:id="0">
    <w:p w:rsidR="002662EC" w:rsidRDefault="002662EC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C6F02"/>
    <w:rsid w:val="001044A1"/>
    <w:rsid w:val="001A3F44"/>
    <w:rsid w:val="001A4ED7"/>
    <w:rsid w:val="001B5D12"/>
    <w:rsid w:val="002662EC"/>
    <w:rsid w:val="00294911"/>
    <w:rsid w:val="002F16A5"/>
    <w:rsid w:val="003162FE"/>
    <w:rsid w:val="00345156"/>
    <w:rsid w:val="003D210F"/>
    <w:rsid w:val="00413474"/>
    <w:rsid w:val="004C58AC"/>
    <w:rsid w:val="00674329"/>
    <w:rsid w:val="00677AE6"/>
    <w:rsid w:val="006A7C36"/>
    <w:rsid w:val="006D2300"/>
    <w:rsid w:val="006D3F6C"/>
    <w:rsid w:val="0071590C"/>
    <w:rsid w:val="007165A3"/>
    <w:rsid w:val="00755514"/>
    <w:rsid w:val="00865807"/>
    <w:rsid w:val="009406E5"/>
    <w:rsid w:val="00A05EBC"/>
    <w:rsid w:val="00A63395"/>
    <w:rsid w:val="00AC695C"/>
    <w:rsid w:val="00AE07CE"/>
    <w:rsid w:val="00AE0C21"/>
    <w:rsid w:val="00AF3C92"/>
    <w:rsid w:val="00BC5C84"/>
    <w:rsid w:val="00BF348A"/>
    <w:rsid w:val="00C324D7"/>
    <w:rsid w:val="00CB6A13"/>
    <w:rsid w:val="00CC3B27"/>
    <w:rsid w:val="00D33075"/>
    <w:rsid w:val="00D82927"/>
    <w:rsid w:val="00D82F62"/>
    <w:rsid w:val="00D94B48"/>
    <w:rsid w:val="00E24B6E"/>
    <w:rsid w:val="00E81CEA"/>
    <w:rsid w:val="00EC6748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C3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paragraph" w:styleId="a9">
    <w:name w:val="List Paragraph"/>
    <w:basedOn w:val="a"/>
    <w:uiPriority w:val="34"/>
    <w:qFormat/>
    <w:rsid w:val="00C3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2017-02-17T07:56:00Z</cp:lastPrinted>
  <dcterms:created xsi:type="dcterms:W3CDTF">2017-04-19T12:57:00Z</dcterms:created>
  <dcterms:modified xsi:type="dcterms:W3CDTF">2017-09-05T08:55:00Z</dcterms:modified>
</cp:coreProperties>
</file>