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E8" w:rsidRDefault="009222E8" w:rsidP="009222E8">
      <w:r>
        <w:rPr>
          <w:noProof/>
          <w:lang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-139065</wp:posOffset>
            </wp:positionV>
            <wp:extent cx="1616075" cy="831215"/>
            <wp:effectExtent l="0" t="0" r="3175" b="698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E8" w:rsidRDefault="009222E8" w:rsidP="009222E8"/>
    <w:p w:rsidR="009222E8" w:rsidRDefault="009222E8" w:rsidP="009222E8"/>
    <w:p w:rsidR="009222E8" w:rsidRDefault="009222E8" w:rsidP="009222E8"/>
    <w:p w:rsidR="009222E8" w:rsidRDefault="009222E8" w:rsidP="009222E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2A29D6">
        <w:rPr>
          <w:b/>
          <w:bCs/>
          <w:sz w:val="36"/>
          <w:szCs w:val="36"/>
          <w:u w:val="single"/>
        </w:rPr>
        <w:t>ОБЩИНА ТРЯВНА</w:t>
      </w:r>
    </w:p>
    <w:p w:rsidR="0002113A" w:rsidRPr="0002113A" w:rsidRDefault="0002113A" w:rsidP="009222E8">
      <w:pPr>
        <w:jc w:val="center"/>
        <w:rPr>
          <w:b/>
          <w:bCs/>
          <w:u w:val="single"/>
          <w:lang w:val="en-US"/>
        </w:rPr>
      </w:pPr>
    </w:p>
    <w:p w:rsidR="009222E8" w:rsidRPr="002A29D6" w:rsidRDefault="009222E8" w:rsidP="009222E8">
      <w:pPr>
        <w:jc w:val="center"/>
        <w:rPr>
          <w:b/>
          <w:bCs/>
          <w:u w:val="single"/>
        </w:rPr>
      </w:pPr>
    </w:p>
    <w:p w:rsidR="009222E8" w:rsidRDefault="0002113A" w:rsidP="009222E8">
      <w:pPr>
        <w:jc w:val="both"/>
        <w:rPr>
          <w:lang w:val="en-US"/>
        </w:rPr>
      </w:pPr>
      <w:r w:rsidRPr="002018BF">
        <w:t>На основание чл. 3</w:t>
      </w:r>
      <w:r w:rsidR="002018BF" w:rsidRPr="002018BF">
        <w:t>2, ал. 4</w:t>
      </w:r>
      <w:r w:rsidR="009222E8" w:rsidRPr="002018BF">
        <w:t xml:space="preserve"> от </w:t>
      </w:r>
      <w:r w:rsidR="002018BF" w:rsidRPr="002018BF">
        <w:t>Наредба</w:t>
      </w:r>
      <w:r w:rsidRPr="002018BF">
        <w:t xml:space="preserve"> </w:t>
      </w:r>
      <w:r w:rsidR="002018BF" w:rsidRPr="002018BF">
        <w:t>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</w:t>
      </w:r>
      <w:r w:rsidR="002018BF">
        <w:t xml:space="preserve">тва и за сключване на договори </w:t>
      </w:r>
      <w:r w:rsidR="002018BF" w:rsidRPr="002018BF">
        <w:t>за съвмес</w:t>
      </w:r>
      <w:r w:rsidR="002018BF">
        <w:t>тна стопанска дейност в Община Т</w:t>
      </w:r>
      <w:r w:rsidR="002018BF" w:rsidRPr="002018BF">
        <w:t>рявна</w:t>
      </w:r>
      <w:r w:rsidR="002018BF">
        <w:t>, приета с Решение №</w:t>
      </w:r>
      <w:r w:rsidR="00A75E85">
        <w:t xml:space="preserve"> 4 от 30.01.2013 г. на Общински съвет – Трявна</w:t>
      </w:r>
      <w:r w:rsidR="002018BF" w:rsidRPr="0002113A">
        <w:t xml:space="preserve"> </w:t>
      </w:r>
      <w:r w:rsidRPr="0002113A">
        <w:t xml:space="preserve">и във връзка с Решение № </w:t>
      </w:r>
      <w:r w:rsidR="001B5D03">
        <w:t>54</w:t>
      </w:r>
      <w:r w:rsidR="009222E8" w:rsidRPr="0002113A">
        <w:t xml:space="preserve"> от </w:t>
      </w:r>
      <w:r w:rsidR="001B5D03">
        <w:t>24.04</w:t>
      </w:r>
      <w:r w:rsidR="009222E8" w:rsidRPr="0002113A">
        <w:t>.201</w:t>
      </w:r>
      <w:r w:rsidR="001B5D03">
        <w:t>9</w:t>
      </w:r>
      <w:r w:rsidR="009222E8" w:rsidRPr="0002113A">
        <w:rPr>
          <w:lang w:val="en-US"/>
        </w:rPr>
        <w:t xml:space="preserve"> </w:t>
      </w:r>
      <w:r w:rsidR="009222E8" w:rsidRPr="0002113A">
        <w:t>г.</w:t>
      </w:r>
      <w:r w:rsidR="00015871">
        <w:t>, изменено с Решение № 84 от 23.05.2019 г.</w:t>
      </w:r>
      <w:r w:rsidR="009222E8" w:rsidRPr="0002113A">
        <w:t xml:space="preserve"> на Общински съвет </w:t>
      </w:r>
      <w:r>
        <w:t>–</w:t>
      </w:r>
      <w:r w:rsidR="009222E8" w:rsidRPr="0002113A">
        <w:t xml:space="preserve"> Трявна</w:t>
      </w:r>
    </w:p>
    <w:p w:rsidR="0002113A" w:rsidRPr="0002113A" w:rsidRDefault="0002113A" w:rsidP="009222E8">
      <w:pPr>
        <w:jc w:val="both"/>
        <w:rPr>
          <w:b/>
          <w:bCs/>
          <w:sz w:val="32"/>
          <w:szCs w:val="32"/>
          <w:lang w:val="en-US"/>
        </w:rPr>
      </w:pPr>
    </w:p>
    <w:p w:rsidR="009222E8" w:rsidRDefault="009222E8" w:rsidP="009222E8">
      <w:pPr>
        <w:spacing w:before="113"/>
        <w:jc w:val="center"/>
        <w:rPr>
          <w:b/>
          <w:bCs/>
          <w:sz w:val="32"/>
          <w:szCs w:val="32"/>
          <w:lang w:val="en-US"/>
        </w:rPr>
      </w:pPr>
      <w:r w:rsidRPr="002A29D6">
        <w:rPr>
          <w:b/>
          <w:bCs/>
          <w:sz w:val="32"/>
          <w:szCs w:val="32"/>
        </w:rPr>
        <w:t>ОБЯВЯВА</w:t>
      </w:r>
    </w:p>
    <w:p w:rsidR="0002113A" w:rsidRPr="0002113A" w:rsidRDefault="0002113A" w:rsidP="009222E8">
      <w:pPr>
        <w:spacing w:before="113"/>
        <w:jc w:val="center"/>
        <w:rPr>
          <w:b/>
          <w:bCs/>
          <w:lang w:val="en-US" w:eastAsia="bg-BG"/>
        </w:rPr>
      </w:pPr>
    </w:p>
    <w:p w:rsidR="009222E8" w:rsidRDefault="009222E8" w:rsidP="009222E8">
      <w:pPr>
        <w:spacing w:before="113"/>
        <w:jc w:val="both"/>
        <w:rPr>
          <w:b/>
          <w:bCs/>
          <w:lang w:eastAsia="bg-BG"/>
        </w:rPr>
      </w:pPr>
      <w:r w:rsidRPr="002A29D6">
        <w:rPr>
          <w:b/>
          <w:bCs/>
          <w:lang w:eastAsia="bg-BG"/>
        </w:rPr>
        <w:t>конкурс за избор на управител и възл</w:t>
      </w:r>
      <w:r>
        <w:rPr>
          <w:b/>
          <w:bCs/>
          <w:lang w:eastAsia="bg-BG"/>
        </w:rPr>
        <w:t>агане на управлението на „</w:t>
      </w:r>
      <w:r w:rsidR="001B5D03">
        <w:rPr>
          <w:b/>
          <w:bCs/>
          <w:lang w:eastAsia="bg-BG"/>
        </w:rPr>
        <w:t>МЦ</w:t>
      </w:r>
      <w:r w:rsidRPr="009222E8">
        <w:rPr>
          <w:b/>
          <w:bCs/>
          <w:lang w:eastAsia="bg-BG"/>
        </w:rPr>
        <w:t xml:space="preserve"> д-р Теодоси Витанов</w:t>
      </w:r>
      <w:r>
        <w:rPr>
          <w:b/>
          <w:bCs/>
          <w:lang w:eastAsia="bg-BG"/>
        </w:rPr>
        <w:t>“ ЕООД –</w:t>
      </w:r>
      <w:r w:rsidRPr="002A29D6">
        <w:rPr>
          <w:b/>
          <w:bCs/>
          <w:lang w:eastAsia="bg-BG"/>
        </w:rPr>
        <w:t xml:space="preserve"> гр. Трявна, ЕИК </w:t>
      </w:r>
      <w:r w:rsidR="001B5D03">
        <w:rPr>
          <w:b/>
          <w:bCs/>
          <w:lang w:eastAsia="bg-BG"/>
        </w:rPr>
        <w:t>107559452</w:t>
      </w:r>
      <w:r w:rsidRPr="002A29D6">
        <w:rPr>
          <w:b/>
          <w:bCs/>
          <w:lang w:eastAsia="bg-BG"/>
        </w:rPr>
        <w:t>, за срок от 3</w:t>
      </w:r>
      <w:r w:rsidR="001B5D03">
        <w:rPr>
          <w:b/>
          <w:bCs/>
          <w:lang w:eastAsia="bg-BG"/>
        </w:rPr>
        <w:t xml:space="preserve"> (три)</w:t>
      </w:r>
      <w:r w:rsidRPr="002A29D6">
        <w:rPr>
          <w:b/>
          <w:bCs/>
          <w:lang w:eastAsia="bg-BG"/>
        </w:rPr>
        <w:t xml:space="preserve"> години, считано от датата на </w:t>
      </w:r>
      <w:r w:rsidR="001B5D03">
        <w:rPr>
          <w:b/>
          <w:bCs/>
          <w:lang w:eastAsia="bg-BG"/>
        </w:rPr>
        <w:t>влизане в сила</w:t>
      </w:r>
      <w:r w:rsidRPr="002A29D6">
        <w:rPr>
          <w:b/>
          <w:bCs/>
          <w:lang w:eastAsia="bg-BG"/>
        </w:rPr>
        <w:t xml:space="preserve"> на договора</w:t>
      </w:r>
      <w:r w:rsidR="00EA3E67">
        <w:rPr>
          <w:b/>
          <w:bCs/>
          <w:lang w:eastAsia="bg-BG"/>
        </w:rPr>
        <w:t>,</w:t>
      </w:r>
      <w:r w:rsidRPr="002A29D6">
        <w:rPr>
          <w:b/>
          <w:bCs/>
          <w:lang w:eastAsia="bg-BG"/>
        </w:rPr>
        <w:t xml:space="preserve"> при следните условия:</w:t>
      </w:r>
    </w:p>
    <w:p w:rsidR="009222E8" w:rsidRPr="00191B17" w:rsidRDefault="009222E8" w:rsidP="009222E8">
      <w:pPr>
        <w:widowControl/>
        <w:numPr>
          <w:ilvl w:val="0"/>
          <w:numId w:val="1"/>
        </w:numPr>
        <w:jc w:val="both"/>
        <w:rPr>
          <w:b/>
        </w:rPr>
      </w:pPr>
      <w:r w:rsidRPr="00191B17">
        <w:rPr>
          <w:b/>
        </w:rPr>
        <w:t>Изисквания към кандидатите: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притежават образователно-квалификационна степен „магистър“ по медицина</w:t>
      </w:r>
      <w:r w:rsidR="001B5D03">
        <w:t xml:space="preserve"> и призната специалност;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не са осъждани на лишаване от свобода за умишлени престъпления от общ характер, освен ако са реабилитирани;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Да са пълнолетни, дееспособни физически лица, за които не важат забраните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Трявна.</w:t>
      </w:r>
    </w:p>
    <w:p w:rsidR="009222E8" w:rsidRPr="00191B17" w:rsidRDefault="009222E8" w:rsidP="009222E8">
      <w:pPr>
        <w:widowControl/>
        <w:numPr>
          <w:ilvl w:val="0"/>
          <w:numId w:val="1"/>
        </w:numPr>
        <w:jc w:val="both"/>
        <w:rPr>
          <w:b/>
        </w:rPr>
      </w:pPr>
      <w:r w:rsidRPr="00191B17">
        <w:rPr>
          <w:b/>
        </w:rPr>
        <w:t>Необходими документи, място и срок на подаването им:</w:t>
      </w:r>
    </w:p>
    <w:p w:rsidR="009222E8" w:rsidRPr="00191B17" w:rsidRDefault="009222E8" w:rsidP="009222E8">
      <w:pPr>
        <w:widowControl/>
        <w:numPr>
          <w:ilvl w:val="0"/>
          <w:numId w:val="2"/>
        </w:numPr>
        <w:jc w:val="both"/>
        <w:rPr>
          <w:b/>
        </w:rPr>
      </w:pPr>
      <w:r w:rsidRPr="00191B17">
        <w:rPr>
          <w:b/>
        </w:rPr>
        <w:t>Необходими документи: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Заявление за участие – свободен текст;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Автобиография (CV);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Дипломи за образователно-квалификационна степен, съгласно изискванията - собственоръчно заверено копие</w:t>
      </w:r>
      <w:r w:rsidR="001B5D03">
        <w:t>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Документи за трудов и/или служебен стаж – в собственоръчно заверено четливо ксерокопие;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Декларация за обстоятелствата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Трявна;</w:t>
      </w:r>
    </w:p>
    <w:p w:rsidR="009222E8" w:rsidRDefault="009222E8" w:rsidP="009222E8">
      <w:pPr>
        <w:widowControl/>
        <w:numPr>
          <w:ilvl w:val="0"/>
          <w:numId w:val="3"/>
        </w:numPr>
        <w:jc w:val="both"/>
      </w:pPr>
      <w:r>
        <w:t>Медицинско свидетелство;</w:t>
      </w:r>
    </w:p>
    <w:p w:rsidR="009222E8" w:rsidRDefault="001B5D03" w:rsidP="009222E8">
      <w:pPr>
        <w:widowControl/>
        <w:numPr>
          <w:ilvl w:val="0"/>
          <w:numId w:val="3"/>
        </w:numPr>
        <w:jc w:val="both"/>
      </w:pPr>
      <w:r>
        <w:t xml:space="preserve">Бизнес </w:t>
      </w:r>
      <w:r w:rsidR="009222E8">
        <w:t xml:space="preserve">програма за развитието </w:t>
      </w:r>
      <w:r w:rsidR="009222E8" w:rsidRPr="00C166F4">
        <w:t>и дейността</w:t>
      </w:r>
      <w:r w:rsidR="009222E8">
        <w:t xml:space="preserve"> на дружеството през следващите 3 (три) години</w:t>
      </w:r>
      <w:r w:rsidR="00D743C7">
        <w:t xml:space="preserve">, </w:t>
      </w:r>
      <w:r w:rsidR="009222E8">
        <w:t xml:space="preserve">която се предоставя в отделен запечатан плик, съдържаща конкретни дейности и икономически показатели, </w:t>
      </w:r>
      <w:r w:rsidR="009222E8">
        <w:lastRenderedPageBreak/>
        <w:t>които управителят трябва да постигне з</w:t>
      </w:r>
      <w:r>
        <w:t>а периода на управление на „МЦ</w:t>
      </w:r>
      <w:r w:rsidR="009222E8">
        <w:t xml:space="preserve"> д-р Теодоси Витанов“ ЕООД, както следва:</w:t>
      </w:r>
    </w:p>
    <w:p w:rsidR="009222E8" w:rsidRDefault="001B5D03" w:rsidP="009222E8">
      <w:pPr>
        <w:widowControl/>
        <w:numPr>
          <w:ilvl w:val="0"/>
          <w:numId w:val="4"/>
        </w:numPr>
        <w:jc w:val="both"/>
      </w:pPr>
      <w:r>
        <w:t>Цели и задачи на управлението на медицинския център</w:t>
      </w:r>
      <w:r w:rsidR="009222E8">
        <w:t>;</w:t>
      </w:r>
    </w:p>
    <w:p w:rsidR="009222E8" w:rsidRDefault="001B5D03" w:rsidP="009222E8">
      <w:pPr>
        <w:widowControl/>
        <w:numPr>
          <w:ilvl w:val="0"/>
          <w:numId w:val="4"/>
        </w:numPr>
        <w:jc w:val="both"/>
      </w:pPr>
      <w:r>
        <w:t>Увеличаване или запазване обема и обхвата на медицински дейности, съобразно профила на медицинския център</w:t>
      </w:r>
      <w:r w:rsidR="009222E8">
        <w:t>;</w:t>
      </w:r>
    </w:p>
    <w:p w:rsidR="009222E8" w:rsidRDefault="001B5D03" w:rsidP="009222E8">
      <w:pPr>
        <w:widowControl/>
        <w:numPr>
          <w:ilvl w:val="0"/>
          <w:numId w:val="4"/>
        </w:numPr>
        <w:jc w:val="both"/>
      </w:pPr>
      <w:r>
        <w:t>Методи за увеличаване на приходите на центъра и недопускане на просрочени задължения</w:t>
      </w:r>
      <w:r w:rsidR="009222E8">
        <w:t>;</w:t>
      </w:r>
    </w:p>
    <w:p w:rsidR="009222E8" w:rsidRDefault="001B5D03" w:rsidP="009222E8">
      <w:pPr>
        <w:widowControl/>
        <w:numPr>
          <w:ilvl w:val="0"/>
          <w:numId w:val="4"/>
        </w:numPr>
        <w:jc w:val="both"/>
      </w:pPr>
      <w:r>
        <w:t>Въвеждане на нови диагностични методи и нови дейности, вкл. като платени услуги от гражданите, с цел осигуряване на допълнителни финансови приходи</w:t>
      </w:r>
      <w:r w:rsidR="009222E8">
        <w:t>;</w:t>
      </w:r>
    </w:p>
    <w:p w:rsidR="009222E8" w:rsidRDefault="001B5D03" w:rsidP="009222E8">
      <w:pPr>
        <w:widowControl/>
        <w:numPr>
          <w:ilvl w:val="0"/>
          <w:numId w:val="4"/>
        </w:numPr>
        <w:jc w:val="both"/>
      </w:pPr>
      <w:r>
        <w:t>Постоянна квалификация на персонала с цел подобряване качеството на предлаганите медицински услуги</w:t>
      </w:r>
      <w:r w:rsidR="009222E8">
        <w:t>.</w:t>
      </w:r>
    </w:p>
    <w:p w:rsidR="009222E8" w:rsidRPr="00A75E85" w:rsidRDefault="001B5D03" w:rsidP="009222E8">
      <w:pPr>
        <w:jc w:val="both"/>
      </w:pPr>
      <w:r w:rsidRPr="00A75E85">
        <w:t xml:space="preserve">За изготвяне на бизнес </w:t>
      </w:r>
      <w:r w:rsidR="009222E8" w:rsidRPr="00A75E85">
        <w:t xml:space="preserve">програмите кандидатите могат да се запознаят с документите относно структурата, бюджета, числеността и щатното разписание на персонала в </w:t>
      </w:r>
      <w:r w:rsidRPr="00A75E85">
        <w:t>„МЦ</w:t>
      </w:r>
      <w:r w:rsidR="00191B17" w:rsidRPr="00A75E85">
        <w:t xml:space="preserve"> д-р Теодоси Витанов“ </w:t>
      </w:r>
      <w:r w:rsidRPr="00A75E85">
        <w:t>ЕООД, в периода от публикуване на обявата за конкурса до крайния срок за подаване на заявление за участие.</w:t>
      </w:r>
    </w:p>
    <w:p w:rsidR="009222E8" w:rsidRPr="00191B17" w:rsidRDefault="009222E8" w:rsidP="009222E8">
      <w:pPr>
        <w:widowControl/>
        <w:numPr>
          <w:ilvl w:val="0"/>
          <w:numId w:val="2"/>
        </w:numPr>
        <w:jc w:val="both"/>
        <w:rPr>
          <w:b/>
        </w:rPr>
      </w:pPr>
      <w:r w:rsidRPr="00191B17">
        <w:rPr>
          <w:b/>
        </w:rPr>
        <w:t>Място за подаване на документите:</w:t>
      </w:r>
    </w:p>
    <w:p w:rsidR="009222E8" w:rsidRDefault="009222E8" w:rsidP="009222E8">
      <w:pPr>
        <w:widowControl/>
        <w:numPr>
          <w:ilvl w:val="0"/>
          <w:numId w:val="5"/>
        </w:numPr>
        <w:jc w:val="both"/>
      </w:pPr>
      <w:r>
        <w:t>Гр. Трявна, ул. „Ангел Кънчев“ № 21, Деловодство на Община Трявна.</w:t>
      </w:r>
    </w:p>
    <w:p w:rsidR="000E6589" w:rsidRPr="0052321C" w:rsidRDefault="000E6589" w:rsidP="000E6589">
      <w:pPr>
        <w:jc w:val="both"/>
      </w:pPr>
      <w:r w:rsidRPr="0052321C">
        <w:t>Към заявлението за участие в един общ запечатан плик се подават: необходимите документи, удостоверяващи съответствието на кандидатите с изискванията за участие, поставени в отделен запечатан плик (</w:t>
      </w:r>
      <w:proofErr w:type="spellStart"/>
      <w:r w:rsidRPr="0052321C">
        <w:t>пл</w:t>
      </w:r>
      <w:r w:rsidR="0052321C">
        <w:t>ик</w:t>
      </w:r>
      <w:proofErr w:type="spellEnd"/>
      <w:r w:rsidR="0052321C">
        <w:t xml:space="preserve"> № 1), и разработената бизнес </w:t>
      </w:r>
      <w:r w:rsidRPr="0052321C">
        <w:t xml:space="preserve">програма, поставена в отделен запечатан </w:t>
      </w:r>
      <w:r w:rsidR="0052321C">
        <w:t>плик (</w:t>
      </w:r>
      <w:proofErr w:type="spellStart"/>
      <w:r w:rsidR="0052321C">
        <w:t>плик</w:t>
      </w:r>
      <w:proofErr w:type="spellEnd"/>
      <w:r w:rsidR="0052321C">
        <w:t xml:space="preserve"> № 2).</w:t>
      </w:r>
    </w:p>
    <w:p w:rsidR="000E6589" w:rsidRDefault="000E6589" w:rsidP="000E6589">
      <w:pPr>
        <w:jc w:val="both"/>
      </w:pPr>
      <w:r w:rsidRPr="0052321C">
        <w:t>Документите се пода</w:t>
      </w:r>
      <w:r w:rsidR="0052321C">
        <w:t>ват лично или чрез лице, упълномощено с нотариално заверено пълномощно, по пощата или чрез куриер. Не се приемат за участие в процедурата и се връщат незабавно на кандидатите документите, които са получени след изтичане на крайния срок или в незапечатан или скъсан плик. Тези обстоятелства се отбелязват във входящия регистър на Община Трявна</w:t>
      </w:r>
      <w:r w:rsidR="001B5D03" w:rsidRPr="0052321C">
        <w:t>.</w:t>
      </w:r>
    </w:p>
    <w:p w:rsidR="0052321C" w:rsidRPr="0052321C" w:rsidRDefault="0052321C" w:rsidP="000E6589">
      <w:pPr>
        <w:jc w:val="both"/>
      </w:pPr>
      <w:r>
        <w:t>Ако кандидатът изпрати документите си чрез препоръчана поща или куриерска служба, разходите за тях са за сметка на кандидата. Рискът от забава или загубване е за сметка на кандидата. В такива случаи кандидатът следва да съобрази посочения краен срок за получаване на документите в деловодството на Община Трявна. От значение ще бъде датата и часът на депозиране на документите в деловодството, а не датата и часът на пощенското клеймо, товарителницата, разписката или друг документ от куриер.</w:t>
      </w:r>
    </w:p>
    <w:p w:rsidR="0052321C" w:rsidRDefault="001B5D03" w:rsidP="001B5D03">
      <w:pPr>
        <w:pStyle w:val="a3"/>
        <w:widowControl/>
        <w:numPr>
          <w:ilvl w:val="0"/>
          <w:numId w:val="2"/>
        </w:numPr>
        <w:jc w:val="both"/>
        <w:rPr>
          <w:b/>
        </w:rPr>
      </w:pPr>
      <w:r w:rsidRPr="0002113A">
        <w:rPr>
          <w:b/>
        </w:rPr>
        <w:t xml:space="preserve">Срок за подаване на документите: </w:t>
      </w:r>
    </w:p>
    <w:p w:rsidR="001B5D03" w:rsidRPr="0052321C" w:rsidRDefault="0052321C" w:rsidP="0052321C">
      <w:pPr>
        <w:pStyle w:val="a3"/>
        <w:widowControl/>
        <w:numPr>
          <w:ilvl w:val="1"/>
          <w:numId w:val="2"/>
        </w:numPr>
        <w:jc w:val="both"/>
      </w:pPr>
      <w:r w:rsidRPr="0052321C">
        <w:t xml:space="preserve">В рамките на </w:t>
      </w:r>
      <w:r w:rsidR="001B5D03" w:rsidRPr="0052321C">
        <w:t xml:space="preserve">работното време на общинска администрация до </w:t>
      </w:r>
      <w:r w:rsidR="00015871" w:rsidRPr="00D0383E">
        <w:t>01</w:t>
      </w:r>
      <w:r w:rsidR="001B5D03" w:rsidRPr="00D0383E">
        <w:t>.0</w:t>
      </w:r>
      <w:r w:rsidR="00015871" w:rsidRPr="00D0383E">
        <w:t>7</w:t>
      </w:r>
      <w:r w:rsidR="001B5D03" w:rsidRPr="00D0383E">
        <w:t>.201</w:t>
      </w:r>
      <w:r w:rsidRPr="00D0383E">
        <w:t>9</w:t>
      </w:r>
      <w:r w:rsidR="001B5D03" w:rsidRPr="00D0383E">
        <w:t xml:space="preserve"> г. включително.</w:t>
      </w:r>
    </w:p>
    <w:p w:rsidR="009222E8" w:rsidRDefault="009222E8" w:rsidP="009222E8">
      <w:pPr>
        <w:widowControl/>
        <w:numPr>
          <w:ilvl w:val="0"/>
          <w:numId w:val="1"/>
        </w:numPr>
        <w:jc w:val="both"/>
      </w:pPr>
      <w:r w:rsidRPr="0002113A">
        <w:rPr>
          <w:b/>
        </w:rPr>
        <w:t xml:space="preserve">Конкурсът </w:t>
      </w:r>
      <w:r w:rsidR="00FF2713" w:rsidRPr="0002113A">
        <w:rPr>
          <w:b/>
        </w:rPr>
        <w:t xml:space="preserve">ще се проведе </w:t>
      </w:r>
      <w:r w:rsidR="0052321C">
        <w:rPr>
          <w:b/>
        </w:rPr>
        <w:t xml:space="preserve">в сградата на общинска администрация Трявна, на адрес гр. Трявна, ул. „Ангел Кънчев“ № 21, стая 403 (Голяма зала) – </w:t>
      </w:r>
      <w:r w:rsidR="0052321C">
        <w:rPr>
          <w:b/>
          <w:lang w:val="en-US"/>
        </w:rPr>
        <w:t>IV</w:t>
      </w:r>
      <w:r w:rsidR="0052321C">
        <w:rPr>
          <w:b/>
        </w:rPr>
        <w:t xml:space="preserve"> етаж, на </w:t>
      </w:r>
      <w:r w:rsidR="00015871" w:rsidRPr="00D0383E">
        <w:rPr>
          <w:b/>
        </w:rPr>
        <w:t>08</w:t>
      </w:r>
      <w:r w:rsidR="00FF2713" w:rsidRPr="00D0383E">
        <w:rPr>
          <w:b/>
        </w:rPr>
        <w:t>.0</w:t>
      </w:r>
      <w:r w:rsidR="00015871" w:rsidRPr="00D0383E">
        <w:rPr>
          <w:b/>
        </w:rPr>
        <w:t>7</w:t>
      </w:r>
      <w:r w:rsidR="00FF2713" w:rsidRPr="00D0383E">
        <w:rPr>
          <w:b/>
        </w:rPr>
        <w:t>.201</w:t>
      </w:r>
      <w:r w:rsidR="0052321C" w:rsidRPr="00D0383E">
        <w:rPr>
          <w:b/>
        </w:rPr>
        <w:t>9</w:t>
      </w:r>
      <w:r w:rsidR="00FF2713" w:rsidRPr="0002113A">
        <w:rPr>
          <w:b/>
        </w:rPr>
        <w:t xml:space="preserve"> г.</w:t>
      </w:r>
      <w:r w:rsidRPr="0002113A">
        <w:rPr>
          <w:b/>
        </w:rPr>
        <w:t>, както следва</w:t>
      </w:r>
      <w:r>
        <w:t>: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От 8.30 часа I етап – прове</w:t>
      </w:r>
      <w:bookmarkStart w:id="0" w:name="_GoBack"/>
      <w:bookmarkEnd w:id="0"/>
      <w:r>
        <w:t xml:space="preserve">рка на съответствието на представените документи с предварително обявените изисквания. </w:t>
      </w:r>
      <w:r w:rsidR="006474C5">
        <w:t xml:space="preserve">Комисията отваря пликовете по реда на тяхното постъпване в присъствието на явилите се кандидати, подали заявление за участие. </w:t>
      </w:r>
      <w:r>
        <w:t xml:space="preserve">До участие на II етап не се допускат лица, които не са представили всички необходими документи или представените документи не удостоверяват изпълнението на изискванията, определени в решението на Общински съвет – Трявна или същите са с невярно съдържание. Комисията по подбора има право да извършва проверки на истинността на декларираните обстоятелства или представените документи. Комисията </w:t>
      </w:r>
      <w:r w:rsidR="006474C5">
        <w:t>изготвя</w:t>
      </w:r>
      <w:r>
        <w:t xml:space="preserve"> списъ</w:t>
      </w:r>
      <w:r w:rsidR="006474C5">
        <w:t>ци</w:t>
      </w:r>
      <w:r>
        <w:t xml:space="preserve"> на допуснатите и недопуснатите до участие на II етап на конкурса кандидати</w:t>
      </w:r>
      <w:r w:rsidR="006474C5">
        <w:t xml:space="preserve">, които обявява на интернет страницата на Община </w:t>
      </w:r>
      <w:r w:rsidR="006474C5">
        <w:lastRenderedPageBreak/>
        <w:t>Трявна и на информационното табло в сградата на общинска администрация Трявна. В списъка на недопуснатите кандидати се посочват основанията за недопускане</w:t>
      </w:r>
      <w:r>
        <w:t>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От 10.00 часа II етап – представяне от кандидатите на бизнес</w:t>
      </w:r>
      <w:r w:rsidR="006474C5">
        <w:t xml:space="preserve"> </w:t>
      </w:r>
      <w:r>
        <w:t>програма за развитие</w:t>
      </w:r>
      <w:r w:rsidR="006474C5">
        <w:t>то и дейността</w:t>
      </w:r>
      <w:r>
        <w:t xml:space="preserve"> на дружеството през следващите 3 (три) години в съответствие с критериите за оценка. До събеседване се допускат кандидатите, по</w:t>
      </w:r>
      <w:r w:rsidR="006474C5">
        <w:t xml:space="preserve">лучили оценка на бизнес </w:t>
      </w:r>
      <w:r>
        <w:t>програмата си не по-ниска от много добър 4.50 по шестобалната система;</w:t>
      </w:r>
    </w:p>
    <w:p w:rsidR="009222E8" w:rsidRDefault="009222E8" w:rsidP="009222E8">
      <w:pPr>
        <w:widowControl/>
        <w:numPr>
          <w:ilvl w:val="0"/>
          <w:numId w:val="2"/>
        </w:numPr>
        <w:jc w:val="both"/>
      </w:pPr>
      <w:r>
        <w:t>От 15.00 часа III етап – събеседване с допуснатите кандидати.</w:t>
      </w:r>
    </w:p>
    <w:p w:rsidR="006474C5" w:rsidRPr="006474C5" w:rsidRDefault="006474C5" w:rsidP="006474C5">
      <w:pPr>
        <w:pStyle w:val="a3"/>
        <w:widowControl/>
        <w:numPr>
          <w:ilvl w:val="0"/>
          <w:numId w:val="1"/>
        </w:numPr>
        <w:jc w:val="both"/>
        <w:rPr>
          <w:b/>
        </w:rPr>
      </w:pPr>
      <w:r w:rsidRPr="006474C5">
        <w:rPr>
          <w:b/>
        </w:rPr>
        <w:t>Критерии за оценка:</w:t>
      </w:r>
    </w:p>
    <w:p w:rsidR="006474C5" w:rsidRPr="002018BF" w:rsidRDefault="006474C5" w:rsidP="009222E8">
      <w:pPr>
        <w:widowControl/>
        <w:numPr>
          <w:ilvl w:val="0"/>
          <w:numId w:val="2"/>
        </w:numPr>
        <w:jc w:val="both"/>
        <w:rPr>
          <w:b/>
        </w:rPr>
      </w:pPr>
      <w:r w:rsidRPr="002018BF">
        <w:rPr>
          <w:b/>
        </w:rPr>
        <w:t>Критерии за оценка на бизнес програмите на кандидатите: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Съответствие на бизнес програмите с нормативната уредба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Съответствие на формулираните цели и задачи с вида на лечебното заведение и с предмета на дейност;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Анализ на здравно-демографски и здравно-икономически показатели;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Съответствие на разработената бизнес програма с обективното състояние на лечебното заведение;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Логическа структура на бизнес програмата;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Степен на практическо прилагане на придобитите теоретични познания;</w:t>
      </w:r>
    </w:p>
    <w:p w:rsidR="002018BF" w:rsidRDefault="002018BF" w:rsidP="002018BF">
      <w:pPr>
        <w:widowControl/>
        <w:numPr>
          <w:ilvl w:val="1"/>
          <w:numId w:val="2"/>
        </w:numPr>
        <w:contextualSpacing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Степен на реална приложимост на бизнес програмата.</w:t>
      </w:r>
    </w:p>
    <w:p w:rsidR="002018BF" w:rsidRPr="002018BF" w:rsidRDefault="002018BF" w:rsidP="002018BF">
      <w:pPr>
        <w:pStyle w:val="a3"/>
        <w:widowControl/>
        <w:numPr>
          <w:ilvl w:val="0"/>
          <w:numId w:val="2"/>
        </w:numPr>
        <w:jc w:val="both"/>
        <w:rPr>
          <w:b/>
        </w:rPr>
      </w:pPr>
      <w:r w:rsidRPr="002018BF">
        <w:rPr>
          <w:b/>
        </w:rPr>
        <w:t>Критерии за оценка на качествата на кандидатите по време на събеседването: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Обосновано представяне на приоритетите и задачите на лечебното заведение;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Степен на познаване на нормативната уредба;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Способност да се планират и взимат управленски решения;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Административни умения, професионални и делови качества;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Комуникативни способности и организационни способности;</w:t>
      </w:r>
    </w:p>
    <w:p w:rsidR="002018BF" w:rsidRDefault="002018BF" w:rsidP="002018BF">
      <w:pPr>
        <w:widowControl/>
        <w:numPr>
          <w:ilvl w:val="1"/>
          <w:numId w:val="2"/>
        </w:num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Способност за обективни преценки и представяне на адекватно разрешение на конкретен проблем. </w:t>
      </w:r>
    </w:p>
    <w:p w:rsidR="002018BF" w:rsidRP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Оценката на бизнес програмата и оценката на събеседването с кандидата се формират по </w:t>
      </w:r>
      <w:proofErr w:type="spellStart"/>
      <w:r w:rsidRPr="002018BF">
        <w:rPr>
          <w:rFonts w:eastAsia="Times New Roman"/>
          <w:lang w:eastAsia="zh-CN"/>
        </w:rPr>
        <w:t>шестобалната</w:t>
      </w:r>
      <w:proofErr w:type="spellEnd"/>
      <w:r w:rsidRPr="002018BF">
        <w:rPr>
          <w:rFonts w:eastAsia="Times New Roman"/>
          <w:lang w:eastAsia="zh-CN"/>
        </w:rPr>
        <w:t xml:space="preserve"> система като най-високата е отличен 6.00 при точност на оценката 0.25. Оценките на комисията се формират като средноаритметично от оценките, поставени от всеки член на комисията за всеки от критериите. </w:t>
      </w:r>
    </w:p>
    <w:p w:rsidR="002018BF" w:rsidRP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Преди провеждане на събеседването комисията формулира въпроси, които се задават на всеки кандидат.</w:t>
      </w:r>
    </w:p>
    <w:p w:rsidR="002018BF" w:rsidRP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По време на събеседването членовете на комисията задават на кандидатите въпроси и преценяват качествата им въз основа на критериите за оценка. </w:t>
      </w:r>
    </w:p>
    <w:p w:rsidR="002018BF" w:rsidRDefault="002018BF" w:rsidP="002018BF">
      <w:pPr>
        <w:widowControl/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До крайното класиране се допускат кандидатите, получили средноаритметична оценка от бизнес програмата и събеседването не по-ниска от много добър 4.50 по </w:t>
      </w:r>
      <w:proofErr w:type="spellStart"/>
      <w:r w:rsidRPr="002018BF">
        <w:rPr>
          <w:rFonts w:eastAsia="Times New Roman"/>
          <w:lang w:eastAsia="zh-CN"/>
        </w:rPr>
        <w:t>шестобалната</w:t>
      </w:r>
      <w:proofErr w:type="spellEnd"/>
      <w:r w:rsidRPr="002018BF">
        <w:rPr>
          <w:rFonts w:eastAsia="Times New Roman"/>
          <w:lang w:eastAsia="zh-CN"/>
        </w:rPr>
        <w:t xml:space="preserve"> система.</w:t>
      </w:r>
    </w:p>
    <w:p w:rsidR="002018BF" w:rsidRDefault="002018BF" w:rsidP="002018BF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b/>
          <w:lang w:eastAsia="zh-CN"/>
        </w:rPr>
      </w:pPr>
      <w:r w:rsidRPr="002018BF">
        <w:rPr>
          <w:rFonts w:eastAsia="Times New Roman"/>
          <w:b/>
          <w:lang w:eastAsia="zh-CN"/>
        </w:rPr>
        <w:t>Оценяване на резултатите на кандидатите:</w:t>
      </w:r>
    </w:p>
    <w:p w:rsidR="002018BF" w:rsidRPr="002018BF" w:rsidRDefault="002018BF" w:rsidP="002018BF">
      <w:pPr>
        <w:pStyle w:val="a3"/>
        <w:widowControl/>
        <w:numPr>
          <w:ilvl w:val="0"/>
          <w:numId w:val="11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Всеки член на комисията за провеждане на конкурса вписва в „Индивидуална оценъчна карта“ оценките по отделните критерии на бизнес програмата;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Общата оценка на всеки оценяващ е средноаритметична от оценките по отделните критерии;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Общият резултат на всеки кандидат на бизнес програмата е средноаритметичен от общите резултати на всички членове на комисията и броя им;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lastRenderedPageBreak/>
        <w:t>Резултатите се нанасят в обобщена оценъчна карта на комисията за бизнес програмата и се подписват от членовете на комисията. Общият резултат е средноаритметичен от сбора на резултатите на отделните членове и броя им;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При събеседването с всеки кандидат членовете на комисията попълват „Индивидуална оценъчна карта“ на кандидатите от проведеното събеседване. Общата оценка на всеки оценяващ е средноаритметична от оценките по отделните критерии;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 xml:space="preserve">Резултатите се нанасят в обобщена оценъчна карта на комисията за проведеното събеседване с кандидата и се подписва от членовете на комисията. Общият резултат е средноаритметичен от сбора на резултатите на отделните членове и броя им; 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Резултатът от конкурса за всеки кандидат е сбор от оценката от бизнес програмата и събеседването и се вписва в обща оценъчна карта;</w:t>
      </w:r>
    </w:p>
    <w:p w:rsidR="002018BF" w:rsidRPr="002018BF" w:rsidRDefault="002018BF" w:rsidP="002018BF">
      <w:pPr>
        <w:pStyle w:val="a3"/>
        <w:widowControl/>
        <w:numPr>
          <w:ilvl w:val="0"/>
          <w:numId w:val="12"/>
        </w:numPr>
        <w:jc w:val="both"/>
        <w:rPr>
          <w:rFonts w:eastAsia="Times New Roman"/>
          <w:lang w:eastAsia="zh-CN"/>
        </w:rPr>
      </w:pPr>
      <w:r w:rsidRPr="002018BF">
        <w:rPr>
          <w:rFonts w:eastAsia="Times New Roman"/>
          <w:lang w:eastAsia="zh-CN"/>
        </w:rPr>
        <w:t>При равен резултат комисията подрежда в класирането на по-предно място кандидата, с по</w:t>
      </w:r>
      <w:r>
        <w:rPr>
          <w:rFonts w:eastAsia="Times New Roman"/>
          <w:lang w:eastAsia="zh-CN"/>
        </w:rPr>
        <w:t>-висока оценка на събеседването.</w:t>
      </w:r>
    </w:p>
    <w:p w:rsidR="002018BF" w:rsidRDefault="002018BF" w:rsidP="002018BF">
      <w:pPr>
        <w:pStyle w:val="a3"/>
        <w:widowControl/>
        <w:ind w:left="1800"/>
        <w:jc w:val="both"/>
      </w:pPr>
    </w:p>
    <w:p w:rsidR="006474C5" w:rsidRPr="006474C5" w:rsidRDefault="006474C5" w:rsidP="006474C5">
      <w:pPr>
        <w:widowControl/>
        <w:ind w:left="720" w:hanging="294"/>
        <w:jc w:val="both"/>
        <w:rPr>
          <w:b/>
        </w:rPr>
      </w:pPr>
      <w:r>
        <w:rPr>
          <w:b/>
        </w:rPr>
        <w:tab/>
      </w:r>
    </w:p>
    <w:p w:rsidR="009222E8" w:rsidRPr="002A29D6" w:rsidRDefault="009222E8" w:rsidP="009222E8">
      <w:pPr>
        <w:spacing w:before="113"/>
        <w:jc w:val="both"/>
        <w:rPr>
          <w:b/>
          <w:lang w:eastAsia="bg-BG"/>
        </w:rPr>
      </w:pPr>
    </w:p>
    <w:p w:rsidR="003F21ED" w:rsidRDefault="003F21ED"/>
    <w:sectPr w:rsidR="003F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06201D"/>
    <w:multiLevelType w:val="hybridMultilevel"/>
    <w:tmpl w:val="62EEBD82"/>
    <w:lvl w:ilvl="0" w:tplc="F5C65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30143A16"/>
    <w:multiLevelType w:val="hybridMultilevel"/>
    <w:tmpl w:val="43D83E30"/>
    <w:lvl w:ilvl="0" w:tplc="F5C65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7626"/>
    <w:multiLevelType w:val="hybridMultilevel"/>
    <w:tmpl w:val="39B8CE30"/>
    <w:lvl w:ilvl="0" w:tplc="8E0C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082BAD"/>
    <w:multiLevelType w:val="hybridMultilevel"/>
    <w:tmpl w:val="B3F20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712C2"/>
    <w:multiLevelType w:val="hybridMultilevel"/>
    <w:tmpl w:val="F39EB2A4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91"/>
    <w:rsid w:val="00015871"/>
    <w:rsid w:val="0002113A"/>
    <w:rsid w:val="000E6589"/>
    <w:rsid w:val="00191B17"/>
    <w:rsid w:val="001B5D03"/>
    <w:rsid w:val="002018BF"/>
    <w:rsid w:val="00286A91"/>
    <w:rsid w:val="003F21ED"/>
    <w:rsid w:val="0052321C"/>
    <w:rsid w:val="006474C5"/>
    <w:rsid w:val="009222E8"/>
    <w:rsid w:val="00A75E85"/>
    <w:rsid w:val="00D0383E"/>
    <w:rsid w:val="00D743C7"/>
    <w:rsid w:val="00EA3E67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9</cp:revision>
  <dcterms:created xsi:type="dcterms:W3CDTF">2018-08-08T06:20:00Z</dcterms:created>
  <dcterms:modified xsi:type="dcterms:W3CDTF">2019-05-31T07:58:00Z</dcterms:modified>
</cp:coreProperties>
</file>