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8801B8" w:rsidRPr="008801B8" w:rsidRDefault="008801B8" w:rsidP="008801B8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    </w:t>
      </w:r>
      <w:r>
        <w:rPr>
          <w:rFonts w:ascii="Book Antiqua" w:eastAsia="Times New Roman" w:hAnsi="Book Antiqua" w:cs="Microsoft Sans Serif"/>
          <w:sz w:val="24"/>
          <w:szCs w:val="24"/>
          <w:lang w:eastAsia="bg-BG"/>
        </w:rPr>
        <w:t>н</w:t>
      </w:r>
      <w:r w:rsidRPr="008801B8">
        <w:rPr>
          <w:rFonts w:ascii="Book Antiqua" w:eastAsia="Times New Roman" w:hAnsi="Book Antiqua" w:cs="Microsoft Sans Serif"/>
          <w:sz w:val="24"/>
          <w:szCs w:val="24"/>
          <w:lang w:eastAsia="bg-BG"/>
        </w:rPr>
        <w:t>а основание чл. 124б, ал.2 от ЗУТ</w:t>
      </w: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8801B8" w:rsidRPr="00547167" w:rsidRDefault="008801B8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8801B8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Община Трявна 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съобщава , че със Заповед № 326/14.06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F5551F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5551F"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ца на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Подробен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ПУП</w:t>
      </w:r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>Частично изменение 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ЧИ</w:t>
      </w:r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bookmarkStart w:id="0" w:name="_GoBack"/>
      <w:bookmarkEnd w:id="0"/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 </w:t>
      </w:r>
      <w:proofErr w:type="spellStart"/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>За</w:t>
      </w:r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>строителен</w:t>
      </w:r>
      <w:proofErr w:type="spellEnd"/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регулационен план 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>/ЗРП</w:t>
      </w:r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план за р</w:t>
      </w:r>
      <w:r w:rsidR="00C1750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егулация и план за застрояване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част от кв. 81 по плана на гр. Трявна,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поставяне на регулационните линии на УПИ ІІІ-739 в съответствие с имотните граници на поземлен имот с идентификатор 73403.501.739 по кадастралната карта на гр. Трявна.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A7662"/>
    <w:rsid w:val="00283F2C"/>
    <w:rsid w:val="006630E5"/>
    <w:rsid w:val="00740C43"/>
    <w:rsid w:val="00742FEC"/>
    <w:rsid w:val="008801B8"/>
    <w:rsid w:val="00B80734"/>
    <w:rsid w:val="00C1750B"/>
    <w:rsid w:val="00F5551F"/>
    <w:rsid w:val="00F86CD6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11</cp:revision>
  <cp:lastPrinted>2019-06-17T06:14:00Z</cp:lastPrinted>
  <dcterms:created xsi:type="dcterms:W3CDTF">2018-10-05T07:57:00Z</dcterms:created>
  <dcterms:modified xsi:type="dcterms:W3CDTF">2019-06-17T07:43:00Z</dcterms:modified>
</cp:coreProperties>
</file>