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4150C2" w:rsidP="00DE6E09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AC5A82">
        <w:rPr>
          <w:b/>
          <w:sz w:val="32"/>
          <w:szCs w:val="32"/>
        </w:rPr>
        <w:t xml:space="preserve">ИЛИАНА ИВАНОВА ХРИСТОВА </w:t>
      </w:r>
      <w:r>
        <w:rPr>
          <w:b/>
          <w:sz w:val="32"/>
          <w:szCs w:val="32"/>
        </w:rPr>
        <w:t xml:space="preserve">, </w:t>
      </w:r>
      <w:r w:rsidR="00804C76">
        <w:rPr>
          <w:b/>
          <w:sz w:val="32"/>
          <w:szCs w:val="32"/>
        </w:rPr>
        <w:t>СОБСТВЕНИК</w:t>
      </w:r>
      <w:r w:rsidR="00DE6E09">
        <w:rPr>
          <w:b/>
          <w:sz w:val="32"/>
          <w:szCs w:val="32"/>
        </w:rPr>
        <w:t xml:space="preserve"> НА </w:t>
      </w:r>
      <w:r w:rsidR="00DE6E09" w:rsidRPr="007E1A79">
        <w:rPr>
          <w:b/>
          <w:sz w:val="32"/>
          <w:szCs w:val="32"/>
        </w:rPr>
        <w:t>ПОЗЕМЛЕН ИМОТ</w:t>
      </w:r>
      <w:r w:rsidR="00AC5A82">
        <w:rPr>
          <w:b/>
          <w:sz w:val="32"/>
          <w:szCs w:val="32"/>
        </w:rPr>
        <w:t xml:space="preserve"> С ИДЕНТИФИКАТОР 73403.501.676</w:t>
      </w:r>
      <w:r w:rsidR="00911600">
        <w:rPr>
          <w:b/>
          <w:sz w:val="32"/>
          <w:szCs w:val="32"/>
        </w:rPr>
        <w:t xml:space="preserve"> </w:t>
      </w:r>
      <w:r w:rsidR="00DE6E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ГР. </w:t>
      </w:r>
      <w:r w:rsidR="00DE6E09">
        <w:rPr>
          <w:b/>
          <w:sz w:val="32"/>
          <w:szCs w:val="32"/>
        </w:rPr>
        <w:t xml:space="preserve">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AC5A82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</w:t>
      </w:r>
      <w:r w:rsidR="00AC5A82">
        <w:rPr>
          <w:b/>
          <w:sz w:val="32"/>
          <w:szCs w:val="32"/>
        </w:rPr>
        <w:t>чл. 129, ал. 2</w:t>
      </w:r>
      <w:r w:rsidR="002F2674">
        <w:rPr>
          <w:b/>
          <w:sz w:val="32"/>
          <w:szCs w:val="32"/>
        </w:rPr>
        <w:t xml:space="preserve"> от ЗУТ </w:t>
      </w:r>
      <w:r w:rsidR="00804C76">
        <w:rPr>
          <w:b/>
          <w:sz w:val="32"/>
          <w:szCs w:val="32"/>
        </w:rPr>
        <w:t xml:space="preserve">и </w:t>
      </w:r>
      <w:r w:rsidR="002F2674">
        <w:rPr>
          <w:b/>
          <w:sz w:val="32"/>
          <w:szCs w:val="32"/>
        </w:rPr>
        <w:t xml:space="preserve">във връзка с </w:t>
      </w:r>
      <w:r w:rsidR="004150C2">
        <w:rPr>
          <w:b/>
          <w:sz w:val="32"/>
          <w:szCs w:val="32"/>
        </w:rPr>
        <w:t>§4, ал. 2 от ДР на ЗУТ</w:t>
      </w:r>
      <w:r>
        <w:rPr>
          <w:b/>
          <w:sz w:val="32"/>
          <w:szCs w:val="32"/>
        </w:rPr>
        <w:t xml:space="preserve"> </w:t>
      </w:r>
      <w:r w:rsidR="00804C76">
        <w:rPr>
          <w:b/>
          <w:sz w:val="32"/>
          <w:szCs w:val="32"/>
        </w:rPr>
        <w:t>съобщаваме</w:t>
      </w:r>
      <w:r w:rsidR="00534547">
        <w:rPr>
          <w:b/>
          <w:sz w:val="32"/>
          <w:szCs w:val="32"/>
        </w:rPr>
        <w:t xml:space="preserve"> на заинтересованите</w:t>
      </w:r>
      <w:r w:rsidR="00804C76">
        <w:rPr>
          <w:b/>
          <w:sz w:val="32"/>
          <w:szCs w:val="32"/>
        </w:rPr>
        <w:t>, че с</w:t>
      </w:r>
      <w:r w:rsidR="00AC5A82">
        <w:rPr>
          <w:b/>
          <w:sz w:val="32"/>
          <w:szCs w:val="32"/>
        </w:rPr>
        <w:t xml:space="preserve">ъс заповед № 201/15.04.2019г. на Кмета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4150C2">
        <w:rPr>
          <w:b/>
          <w:sz w:val="32"/>
          <w:szCs w:val="32"/>
        </w:rPr>
        <w:t xml:space="preserve">  /ПУП/</w:t>
      </w:r>
      <w:r>
        <w:rPr>
          <w:b/>
          <w:sz w:val="32"/>
          <w:szCs w:val="32"/>
        </w:rPr>
        <w:t xml:space="preserve"> за ЧИ на ЗРП – план за регулация и план за застрояване за </w:t>
      </w:r>
      <w:r w:rsidR="00911600">
        <w:rPr>
          <w:b/>
          <w:sz w:val="32"/>
          <w:szCs w:val="32"/>
        </w:rPr>
        <w:t>част от кв. 71 по плана на гр. Трявна, с цел поставяне на регула</w:t>
      </w:r>
      <w:r w:rsidR="004150C2">
        <w:rPr>
          <w:b/>
          <w:sz w:val="32"/>
          <w:szCs w:val="32"/>
        </w:rPr>
        <w:t xml:space="preserve">ционните линии на УПИ ІV-674, </w:t>
      </w:r>
      <w:r w:rsidR="00911600">
        <w:rPr>
          <w:b/>
          <w:sz w:val="32"/>
          <w:szCs w:val="32"/>
        </w:rPr>
        <w:t xml:space="preserve">УПИ </w:t>
      </w:r>
      <w:r>
        <w:rPr>
          <w:b/>
          <w:sz w:val="32"/>
          <w:szCs w:val="32"/>
        </w:rPr>
        <w:t>V</w:t>
      </w:r>
      <w:r w:rsidR="00911600">
        <w:rPr>
          <w:b/>
          <w:sz w:val="32"/>
          <w:szCs w:val="32"/>
        </w:rPr>
        <w:t xml:space="preserve">І-676 и УПИ </w:t>
      </w:r>
      <w:r>
        <w:rPr>
          <w:b/>
          <w:sz w:val="32"/>
          <w:szCs w:val="32"/>
        </w:rPr>
        <w:t>VІ</w:t>
      </w:r>
      <w:r w:rsidR="00911600">
        <w:rPr>
          <w:b/>
          <w:sz w:val="32"/>
          <w:szCs w:val="32"/>
        </w:rPr>
        <w:t>І-677</w:t>
      </w:r>
      <w:r>
        <w:rPr>
          <w:b/>
          <w:sz w:val="32"/>
          <w:szCs w:val="32"/>
        </w:rPr>
        <w:t xml:space="preserve"> в съответствие с </w:t>
      </w:r>
      <w:r w:rsidR="00911600">
        <w:rPr>
          <w:b/>
          <w:sz w:val="32"/>
          <w:szCs w:val="32"/>
        </w:rPr>
        <w:t>имотнит</w:t>
      </w:r>
      <w:r w:rsidR="004150C2">
        <w:rPr>
          <w:b/>
          <w:sz w:val="32"/>
          <w:szCs w:val="32"/>
        </w:rPr>
        <w:t xml:space="preserve">е граници на ПИ 73403.501.674, </w:t>
      </w:r>
      <w:r w:rsidR="00911600">
        <w:rPr>
          <w:b/>
          <w:sz w:val="32"/>
          <w:szCs w:val="32"/>
        </w:rPr>
        <w:t xml:space="preserve">73403.501.676 и 73403.501.677 </w:t>
      </w:r>
      <w:r>
        <w:rPr>
          <w:b/>
          <w:sz w:val="32"/>
          <w:szCs w:val="32"/>
        </w:rPr>
        <w:t xml:space="preserve">по КК на гр. Трявна. </w:t>
      </w:r>
      <w:r w:rsidR="00911600">
        <w:rPr>
          <w:b/>
          <w:sz w:val="32"/>
          <w:szCs w:val="32"/>
        </w:rPr>
        <w:t xml:space="preserve">Възложител на проекта е Радослав Христов </w:t>
      </w:r>
      <w:proofErr w:type="spellStart"/>
      <w:r w:rsidR="00911600">
        <w:rPr>
          <w:b/>
          <w:sz w:val="32"/>
          <w:szCs w:val="32"/>
        </w:rPr>
        <w:t>Христов</w:t>
      </w:r>
      <w:proofErr w:type="spellEnd"/>
      <w:r w:rsidR="00911600">
        <w:rPr>
          <w:b/>
          <w:sz w:val="32"/>
          <w:szCs w:val="32"/>
        </w:rPr>
        <w:t>.</w:t>
      </w:r>
      <w:r w:rsidR="001613F0" w:rsidRPr="001613F0">
        <w:rPr>
          <w:b/>
          <w:sz w:val="32"/>
          <w:szCs w:val="32"/>
        </w:rPr>
        <w:t xml:space="preserve"> </w:t>
      </w:r>
    </w:p>
    <w:p w:rsidR="00AC5A82" w:rsidRDefault="00AC5A82" w:rsidP="00AC5A82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>Заповедта може да бъде ос</w:t>
      </w:r>
      <w:r w:rsidR="004150C2">
        <w:rPr>
          <w:b/>
          <w:sz w:val="32"/>
          <w:szCs w:val="32"/>
        </w:rPr>
        <w:t xml:space="preserve">порена съгласно чл. 215 от ЗУТ </w:t>
      </w:r>
      <w:r>
        <w:rPr>
          <w:b/>
          <w:sz w:val="32"/>
          <w:szCs w:val="32"/>
        </w:rPr>
        <w:t xml:space="preserve">в </w:t>
      </w:r>
      <w:r w:rsidR="004150C2">
        <w:rPr>
          <w:b/>
          <w:sz w:val="32"/>
          <w:szCs w:val="32"/>
        </w:rPr>
        <w:t>14</w:t>
      </w:r>
      <w:r w:rsidR="004150C2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>датата на съобщаването и чрез Кмета на</w:t>
      </w:r>
      <w:r w:rsidRPr="007E1A79">
        <w:rPr>
          <w:b/>
          <w:sz w:val="32"/>
          <w:szCs w:val="32"/>
        </w:rPr>
        <w:t xml:space="preserve"> </w:t>
      </w:r>
      <w:r w:rsidR="004150C2">
        <w:rPr>
          <w:b/>
          <w:sz w:val="32"/>
          <w:szCs w:val="32"/>
        </w:rPr>
        <w:t xml:space="preserve">Община Трявна пред </w:t>
      </w:r>
      <w:r>
        <w:rPr>
          <w:b/>
          <w:sz w:val="32"/>
          <w:szCs w:val="32"/>
        </w:rPr>
        <w:t xml:space="preserve">Административен съд гр. Габрово. </w:t>
      </w:r>
    </w:p>
    <w:bookmarkEnd w:id="0"/>
    <w:p w:rsidR="00AC5A82" w:rsidRDefault="00AC5A82" w:rsidP="00DE6E09">
      <w:pPr>
        <w:ind w:right="22" w:firstLine="900"/>
        <w:jc w:val="both"/>
        <w:rPr>
          <w:b/>
          <w:sz w:val="32"/>
          <w:szCs w:val="32"/>
        </w:rPr>
      </w:pPr>
    </w:p>
    <w:p w:rsidR="00911600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AC5A82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</w:t>
      </w:r>
      <w:r w:rsidR="00911600">
        <w:rPr>
          <w:b/>
          <w:sz w:val="28"/>
          <w:szCs w:val="28"/>
        </w:rPr>
        <w:t>.2019</w:t>
      </w:r>
      <w:r w:rsidR="00DE6E09">
        <w:rPr>
          <w:b/>
          <w:sz w:val="28"/>
          <w:szCs w:val="28"/>
        </w:rPr>
        <w:t>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1613F0"/>
    <w:rsid w:val="002F2674"/>
    <w:rsid w:val="004150C2"/>
    <w:rsid w:val="00442A5B"/>
    <w:rsid w:val="00534547"/>
    <w:rsid w:val="005A34D6"/>
    <w:rsid w:val="00804C76"/>
    <w:rsid w:val="00911600"/>
    <w:rsid w:val="00AC5A82"/>
    <w:rsid w:val="00DE6E09"/>
    <w:rsid w:val="00F504C5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10</cp:revision>
  <cp:lastPrinted>2019-05-16T07:12:00Z</cp:lastPrinted>
  <dcterms:created xsi:type="dcterms:W3CDTF">2018-11-22T11:56:00Z</dcterms:created>
  <dcterms:modified xsi:type="dcterms:W3CDTF">2019-05-16T09:02:00Z</dcterms:modified>
</cp:coreProperties>
</file>