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</w:t>
      </w:r>
      <w:r w:rsidR="00CA57D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A61449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CA57D6" w:rsidRPr="007D237A" w:rsidTr="00DC7635">
        <w:tc>
          <w:tcPr>
            <w:tcW w:w="3315" w:type="dxa"/>
          </w:tcPr>
          <w:p w:rsidR="00CA57D6" w:rsidRPr="007D237A" w:rsidRDefault="00CA57D6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CA57D6" w:rsidRPr="007D237A" w:rsidRDefault="00CA57D6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CA57D6" w:rsidRPr="007D237A" w:rsidRDefault="00CA57D6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CA57D6" w:rsidRPr="007D237A" w:rsidRDefault="00CA57D6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CA57D6" w:rsidRPr="001908EE" w:rsidRDefault="00CA57D6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CA57D6" w:rsidRPr="007D237A" w:rsidRDefault="00CA57D6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C50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CA57D6" w:rsidRPr="006C505E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2232,65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C50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A57D6" w:rsidRPr="006C505E" w:rsidRDefault="00CA57D6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CA57D6" w:rsidRPr="006C505E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200,48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7D237A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22.08.2016г.</w:t>
            </w:r>
          </w:p>
        </w:tc>
        <w:tc>
          <w:tcPr>
            <w:tcW w:w="1454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CA57D6" w:rsidRPr="0035115F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420,35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7D237A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22.08.2016г.</w:t>
            </w:r>
          </w:p>
        </w:tc>
        <w:tc>
          <w:tcPr>
            <w:tcW w:w="1454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CA57D6" w:rsidRPr="0035115F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39,82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7D237A" w:rsidRDefault="00CA57D6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</w:t>
            </w:r>
            <w:r>
              <w:rPr>
                <w:rFonts w:ascii="Times New Roman" w:hAnsi="Times New Roman" w:cs="Times New Roman"/>
              </w:rPr>
              <w:t>6</w:t>
            </w:r>
            <w:r w:rsidRPr="00B22A8A">
              <w:rPr>
                <w:rFonts w:ascii="Times New Roman" w:hAnsi="Times New Roman" w:cs="Times New Roman"/>
              </w:rPr>
              <w:t xml:space="preserve"> г.”</w:t>
            </w:r>
          </w:p>
        </w:tc>
        <w:tc>
          <w:tcPr>
            <w:tcW w:w="1777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97</w:t>
            </w:r>
            <w:r w:rsidRPr="00B22A8A">
              <w:rPr>
                <w:rFonts w:ascii="Times New Roman" w:hAnsi="Times New Roman" w:cs="Times New Roman"/>
              </w:rPr>
              <w:t>-ФСАО-1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  <w:r w:rsidRPr="00B22A8A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5</w:t>
            </w:r>
            <w:r w:rsidRPr="00B22A8A">
              <w:rPr>
                <w:rFonts w:ascii="Times New Roman" w:hAnsi="Times New Roman" w:cs="Times New Roman"/>
              </w:rPr>
              <w:t>г.; „М-1“ ЕООД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22.08.2016г.</w:t>
            </w:r>
          </w:p>
        </w:tc>
        <w:tc>
          <w:tcPr>
            <w:tcW w:w="1454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CA57D6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5709,49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CA57D6" w:rsidRPr="00F318C1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2630,17</w:t>
            </w:r>
          </w:p>
          <w:p w:rsidR="00CA57D6" w:rsidRPr="00F318C1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CA57D6" w:rsidRPr="00F318C1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CA57D6" w:rsidRPr="00F318C1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7D6" w:rsidRPr="007D237A" w:rsidTr="00DC7635">
        <w:tc>
          <w:tcPr>
            <w:tcW w:w="3315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Капиталова-проектиране ОП№6 „Идеен и технически проект, както и авторски надзор на обект: Реконструкция и преустройство на съществуваща сграда в етнографски комплекс за занаяти в кв. 61 гр. Трявна“</w:t>
            </w:r>
          </w:p>
        </w:tc>
        <w:tc>
          <w:tcPr>
            <w:tcW w:w="1777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210-ТСУ-16/02.08.2016г.; „ДАКАРХ“ ЕООД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12.09.2016г.</w:t>
            </w:r>
          </w:p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CA57D6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Капиталова-проектиране ОП№7 „Идеен и технически проект, както и авторски надзор на обект: Изграждане на зелени площи за обществено ползване в кв. 61 гр. Трявна“</w:t>
            </w:r>
          </w:p>
        </w:tc>
        <w:tc>
          <w:tcPr>
            <w:tcW w:w="1777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211-ТСУ-16/02.08.2016г.; „ДАКАРХ“ ЕООД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12.09.2016г.</w:t>
            </w:r>
          </w:p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CA57D6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20033F" w:rsidRDefault="00CA57D6" w:rsidP="00DC7635">
            <w:pPr>
              <w:rPr>
                <w:rFonts w:ascii="Times New Roman" w:hAnsi="Times New Roman" w:cs="Times New Roman"/>
              </w:rPr>
            </w:pPr>
            <w:r w:rsidRPr="0020033F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</w:t>
            </w:r>
            <w:r w:rsidRPr="0020033F">
              <w:rPr>
                <w:rFonts w:ascii="Times New Roman" w:hAnsi="Times New Roman" w:cs="Times New Roman"/>
              </w:rPr>
              <w:lastRenderedPageBreak/>
              <w:t xml:space="preserve">цифров  </w:t>
            </w:r>
            <w:proofErr w:type="spellStart"/>
            <w:r w:rsidRPr="0020033F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20033F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20033F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20033F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20033F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20033F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20033F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20033F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CA57D6" w:rsidRPr="0020033F" w:rsidRDefault="00CA57D6" w:rsidP="00DC7635">
            <w:pPr>
              <w:rPr>
                <w:rFonts w:ascii="Times New Roman" w:hAnsi="Times New Roman" w:cs="Times New Roman"/>
              </w:rPr>
            </w:pPr>
            <w:r w:rsidRPr="0020033F">
              <w:rPr>
                <w:rFonts w:ascii="Times New Roman" w:hAnsi="Times New Roman" w:cs="Times New Roman"/>
              </w:rPr>
              <w:lastRenderedPageBreak/>
              <w:t xml:space="preserve">№ 90-ФСАО-15 от 22.05.2015 г.; </w:t>
            </w:r>
            <w:r w:rsidRPr="0020033F">
              <w:rPr>
                <w:rFonts w:ascii="Times New Roman" w:hAnsi="Times New Roman" w:cs="Times New Roman"/>
              </w:rPr>
              <w:lastRenderedPageBreak/>
              <w:t xml:space="preserve">„ИЛАН Медицинска апаратура“ООД </w:t>
            </w:r>
          </w:p>
        </w:tc>
        <w:tc>
          <w:tcPr>
            <w:tcW w:w="1352" w:type="dxa"/>
          </w:tcPr>
          <w:p w:rsidR="00CA57D6" w:rsidRPr="0020033F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20033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0033F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CA57D6" w:rsidRPr="0020033F" w:rsidRDefault="00CA57D6" w:rsidP="00DC7635">
            <w:pPr>
              <w:rPr>
                <w:rFonts w:ascii="Times New Roman" w:hAnsi="Times New Roman" w:cs="Times New Roman"/>
              </w:rPr>
            </w:pPr>
            <w:r w:rsidRPr="002003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0033F">
              <w:rPr>
                <w:rFonts w:ascii="Times New Roman" w:hAnsi="Times New Roman" w:cs="Times New Roman"/>
              </w:rPr>
              <w:t>-та вноска</w:t>
            </w:r>
          </w:p>
        </w:tc>
        <w:tc>
          <w:tcPr>
            <w:tcW w:w="1352" w:type="dxa"/>
          </w:tcPr>
          <w:p w:rsidR="00CA57D6" w:rsidRPr="0020033F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 w:rsidRPr="0020033F">
              <w:rPr>
                <w:rFonts w:ascii="Times New Roman" w:hAnsi="Times New Roman" w:cs="Times New Roman"/>
              </w:rPr>
              <w:t>994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B22A8A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Капиталова-обекти ОП№3 „Основен ремонт тротоарни настилки в гр. Трявна</w:t>
            </w:r>
          </w:p>
        </w:tc>
        <w:tc>
          <w:tcPr>
            <w:tcW w:w="1777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179-ТСУ-16/20.07.2016г.;</w:t>
            </w:r>
          </w:p>
          <w:p w:rsidR="00CA57D6" w:rsidRPr="00B22A8A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</w:rPr>
              <w:t>“ ЕООД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20.09.2016г.</w:t>
            </w:r>
          </w:p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A57D6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18479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7B7088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Капиталова–обекти ОП№5 „Вътрешен ремонт здравна служба и лекарски кабинет гр. Плачковци“</w:t>
            </w:r>
          </w:p>
        </w:tc>
        <w:tc>
          <w:tcPr>
            <w:tcW w:w="1777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169-ТСУ-16/12.07.2016г.;</w:t>
            </w:r>
          </w:p>
          <w:p w:rsidR="00CA57D6" w:rsidRPr="007B7088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Екострой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Трявна“ ООД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20.09.2016г.</w:t>
            </w:r>
          </w:p>
        </w:tc>
        <w:tc>
          <w:tcPr>
            <w:tcW w:w="1454" w:type="dxa"/>
          </w:tcPr>
          <w:p w:rsidR="00CA57D6" w:rsidRPr="007B7088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A57D6" w:rsidRPr="007B7088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10956</w:t>
            </w:r>
          </w:p>
        </w:tc>
      </w:tr>
      <w:tr w:rsidR="00CA57D6" w:rsidRPr="007D237A" w:rsidTr="00DC7635">
        <w:tc>
          <w:tcPr>
            <w:tcW w:w="3315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Капиталова-пътища ОП№4 </w:t>
            </w:r>
          </w:p>
        </w:tc>
        <w:tc>
          <w:tcPr>
            <w:tcW w:w="1777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191-ТСУ-16/26.07.2016г.; „Пътстрой-Габрово“ АД</w:t>
            </w:r>
          </w:p>
        </w:tc>
        <w:tc>
          <w:tcPr>
            <w:tcW w:w="1352" w:type="dxa"/>
          </w:tcPr>
          <w:p w:rsidR="00CA57D6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20.09.2016г.</w:t>
            </w:r>
          </w:p>
        </w:tc>
        <w:tc>
          <w:tcPr>
            <w:tcW w:w="1454" w:type="dxa"/>
          </w:tcPr>
          <w:p w:rsidR="00CA57D6" w:rsidRPr="00F318C1" w:rsidRDefault="00CA57D6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</w:t>
            </w:r>
          </w:p>
        </w:tc>
        <w:tc>
          <w:tcPr>
            <w:tcW w:w="1352" w:type="dxa"/>
          </w:tcPr>
          <w:p w:rsidR="00CA57D6" w:rsidRDefault="00CA57D6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79997,14</w:t>
            </w:r>
          </w:p>
        </w:tc>
      </w:tr>
    </w:tbl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7D6" w:rsidRDefault="00CA57D6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5170" w:rsidRDefault="00325170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25170"/>
    <w:rsid w:val="00337DDD"/>
    <w:rsid w:val="00380A61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A57D6"/>
    <w:rsid w:val="00CD1E75"/>
    <w:rsid w:val="00CF1411"/>
    <w:rsid w:val="00DC49DB"/>
    <w:rsid w:val="00DF49FF"/>
    <w:rsid w:val="00EB5C77"/>
    <w:rsid w:val="00EF7F2E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2016-11-21T12:37:00Z</dcterms:created>
  <dcterms:modified xsi:type="dcterms:W3CDTF">2016-11-21T12:38:00Z</dcterms:modified>
</cp:coreProperties>
</file>