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180/16.04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служебен път на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716AF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ЧИ на 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>ЗРП -  план за регулация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І-жилищно строителство, кв. 12а 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 </w:t>
      </w:r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>с. Престой, общ</w:t>
      </w:r>
      <w:r w:rsidR="00484C09">
        <w:rPr>
          <w:rFonts w:ascii="Book Antiqua" w:eastAsia="Times New Roman" w:hAnsi="Book Antiqua" w:cs="Times New Roman"/>
          <w:sz w:val="24"/>
          <w:szCs w:val="24"/>
          <w:lang w:eastAsia="bg-BG"/>
        </w:rPr>
        <w:t>. Трявна</w:t>
      </w:r>
      <w:r w:rsidR="0043356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>разделянето му на два нови урегулирани поземлени имота, като северния си запазва номер  І-жилищно стро</w:t>
      </w:r>
      <w:bookmarkStart w:id="0" w:name="_GoBack"/>
      <w:bookmarkEnd w:id="0"/>
      <w:r w:rsidR="00C636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ителство, а южния получава нов номер  ІІІ с отреждане „за параклис“.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305356"/>
    <w:rsid w:val="003B424E"/>
    <w:rsid w:val="00433560"/>
    <w:rsid w:val="00484C09"/>
    <w:rsid w:val="004E0979"/>
    <w:rsid w:val="00547167"/>
    <w:rsid w:val="0063071A"/>
    <w:rsid w:val="00716AFC"/>
    <w:rsid w:val="00B8712E"/>
    <w:rsid w:val="00BF7B24"/>
    <w:rsid w:val="00C636DF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34</cp:revision>
  <cp:lastPrinted>2016-08-10T08:03:00Z</cp:lastPrinted>
  <dcterms:created xsi:type="dcterms:W3CDTF">2015-11-23T09:06:00Z</dcterms:created>
  <dcterms:modified xsi:type="dcterms:W3CDTF">2018-04-18T07:12:00Z</dcterms:modified>
</cp:coreProperties>
</file>