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F4" w:rsidRPr="0016705B" w:rsidRDefault="009E3BF4" w:rsidP="009E3BF4">
      <w:pPr>
        <w:pStyle w:val="3"/>
        <w:numPr>
          <w:ilvl w:val="0"/>
          <w:numId w:val="0"/>
        </w:numPr>
        <w:ind w:left="810"/>
        <w:rPr>
          <w:rFonts w:eastAsia="Times New Roman"/>
          <w:noProof/>
          <w:szCs w:val="24"/>
        </w:rPr>
      </w:pPr>
      <w:r w:rsidRPr="0016705B">
        <w:rPr>
          <w:noProof/>
        </w:rPr>
        <w:drawing>
          <wp:anchor distT="0" distB="0" distL="114300" distR="114300" simplePos="0" relativeHeight="251659264" behindDoc="0" locked="0" layoutInCell="1" allowOverlap="1">
            <wp:simplePos x="0" y="0"/>
            <wp:positionH relativeFrom="column">
              <wp:posOffset>2030730</wp:posOffset>
            </wp:positionH>
            <wp:positionV relativeFrom="paragraph">
              <wp:posOffset>-448310</wp:posOffset>
            </wp:positionV>
            <wp:extent cx="1732280" cy="1066165"/>
            <wp:effectExtent l="0" t="0" r="0" b="0"/>
            <wp:wrapSquare wrapText="bothSides"/>
            <wp:docPr id="1" name="Картина 1"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anchor>
        </w:drawing>
      </w:r>
    </w:p>
    <w:p w:rsidR="009E3BF4" w:rsidRPr="0016705B" w:rsidRDefault="009E3BF4" w:rsidP="009E3BF4">
      <w:pPr>
        <w:spacing w:after="0" w:line="240" w:lineRule="auto"/>
        <w:jc w:val="center"/>
        <w:rPr>
          <w:rFonts w:ascii="Times New Roman" w:eastAsia="Times New Roman" w:hAnsi="Times New Roman" w:cs="Times New Roman"/>
          <w:b/>
          <w:noProof/>
          <w:sz w:val="24"/>
          <w:szCs w:val="24"/>
          <w:lang w:eastAsia="bg-BG"/>
        </w:rPr>
      </w:pPr>
    </w:p>
    <w:p w:rsidR="009E3BF4" w:rsidRPr="0016705B" w:rsidRDefault="009E3BF4" w:rsidP="009E3BF4">
      <w:pPr>
        <w:spacing w:after="0" w:line="240" w:lineRule="auto"/>
        <w:jc w:val="center"/>
        <w:rPr>
          <w:rFonts w:ascii="Times New Roman" w:eastAsia="Times New Roman" w:hAnsi="Times New Roman" w:cs="Times New Roman"/>
          <w:b/>
          <w:noProof/>
          <w:sz w:val="24"/>
          <w:szCs w:val="24"/>
          <w:lang w:eastAsia="bg-BG"/>
        </w:rPr>
      </w:pPr>
    </w:p>
    <w:p w:rsidR="009E3BF4" w:rsidRDefault="009E3BF4" w:rsidP="009E3BF4">
      <w:pPr>
        <w:jc w:val="center"/>
        <w:rPr>
          <w:rFonts w:ascii="Times New Roman" w:hAnsi="Times New Roman" w:cs="Times New Roman"/>
          <w:b/>
          <w:sz w:val="32"/>
          <w:szCs w:val="32"/>
          <w:lang w:val="en-US"/>
        </w:rPr>
      </w:pPr>
      <w:r w:rsidRPr="009E3BF4">
        <w:rPr>
          <w:rFonts w:ascii="Times New Roman" w:hAnsi="Times New Roman" w:cs="Times New Roman"/>
          <w:b/>
          <w:sz w:val="32"/>
          <w:szCs w:val="32"/>
        </w:rPr>
        <w:t>ОБЩИНА ТРЯВНА</w:t>
      </w:r>
    </w:p>
    <w:p w:rsidR="009E3BF4" w:rsidRDefault="009E3BF4" w:rsidP="009E3BF4">
      <w:pPr>
        <w:jc w:val="center"/>
        <w:rPr>
          <w:rFonts w:ascii="Times New Roman" w:hAnsi="Times New Roman" w:cs="Times New Roman"/>
          <w:b/>
          <w:sz w:val="32"/>
          <w:szCs w:val="32"/>
          <w:lang w:val="en-US"/>
        </w:rPr>
      </w:pPr>
    </w:p>
    <w:p w:rsidR="009E3BF4" w:rsidRDefault="009E3BF4" w:rsidP="009E3BF4">
      <w:pPr>
        <w:spacing w:after="0" w:line="240" w:lineRule="auto"/>
        <w:rPr>
          <w:rFonts w:ascii="Times New Roman" w:hAnsi="Times New Roman" w:cs="Times New Roman"/>
          <w:b/>
          <w:sz w:val="24"/>
          <w:szCs w:val="24"/>
        </w:rPr>
      </w:pPr>
      <w:r>
        <w:rPr>
          <w:rFonts w:ascii="Times New Roman" w:hAnsi="Times New Roman" w:cs="Times New Roman"/>
          <w:b/>
          <w:sz w:val="24"/>
          <w:szCs w:val="24"/>
        </w:rPr>
        <w:t>ДО</w:t>
      </w:r>
    </w:p>
    <w:p w:rsidR="009E3BF4" w:rsidRDefault="003261B6" w:rsidP="009E3BF4">
      <w:pPr>
        <w:spacing w:after="0" w:line="240" w:lineRule="auto"/>
        <w:rPr>
          <w:rFonts w:ascii="Times New Roman" w:hAnsi="Times New Roman" w:cs="Times New Roman"/>
          <w:b/>
          <w:sz w:val="24"/>
          <w:szCs w:val="24"/>
        </w:rPr>
      </w:pPr>
      <w:r>
        <w:rPr>
          <w:rFonts w:ascii="Times New Roman" w:hAnsi="Times New Roman" w:cs="Times New Roman"/>
          <w:b/>
          <w:sz w:val="24"/>
          <w:szCs w:val="24"/>
        </w:rPr>
        <w:t>"ПЪТНО СТРОИТЕЛСТВО" АД</w:t>
      </w:r>
      <w:r w:rsidR="009E3BF4">
        <w:rPr>
          <w:rFonts w:ascii="Times New Roman" w:hAnsi="Times New Roman" w:cs="Times New Roman"/>
          <w:b/>
          <w:sz w:val="24"/>
          <w:szCs w:val="24"/>
        </w:rPr>
        <w:t xml:space="preserve">, </w:t>
      </w:r>
    </w:p>
    <w:p w:rsidR="009E3BF4" w:rsidRDefault="009E3BF4" w:rsidP="009E3B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представлявано от </w:t>
      </w:r>
      <w:r w:rsidR="003261B6">
        <w:rPr>
          <w:rFonts w:ascii="Times New Roman" w:hAnsi="Times New Roman" w:cs="Times New Roman"/>
          <w:b/>
          <w:sz w:val="24"/>
          <w:szCs w:val="24"/>
        </w:rPr>
        <w:t>Валентин Зеленченко</w:t>
      </w:r>
    </w:p>
    <w:p w:rsidR="009E3BF4" w:rsidRPr="009E3BF4" w:rsidRDefault="009E3BF4" w:rsidP="009E3BF4">
      <w:pPr>
        <w:spacing w:after="0" w:line="240" w:lineRule="auto"/>
        <w:rPr>
          <w:rFonts w:ascii="Times New Roman" w:hAnsi="Times New Roman" w:cs="Times New Roman"/>
          <w:b/>
          <w:sz w:val="24"/>
          <w:szCs w:val="24"/>
        </w:rPr>
      </w:pPr>
      <w:r w:rsidRPr="009E3BF4">
        <w:rPr>
          <w:rFonts w:ascii="Times New Roman" w:hAnsi="Times New Roman" w:cs="Times New Roman"/>
          <w:b/>
          <w:sz w:val="24"/>
          <w:szCs w:val="24"/>
        </w:rPr>
        <w:t>ул. „</w:t>
      </w:r>
      <w:r w:rsidR="003261B6">
        <w:rPr>
          <w:rFonts w:ascii="Times New Roman" w:hAnsi="Times New Roman" w:cs="Times New Roman"/>
          <w:b/>
          <w:sz w:val="24"/>
          <w:szCs w:val="24"/>
        </w:rPr>
        <w:t>Отец Паисий</w:t>
      </w:r>
      <w:r w:rsidRPr="009E3BF4">
        <w:rPr>
          <w:rFonts w:ascii="Times New Roman" w:hAnsi="Times New Roman" w:cs="Times New Roman"/>
          <w:b/>
          <w:sz w:val="24"/>
          <w:szCs w:val="24"/>
        </w:rPr>
        <w:t xml:space="preserve">“ № </w:t>
      </w:r>
      <w:r w:rsidR="003261B6">
        <w:rPr>
          <w:rFonts w:ascii="Times New Roman" w:hAnsi="Times New Roman" w:cs="Times New Roman"/>
          <w:b/>
          <w:sz w:val="24"/>
          <w:szCs w:val="24"/>
        </w:rPr>
        <w:t>15</w:t>
      </w:r>
    </w:p>
    <w:p w:rsidR="009E3BF4" w:rsidRDefault="009E3BF4" w:rsidP="009E3BF4">
      <w:pPr>
        <w:spacing w:after="0" w:line="240" w:lineRule="auto"/>
        <w:rPr>
          <w:rFonts w:ascii="Times New Roman" w:hAnsi="Times New Roman" w:cs="Times New Roman"/>
          <w:b/>
          <w:sz w:val="24"/>
          <w:szCs w:val="24"/>
        </w:rPr>
      </w:pPr>
      <w:r w:rsidRPr="009E3BF4">
        <w:rPr>
          <w:rFonts w:ascii="Times New Roman" w:hAnsi="Times New Roman" w:cs="Times New Roman"/>
          <w:b/>
          <w:sz w:val="24"/>
          <w:szCs w:val="24"/>
        </w:rPr>
        <w:t xml:space="preserve">гр. </w:t>
      </w:r>
      <w:r w:rsidR="003261B6">
        <w:rPr>
          <w:rFonts w:ascii="Times New Roman" w:hAnsi="Times New Roman" w:cs="Times New Roman"/>
          <w:b/>
          <w:sz w:val="24"/>
          <w:szCs w:val="24"/>
        </w:rPr>
        <w:t>Добрич</w:t>
      </w:r>
    </w:p>
    <w:p w:rsidR="009E3BF4" w:rsidRDefault="009E3BF4" w:rsidP="009E3BF4">
      <w:pPr>
        <w:spacing w:after="0" w:line="240" w:lineRule="auto"/>
        <w:rPr>
          <w:rFonts w:ascii="Times New Roman" w:hAnsi="Times New Roman" w:cs="Times New Roman"/>
          <w:b/>
          <w:sz w:val="24"/>
          <w:szCs w:val="24"/>
        </w:rPr>
      </w:pPr>
    </w:p>
    <w:p w:rsidR="009E3BF4" w:rsidRPr="009E3BF4" w:rsidRDefault="009E3BF4" w:rsidP="009E3BF4">
      <w:pPr>
        <w:spacing w:after="0" w:line="240" w:lineRule="auto"/>
        <w:jc w:val="center"/>
        <w:rPr>
          <w:rFonts w:ascii="Times New Roman" w:hAnsi="Times New Roman" w:cs="Times New Roman"/>
          <w:b/>
          <w:sz w:val="24"/>
          <w:szCs w:val="24"/>
          <w:u w:val="single"/>
        </w:rPr>
      </w:pPr>
      <w:r w:rsidRPr="009E3BF4">
        <w:rPr>
          <w:rFonts w:ascii="Times New Roman" w:hAnsi="Times New Roman" w:cs="Times New Roman"/>
          <w:b/>
          <w:sz w:val="24"/>
          <w:szCs w:val="24"/>
          <w:u w:val="single"/>
        </w:rPr>
        <w:t xml:space="preserve">ПОКАНА </w:t>
      </w:r>
    </w:p>
    <w:p w:rsidR="009E3BF4" w:rsidRDefault="009E3BF4" w:rsidP="009E3B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 УЧАСТИЕ В ПРОЦЕДУРА НА ДОГОВАРЯНЕ БЕЗ ПРЕДВАРИТЕЛНО ОБЯВЛЕНИЕ ЗА ВЪЗЛАГАНЕ НА ОБЩЕСТВЕНА ПОРЪЧКА С ПРЕДМЕТ: </w:t>
      </w:r>
      <w:r w:rsidRPr="0016705B">
        <w:rPr>
          <w:rFonts w:ascii="Times New Roman" w:hAnsi="Times New Roman" w:cs="Times New Roman"/>
          <w:b/>
          <w:sz w:val="24"/>
          <w:szCs w:val="24"/>
        </w:rPr>
        <w:t xml:space="preserve">„ИЗПЪЛНЕНИЕ НА ИНЖЕНЕРИНГ -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w:t>
      </w:r>
      <w:r>
        <w:rPr>
          <w:rFonts w:ascii="Times New Roman" w:hAnsi="Times New Roman" w:cs="Times New Roman"/>
          <w:b/>
          <w:sz w:val="24"/>
          <w:szCs w:val="24"/>
        </w:rPr>
        <w:t xml:space="preserve">ОТНОШЕНИЕ НА ОБЕКТ ПРЕДСТАВЛЯВАЩ: </w:t>
      </w:r>
      <w:r w:rsidR="00870F72">
        <w:rPr>
          <w:rFonts w:ascii="Times New Roman" w:hAnsi="Times New Roman" w:cs="Times New Roman"/>
          <w:b/>
          <w:sz w:val="24"/>
          <w:szCs w:val="24"/>
        </w:rPr>
        <w:t>„</w:t>
      </w:r>
      <w:r w:rsidRPr="0016705B">
        <w:rPr>
          <w:rFonts w:ascii="Times New Roman" w:hAnsi="Times New Roman" w:cs="Times New Roman"/>
          <w:b/>
          <w:sz w:val="24"/>
          <w:szCs w:val="24"/>
        </w:rPr>
        <w:t>СГРАДА С АДМИНИСТРАТИВЕН</w:t>
      </w:r>
      <w:r w:rsidR="00B4543F">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АДРЕС:</w:t>
      </w:r>
      <w:r w:rsidR="00B4543F">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ГР. ТРЯВНА,</w:t>
      </w:r>
      <w:r w:rsidR="00B4543F">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УЛ. „ПАТРИАРХ ЕВТИМИЙ“ № 93</w:t>
      </w:r>
      <w:r w:rsidR="00870F72">
        <w:rPr>
          <w:rFonts w:ascii="Times New Roman" w:hAnsi="Times New Roman" w:cs="Times New Roman"/>
          <w:b/>
          <w:sz w:val="24"/>
          <w:szCs w:val="24"/>
        </w:rPr>
        <w:t>“</w:t>
      </w:r>
    </w:p>
    <w:p w:rsidR="009E3BF4" w:rsidRDefault="009E3BF4" w:rsidP="009E3BF4">
      <w:pPr>
        <w:spacing w:after="0" w:line="240" w:lineRule="auto"/>
        <w:jc w:val="both"/>
        <w:rPr>
          <w:rFonts w:ascii="Times New Roman" w:hAnsi="Times New Roman" w:cs="Times New Roman"/>
          <w:b/>
          <w:sz w:val="24"/>
          <w:szCs w:val="24"/>
        </w:rPr>
      </w:pPr>
    </w:p>
    <w:p w:rsidR="009E3BF4" w:rsidRDefault="009E3BF4" w:rsidP="009E3BF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УВАЖАЕМИ ГОСПОДИН УПРАВИТЕЛ,</w:t>
      </w:r>
    </w:p>
    <w:p w:rsidR="009E3BF4" w:rsidRDefault="009E3BF4" w:rsidP="009E3BF4">
      <w:pPr>
        <w:spacing w:after="0" w:line="240" w:lineRule="auto"/>
        <w:ind w:firstLine="709"/>
        <w:jc w:val="both"/>
        <w:rPr>
          <w:rFonts w:ascii="Times New Roman" w:hAnsi="Times New Roman" w:cs="Times New Roman"/>
          <w:sz w:val="24"/>
          <w:szCs w:val="24"/>
          <w:lang w:val="en-US"/>
        </w:rPr>
      </w:pPr>
      <w:r w:rsidRPr="009E3BF4">
        <w:rPr>
          <w:rFonts w:ascii="Times New Roman" w:hAnsi="Times New Roman" w:cs="Times New Roman"/>
          <w:sz w:val="24"/>
          <w:szCs w:val="24"/>
        </w:rPr>
        <w:t>Отправям Ви покана за</w:t>
      </w:r>
      <w:r>
        <w:rPr>
          <w:rFonts w:ascii="Times New Roman" w:hAnsi="Times New Roman" w:cs="Times New Roman"/>
          <w:sz w:val="24"/>
          <w:szCs w:val="24"/>
        </w:rPr>
        <w:t xml:space="preserve"> участие в процедура на </w:t>
      </w:r>
      <w:r w:rsidRPr="009E3BF4">
        <w:rPr>
          <w:rFonts w:ascii="Times New Roman" w:hAnsi="Times New Roman" w:cs="Times New Roman"/>
          <w:sz w:val="24"/>
          <w:szCs w:val="24"/>
        </w:rPr>
        <w:t xml:space="preserve">договаряне без предварително обявление за възлагане на обществена поръчка с предмет: </w:t>
      </w:r>
      <w:r>
        <w:rPr>
          <w:rFonts w:ascii="Times New Roman" w:hAnsi="Times New Roman" w:cs="Times New Roman"/>
          <w:sz w:val="24"/>
          <w:szCs w:val="24"/>
        </w:rPr>
        <w:t>„И</w:t>
      </w:r>
      <w:r w:rsidRPr="009E3BF4">
        <w:rPr>
          <w:rFonts w:ascii="Times New Roman" w:hAnsi="Times New Roman" w:cs="Times New Roman"/>
          <w:sz w:val="24"/>
          <w:szCs w:val="24"/>
        </w:rPr>
        <w:t>зпълнение на инженеринг-</w:t>
      </w:r>
      <w:r>
        <w:rPr>
          <w:rFonts w:ascii="Times New Roman" w:hAnsi="Times New Roman" w:cs="Times New Roman"/>
          <w:sz w:val="24"/>
          <w:szCs w:val="24"/>
        </w:rPr>
        <w:t xml:space="preserve"> проектиране и изпълнение на СМР във връзка с реализацията на Н</w:t>
      </w:r>
      <w:r w:rsidRPr="009E3BF4">
        <w:rPr>
          <w:rFonts w:ascii="Times New Roman" w:hAnsi="Times New Roman" w:cs="Times New Roman"/>
          <w:sz w:val="24"/>
          <w:szCs w:val="24"/>
        </w:rPr>
        <w:t xml:space="preserve">ационалната програма за енергийна ефективност на многофамилните жилищни сгради на територията на община </w:t>
      </w:r>
      <w:r>
        <w:rPr>
          <w:rFonts w:ascii="Times New Roman" w:hAnsi="Times New Roman" w:cs="Times New Roman"/>
          <w:sz w:val="24"/>
          <w:szCs w:val="24"/>
        </w:rPr>
        <w:t>Т</w:t>
      </w:r>
      <w:r w:rsidRPr="009E3BF4">
        <w:rPr>
          <w:rFonts w:ascii="Times New Roman" w:hAnsi="Times New Roman" w:cs="Times New Roman"/>
          <w:sz w:val="24"/>
          <w:szCs w:val="24"/>
        </w:rPr>
        <w:t>рявна по отно</w:t>
      </w:r>
      <w:r>
        <w:rPr>
          <w:rFonts w:ascii="Times New Roman" w:hAnsi="Times New Roman" w:cs="Times New Roman"/>
          <w:sz w:val="24"/>
          <w:szCs w:val="24"/>
        </w:rPr>
        <w:t>шение на обект представляващ: "С</w:t>
      </w:r>
      <w:r w:rsidRPr="009E3BF4">
        <w:rPr>
          <w:rFonts w:ascii="Times New Roman" w:hAnsi="Times New Roman" w:cs="Times New Roman"/>
          <w:sz w:val="24"/>
          <w:szCs w:val="24"/>
        </w:rPr>
        <w:t>града с админист</w:t>
      </w:r>
      <w:r>
        <w:rPr>
          <w:rFonts w:ascii="Times New Roman" w:hAnsi="Times New Roman" w:cs="Times New Roman"/>
          <w:sz w:val="24"/>
          <w:szCs w:val="24"/>
        </w:rPr>
        <w:t>ративен адрес: гр. Трявна, ул. „П</w:t>
      </w:r>
      <w:r w:rsidRPr="009E3BF4">
        <w:rPr>
          <w:rFonts w:ascii="Times New Roman" w:hAnsi="Times New Roman" w:cs="Times New Roman"/>
          <w:sz w:val="24"/>
          <w:szCs w:val="24"/>
        </w:rPr>
        <w:t xml:space="preserve">атриарх </w:t>
      </w:r>
      <w:r>
        <w:rPr>
          <w:rFonts w:ascii="Times New Roman" w:hAnsi="Times New Roman" w:cs="Times New Roman"/>
          <w:sz w:val="24"/>
          <w:szCs w:val="24"/>
        </w:rPr>
        <w:t>Е</w:t>
      </w:r>
      <w:r w:rsidRPr="009E3BF4">
        <w:rPr>
          <w:rFonts w:ascii="Times New Roman" w:hAnsi="Times New Roman" w:cs="Times New Roman"/>
          <w:sz w:val="24"/>
          <w:szCs w:val="24"/>
        </w:rPr>
        <w:t>втимий“ № 93</w:t>
      </w:r>
      <w:r>
        <w:rPr>
          <w:rFonts w:ascii="Times New Roman" w:hAnsi="Times New Roman" w:cs="Times New Roman"/>
          <w:sz w:val="24"/>
          <w:szCs w:val="24"/>
        </w:rPr>
        <w:t>"</w:t>
      </w:r>
    </w:p>
    <w:p w:rsidR="00750F8C" w:rsidRDefault="00B53B58" w:rsidP="00750F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w:t>
      </w:r>
      <w:r w:rsidR="00750F8C">
        <w:rPr>
          <w:rFonts w:ascii="Times New Roman" w:hAnsi="Times New Roman" w:cs="Times New Roman"/>
          <w:sz w:val="24"/>
          <w:szCs w:val="24"/>
        </w:rPr>
        <w:t xml:space="preserve">щата процедура е открита с Решение </w:t>
      </w:r>
      <w:r w:rsidR="00BD4C34" w:rsidRPr="00BD4C34">
        <w:rPr>
          <w:rFonts w:ascii="Times New Roman" w:hAnsi="Times New Roman" w:cs="Times New Roman"/>
          <w:sz w:val="24"/>
          <w:szCs w:val="24"/>
        </w:rPr>
        <w:t>438</w:t>
      </w:r>
      <w:r w:rsidR="00BD4C34">
        <w:rPr>
          <w:rFonts w:ascii="Times New Roman" w:hAnsi="Times New Roman" w:cs="Times New Roman"/>
          <w:sz w:val="24"/>
          <w:szCs w:val="24"/>
        </w:rPr>
        <w:t>/01.08.</w:t>
      </w:r>
      <w:r w:rsidR="00750F8C">
        <w:rPr>
          <w:rFonts w:ascii="Times New Roman" w:hAnsi="Times New Roman" w:cs="Times New Roman"/>
          <w:sz w:val="24"/>
          <w:szCs w:val="24"/>
        </w:rPr>
        <w:t>.2016 г. на кмета на община Трявна на основание чл. 79, ал. 1</w:t>
      </w:r>
      <w:r w:rsidR="00342BEB">
        <w:rPr>
          <w:rFonts w:ascii="Times New Roman" w:hAnsi="Times New Roman" w:cs="Times New Roman"/>
          <w:sz w:val="24"/>
          <w:szCs w:val="24"/>
        </w:rPr>
        <w:t>, т. 1 , предл. първо</w:t>
      </w:r>
      <w:r w:rsidR="00750F8C">
        <w:rPr>
          <w:rFonts w:ascii="Times New Roman" w:hAnsi="Times New Roman" w:cs="Times New Roman"/>
          <w:sz w:val="24"/>
          <w:szCs w:val="24"/>
        </w:rPr>
        <w:t xml:space="preserve"> от Закона за обществените поръчки /ЗОП/ във връзка с открита процедура регистрирана под №</w:t>
      </w:r>
      <w:r w:rsidR="00454B65">
        <w:rPr>
          <w:rFonts w:ascii="Times New Roman" w:hAnsi="Times New Roman" w:cs="Times New Roman"/>
          <w:sz w:val="24"/>
          <w:szCs w:val="24"/>
        </w:rPr>
        <w:t xml:space="preserve"> 721930/24.03.2016 г. </w:t>
      </w:r>
      <w:r w:rsidR="00750F8C">
        <w:rPr>
          <w:rFonts w:ascii="Times New Roman" w:hAnsi="Times New Roman" w:cs="Times New Roman"/>
          <w:sz w:val="24"/>
          <w:szCs w:val="24"/>
        </w:rPr>
        <w:t>в Агенцията за обществени поръчки с предмет: „И</w:t>
      </w:r>
      <w:r w:rsidR="00750F8C" w:rsidRPr="009E3BF4">
        <w:rPr>
          <w:rFonts w:ascii="Times New Roman" w:hAnsi="Times New Roman" w:cs="Times New Roman"/>
          <w:sz w:val="24"/>
          <w:szCs w:val="24"/>
        </w:rPr>
        <w:t>зпълнение на инженеринг-</w:t>
      </w:r>
      <w:r w:rsidR="00750F8C">
        <w:rPr>
          <w:rFonts w:ascii="Times New Roman" w:hAnsi="Times New Roman" w:cs="Times New Roman"/>
          <w:sz w:val="24"/>
          <w:szCs w:val="24"/>
        </w:rPr>
        <w:t xml:space="preserve"> проектиране и изпълнение на СМР във връзка с реализацията на Н</w:t>
      </w:r>
      <w:r w:rsidR="00750F8C" w:rsidRPr="009E3BF4">
        <w:rPr>
          <w:rFonts w:ascii="Times New Roman" w:hAnsi="Times New Roman" w:cs="Times New Roman"/>
          <w:sz w:val="24"/>
          <w:szCs w:val="24"/>
        </w:rPr>
        <w:t xml:space="preserve">ационалната програма за енергийна ефективност на многофамилните жилищни сгради на територията на община </w:t>
      </w:r>
      <w:r w:rsidR="00750F8C">
        <w:rPr>
          <w:rFonts w:ascii="Times New Roman" w:hAnsi="Times New Roman" w:cs="Times New Roman"/>
          <w:sz w:val="24"/>
          <w:szCs w:val="24"/>
        </w:rPr>
        <w:t>Т</w:t>
      </w:r>
      <w:r w:rsidR="00750F8C" w:rsidRPr="009E3BF4">
        <w:rPr>
          <w:rFonts w:ascii="Times New Roman" w:hAnsi="Times New Roman" w:cs="Times New Roman"/>
          <w:sz w:val="24"/>
          <w:szCs w:val="24"/>
        </w:rPr>
        <w:t>рявна</w:t>
      </w:r>
      <w:r w:rsidR="00750F8C" w:rsidRPr="00750F8C">
        <w:rPr>
          <w:rFonts w:ascii="Times New Roman" w:hAnsi="Times New Roman" w:cs="Times New Roman"/>
          <w:sz w:val="24"/>
          <w:szCs w:val="24"/>
        </w:rPr>
        <w:t xml:space="preserve"> по обособени позиции:</w:t>
      </w:r>
    </w:p>
    <w:p w:rsidR="00750F8C" w:rsidRPr="00750F8C" w:rsidRDefault="00750F8C" w:rsidP="00750F8C">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Обособена позиция № 1:</w:t>
      </w:r>
    </w:p>
    <w:p w:rsidR="00750F8C" w:rsidRPr="00750F8C" w:rsidRDefault="00750F8C" w:rsidP="00750F8C">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„Сграда с административен</w:t>
      </w:r>
      <w:r w:rsidR="003261B6">
        <w:rPr>
          <w:rFonts w:ascii="Times New Roman" w:hAnsi="Times New Roman" w:cs="Times New Roman"/>
          <w:sz w:val="24"/>
          <w:szCs w:val="24"/>
        </w:rPr>
        <w:t xml:space="preserve"> </w:t>
      </w:r>
      <w:r w:rsidRPr="00750F8C">
        <w:rPr>
          <w:rFonts w:ascii="Times New Roman" w:hAnsi="Times New Roman" w:cs="Times New Roman"/>
          <w:sz w:val="24"/>
          <w:szCs w:val="24"/>
        </w:rPr>
        <w:t>адрес:</w:t>
      </w:r>
      <w:r w:rsidR="003261B6">
        <w:rPr>
          <w:rFonts w:ascii="Times New Roman" w:hAnsi="Times New Roman" w:cs="Times New Roman"/>
          <w:sz w:val="24"/>
          <w:szCs w:val="24"/>
        </w:rPr>
        <w:t xml:space="preserve"> </w:t>
      </w:r>
      <w:r w:rsidRPr="00750F8C">
        <w:rPr>
          <w:rFonts w:ascii="Times New Roman" w:hAnsi="Times New Roman" w:cs="Times New Roman"/>
          <w:sz w:val="24"/>
          <w:szCs w:val="24"/>
        </w:rPr>
        <w:t>гр. Трявна,ул. „Патриарх Евтимий“ № 93</w:t>
      </w:r>
    </w:p>
    <w:p w:rsidR="00750F8C" w:rsidRPr="00750F8C" w:rsidRDefault="00750F8C" w:rsidP="00750F8C">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Обособена позиция № 2:</w:t>
      </w:r>
    </w:p>
    <w:p w:rsidR="00750F8C" w:rsidRPr="00750F8C" w:rsidRDefault="00750F8C" w:rsidP="00750F8C">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„Сграда с административен</w:t>
      </w:r>
      <w:r w:rsidR="003261B6">
        <w:rPr>
          <w:rFonts w:ascii="Times New Roman" w:hAnsi="Times New Roman" w:cs="Times New Roman"/>
          <w:sz w:val="24"/>
          <w:szCs w:val="24"/>
        </w:rPr>
        <w:t xml:space="preserve"> </w:t>
      </w:r>
      <w:r w:rsidRPr="00750F8C">
        <w:rPr>
          <w:rFonts w:ascii="Times New Roman" w:hAnsi="Times New Roman" w:cs="Times New Roman"/>
          <w:sz w:val="24"/>
          <w:szCs w:val="24"/>
        </w:rPr>
        <w:t>адрес:</w:t>
      </w:r>
      <w:r w:rsidR="003261B6">
        <w:rPr>
          <w:rFonts w:ascii="Times New Roman" w:hAnsi="Times New Roman" w:cs="Times New Roman"/>
          <w:sz w:val="24"/>
          <w:szCs w:val="24"/>
        </w:rPr>
        <w:t xml:space="preserve"> </w:t>
      </w:r>
      <w:r w:rsidRPr="00750F8C">
        <w:rPr>
          <w:rFonts w:ascii="Times New Roman" w:hAnsi="Times New Roman" w:cs="Times New Roman"/>
          <w:sz w:val="24"/>
          <w:szCs w:val="24"/>
        </w:rPr>
        <w:t>гр. Трявна,ул. „Патриарх Евтимий“ № 97</w:t>
      </w:r>
    </w:p>
    <w:p w:rsidR="00750F8C" w:rsidRPr="00750F8C" w:rsidRDefault="00750F8C" w:rsidP="00750F8C">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Обособена позиция № 3:</w:t>
      </w:r>
    </w:p>
    <w:p w:rsidR="00B53B58" w:rsidRDefault="00750F8C" w:rsidP="00750F8C">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„Сграда с административен</w:t>
      </w:r>
      <w:r w:rsidR="003261B6">
        <w:rPr>
          <w:rFonts w:ascii="Times New Roman" w:hAnsi="Times New Roman" w:cs="Times New Roman"/>
          <w:sz w:val="24"/>
          <w:szCs w:val="24"/>
        </w:rPr>
        <w:t xml:space="preserve"> </w:t>
      </w:r>
      <w:r w:rsidRPr="00750F8C">
        <w:rPr>
          <w:rFonts w:ascii="Times New Roman" w:hAnsi="Times New Roman" w:cs="Times New Roman"/>
          <w:sz w:val="24"/>
          <w:szCs w:val="24"/>
        </w:rPr>
        <w:t>адрес:</w:t>
      </w:r>
      <w:r w:rsidR="003261B6">
        <w:rPr>
          <w:rFonts w:ascii="Times New Roman" w:hAnsi="Times New Roman" w:cs="Times New Roman"/>
          <w:sz w:val="24"/>
          <w:szCs w:val="24"/>
        </w:rPr>
        <w:t xml:space="preserve"> </w:t>
      </w:r>
      <w:r w:rsidRPr="00750F8C">
        <w:rPr>
          <w:rFonts w:ascii="Times New Roman" w:hAnsi="Times New Roman" w:cs="Times New Roman"/>
          <w:sz w:val="24"/>
          <w:szCs w:val="24"/>
        </w:rPr>
        <w:t>гр. Трявна,ул. „Патриарх Евтимий“ № 103</w:t>
      </w:r>
      <w:r>
        <w:rPr>
          <w:rFonts w:ascii="Times New Roman" w:hAnsi="Times New Roman" w:cs="Times New Roman"/>
          <w:sz w:val="24"/>
          <w:szCs w:val="24"/>
        </w:rPr>
        <w:t xml:space="preserve">, </w:t>
      </w:r>
    </w:p>
    <w:p w:rsidR="00750F8C" w:rsidRDefault="00750F8C" w:rsidP="00750F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която е частично прекратена с Решение </w:t>
      </w:r>
      <w:r w:rsidRPr="00454B65">
        <w:rPr>
          <w:rFonts w:ascii="Times New Roman" w:hAnsi="Times New Roman" w:cs="Times New Roman"/>
          <w:sz w:val="24"/>
          <w:szCs w:val="24"/>
        </w:rPr>
        <w:t xml:space="preserve">№ </w:t>
      </w:r>
      <w:r w:rsidR="00454B65" w:rsidRPr="00454B65">
        <w:rPr>
          <w:rFonts w:ascii="Times New Roman" w:hAnsi="Times New Roman" w:cs="Times New Roman"/>
          <w:sz w:val="24"/>
          <w:szCs w:val="24"/>
        </w:rPr>
        <w:t>373</w:t>
      </w:r>
      <w:r w:rsidRPr="00454B65">
        <w:rPr>
          <w:rFonts w:ascii="Times New Roman" w:hAnsi="Times New Roman" w:cs="Times New Roman"/>
          <w:sz w:val="24"/>
          <w:szCs w:val="24"/>
        </w:rPr>
        <w:t>/</w:t>
      </w:r>
      <w:r w:rsidR="00454B65" w:rsidRPr="00454B65">
        <w:rPr>
          <w:rFonts w:ascii="Times New Roman" w:hAnsi="Times New Roman" w:cs="Times New Roman"/>
          <w:sz w:val="24"/>
          <w:szCs w:val="24"/>
        </w:rPr>
        <w:t>04.</w:t>
      </w:r>
      <w:r w:rsidRPr="00454B65">
        <w:rPr>
          <w:rFonts w:ascii="Times New Roman" w:hAnsi="Times New Roman" w:cs="Times New Roman"/>
          <w:sz w:val="24"/>
          <w:szCs w:val="24"/>
        </w:rPr>
        <w:t>07.2016 г.</w:t>
      </w:r>
      <w:r>
        <w:rPr>
          <w:rFonts w:ascii="Times New Roman" w:hAnsi="Times New Roman" w:cs="Times New Roman"/>
          <w:sz w:val="24"/>
          <w:szCs w:val="24"/>
        </w:rPr>
        <w:t xml:space="preserve"> на кмета на община Трявна</w:t>
      </w:r>
      <w:r w:rsidR="00454B65">
        <w:rPr>
          <w:rFonts w:ascii="Times New Roman" w:hAnsi="Times New Roman" w:cs="Times New Roman"/>
          <w:sz w:val="24"/>
          <w:szCs w:val="24"/>
        </w:rPr>
        <w:t xml:space="preserve"> </w:t>
      </w:r>
      <w:r>
        <w:rPr>
          <w:rFonts w:ascii="Times New Roman" w:hAnsi="Times New Roman" w:cs="Times New Roman"/>
          <w:sz w:val="24"/>
          <w:szCs w:val="24"/>
        </w:rPr>
        <w:t xml:space="preserve">/влязло в сила/ по отношение на обособени позиции № 1 и № 2, поради обстоятелството, че за тях не е била подадена нито една оферта. </w:t>
      </w:r>
    </w:p>
    <w:p w:rsidR="00521EA5" w:rsidRDefault="00521EA5" w:rsidP="00750F8C">
      <w:pPr>
        <w:spacing w:after="0" w:line="240" w:lineRule="auto"/>
        <w:ind w:firstLine="709"/>
        <w:jc w:val="both"/>
        <w:rPr>
          <w:rFonts w:ascii="Times New Roman" w:hAnsi="Times New Roman" w:cs="Times New Roman"/>
          <w:b/>
          <w:sz w:val="24"/>
          <w:szCs w:val="24"/>
        </w:rPr>
      </w:pPr>
    </w:p>
    <w:p w:rsidR="00750F8C" w:rsidRPr="00F1707C" w:rsidRDefault="00F1707C" w:rsidP="00750F8C">
      <w:pPr>
        <w:spacing w:after="0" w:line="240" w:lineRule="auto"/>
        <w:ind w:firstLine="709"/>
        <w:jc w:val="both"/>
        <w:rPr>
          <w:rFonts w:ascii="Times New Roman" w:hAnsi="Times New Roman" w:cs="Times New Roman"/>
          <w:b/>
          <w:sz w:val="24"/>
          <w:szCs w:val="24"/>
        </w:rPr>
      </w:pPr>
      <w:r w:rsidRPr="00F1707C">
        <w:rPr>
          <w:rFonts w:ascii="Times New Roman" w:hAnsi="Times New Roman" w:cs="Times New Roman"/>
          <w:b/>
          <w:sz w:val="24"/>
          <w:szCs w:val="24"/>
        </w:rPr>
        <w:lastRenderedPageBreak/>
        <w:t>I.ПРЕДМЕТ НА ПОРЪЧКАТА, ВКЛЮЧИТЕЛНО КОЛИЧЕСТВО И ОБЕМ</w:t>
      </w:r>
      <w:r w:rsidR="004D57C7">
        <w:rPr>
          <w:rFonts w:ascii="Times New Roman" w:hAnsi="Times New Roman" w:cs="Times New Roman"/>
          <w:b/>
          <w:sz w:val="24"/>
          <w:szCs w:val="24"/>
        </w:rPr>
        <w:t>, ИЗИСКВАНИЯ НА ВЪЗЛОЖИТЕЛЯ ЗА ИЗПЪЛНЕНИЕ НА ПОРЪЧКАТА</w:t>
      </w:r>
    </w:p>
    <w:p w:rsidR="008B7A79" w:rsidRPr="0016705B" w:rsidRDefault="008B7A79" w:rsidP="008B7A79">
      <w:pPr>
        <w:spacing w:after="0" w:line="240" w:lineRule="auto"/>
        <w:ind w:firstLine="709"/>
        <w:jc w:val="both"/>
        <w:rPr>
          <w:rFonts w:ascii="Times New Roman" w:hAnsi="Times New Roman" w:cs="Times New Roman"/>
          <w:sz w:val="24"/>
          <w:szCs w:val="24"/>
        </w:rPr>
      </w:pPr>
      <w:r w:rsidRPr="008B7A79">
        <w:rPr>
          <w:rFonts w:ascii="Times New Roman" w:hAnsi="Times New Roman" w:cs="Times New Roman"/>
          <w:b/>
          <w:sz w:val="24"/>
          <w:szCs w:val="24"/>
          <w:lang w:val="en-US"/>
        </w:rPr>
        <w:t>1.</w:t>
      </w:r>
      <w:r w:rsidR="003261B6">
        <w:rPr>
          <w:rFonts w:ascii="Times New Roman" w:hAnsi="Times New Roman" w:cs="Times New Roman"/>
          <w:b/>
          <w:sz w:val="24"/>
          <w:szCs w:val="24"/>
        </w:rPr>
        <w:t xml:space="preserve"> </w:t>
      </w:r>
      <w:bookmarkStart w:id="0" w:name="_GoBack"/>
      <w:bookmarkEnd w:id="0"/>
      <w:r w:rsidRPr="0016705B">
        <w:rPr>
          <w:rFonts w:ascii="Times New Roman" w:hAnsi="Times New Roman" w:cs="Times New Roman"/>
          <w:b/>
          <w:sz w:val="24"/>
          <w:szCs w:val="24"/>
        </w:rPr>
        <w:t>Възложител</w:t>
      </w:r>
      <w:r w:rsidRPr="0016705B">
        <w:rPr>
          <w:rFonts w:ascii="Times New Roman" w:hAnsi="Times New Roman" w:cs="Times New Roman"/>
          <w:sz w:val="24"/>
          <w:szCs w:val="24"/>
        </w:rPr>
        <w:t xml:space="preserve"> на настоящата процедура за избор на изпълнител на обществена поръчка, възлагана по реда на Закона за обществените поръчки (ЗОП), е Дончо Тихолов Захариев, в качеството </w:t>
      </w:r>
      <w:r>
        <w:rPr>
          <w:rFonts w:ascii="Times New Roman" w:hAnsi="Times New Roman" w:cs="Times New Roman"/>
          <w:sz w:val="24"/>
          <w:szCs w:val="24"/>
        </w:rPr>
        <w:t>му</w:t>
      </w:r>
      <w:r w:rsidRPr="0016705B">
        <w:rPr>
          <w:rFonts w:ascii="Times New Roman" w:hAnsi="Times New Roman" w:cs="Times New Roman"/>
          <w:sz w:val="24"/>
          <w:szCs w:val="24"/>
        </w:rPr>
        <w:t xml:space="preserve"> на кмет и представляващ </w:t>
      </w:r>
      <w:r w:rsidRPr="0016705B">
        <w:rPr>
          <w:rFonts w:ascii="Times New Roman" w:hAnsi="Times New Roman" w:cs="Times New Roman"/>
          <w:b/>
          <w:sz w:val="24"/>
          <w:szCs w:val="24"/>
        </w:rPr>
        <w:t>община Трявна</w:t>
      </w:r>
      <w:r w:rsidRPr="0016705B">
        <w:rPr>
          <w:rFonts w:ascii="Times New Roman" w:hAnsi="Times New Roman" w:cs="Times New Roman"/>
          <w:sz w:val="24"/>
          <w:szCs w:val="24"/>
        </w:rPr>
        <w:t xml:space="preserve">, с административен адрес: гр. Трявна, ул. „Ангел Кънчев“ №21, тел. 0677/62310, факс: 0677/62149, e-mail: obtryavna@unicsbg.net, интернет адрес: </w:t>
      </w:r>
      <w:hyperlink r:id="rId10" w:history="1">
        <w:r w:rsidRPr="0016705B">
          <w:rPr>
            <w:rStyle w:val="a3"/>
            <w:rFonts w:ascii="Times New Roman" w:hAnsi="Times New Roman"/>
            <w:sz w:val="24"/>
            <w:szCs w:val="24"/>
          </w:rPr>
          <w:t>www.obtryavna.org</w:t>
        </w:r>
      </w:hyperlink>
      <w:r w:rsidRPr="0016705B">
        <w:rPr>
          <w:rFonts w:ascii="Times New Roman" w:hAnsi="Times New Roman" w:cs="Times New Roman"/>
          <w:sz w:val="24"/>
          <w:szCs w:val="24"/>
        </w:rPr>
        <w:t>.</w:t>
      </w:r>
    </w:p>
    <w:p w:rsidR="008B7A79" w:rsidRDefault="008B7A79" w:rsidP="008B7A79">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Лица за контакт: </w:t>
      </w:r>
    </w:p>
    <w:p w:rsidR="008B7A79" w:rsidRPr="0016705B" w:rsidRDefault="008B7A79" w:rsidP="008B7A79">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инж. Боряна Иванова – </w:t>
      </w:r>
      <w:r w:rsidRPr="0016705B">
        <w:rPr>
          <w:rFonts w:ascii="Times New Roman" w:eastAsia="Times New Roman" w:hAnsi="Times New Roman" w:cs="Times New Roman"/>
          <w:bCs/>
          <w:i/>
          <w:iCs/>
          <w:sz w:val="24"/>
          <w:szCs w:val="24"/>
        </w:rPr>
        <w:t>Директор дирекция ТСУ</w:t>
      </w:r>
      <w:r w:rsidR="00521EA5">
        <w:rPr>
          <w:rFonts w:ascii="Times New Roman" w:eastAsia="Times New Roman" w:hAnsi="Times New Roman" w:cs="Times New Roman"/>
          <w:bCs/>
          <w:i/>
          <w:iCs/>
          <w:sz w:val="24"/>
          <w:szCs w:val="24"/>
        </w:rPr>
        <w:t xml:space="preserve"> при община Трявна</w:t>
      </w:r>
      <w:r w:rsidRPr="0016705B">
        <w:rPr>
          <w:rFonts w:ascii="Times New Roman" w:eastAsia="Times New Roman" w:hAnsi="Times New Roman" w:cs="Times New Roman"/>
          <w:bCs/>
          <w:i/>
          <w:iCs/>
          <w:sz w:val="24"/>
          <w:szCs w:val="24"/>
        </w:rPr>
        <w:t>;</w:t>
      </w:r>
    </w:p>
    <w:p w:rsidR="008B7A79" w:rsidRPr="0016705B" w:rsidRDefault="008B7A79" w:rsidP="008B7A79">
      <w:pPr>
        <w:spacing w:after="0" w:line="240" w:lineRule="auto"/>
        <w:jc w:val="both"/>
        <w:rPr>
          <w:rFonts w:ascii="Times New Roman" w:eastAsia="Times New Roman" w:hAnsi="Times New Roman" w:cs="Times New Roman"/>
          <w:bCs/>
          <w:i/>
          <w:iCs/>
          <w:sz w:val="24"/>
          <w:szCs w:val="24"/>
        </w:rPr>
      </w:pPr>
      <w:r w:rsidRPr="0016705B">
        <w:rPr>
          <w:rFonts w:ascii="Times New Roman" w:eastAsia="Times New Roman" w:hAnsi="Times New Roman" w:cs="Times New Roman"/>
          <w:bCs/>
          <w:iCs/>
          <w:sz w:val="24"/>
          <w:szCs w:val="24"/>
        </w:rPr>
        <w:t xml:space="preserve">Вероника Димиева – </w:t>
      </w:r>
      <w:r w:rsidRPr="0016705B">
        <w:rPr>
          <w:rFonts w:ascii="Times New Roman" w:eastAsia="Times New Roman" w:hAnsi="Times New Roman" w:cs="Times New Roman"/>
          <w:bCs/>
          <w:i/>
          <w:iCs/>
          <w:sz w:val="24"/>
          <w:szCs w:val="24"/>
        </w:rPr>
        <w:t>Юрисконсулт</w:t>
      </w:r>
      <w:r w:rsidR="00521EA5">
        <w:rPr>
          <w:rFonts w:ascii="Times New Roman" w:eastAsia="Times New Roman" w:hAnsi="Times New Roman" w:cs="Times New Roman"/>
          <w:bCs/>
          <w:i/>
          <w:iCs/>
          <w:sz w:val="24"/>
          <w:szCs w:val="24"/>
        </w:rPr>
        <w:t xml:space="preserve"> при община Трявна</w:t>
      </w:r>
      <w:r w:rsidRPr="0016705B">
        <w:rPr>
          <w:rFonts w:ascii="Times New Roman" w:eastAsia="Times New Roman" w:hAnsi="Times New Roman" w:cs="Times New Roman"/>
          <w:bCs/>
          <w:i/>
          <w:iCs/>
          <w:sz w:val="24"/>
          <w:szCs w:val="24"/>
        </w:rPr>
        <w:t>.</w:t>
      </w:r>
    </w:p>
    <w:p w:rsidR="002D7BD3" w:rsidRPr="002D7BD3" w:rsidRDefault="008B7A79" w:rsidP="002D7BD3">
      <w:pPr>
        <w:tabs>
          <w:tab w:val="left" w:pos="0"/>
        </w:tabs>
        <w:spacing w:after="0" w:line="240" w:lineRule="auto"/>
        <w:ind w:firstLine="709"/>
        <w:jc w:val="both"/>
        <w:rPr>
          <w:rFonts w:ascii="Times New Roman" w:eastAsia="Times New Roman" w:hAnsi="Times New Roman" w:cs="Times New Roman"/>
          <w:b/>
          <w:sz w:val="24"/>
          <w:szCs w:val="24"/>
        </w:rPr>
      </w:pPr>
      <w:r w:rsidRPr="008B7A79">
        <w:rPr>
          <w:rFonts w:ascii="Times New Roman" w:hAnsi="Times New Roman" w:cs="Times New Roman"/>
          <w:b/>
          <w:sz w:val="24"/>
          <w:szCs w:val="24"/>
        </w:rPr>
        <w:t xml:space="preserve">2. </w:t>
      </w:r>
      <w:r w:rsidR="002D7BD3">
        <w:rPr>
          <w:rFonts w:ascii="Times New Roman" w:eastAsia="Times New Roman" w:hAnsi="Times New Roman" w:cs="Times New Roman"/>
          <w:b/>
          <w:sz w:val="24"/>
          <w:szCs w:val="24"/>
        </w:rPr>
        <w:t>П</w:t>
      </w:r>
      <w:r w:rsidR="002D7BD3" w:rsidRPr="002D7BD3">
        <w:rPr>
          <w:rFonts w:ascii="Times New Roman" w:eastAsia="Times New Roman" w:hAnsi="Times New Roman" w:cs="Times New Roman"/>
          <w:b/>
          <w:sz w:val="24"/>
          <w:szCs w:val="24"/>
        </w:rPr>
        <w:t>ълно описание на предмета на обществената поръчка и технически спецификации</w:t>
      </w:r>
      <w:r w:rsidR="002D7BD3">
        <w:rPr>
          <w:rFonts w:ascii="Times New Roman" w:eastAsia="Times New Roman" w:hAnsi="Times New Roman" w:cs="Times New Roman"/>
          <w:b/>
          <w:sz w:val="24"/>
          <w:szCs w:val="24"/>
        </w:rPr>
        <w:t>:</w:t>
      </w:r>
    </w:p>
    <w:p w:rsidR="00F1707C" w:rsidRDefault="00F1707C" w:rsidP="00F170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E3BF4">
        <w:rPr>
          <w:rFonts w:ascii="Times New Roman" w:hAnsi="Times New Roman" w:cs="Times New Roman"/>
          <w:sz w:val="24"/>
          <w:szCs w:val="24"/>
        </w:rPr>
        <w:t>редмет</w:t>
      </w:r>
      <w:r>
        <w:rPr>
          <w:rFonts w:ascii="Times New Roman" w:hAnsi="Times New Roman" w:cs="Times New Roman"/>
          <w:sz w:val="24"/>
          <w:szCs w:val="24"/>
        </w:rPr>
        <w:t>ът на настоящата обществена поръчка е</w:t>
      </w:r>
      <w:r w:rsidRPr="009E3BF4">
        <w:rPr>
          <w:rFonts w:ascii="Times New Roman" w:hAnsi="Times New Roman" w:cs="Times New Roman"/>
          <w:sz w:val="24"/>
          <w:szCs w:val="24"/>
        </w:rPr>
        <w:t xml:space="preserve">: </w:t>
      </w:r>
      <w:r>
        <w:rPr>
          <w:rFonts w:ascii="Times New Roman" w:hAnsi="Times New Roman" w:cs="Times New Roman"/>
          <w:sz w:val="24"/>
          <w:szCs w:val="24"/>
        </w:rPr>
        <w:t>„И</w:t>
      </w:r>
      <w:r w:rsidRPr="009E3BF4">
        <w:rPr>
          <w:rFonts w:ascii="Times New Roman" w:hAnsi="Times New Roman" w:cs="Times New Roman"/>
          <w:sz w:val="24"/>
          <w:szCs w:val="24"/>
        </w:rPr>
        <w:t>зпълнение на инженеринг-</w:t>
      </w:r>
      <w:r>
        <w:rPr>
          <w:rFonts w:ascii="Times New Roman" w:hAnsi="Times New Roman" w:cs="Times New Roman"/>
          <w:sz w:val="24"/>
          <w:szCs w:val="24"/>
        </w:rPr>
        <w:t xml:space="preserve"> проектиране и изпълнение на СМР във връзка с реализацията на Н</w:t>
      </w:r>
      <w:r w:rsidRPr="009E3BF4">
        <w:rPr>
          <w:rFonts w:ascii="Times New Roman" w:hAnsi="Times New Roman" w:cs="Times New Roman"/>
          <w:sz w:val="24"/>
          <w:szCs w:val="24"/>
        </w:rPr>
        <w:t xml:space="preserve">ационалната програма за енергийна ефективност на многофамилните жилищни сгради на територията на община </w:t>
      </w:r>
      <w:r>
        <w:rPr>
          <w:rFonts w:ascii="Times New Roman" w:hAnsi="Times New Roman" w:cs="Times New Roman"/>
          <w:sz w:val="24"/>
          <w:szCs w:val="24"/>
        </w:rPr>
        <w:t>Т</w:t>
      </w:r>
      <w:r w:rsidRPr="009E3BF4">
        <w:rPr>
          <w:rFonts w:ascii="Times New Roman" w:hAnsi="Times New Roman" w:cs="Times New Roman"/>
          <w:sz w:val="24"/>
          <w:szCs w:val="24"/>
        </w:rPr>
        <w:t>рявна по отно</w:t>
      </w:r>
      <w:r>
        <w:rPr>
          <w:rFonts w:ascii="Times New Roman" w:hAnsi="Times New Roman" w:cs="Times New Roman"/>
          <w:sz w:val="24"/>
          <w:szCs w:val="24"/>
        </w:rPr>
        <w:t>шение на обект представляващ: "С</w:t>
      </w:r>
      <w:r w:rsidRPr="009E3BF4">
        <w:rPr>
          <w:rFonts w:ascii="Times New Roman" w:hAnsi="Times New Roman" w:cs="Times New Roman"/>
          <w:sz w:val="24"/>
          <w:szCs w:val="24"/>
        </w:rPr>
        <w:t>града с админист</w:t>
      </w:r>
      <w:r>
        <w:rPr>
          <w:rFonts w:ascii="Times New Roman" w:hAnsi="Times New Roman" w:cs="Times New Roman"/>
          <w:sz w:val="24"/>
          <w:szCs w:val="24"/>
        </w:rPr>
        <w:t>ративен адрес: гр. Трявна, ул. „П</w:t>
      </w:r>
      <w:r w:rsidRPr="009E3BF4">
        <w:rPr>
          <w:rFonts w:ascii="Times New Roman" w:hAnsi="Times New Roman" w:cs="Times New Roman"/>
          <w:sz w:val="24"/>
          <w:szCs w:val="24"/>
        </w:rPr>
        <w:t xml:space="preserve">атриарх </w:t>
      </w:r>
      <w:r>
        <w:rPr>
          <w:rFonts w:ascii="Times New Roman" w:hAnsi="Times New Roman" w:cs="Times New Roman"/>
          <w:sz w:val="24"/>
          <w:szCs w:val="24"/>
        </w:rPr>
        <w:t>Е</w:t>
      </w:r>
      <w:r w:rsidRPr="009E3BF4">
        <w:rPr>
          <w:rFonts w:ascii="Times New Roman" w:hAnsi="Times New Roman" w:cs="Times New Roman"/>
          <w:sz w:val="24"/>
          <w:szCs w:val="24"/>
        </w:rPr>
        <w:t>втимий“ № 93</w:t>
      </w:r>
      <w:r>
        <w:rPr>
          <w:rFonts w:ascii="Times New Roman" w:hAnsi="Times New Roman" w:cs="Times New Roman"/>
          <w:sz w:val="24"/>
          <w:szCs w:val="24"/>
        </w:rPr>
        <w:t>"</w:t>
      </w:r>
    </w:p>
    <w:p w:rsidR="002D7BD3" w:rsidRPr="0016705B" w:rsidRDefault="002D7BD3" w:rsidP="002D7BD3">
      <w:pPr>
        <w:suppressAutoHyphens/>
        <w:snapToGri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2.1. </w:t>
      </w:r>
      <w:r w:rsidRPr="0016705B">
        <w:rPr>
          <w:rFonts w:ascii="Times New Roman" w:eastAsia="Times New Roman" w:hAnsi="Times New Roman" w:cs="Times New Roman"/>
          <w:b/>
          <w:bCs/>
          <w:sz w:val="24"/>
          <w:szCs w:val="24"/>
        </w:rPr>
        <w:t xml:space="preserve">Допустими разходи: </w:t>
      </w:r>
    </w:p>
    <w:p w:rsidR="002D7BD3" w:rsidRPr="0016705B" w:rsidRDefault="002D7BD3" w:rsidP="002D7BD3">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16705B">
        <w:rPr>
          <w:rFonts w:ascii="Times New Roman" w:eastAsia="Times New Roman" w:hAnsi="Times New Roman" w:cs="Times New Roman"/>
          <w:bCs/>
          <w:sz w:val="24"/>
          <w:szCs w:val="24"/>
        </w:rPr>
        <w:t>В рамките на Националната програма се включват следните разходи, които изпълнителят ще направи за периода на изпълнение на поръчката:</w:t>
      </w:r>
    </w:p>
    <w:p w:rsidR="002D7BD3" w:rsidRPr="0016705B" w:rsidRDefault="002D7BD3" w:rsidP="002D7BD3">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 xml:space="preserve">Разходи за СМР; </w:t>
      </w:r>
    </w:p>
    <w:p w:rsidR="002D7BD3" w:rsidRPr="0016705B" w:rsidRDefault="002D7BD3" w:rsidP="002D7BD3">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 xml:space="preserve">Разходи, свързани със заснемания, технически и/или работни проекти; </w:t>
      </w:r>
    </w:p>
    <w:p w:rsidR="002D7BD3" w:rsidRPr="0016705B" w:rsidRDefault="002D7BD3" w:rsidP="002D7BD3">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Разходи за авторски надзор;</w:t>
      </w:r>
    </w:p>
    <w:p w:rsidR="002D7BD3" w:rsidRPr="0016705B" w:rsidRDefault="002D7BD3" w:rsidP="002D7BD3">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2D7BD3" w:rsidRPr="0016705B" w:rsidRDefault="002D7BD3" w:rsidP="002D7BD3">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sz w:val="24"/>
          <w:szCs w:val="24"/>
        </w:rPr>
        <w:t>Разходи, свързани с въвеждането на обекта в експлоатация</w:t>
      </w:r>
      <w:r>
        <w:rPr>
          <w:rFonts w:ascii="Times New Roman" w:eastAsia="Times New Roman" w:hAnsi="Times New Roman"/>
          <w:bCs/>
          <w:sz w:val="24"/>
          <w:szCs w:val="24"/>
        </w:rPr>
        <w:t xml:space="preserve"> /при необходимост/</w:t>
      </w:r>
      <w:r w:rsidRPr="0016705B">
        <w:rPr>
          <w:rFonts w:ascii="Times New Roman" w:eastAsia="Times New Roman" w:hAnsi="Times New Roman"/>
          <w:bCs/>
          <w:sz w:val="24"/>
          <w:szCs w:val="24"/>
        </w:rPr>
        <w:t>.</w:t>
      </w:r>
    </w:p>
    <w:p w:rsidR="002D7BD3" w:rsidRPr="0016705B" w:rsidRDefault="002D7BD3" w:rsidP="002D7BD3">
      <w:pPr>
        <w:tabs>
          <w:tab w:val="left" w:pos="709"/>
          <w:tab w:val="left" w:pos="851"/>
        </w:tabs>
        <w:autoSpaceDE w:val="0"/>
        <w:autoSpaceDN w:val="0"/>
        <w:adjustRightInd w:val="0"/>
        <w:snapToGri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2.2. Недопустими разходи</w:t>
      </w:r>
      <w:r w:rsidRPr="0016705B">
        <w:rPr>
          <w:rFonts w:ascii="Times New Roman" w:eastAsia="Times New Roman" w:hAnsi="Times New Roman" w:cs="Times New Roman"/>
          <w:b/>
          <w:bCs/>
          <w:sz w:val="24"/>
          <w:szCs w:val="24"/>
        </w:rPr>
        <w:t>:</w:t>
      </w:r>
    </w:p>
    <w:p w:rsidR="002D7BD3" w:rsidRPr="0016705B" w:rsidRDefault="002D7BD3" w:rsidP="002D7BD3">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Всички разходи извън посочените като допустими.</w:t>
      </w:r>
    </w:p>
    <w:p w:rsidR="002D7BD3" w:rsidRPr="0016705B" w:rsidRDefault="002D7BD3" w:rsidP="002D7BD3">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Всички разходи за дейности, които не са предписани в резултат на извършеното техническо и енергийно обследване.</w:t>
      </w:r>
    </w:p>
    <w:p w:rsidR="002D7BD3" w:rsidRPr="0016705B" w:rsidRDefault="002D7BD3" w:rsidP="002D7BD3">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2D7BD3" w:rsidRPr="0016705B" w:rsidRDefault="002D7BD3" w:rsidP="002D7BD3">
      <w:pPr>
        <w:snapToGri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 xml:space="preserve">2.3. </w:t>
      </w:r>
      <w:r w:rsidRPr="0016705B">
        <w:rPr>
          <w:rFonts w:ascii="Times New Roman" w:eastAsia="Times New Roman" w:hAnsi="Times New Roman" w:cs="Times New Roman"/>
          <w:b/>
          <w:bCs/>
          <w:color w:val="000000"/>
          <w:sz w:val="24"/>
          <w:szCs w:val="24"/>
        </w:rPr>
        <w:t>Допустими дейности за финансиране по сград</w:t>
      </w:r>
      <w:r>
        <w:rPr>
          <w:rFonts w:ascii="Times New Roman" w:eastAsia="Times New Roman" w:hAnsi="Times New Roman" w:cs="Times New Roman"/>
          <w:b/>
          <w:bCs/>
          <w:color w:val="000000"/>
          <w:sz w:val="24"/>
          <w:szCs w:val="24"/>
        </w:rPr>
        <w:t>а</w:t>
      </w:r>
      <w:r w:rsidRPr="0016705B">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z w:val="24"/>
          <w:szCs w:val="24"/>
        </w:rPr>
        <w:t>а</w:t>
      </w:r>
      <w:r w:rsidRPr="0016705B">
        <w:rPr>
          <w:rFonts w:ascii="Times New Roman" w:eastAsia="Times New Roman" w:hAnsi="Times New Roman" w:cs="Times New Roman"/>
          <w:b/>
          <w:bCs/>
          <w:color w:val="000000"/>
          <w:sz w:val="24"/>
          <w:szCs w:val="24"/>
        </w:rPr>
        <w:t xml:space="preserve"> са: </w:t>
      </w:r>
    </w:p>
    <w:p w:rsidR="002D7BD3" w:rsidRPr="0016705B" w:rsidRDefault="002D7BD3" w:rsidP="002D7BD3">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t>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2D7BD3" w:rsidRPr="0016705B" w:rsidRDefault="002D7BD3" w:rsidP="002D7BD3">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t>Изпълнение на мерки за енергийна ефективност, които са предписани като задължителни за сградата в обследването за енергийна ефективност;</w:t>
      </w:r>
    </w:p>
    <w:p w:rsidR="002D7BD3" w:rsidRPr="0016705B" w:rsidRDefault="002D7BD3" w:rsidP="002D7BD3">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t>Съпътстващи строителни и монтажни работи, свързани с изпълнението на мерките за енергийна ефективност и съответното възстановяване на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части и на подмяната на дограма в самостоятелния обект.</w:t>
      </w:r>
    </w:p>
    <w:p w:rsidR="002D7BD3" w:rsidRPr="0016705B" w:rsidRDefault="002D7BD3" w:rsidP="002D7BD3">
      <w:pPr>
        <w:snapToGri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Pr="0016705B">
        <w:rPr>
          <w:rFonts w:ascii="Times New Roman" w:eastAsia="Times New Roman" w:hAnsi="Times New Roman" w:cs="Times New Roman"/>
          <w:bCs/>
          <w:color w:val="000000"/>
          <w:sz w:val="24"/>
          <w:szCs w:val="24"/>
        </w:rPr>
        <w:t xml:space="preserve">По програмата ще се финансира икономически най-ефективният пакет от енергоспестяващи мерки за сградата, с който се постига клас на енергопотребление „С“ </w:t>
      </w:r>
      <w:r w:rsidRPr="0016705B">
        <w:rPr>
          <w:rFonts w:ascii="Times New Roman" w:eastAsia="Times New Roman" w:hAnsi="Times New Roman" w:cs="Times New Roman"/>
          <w:bCs/>
          <w:color w:val="000000"/>
          <w:sz w:val="24"/>
          <w:szCs w:val="24"/>
        </w:rPr>
        <w:lastRenderedPageBreak/>
        <w:t>в съответствие с Наредба № 7 от 2004 г. за енергийна ефективност на сгради, а не по-висок.</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Обществената поръчка е насочен</w:t>
      </w:r>
      <w:r>
        <w:rPr>
          <w:rFonts w:ascii="Times New Roman" w:eastAsia="Times New Roman" w:hAnsi="Times New Roman" w:cs="Times New Roman"/>
          <w:sz w:val="24"/>
          <w:szCs w:val="24"/>
        </w:rPr>
        <w:t>а към обновяване на многофамилна</w:t>
      </w:r>
      <w:r w:rsidRPr="0016705B">
        <w:rPr>
          <w:rFonts w:ascii="Times New Roman" w:eastAsia="Times New Roman" w:hAnsi="Times New Roman" w:cs="Times New Roman"/>
          <w:sz w:val="24"/>
          <w:szCs w:val="24"/>
        </w:rPr>
        <w:t xml:space="preserve"> жилищн</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като с нея се цели чрез изпълнение на мерки за енергийна ефективност да се осигурят по-добри условия на живот за гражданите в многофамилн</w:t>
      </w:r>
      <w:r>
        <w:rPr>
          <w:rFonts w:ascii="Times New Roman" w:eastAsia="Times New Roman" w:hAnsi="Times New Roman" w:cs="Times New Roman"/>
          <w:sz w:val="24"/>
          <w:szCs w:val="24"/>
        </w:rPr>
        <w:t>ата</w:t>
      </w:r>
      <w:r w:rsidRPr="0016705B">
        <w:rPr>
          <w:rFonts w:ascii="Times New Roman" w:eastAsia="Times New Roman" w:hAnsi="Times New Roman" w:cs="Times New Roman"/>
          <w:sz w:val="24"/>
          <w:szCs w:val="24"/>
        </w:rPr>
        <w:t xml:space="preserve"> жилищн</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топлинен комфорт и по-висококачество на жизнената среда.</w:t>
      </w:r>
    </w:p>
    <w:p w:rsidR="002D7BD3" w:rsidRPr="0016705B" w:rsidRDefault="002D7BD3" w:rsidP="002D7BD3">
      <w:pPr>
        <w:autoSpaceDE w:val="0"/>
        <w:autoSpaceDN w:val="0"/>
        <w:adjustRightInd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Изпълнението на мерки за енергийна ефективност в многофамилн</w:t>
      </w:r>
      <w:r>
        <w:rPr>
          <w:rFonts w:ascii="Times New Roman" w:eastAsia="Times New Roman" w:hAnsi="Times New Roman" w:cs="Times New Roman"/>
          <w:sz w:val="24"/>
          <w:szCs w:val="24"/>
        </w:rPr>
        <w:t>ата</w:t>
      </w:r>
      <w:r w:rsidRPr="0016705B">
        <w:rPr>
          <w:rFonts w:ascii="Times New Roman" w:eastAsia="Times New Roman" w:hAnsi="Times New Roman" w:cs="Times New Roman"/>
          <w:sz w:val="24"/>
          <w:szCs w:val="24"/>
        </w:rPr>
        <w:t xml:space="preserve"> жилищн</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ще допринесе за: </w:t>
      </w:r>
    </w:p>
    <w:p w:rsidR="002D7BD3" w:rsidRPr="0016705B" w:rsidRDefault="002D7BD3" w:rsidP="002D7BD3">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По-високо ниво на енергий</w:t>
      </w:r>
      <w:r>
        <w:rPr>
          <w:rFonts w:ascii="Times New Roman" w:eastAsia="Times New Roman" w:hAnsi="Times New Roman" w:cs="Times New Roman"/>
          <w:sz w:val="24"/>
          <w:szCs w:val="24"/>
        </w:rPr>
        <w:t>ната ефективност на многофамилна</w:t>
      </w:r>
      <w:r w:rsidRPr="0016705B">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жилищн</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и намаляване на разходите за енергия;</w:t>
      </w:r>
    </w:p>
    <w:p w:rsidR="002D7BD3" w:rsidRPr="0016705B" w:rsidRDefault="002D7BD3" w:rsidP="002D7BD3">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Подобряване на експлоатационните характеристики за удължаване на жизнения цикъл на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w:t>
      </w:r>
    </w:p>
    <w:p w:rsidR="002D7BD3" w:rsidRPr="0016705B" w:rsidRDefault="002D7BD3" w:rsidP="002D7BD3">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Осигуряване на условия на жизнена среда в съответствие с критериите за устойчиво развитие.</w:t>
      </w:r>
    </w:p>
    <w:p w:rsidR="002D7BD3" w:rsidRPr="002D7BD3" w:rsidRDefault="002D7BD3" w:rsidP="009C5354">
      <w:pPr>
        <w:snapToGrid w:val="0"/>
        <w:spacing w:after="0" w:line="240" w:lineRule="auto"/>
        <w:jc w:val="both"/>
        <w:rPr>
          <w:rFonts w:ascii="Times New Roman" w:eastAsia="Calibri" w:hAnsi="Times New Roman" w:cs="Times New Roman"/>
          <w:b/>
          <w:sz w:val="24"/>
          <w:szCs w:val="24"/>
          <w:lang w:eastAsia="bg-BG"/>
        </w:rPr>
      </w:pPr>
      <w:r w:rsidRPr="002D7BD3">
        <w:rPr>
          <w:rFonts w:ascii="Times New Roman" w:eastAsia="Calibri" w:hAnsi="Times New Roman" w:cs="Times New Roman"/>
          <w:sz w:val="24"/>
          <w:szCs w:val="24"/>
          <w:lang w:eastAsia="bg-BG"/>
        </w:rPr>
        <w:tab/>
      </w:r>
      <w:r w:rsidRPr="002D7BD3">
        <w:rPr>
          <w:rFonts w:ascii="Times New Roman" w:eastAsia="Calibri" w:hAnsi="Times New Roman" w:cs="Times New Roman"/>
          <w:b/>
          <w:sz w:val="24"/>
          <w:szCs w:val="24"/>
          <w:lang w:eastAsia="bg-BG"/>
        </w:rPr>
        <w:t xml:space="preserve">2.4. </w:t>
      </w:r>
      <w:r w:rsidR="009C5354">
        <w:rPr>
          <w:rFonts w:ascii="Times New Roman" w:eastAsia="Calibri" w:hAnsi="Times New Roman" w:cs="Times New Roman"/>
          <w:b/>
          <w:sz w:val="24"/>
          <w:szCs w:val="24"/>
          <w:lang w:eastAsia="bg-BG"/>
        </w:rPr>
        <w:t>И</w:t>
      </w:r>
      <w:r w:rsidRPr="002D7BD3">
        <w:rPr>
          <w:rFonts w:ascii="Times New Roman" w:eastAsia="Calibri" w:hAnsi="Times New Roman" w:cs="Times New Roman"/>
          <w:b/>
          <w:sz w:val="24"/>
          <w:szCs w:val="24"/>
          <w:lang w:eastAsia="bg-BG"/>
        </w:rPr>
        <w:t>нформация за обекта и предвидени енергоспестяващи мерки:</w:t>
      </w:r>
    </w:p>
    <w:p w:rsidR="002D7BD3" w:rsidRPr="0016705B" w:rsidRDefault="002D7BD3" w:rsidP="009C5354">
      <w:pPr>
        <w:tabs>
          <w:tab w:val="left" w:pos="780"/>
          <w:tab w:val="left" w:pos="993"/>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b/>
      </w:r>
      <w:r w:rsidRPr="0016705B">
        <w:rPr>
          <w:rFonts w:ascii="Times New Roman" w:eastAsia="Calibri" w:hAnsi="Times New Roman" w:cs="Times New Roman"/>
          <w:sz w:val="24"/>
        </w:rPr>
        <w:t>Жилищната сграда с административен адрес ул. „</w:t>
      </w:r>
      <w:r w:rsidRPr="0016705B">
        <w:rPr>
          <w:rFonts w:ascii="Times New Roman" w:eastAsia="Times New Roman" w:hAnsi="Times New Roman" w:cs="Times New Roman"/>
          <w:sz w:val="24"/>
          <w:szCs w:val="24"/>
          <w:lang w:eastAsia="bg-BG"/>
        </w:rPr>
        <w:t>Патриарх Евтимий</w:t>
      </w:r>
      <w:r w:rsidRPr="0016705B">
        <w:rPr>
          <w:rFonts w:ascii="Times New Roman" w:eastAsia="Calibri" w:hAnsi="Times New Roman" w:cs="Times New Roman"/>
          <w:sz w:val="24"/>
        </w:rPr>
        <w:t>” № 93, Вх. А, Б, В, Г, Д</w:t>
      </w:r>
      <w:r w:rsidR="00E67425">
        <w:rPr>
          <w:rFonts w:ascii="Times New Roman" w:eastAsia="Calibri" w:hAnsi="Times New Roman" w:cs="Times New Roman"/>
          <w:sz w:val="24"/>
          <w:lang w:val="en-US"/>
        </w:rPr>
        <w:t xml:space="preserve"> </w:t>
      </w:r>
      <w:r w:rsidRPr="0016705B">
        <w:rPr>
          <w:rFonts w:ascii="Times New Roman" w:eastAsia="Calibri" w:hAnsi="Times New Roman" w:cs="Times New Roman"/>
          <w:sz w:val="24"/>
        </w:rPr>
        <w:t xml:space="preserve">е съставена от пет отделни секции, изградена по индустриален способ от едропанелни стоманобетонни елементи. Номенклатурата, по която са изградени отделните секции, е на бивш Главпроект- София  с наименование „БН </w:t>
      </w:r>
      <w:r w:rsidRPr="0016705B">
        <w:rPr>
          <w:rFonts w:ascii="Times New Roman" w:eastAsia="Calibri" w:hAnsi="Times New Roman" w:cs="Times New Roman"/>
          <w:sz w:val="24"/>
          <w:lang w:val="en-US"/>
        </w:rPr>
        <w:t xml:space="preserve">IV-VII </w:t>
      </w:r>
      <w:r w:rsidRPr="0016705B">
        <w:rPr>
          <w:rFonts w:ascii="Times New Roman" w:eastAsia="Calibri" w:hAnsi="Times New Roman" w:cs="Times New Roman"/>
          <w:sz w:val="24"/>
        </w:rPr>
        <w:t xml:space="preserve">ет. От 1968 г. Многофамилната жилищна сграда е разположена в поземлен имот с неправилна форма, издължена в направление север-юг. </w:t>
      </w:r>
    </w:p>
    <w:p w:rsidR="002D7BD3" w:rsidRPr="0016705B" w:rsidRDefault="00D44F1D" w:rsidP="002D7BD3">
      <w:pPr>
        <w:tabs>
          <w:tab w:val="left" w:pos="780"/>
          <w:tab w:val="left" w:pos="993"/>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b/>
      </w:r>
      <w:r w:rsidR="002D7BD3" w:rsidRPr="0016705B">
        <w:rPr>
          <w:rFonts w:ascii="Times New Roman" w:eastAsia="Calibri" w:hAnsi="Times New Roman" w:cs="Times New Roman"/>
          <w:sz w:val="24"/>
        </w:rPr>
        <w:t>Идентификатор</w:t>
      </w:r>
      <w:r>
        <w:rPr>
          <w:rFonts w:ascii="Times New Roman" w:eastAsia="Calibri" w:hAnsi="Times New Roman" w:cs="Times New Roman"/>
          <w:sz w:val="24"/>
        </w:rPr>
        <w:t>и</w:t>
      </w:r>
      <w:r w:rsidR="002D7BD3" w:rsidRPr="0016705B">
        <w:rPr>
          <w:rFonts w:ascii="Times New Roman" w:eastAsia="Calibri" w:hAnsi="Times New Roman" w:cs="Times New Roman"/>
          <w:sz w:val="24"/>
        </w:rPr>
        <w:t xml:space="preserve"> на сградата</w:t>
      </w:r>
      <w:r>
        <w:rPr>
          <w:rFonts w:ascii="Times New Roman" w:eastAsia="Calibri" w:hAnsi="Times New Roman" w:cs="Times New Roman"/>
          <w:sz w:val="24"/>
        </w:rPr>
        <w:t>-</w:t>
      </w:r>
      <w:r w:rsidR="002D7BD3" w:rsidRPr="0016705B">
        <w:rPr>
          <w:rFonts w:ascii="Times New Roman" w:eastAsia="Calibri" w:hAnsi="Times New Roman" w:cs="Times New Roman"/>
          <w:sz w:val="24"/>
        </w:rPr>
        <w:t xml:space="preserve"> вх. „А“- </w:t>
      </w:r>
      <w:r w:rsidR="002D7BD3" w:rsidRPr="0016705B">
        <w:rPr>
          <w:rFonts w:ascii="Times New Roman" w:eastAsia="Times New Roman" w:hAnsi="Times New Roman" w:cs="Times New Roman"/>
          <w:sz w:val="24"/>
          <w:szCs w:val="28"/>
        </w:rPr>
        <w:t>73403.502.2313.1; вх. „Б“-73403.502.2313.2; вх. „В“-73403.502.2313.3; вх. „Г“-73403.502.2313.4; вх. „Д“-73403.502.2313.5. Брой етажи: вх. А – 5 етажа, Б – 6 етажа; В – 6 етажа, Г – 5 етажа, Д – 5 етажа. Брой самостоятелни обекти в сградата 86 броя. Общата разгърната застроена площ на сградата – 6953.74 кв.м. Отопляема площ - 5333 кв. м. Собственици на самостоятелни обекти – 123 бр. и общо обитатели в сградата – 172 бр. Сградата е ситуирана така, че  фасадите имат изложения към всички посоки на света – изток,запад, север и юг. Всяка една от секциите разполага с полувкопан сутерен, където се намират избените помещения. Те са естествено осветени и вентилирани чрез прозорци, разположени във височината на цокъла. Използваните материали за настилки са мозайка за входа и стълбището,входните антрета и балконите.Настилките в санитарните помещения и кухненските боксове са изпълнени от теракот, а в дневните  и спалните помещения с масивен паркет или дюшаме. Облицовките са изпълнени от фаянс в санитарните възли и кухненските боксове и боя в стълбището и тапети  или латекс в дневните и  спалните помещения . Покривът на сградата е плосък,студен с отвори за вентилация,достъпен през обем над стълбищната клетка.Жилищната сграда е сравнително добре поддържана.Наблюдава се  обрушване на вароциментовата мазилка на калканните стени. Голяма част от балконите са остъклени с леки стоманени профили и единични стъкла, а парапетите са затворени с различни плоскости.Останалата част са от балконите са иззидани и остъклени с Р</w:t>
      </w:r>
      <w:r w:rsidR="002D7BD3" w:rsidRPr="0016705B">
        <w:rPr>
          <w:rFonts w:ascii="Times New Roman" w:eastAsia="Times New Roman" w:hAnsi="Times New Roman" w:cs="Times New Roman"/>
          <w:sz w:val="24"/>
          <w:szCs w:val="28"/>
          <w:lang w:val="en-US"/>
        </w:rPr>
        <w:t>VC</w:t>
      </w:r>
      <w:r w:rsidR="002D7BD3" w:rsidRPr="0016705B">
        <w:rPr>
          <w:rFonts w:ascii="Times New Roman" w:eastAsia="Times New Roman" w:hAnsi="Times New Roman" w:cs="Times New Roman"/>
          <w:sz w:val="24"/>
          <w:szCs w:val="28"/>
        </w:rPr>
        <w:t xml:space="preserve"> дограма. В подпокривното пространство има насипан керамзид  с дебелина около 10 см. за изолация, но не е постигнат голям ефект.Самите стенни панели са с дебелина 22 см и имат 8 см.стиропор между бетоновите стени, но състоянието на стиропора не може да бъде оценено.От извършения оглед се установи, че сградата  не е топлоизолирана Дограмата на сградата е дървена и  частично подменена с </w:t>
      </w:r>
      <w:r w:rsidR="002D7BD3" w:rsidRPr="0016705B">
        <w:rPr>
          <w:rFonts w:ascii="Times New Roman" w:eastAsia="Times New Roman" w:hAnsi="Times New Roman" w:cs="Times New Roman"/>
          <w:sz w:val="24"/>
          <w:szCs w:val="28"/>
          <w:lang w:val="en-US"/>
        </w:rPr>
        <w:t>PVC</w:t>
      </w:r>
      <w:r w:rsidR="002D7BD3" w:rsidRPr="0016705B">
        <w:rPr>
          <w:rFonts w:ascii="Times New Roman" w:eastAsia="Times New Roman" w:hAnsi="Times New Roman" w:cs="Times New Roman"/>
          <w:sz w:val="24"/>
          <w:szCs w:val="28"/>
        </w:rPr>
        <w:t>. Дървената дограма е от времето когато е построена сградата – силно амортизирана и на места изметната.</w:t>
      </w:r>
      <w:r w:rsidR="002D7BD3" w:rsidRPr="0016705B">
        <w:rPr>
          <w:rFonts w:ascii="Times New Roman" w:eastAsia="Times New Roman" w:hAnsi="Times New Roman" w:cs="Times New Roman"/>
          <w:sz w:val="24"/>
          <w:szCs w:val="28"/>
          <w:lang w:val="en-US"/>
        </w:rPr>
        <w:t>PVC</w:t>
      </w:r>
      <w:r w:rsidR="002D7BD3" w:rsidRPr="0016705B">
        <w:rPr>
          <w:rFonts w:ascii="Times New Roman" w:eastAsia="Times New Roman" w:hAnsi="Times New Roman" w:cs="Times New Roman"/>
          <w:sz w:val="24"/>
          <w:szCs w:val="28"/>
        </w:rPr>
        <w:t xml:space="preserve"> дограмата е различна, поставена през различни периоди </w:t>
      </w:r>
      <w:r w:rsidR="00481DE5">
        <w:rPr>
          <w:rFonts w:ascii="Times New Roman" w:eastAsia="Times New Roman" w:hAnsi="Times New Roman" w:cs="Times New Roman"/>
          <w:sz w:val="24"/>
          <w:szCs w:val="28"/>
        </w:rPr>
        <w:t>от</w:t>
      </w:r>
      <w:r w:rsidR="002D7BD3" w:rsidRPr="0016705B">
        <w:rPr>
          <w:rFonts w:ascii="Times New Roman" w:eastAsia="Times New Roman" w:hAnsi="Times New Roman" w:cs="Times New Roman"/>
          <w:sz w:val="24"/>
          <w:szCs w:val="28"/>
        </w:rPr>
        <w:t xml:space="preserve"> собствениците и с различни топлоизолационни качества</w:t>
      </w:r>
      <w:r w:rsidR="00481DE5">
        <w:rPr>
          <w:rFonts w:ascii="Times New Roman" w:eastAsia="Times New Roman" w:hAnsi="Times New Roman" w:cs="Times New Roman"/>
          <w:sz w:val="24"/>
          <w:szCs w:val="28"/>
        </w:rPr>
        <w:t>.</w:t>
      </w:r>
      <w:r w:rsidR="002D7BD3" w:rsidRPr="0016705B">
        <w:rPr>
          <w:rFonts w:ascii="Times New Roman" w:eastAsia="Times New Roman" w:hAnsi="Times New Roman" w:cs="Times New Roman"/>
          <w:sz w:val="24"/>
          <w:szCs w:val="28"/>
        </w:rPr>
        <w:t xml:space="preserve"> Вратите са два типа.Единият е дървени стандартни врати монтирани при построяването на блока Другите врати са от </w:t>
      </w:r>
      <w:r w:rsidR="002D7BD3" w:rsidRPr="0016705B">
        <w:rPr>
          <w:rFonts w:ascii="Times New Roman" w:eastAsia="Times New Roman" w:hAnsi="Times New Roman" w:cs="Times New Roman"/>
          <w:sz w:val="24"/>
          <w:szCs w:val="28"/>
          <w:lang w:val="en-US"/>
        </w:rPr>
        <w:t>PVC</w:t>
      </w:r>
      <w:r w:rsidR="002D7BD3" w:rsidRPr="0016705B">
        <w:rPr>
          <w:rFonts w:ascii="Times New Roman" w:eastAsia="Times New Roman" w:hAnsi="Times New Roman" w:cs="Times New Roman"/>
          <w:sz w:val="24"/>
          <w:szCs w:val="28"/>
        </w:rPr>
        <w:t xml:space="preserve"> със сравнително добро </w:t>
      </w:r>
      <w:r w:rsidR="002D7BD3" w:rsidRPr="0016705B">
        <w:rPr>
          <w:rFonts w:ascii="Times New Roman" w:eastAsia="Times New Roman" w:hAnsi="Times New Roman" w:cs="Times New Roman"/>
          <w:sz w:val="24"/>
          <w:szCs w:val="28"/>
        </w:rPr>
        <w:lastRenderedPageBreak/>
        <w:t>качество и създават минимални предпоставки за инфилтрация. Топлоснабдяването на сградата се извършва чрез печки на твърдо гориво или локално индивидуално електрическо отопление. В някой апартаменти има камини с водна риза и радиатори</w:t>
      </w:r>
      <w:r w:rsidR="00481DE5">
        <w:rPr>
          <w:rFonts w:ascii="Times New Roman" w:eastAsia="Times New Roman" w:hAnsi="Times New Roman" w:cs="Times New Roman"/>
          <w:sz w:val="24"/>
          <w:szCs w:val="28"/>
        </w:rPr>
        <w:t>.</w:t>
      </w:r>
      <w:r w:rsidR="002D7BD3" w:rsidRPr="0016705B">
        <w:rPr>
          <w:rFonts w:ascii="Times New Roman" w:eastAsia="Times New Roman" w:hAnsi="Times New Roman" w:cs="Times New Roman"/>
          <w:sz w:val="24"/>
          <w:szCs w:val="28"/>
        </w:rPr>
        <w:t xml:space="preserve"> В някой стаи няма отоплителни тела и на практика тези помещения са без отопление. В коридорите на практика няма отопление.Вентилацията се осъществява посредством смукатели и аспиратори. Отработеният въздух от тоалетните се отвежда посредством отдушниците. За охлаждане на малка част от помещенията са монтирани локални сплит системи, които представляват значително малка част. Практически няма обща климатична система. Осветителната инсталация е разнородна изпълнена в съответствие с функционалността на всяко помещение и съобразно естетическите потребности на всеки от обитателите. По стълбищата осветлението е от най- неефективното възможно осветление с нажежаема жичка 60</w:t>
      </w:r>
      <w:r w:rsidR="002D7BD3" w:rsidRPr="0016705B">
        <w:rPr>
          <w:rFonts w:ascii="Times New Roman" w:eastAsia="Times New Roman" w:hAnsi="Times New Roman" w:cs="Times New Roman"/>
          <w:sz w:val="24"/>
          <w:szCs w:val="28"/>
          <w:lang w:val="en-US"/>
        </w:rPr>
        <w:t>W</w:t>
      </w:r>
      <w:r w:rsidR="002D7BD3" w:rsidRPr="0016705B">
        <w:rPr>
          <w:rFonts w:ascii="Times New Roman" w:eastAsia="Times New Roman" w:hAnsi="Times New Roman" w:cs="Times New Roman"/>
          <w:sz w:val="24"/>
          <w:szCs w:val="28"/>
        </w:rPr>
        <w:t>, управляван от бутони по етажните площадки. В апартаментите добиването на топла вода се извършва от идивидуално монтирани електрически бойлери;</w:t>
      </w:r>
    </w:p>
    <w:tbl>
      <w:tblPr>
        <w:tblW w:w="8660" w:type="dxa"/>
        <w:tblInd w:w="55" w:type="dxa"/>
        <w:tblCellMar>
          <w:left w:w="70" w:type="dxa"/>
          <w:right w:w="70" w:type="dxa"/>
        </w:tblCellMar>
        <w:tblLook w:val="04A0" w:firstRow="1" w:lastRow="0" w:firstColumn="1" w:lastColumn="0" w:noHBand="0" w:noVBand="1"/>
      </w:tblPr>
      <w:tblGrid>
        <w:gridCol w:w="440"/>
        <w:gridCol w:w="2280"/>
        <w:gridCol w:w="920"/>
        <w:gridCol w:w="1712"/>
        <w:gridCol w:w="1008"/>
        <w:gridCol w:w="1280"/>
        <w:gridCol w:w="1020"/>
      </w:tblGrid>
      <w:tr w:rsidR="002D7BD3" w:rsidRPr="0016705B" w:rsidTr="002D7BD3">
        <w:trPr>
          <w:trHeight w:val="1185"/>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p>
        </w:tc>
        <w:tc>
          <w:tcPr>
            <w:tcW w:w="2280" w:type="dxa"/>
            <w:tcBorders>
              <w:top w:val="single" w:sz="8" w:space="0" w:color="auto"/>
              <w:left w:val="nil"/>
              <w:bottom w:val="single" w:sz="8" w:space="0" w:color="auto"/>
              <w:right w:val="single" w:sz="4" w:space="0" w:color="auto"/>
            </w:tcBorders>
            <w:shd w:val="clear" w:color="000000" w:fill="FFFFFF"/>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Наименование на обекта</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РЗП</w:t>
            </w:r>
          </w:p>
        </w:tc>
        <w:tc>
          <w:tcPr>
            <w:tcW w:w="1712" w:type="dxa"/>
            <w:tcBorders>
              <w:top w:val="single" w:sz="8" w:space="0" w:color="auto"/>
              <w:left w:val="nil"/>
              <w:bottom w:val="single" w:sz="8" w:space="0" w:color="auto"/>
              <w:right w:val="single" w:sz="4" w:space="0" w:color="auto"/>
            </w:tcBorders>
            <w:shd w:val="clear" w:color="000000" w:fill="FFFFFF"/>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Топлоизолация </w:t>
            </w:r>
          </w:p>
        </w:tc>
        <w:tc>
          <w:tcPr>
            <w:tcW w:w="1008" w:type="dxa"/>
            <w:tcBorders>
              <w:top w:val="single" w:sz="8" w:space="0" w:color="auto"/>
              <w:left w:val="nil"/>
              <w:bottom w:val="single" w:sz="8" w:space="0" w:color="auto"/>
              <w:right w:val="single" w:sz="4" w:space="0" w:color="auto"/>
            </w:tcBorders>
            <w:shd w:val="clear" w:color="000000" w:fill="FFFFFF"/>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Смяна на Дограма</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Ремонт на Външната Фасада</w:t>
            </w:r>
          </w:p>
        </w:tc>
        <w:tc>
          <w:tcPr>
            <w:tcW w:w="1020" w:type="dxa"/>
            <w:tcBorders>
              <w:top w:val="single" w:sz="8" w:space="0" w:color="auto"/>
              <w:left w:val="nil"/>
              <w:bottom w:val="single" w:sz="8" w:space="0" w:color="auto"/>
              <w:right w:val="single" w:sz="4" w:space="0" w:color="auto"/>
            </w:tcBorders>
            <w:shd w:val="clear" w:color="000000" w:fill="FFFFFF"/>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Ремонт на Под</w:t>
            </w:r>
          </w:p>
        </w:tc>
      </w:tr>
      <w:tr w:rsidR="002D7BD3" w:rsidRPr="0016705B" w:rsidTr="002D7BD3">
        <w:trPr>
          <w:trHeight w:val="330"/>
        </w:trPr>
        <w:tc>
          <w:tcPr>
            <w:tcW w:w="440" w:type="dxa"/>
            <w:tcBorders>
              <w:top w:val="nil"/>
              <w:left w:val="single" w:sz="8" w:space="0" w:color="auto"/>
              <w:bottom w:val="single" w:sz="8" w:space="0" w:color="auto"/>
              <w:right w:val="single" w:sz="4" w:space="0" w:color="auto"/>
            </w:tcBorders>
            <w:shd w:val="clear" w:color="000000" w:fill="FFFFFF"/>
            <w:noWrap/>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w:t>
            </w:r>
          </w:p>
        </w:tc>
        <w:tc>
          <w:tcPr>
            <w:tcW w:w="2280" w:type="dxa"/>
            <w:tcBorders>
              <w:top w:val="nil"/>
              <w:left w:val="nil"/>
              <w:bottom w:val="single" w:sz="8" w:space="0" w:color="auto"/>
              <w:right w:val="single" w:sz="4" w:space="0" w:color="auto"/>
            </w:tcBorders>
            <w:shd w:val="clear" w:color="000000" w:fill="FFFFFF"/>
            <w:noWrap/>
            <w:vAlign w:val="center"/>
            <w:hideMark/>
          </w:tcPr>
          <w:p w:rsidR="002D7BD3" w:rsidRPr="0016705B" w:rsidRDefault="002D7BD3" w:rsidP="002D7BD3">
            <w:pPr>
              <w:spacing w:after="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w:t>
            </w:r>
          </w:p>
        </w:tc>
        <w:tc>
          <w:tcPr>
            <w:tcW w:w="920" w:type="dxa"/>
            <w:tcBorders>
              <w:top w:val="nil"/>
              <w:left w:val="nil"/>
              <w:bottom w:val="single" w:sz="8" w:space="0" w:color="auto"/>
              <w:right w:val="single" w:sz="4" w:space="0" w:color="auto"/>
            </w:tcBorders>
            <w:shd w:val="clear" w:color="000000" w:fill="FFFFFF"/>
            <w:noWrap/>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c>
          <w:tcPr>
            <w:tcW w:w="1712" w:type="dxa"/>
            <w:tcBorders>
              <w:top w:val="nil"/>
              <w:left w:val="nil"/>
              <w:bottom w:val="single" w:sz="8" w:space="0" w:color="auto"/>
              <w:right w:val="single" w:sz="4" w:space="0" w:color="auto"/>
            </w:tcBorders>
            <w:shd w:val="clear" w:color="000000" w:fill="FFFFFF"/>
            <w:noWrap/>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c>
          <w:tcPr>
            <w:tcW w:w="1008" w:type="dxa"/>
            <w:tcBorders>
              <w:top w:val="nil"/>
              <w:left w:val="nil"/>
              <w:bottom w:val="single" w:sz="8" w:space="0" w:color="auto"/>
              <w:right w:val="single" w:sz="4" w:space="0" w:color="auto"/>
            </w:tcBorders>
            <w:shd w:val="clear" w:color="000000" w:fill="FFFFFF"/>
            <w:noWrap/>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c>
          <w:tcPr>
            <w:tcW w:w="1280" w:type="dxa"/>
            <w:tcBorders>
              <w:top w:val="nil"/>
              <w:left w:val="nil"/>
              <w:bottom w:val="single" w:sz="8" w:space="0" w:color="auto"/>
              <w:right w:val="single" w:sz="4" w:space="0" w:color="auto"/>
            </w:tcBorders>
            <w:shd w:val="clear" w:color="000000" w:fill="FFFFFF"/>
            <w:noWrap/>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c>
          <w:tcPr>
            <w:tcW w:w="1020" w:type="dxa"/>
            <w:tcBorders>
              <w:top w:val="nil"/>
              <w:left w:val="nil"/>
              <w:bottom w:val="single" w:sz="8" w:space="0" w:color="auto"/>
              <w:right w:val="single" w:sz="4" w:space="0" w:color="auto"/>
            </w:tcBorders>
            <w:shd w:val="clear" w:color="000000" w:fill="FFFFFF"/>
            <w:noWrap/>
            <w:vAlign w:val="center"/>
            <w:hideMark/>
          </w:tcPr>
          <w:p w:rsidR="002D7BD3" w:rsidRPr="0016705B" w:rsidRDefault="002D7BD3" w:rsidP="002D7BD3">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r>
      <w:tr w:rsidR="002D7BD3" w:rsidRPr="0016705B" w:rsidTr="002D7BD3">
        <w:trPr>
          <w:trHeight w:val="49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2D7BD3" w:rsidRPr="0016705B" w:rsidRDefault="002D7BD3" w:rsidP="002D7BD3">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1</w:t>
            </w:r>
          </w:p>
        </w:tc>
        <w:tc>
          <w:tcPr>
            <w:tcW w:w="2280" w:type="dxa"/>
            <w:tcBorders>
              <w:top w:val="nil"/>
              <w:left w:val="nil"/>
              <w:bottom w:val="single" w:sz="8" w:space="0" w:color="auto"/>
              <w:right w:val="single" w:sz="4" w:space="0" w:color="auto"/>
            </w:tcBorders>
            <w:shd w:val="clear" w:color="auto" w:fill="auto"/>
            <w:noWrap/>
            <w:vAlign w:val="center"/>
            <w:hideMark/>
          </w:tcPr>
          <w:p w:rsidR="002D7BD3" w:rsidRPr="0016705B" w:rsidRDefault="002D7BD3" w:rsidP="002D7BD3">
            <w:pPr>
              <w:spacing w:after="0" w:line="240" w:lineRule="auto"/>
              <w:rPr>
                <w:rFonts w:ascii="Times New Roman" w:eastAsia="Times New Roman" w:hAnsi="Times New Roman" w:cs="Times New Roman"/>
                <w:lang w:eastAsia="bg-BG"/>
              </w:rPr>
            </w:pPr>
            <w:r w:rsidRPr="0016705B">
              <w:rPr>
                <w:rFonts w:ascii="Times New Roman" w:eastAsia="Calibri" w:hAnsi="Times New Roman" w:cs="Times New Roman"/>
                <w:sz w:val="24"/>
              </w:rPr>
              <w:t>„</w:t>
            </w:r>
            <w:r w:rsidRPr="0016705B">
              <w:rPr>
                <w:rFonts w:ascii="Times New Roman" w:eastAsia="Times New Roman" w:hAnsi="Times New Roman" w:cs="Times New Roman"/>
                <w:sz w:val="24"/>
                <w:szCs w:val="24"/>
                <w:lang w:eastAsia="bg-BG"/>
              </w:rPr>
              <w:t>Патриарх Евтимий</w:t>
            </w:r>
            <w:r w:rsidRPr="0016705B">
              <w:rPr>
                <w:rFonts w:ascii="Times New Roman" w:eastAsia="Calibri" w:hAnsi="Times New Roman" w:cs="Times New Roman"/>
                <w:sz w:val="24"/>
              </w:rPr>
              <w:t>” № 93</w:t>
            </w:r>
          </w:p>
        </w:tc>
        <w:tc>
          <w:tcPr>
            <w:tcW w:w="920" w:type="dxa"/>
            <w:tcBorders>
              <w:top w:val="nil"/>
              <w:left w:val="nil"/>
              <w:bottom w:val="single" w:sz="8" w:space="0" w:color="auto"/>
              <w:right w:val="single" w:sz="4" w:space="0" w:color="auto"/>
            </w:tcBorders>
            <w:shd w:val="clear" w:color="auto" w:fill="auto"/>
            <w:noWrap/>
            <w:vAlign w:val="center"/>
            <w:hideMark/>
          </w:tcPr>
          <w:p w:rsidR="002D7BD3" w:rsidRPr="00AC6605" w:rsidRDefault="002D7BD3" w:rsidP="002D7BD3">
            <w:pPr>
              <w:spacing w:after="0" w:line="240" w:lineRule="auto"/>
              <w:jc w:val="center"/>
              <w:rPr>
                <w:rFonts w:ascii="Times New Roman" w:eastAsia="Times New Roman" w:hAnsi="Times New Roman" w:cs="Times New Roman"/>
                <w:lang w:eastAsia="bg-BG"/>
              </w:rPr>
            </w:pPr>
            <w:r w:rsidRPr="00AC6605">
              <w:rPr>
                <w:rFonts w:ascii="Times New Roman" w:eastAsia="Times New Roman" w:hAnsi="Times New Roman" w:cs="Times New Roman"/>
                <w:sz w:val="24"/>
                <w:szCs w:val="28"/>
              </w:rPr>
              <w:t xml:space="preserve">6953.74 </w:t>
            </w:r>
          </w:p>
        </w:tc>
        <w:tc>
          <w:tcPr>
            <w:tcW w:w="1712" w:type="dxa"/>
            <w:tcBorders>
              <w:top w:val="nil"/>
              <w:left w:val="nil"/>
              <w:bottom w:val="single" w:sz="8" w:space="0" w:color="auto"/>
              <w:right w:val="single" w:sz="4" w:space="0" w:color="auto"/>
            </w:tcBorders>
            <w:shd w:val="clear" w:color="auto" w:fill="auto"/>
            <w:noWrap/>
            <w:vAlign w:val="center"/>
            <w:hideMark/>
          </w:tcPr>
          <w:p w:rsidR="002D7BD3" w:rsidRPr="0016705B" w:rsidRDefault="002D7BD3" w:rsidP="002D7BD3">
            <w:pPr>
              <w:spacing w:after="0" w:line="240" w:lineRule="auto"/>
              <w:jc w:val="center"/>
              <w:rPr>
                <w:rFonts w:ascii="Times New Roman" w:eastAsia="Times New Roman" w:hAnsi="Times New Roman" w:cs="Times New Roman"/>
                <w:lang w:eastAsia="bg-BG"/>
              </w:rPr>
            </w:pPr>
            <w:r w:rsidRPr="0016705B">
              <w:rPr>
                <w:rFonts w:ascii="Times New Roman" w:hAnsi="Times New Roman" w:cs="Times New Roman"/>
                <w:spacing w:val="3"/>
                <w:sz w:val="24"/>
                <w:szCs w:val="24"/>
              </w:rPr>
              <w:t>996</w:t>
            </w:r>
          </w:p>
        </w:tc>
        <w:tc>
          <w:tcPr>
            <w:tcW w:w="1008" w:type="dxa"/>
            <w:tcBorders>
              <w:top w:val="nil"/>
              <w:left w:val="nil"/>
              <w:bottom w:val="single" w:sz="8" w:space="0" w:color="auto"/>
              <w:right w:val="single" w:sz="4" w:space="0" w:color="auto"/>
            </w:tcBorders>
            <w:shd w:val="clear" w:color="auto" w:fill="auto"/>
            <w:noWrap/>
            <w:vAlign w:val="center"/>
            <w:hideMark/>
          </w:tcPr>
          <w:p w:rsidR="002D7BD3" w:rsidRPr="0016705B" w:rsidRDefault="002D7BD3" w:rsidP="002D7BD3">
            <w:pPr>
              <w:spacing w:after="0" w:line="240" w:lineRule="auto"/>
              <w:jc w:val="center"/>
              <w:rPr>
                <w:rFonts w:ascii="Times New Roman" w:eastAsia="Times New Roman" w:hAnsi="Times New Roman" w:cs="Times New Roman"/>
                <w:lang w:eastAsia="bg-BG"/>
              </w:rPr>
            </w:pPr>
            <w:r w:rsidRPr="0016705B">
              <w:rPr>
                <w:rFonts w:ascii="Times New Roman" w:hAnsi="Times New Roman" w:cs="Times New Roman"/>
                <w:spacing w:val="3"/>
                <w:sz w:val="24"/>
                <w:szCs w:val="24"/>
              </w:rPr>
              <w:t>489</w:t>
            </w:r>
          </w:p>
        </w:tc>
        <w:tc>
          <w:tcPr>
            <w:tcW w:w="1280" w:type="dxa"/>
            <w:tcBorders>
              <w:top w:val="nil"/>
              <w:left w:val="nil"/>
              <w:bottom w:val="single" w:sz="8" w:space="0" w:color="auto"/>
              <w:right w:val="single" w:sz="4" w:space="0" w:color="auto"/>
            </w:tcBorders>
            <w:shd w:val="clear" w:color="auto" w:fill="auto"/>
            <w:noWrap/>
            <w:vAlign w:val="center"/>
            <w:hideMark/>
          </w:tcPr>
          <w:p w:rsidR="002D7BD3" w:rsidRPr="0016705B" w:rsidRDefault="002D7BD3" w:rsidP="002D7BD3">
            <w:pPr>
              <w:spacing w:after="0" w:line="240" w:lineRule="auto"/>
              <w:jc w:val="center"/>
              <w:rPr>
                <w:rFonts w:ascii="Times New Roman" w:eastAsia="Times New Roman" w:hAnsi="Times New Roman" w:cs="Times New Roman"/>
                <w:lang w:eastAsia="bg-BG"/>
              </w:rPr>
            </w:pPr>
            <w:r w:rsidRPr="0016705B">
              <w:rPr>
                <w:rFonts w:ascii="Times New Roman" w:hAnsi="Times New Roman" w:cs="Times New Roman"/>
                <w:spacing w:val="3"/>
                <w:sz w:val="24"/>
                <w:szCs w:val="24"/>
              </w:rPr>
              <w:t>3249</w:t>
            </w:r>
          </w:p>
        </w:tc>
        <w:tc>
          <w:tcPr>
            <w:tcW w:w="1020" w:type="dxa"/>
            <w:tcBorders>
              <w:top w:val="nil"/>
              <w:left w:val="nil"/>
              <w:bottom w:val="single" w:sz="8" w:space="0" w:color="auto"/>
              <w:right w:val="single" w:sz="4" w:space="0" w:color="auto"/>
            </w:tcBorders>
            <w:shd w:val="clear" w:color="auto" w:fill="auto"/>
            <w:noWrap/>
            <w:vAlign w:val="center"/>
            <w:hideMark/>
          </w:tcPr>
          <w:p w:rsidR="002D7BD3" w:rsidRPr="0016705B" w:rsidRDefault="002D7BD3" w:rsidP="002D7BD3">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996</w:t>
            </w:r>
          </w:p>
        </w:tc>
      </w:tr>
    </w:tbl>
    <w:p w:rsidR="002D7BD3" w:rsidRPr="0016705B" w:rsidRDefault="00671156" w:rsidP="00671156">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2D7BD3" w:rsidRPr="0016705B">
        <w:rPr>
          <w:rFonts w:ascii="Times New Roman" w:eastAsia="Calibri" w:hAnsi="Times New Roman" w:cs="Times New Roman"/>
          <w:b/>
          <w:sz w:val="24"/>
          <w:szCs w:val="24"/>
        </w:rPr>
        <w:t>Забележка: Количествата са ориентировъчни и са по данни от доклада за енергийно обследване на блока. В тези количествата не са включени съпътстващите дейности по енергийното и конструктивно обновяване на сградата, които количества ще бъдат уточнени от изпълнителя след изготвяне на техническия проект.</w:t>
      </w:r>
    </w:p>
    <w:p w:rsidR="002D7BD3" w:rsidRPr="00671156" w:rsidRDefault="009C5354" w:rsidP="002D7BD3">
      <w:pPr>
        <w:widowControl w:val="0"/>
        <w:tabs>
          <w:tab w:val="left" w:pos="0"/>
        </w:tabs>
        <w:suppressAutoHyphens/>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sidR="002D7BD3" w:rsidRPr="00671156">
        <w:rPr>
          <w:rFonts w:ascii="Times New Roman" w:eastAsia="Times New Roman" w:hAnsi="Times New Roman" w:cs="Times New Roman"/>
          <w:b/>
          <w:sz w:val="24"/>
          <w:szCs w:val="24"/>
          <w:u w:val="single"/>
        </w:rPr>
        <w:t>Индикативна (прогнозна) стойност</w:t>
      </w:r>
      <w:r w:rsidR="00671156">
        <w:rPr>
          <w:rFonts w:ascii="Times New Roman" w:eastAsia="Times New Roman" w:hAnsi="Times New Roman" w:cs="Times New Roman"/>
          <w:b/>
          <w:sz w:val="24"/>
          <w:szCs w:val="24"/>
          <w:u w:val="single"/>
        </w:rPr>
        <w:t xml:space="preserve"> на обществената поръчка</w:t>
      </w:r>
      <w:r w:rsidR="002D7BD3" w:rsidRPr="00671156">
        <w:rPr>
          <w:rFonts w:ascii="Times New Roman" w:eastAsia="Times New Roman" w:hAnsi="Times New Roman" w:cs="Times New Roman"/>
          <w:b/>
          <w:sz w:val="24"/>
          <w:szCs w:val="24"/>
          <w:u w:val="single"/>
        </w:rPr>
        <w:t>:</w:t>
      </w:r>
    </w:p>
    <w:p w:rsidR="002D7BD3" w:rsidRDefault="00671156" w:rsidP="002D7BD3">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7BD3" w:rsidRPr="007E2F30">
        <w:rPr>
          <w:rFonts w:ascii="Times New Roman" w:eastAsia="Times New Roman" w:hAnsi="Times New Roman" w:cs="Times New Roman"/>
          <w:sz w:val="24"/>
          <w:szCs w:val="24"/>
        </w:rPr>
        <w:t>„</w:t>
      </w:r>
      <w:r w:rsidR="002D7BD3" w:rsidRPr="007E2F30">
        <w:rPr>
          <w:rFonts w:ascii="Times New Roman" w:eastAsia="Times New Roman" w:hAnsi="Times New Roman" w:cs="Times New Roman"/>
          <w:sz w:val="24"/>
          <w:szCs w:val="24"/>
          <w:lang w:val="en-US"/>
        </w:rPr>
        <w:t>Сграда с административен</w:t>
      </w:r>
      <w:r w:rsidR="00FB3178">
        <w:rPr>
          <w:rFonts w:ascii="Times New Roman" w:eastAsia="Times New Roman" w:hAnsi="Times New Roman" w:cs="Times New Roman"/>
          <w:sz w:val="24"/>
          <w:szCs w:val="24"/>
          <w:lang w:val="en-US"/>
        </w:rPr>
        <w:t xml:space="preserve"> </w:t>
      </w:r>
      <w:r w:rsidR="002D7BD3" w:rsidRPr="007E2F30">
        <w:rPr>
          <w:rFonts w:ascii="Times New Roman" w:eastAsia="Times New Roman" w:hAnsi="Times New Roman" w:cs="Times New Roman"/>
          <w:sz w:val="24"/>
          <w:szCs w:val="24"/>
          <w:lang w:val="en-US"/>
        </w:rPr>
        <w:t>адрес</w:t>
      </w:r>
      <w:r w:rsidR="00EF500A">
        <w:rPr>
          <w:rFonts w:ascii="Times New Roman" w:eastAsia="Times New Roman" w:hAnsi="Times New Roman" w:cs="Times New Roman"/>
          <w:sz w:val="24"/>
          <w:szCs w:val="24"/>
        </w:rPr>
        <w:t xml:space="preserve">: </w:t>
      </w:r>
      <w:r w:rsidR="002D7BD3" w:rsidRPr="007E2F30">
        <w:rPr>
          <w:rFonts w:ascii="Times New Roman" w:eastAsia="Times New Roman" w:hAnsi="Times New Roman" w:cs="Times New Roman"/>
          <w:sz w:val="24"/>
          <w:szCs w:val="24"/>
          <w:lang w:val="en-US"/>
        </w:rPr>
        <w:t>гр</w:t>
      </w:r>
      <w:r w:rsidR="002D7BD3" w:rsidRPr="007E2F30">
        <w:rPr>
          <w:rFonts w:ascii="Times New Roman" w:eastAsia="Times New Roman" w:hAnsi="Times New Roman" w:cs="Times New Roman"/>
          <w:sz w:val="24"/>
          <w:szCs w:val="24"/>
        </w:rPr>
        <w:t>.Трявна</w:t>
      </w:r>
      <w:r w:rsidR="002D7BD3" w:rsidRPr="007E2F30">
        <w:rPr>
          <w:rFonts w:ascii="Times New Roman" w:eastAsia="Times New Roman" w:hAnsi="Times New Roman" w:cs="Times New Roman"/>
          <w:sz w:val="24"/>
          <w:szCs w:val="24"/>
          <w:lang w:val="en-US"/>
        </w:rPr>
        <w:t>,</w:t>
      </w:r>
      <w:r w:rsidR="002D7BD3" w:rsidRPr="007E2F30">
        <w:rPr>
          <w:rFonts w:ascii="Times New Roman" w:eastAsia="Times New Roman" w:hAnsi="Times New Roman" w:cs="Times New Roman"/>
          <w:sz w:val="24"/>
          <w:szCs w:val="24"/>
        </w:rPr>
        <w:t>ул.</w:t>
      </w:r>
      <w:r w:rsidR="002D7BD3" w:rsidRPr="007E2F30">
        <w:rPr>
          <w:rFonts w:ascii="Times New Roman" w:eastAsia="Times New Roman" w:hAnsi="Times New Roman" w:cs="Times New Roman"/>
          <w:sz w:val="24"/>
          <w:szCs w:val="24"/>
          <w:lang w:val="en-US"/>
        </w:rPr>
        <w:t xml:space="preserve"> „</w:t>
      </w:r>
      <w:r w:rsidR="002D7BD3" w:rsidRPr="007E2F30">
        <w:rPr>
          <w:rFonts w:ascii="Times New Roman" w:eastAsia="Times New Roman" w:hAnsi="Times New Roman" w:cs="Times New Roman"/>
          <w:sz w:val="24"/>
          <w:szCs w:val="24"/>
        </w:rPr>
        <w:t>Патриарх Евтимий</w:t>
      </w:r>
      <w:r w:rsidR="002D7BD3" w:rsidRPr="007E2F30">
        <w:rPr>
          <w:rFonts w:ascii="Times New Roman" w:eastAsia="Times New Roman" w:hAnsi="Times New Roman" w:cs="Times New Roman"/>
          <w:sz w:val="24"/>
          <w:szCs w:val="24"/>
          <w:lang w:val="en-US"/>
        </w:rPr>
        <w:t xml:space="preserve">” </w:t>
      </w:r>
      <w:r w:rsidR="002D7BD3" w:rsidRPr="007E2F30">
        <w:rPr>
          <w:rFonts w:ascii="Times New Roman" w:eastAsia="Times New Roman" w:hAnsi="Times New Roman" w:cs="Times New Roman"/>
          <w:sz w:val="24"/>
          <w:szCs w:val="24"/>
        </w:rPr>
        <w:t>№ 93 –</w:t>
      </w:r>
      <w:r>
        <w:rPr>
          <w:rFonts w:ascii="Times New Roman" w:eastAsia="Times New Roman" w:hAnsi="Times New Roman" w:cs="Times New Roman"/>
          <w:sz w:val="24"/>
          <w:szCs w:val="24"/>
        </w:rPr>
        <w:t xml:space="preserve"> общо</w:t>
      </w:r>
      <w:r w:rsidR="00F204B4">
        <w:rPr>
          <w:rFonts w:ascii="Times New Roman" w:eastAsia="Times New Roman" w:hAnsi="Times New Roman" w:cs="Times New Roman"/>
          <w:sz w:val="24"/>
          <w:szCs w:val="24"/>
        </w:rPr>
        <w:t xml:space="preserve"> </w:t>
      </w:r>
      <w:r w:rsidR="002D7BD3" w:rsidRPr="00671156">
        <w:rPr>
          <w:rFonts w:ascii="Times New Roman" w:eastAsia="Times New Roman" w:hAnsi="Times New Roman" w:cs="Times New Roman"/>
          <w:b/>
          <w:sz w:val="24"/>
          <w:szCs w:val="24"/>
          <w:u w:val="single"/>
        </w:rPr>
        <w:t>702 327,74</w:t>
      </w:r>
      <w:r w:rsidR="00BD4C34">
        <w:rPr>
          <w:rFonts w:ascii="Times New Roman" w:eastAsia="Times New Roman" w:hAnsi="Times New Roman" w:cs="Times New Roman"/>
          <w:b/>
          <w:sz w:val="24"/>
          <w:szCs w:val="24"/>
          <w:u w:val="single"/>
        </w:rPr>
        <w:t xml:space="preserve"> </w:t>
      </w:r>
      <w:r w:rsidR="002D7BD3" w:rsidRPr="00671156">
        <w:rPr>
          <w:rFonts w:ascii="Times New Roman" w:eastAsia="Times New Roman" w:hAnsi="Times New Roman" w:cs="Times New Roman"/>
          <w:b/>
          <w:sz w:val="24"/>
          <w:szCs w:val="24"/>
          <w:u w:val="single"/>
          <w:lang w:val="en-US"/>
        </w:rPr>
        <w:t>лв.</w:t>
      </w:r>
      <w:r w:rsidR="00BD4C34">
        <w:rPr>
          <w:rFonts w:ascii="Times New Roman" w:eastAsia="Times New Roman" w:hAnsi="Times New Roman" w:cs="Times New Roman"/>
          <w:b/>
          <w:sz w:val="24"/>
          <w:szCs w:val="24"/>
          <w:u w:val="single"/>
        </w:rPr>
        <w:t xml:space="preserve"> </w:t>
      </w:r>
      <w:r w:rsidR="002D7BD3" w:rsidRPr="007E2F30">
        <w:rPr>
          <w:rFonts w:ascii="Times New Roman" w:eastAsia="Times New Roman" w:hAnsi="Times New Roman" w:cs="Times New Roman"/>
          <w:sz w:val="24"/>
          <w:szCs w:val="24"/>
        </w:rPr>
        <w:t>/седемстотин и две хиляди триста двадесет и седем лева</w:t>
      </w:r>
      <w:r w:rsidR="00FB3178">
        <w:rPr>
          <w:rFonts w:ascii="Times New Roman" w:eastAsia="Times New Roman" w:hAnsi="Times New Roman" w:cs="Times New Roman"/>
          <w:sz w:val="24"/>
          <w:szCs w:val="24"/>
          <w:lang w:val="en-US"/>
        </w:rPr>
        <w:t xml:space="preserve"> </w:t>
      </w:r>
      <w:r w:rsidR="002D7BD3" w:rsidRPr="007E2F30">
        <w:rPr>
          <w:rFonts w:ascii="Times New Roman" w:eastAsia="Times New Roman" w:hAnsi="Times New Roman" w:cs="Times New Roman"/>
          <w:sz w:val="24"/>
          <w:szCs w:val="24"/>
        </w:rPr>
        <w:t>и седемдесет и четири стотинки/ без ДДС</w:t>
      </w:r>
      <w:r w:rsidR="002D7BD3" w:rsidRPr="007E2F30">
        <w:rPr>
          <w:rFonts w:ascii="Times New Roman" w:eastAsia="Times New Roman" w:hAnsi="Times New Roman" w:cs="Times New Roman"/>
          <w:sz w:val="24"/>
          <w:szCs w:val="24"/>
          <w:lang w:val="en-US"/>
        </w:rPr>
        <w:t>,</w:t>
      </w:r>
      <w:r w:rsidR="009E7EA6">
        <w:rPr>
          <w:rFonts w:ascii="Times New Roman" w:eastAsia="Times New Roman" w:hAnsi="Times New Roman" w:cs="Times New Roman"/>
          <w:sz w:val="24"/>
          <w:szCs w:val="24"/>
        </w:rPr>
        <w:t xml:space="preserve"> </w:t>
      </w:r>
      <w:r w:rsidR="002D7BD3" w:rsidRPr="007E2F30">
        <w:rPr>
          <w:rFonts w:ascii="Times New Roman" w:eastAsia="Times New Roman" w:hAnsi="Times New Roman" w:cs="Times New Roman"/>
          <w:sz w:val="24"/>
          <w:szCs w:val="24"/>
        </w:rPr>
        <w:t xml:space="preserve">съответно по </w:t>
      </w:r>
      <w:r w:rsidR="002D7BD3" w:rsidRPr="00671156">
        <w:rPr>
          <w:rFonts w:ascii="Times New Roman" w:eastAsia="Times New Roman" w:hAnsi="Times New Roman" w:cs="Times New Roman"/>
          <w:b/>
          <w:sz w:val="24"/>
          <w:szCs w:val="24"/>
          <w:u w:val="single"/>
        </w:rPr>
        <w:t>96 лв./кв.м. без ДДС</w:t>
      </w:r>
      <w:r w:rsidRPr="00671156">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максимум </w:t>
      </w:r>
      <w:r w:rsidRPr="00671156">
        <w:rPr>
          <w:rFonts w:ascii="Times New Roman" w:eastAsia="Times New Roman" w:hAnsi="Times New Roman" w:cs="Times New Roman"/>
          <w:b/>
          <w:sz w:val="24"/>
          <w:szCs w:val="24"/>
          <w:u w:val="single"/>
        </w:rPr>
        <w:t>667 559,04 лв</w:t>
      </w:r>
      <w:r w:rsidR="00BD4C3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без ДДС</w:t>
      </w:r>
      <w:r w:rsidRPr="00671156">
        <w:rPr>
          <w:rFonts w:ascii="Times New Roman" w:eastAsia="Times New Roman" w:hAnsi="Times New Roman" w:cs="Times New Roman"/>
          <w:b/>
          <w:sz w:val="24"/>
          <w:szCs w:val="24"/>
          <w:u w:val="single"/>
        </w:rPr>
        <w:t>/</w:t>
      </w:r>
      <w:r w:rsidR="002D7BD3" w:rsidRPr="007E2F30">
        <w:rPr>
          <w:rFonts w:ascii="Times New Roman" w:eastAsia="Times New Roman" w:hAnsi="Times New Roman" w:cs="Times New Roman"/>
          <w:sz w:val="24"/>
          <w:szCs w:val="24"/>
        </w:rPr>
        <w:t xml:space="preserve"> за изпълнение на</w:t>
      </w:r>
      <w:r w:rsidR="00FB3178">
        <w:rPr>
          <w:rFonts w:ascii="Times New Roman" w:eastAsia="Times New Roman" w:hAnsi="Times New Roman" w:cs="Times New Roman"/>
          <w:sz w:val="24"/>
          <w:szCs w:val="24"/>
          <w:lang w:val="en-US"/>
        </w:rPr>
        <w:t xml:space="preserve"> </w:t>
      </w:r>
      <w:r w:rsidR="002D7BD3" w:rsidRPr="007E2F30">
        <w:rPr>
          <w:rFonts w:ascii="Times New Roman" w:eastAsia="Times New Roman" w:hAnsi="Times New Roman" w:cs="Times New Roman"/>
          <w:sz w:val="24"/>
          <w:szCs w:val="24"/>
        </w:rPr>
        <w:t>СМР</w:t>
      </w:r>
      <w:r w:rsidR="00FB3178">
        <w:rPr>
          <w:rFonts w:ascii="Times New Roman" w:eastAsia="Times New Roman" w:hAnsi="Times New Roman" w:cs="Times New Roman"/>
          <w:sz w:val="24"/>
          <w:szCs w:val="24"/>
          <w:lang w:val="en-US"/>
        </w:rPr>
        <w:t xml:space="preserve"> </w:t>
      </w:r>
      <w:r w:rsidR="002D7BD3" w:rsidRPr="007E2F30">
        <w:rPr>
          <w:rFonts w:ascii="Times New Roman" w:eastAsia="Times New Roman" w:hAnsi="Times New Roman" w:cs="Times New Roman"/>
          <w:sz w:val="24"/>
          <w:szCs w:val="24"/>
        </w:rPr>
        <w:t xml:space="preserve">и по </w:t>
      </w:r>
      <w:r w:rsidR="002D7BD3" w:rsidRPr="00671156">
        <w:rPr>
          <w:rFonts w:ascii="Times New Roman" w:eastAsia="Times New Roman" w:hAnsi="Times New Roman" w:cs="Times New Roman"/>
          <w:b/>
          <w:sz w:val="24"/>
          <w:szCs w:val="24"/>
          <w:u w:val="single"/>
        </w:rPr>
        <w:t>5 лв./кв.м. без ДДС</w:t>
      </w:r>
      <w:r>
        <w:rPr>
          <w:rFonts w:ascii="Times New Roman" w:eastAsia="Times New Roman" w:hAnsi="Times New Roman" w:cs="Times New Roman"/>
          <w:b/>
          <w:sz w:val="24"/>
          <w:szCs w:val="24"/>
          <w:u w:val="single"/>
        </w:rPr>
        <w:t>/максимум              34768</w:t>
      </w:r>
      <w:r w:rsidRPr="00671156">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70</w:t>
      </w:r>
      <w:r w:rsidR="00BD4C34">
        <w:rPr>
          <w:rFonts w:ascii="Times New Roman" w:eastAsia="Times New Roman" w:hAnsi="Times New Roman" w:cs="Times New Roman"/>
          <w:b/>
          <w:sz w:val="24"/>
          <w:szCs w:val="24"/>
          <w:u w:val="single"/>
        </w:rPr>
        <w:t xml:space="preserve"> </w:t>
      </w:r>
      <w:r w:rsidRPr="00671156">
        <w:rPr>
          <w:rFonts w:ascii="Times New Roman" w:eastAsia="Times New Roman" w:hAnsi="Times New Roman" w:cs="Times New Roman"/>
          <w:b/>
          <w:sz w:val="24"/>
          <w:szCs w:val="24"/>
          <w:u w:val="single"/>
        </w:rPr>
        <w:t>лв</w:t>
      </w:r>
      <w:r w:rsidR="00BD4C3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без ДДС</w:t>
      </w:r>
      <w:r w:rsidRPr="00671156">
        <w:rPr>
          <w:rFonts w:ascii="Times New Roman" w:eastAsia="Times New Roman" w:hAnsi="Times New Roman" w:cs="Times New Roman"/>
          <w:b/>
          <w:sz w:val="24"/>
          <w:szCs w:val="24"/>
          <w:u w:val="single"/>
        </w:rPr>
        <w:t>/</w:t>
      </w:r>
      <w:r w:rsidR="009E7EA6" w:rsidRPr="009E7EA6">
        <w:rPr>
          <w:rFonts w:ascii="Times New Roman" w:eastAsia="Times New Roman" w:hAnsi="Times New Roman" w:cs="Times New Roman"/>
          <w:b/>
          <w:sz w:val="24"/>
          <w:szCs w:val="24"/>
        </w:rPr>
        <w:t xml:space="preserve"> </w:t>
      </w:r>
      <w:r w:rsidR="002D7BD3" w:rsidRPr="007E2F30">
        <w:rPr>
          <w:rFonts w:ascii="Times New Roman" w:eastAsia="Times New Roman" w:hAnsi="Times New Roman" w:cs="Times New Roman"/>
          <w:sz w:val="24"/>
          <w:szCs w:val="24"/>
        </w:rPr>
        <w:t>за проектиране и авторски надзор.</w:t>
      </w:r>
    </w:p>
    <w:p w:rsidR="00C54A98" w:rsidRPr="00460069" w:rsidRDefault="00C54A98" w:rsidP="00C54A98">
      <w:pPr>
        <w:tabs>
          <w:tab w:val="left" w:pos="0"/>
          <w:tab w:val="num" w:pos="142"/>
          <w:tab w:val="num" w:pos="284"/>
        </w:tabs>
        <w:spacing w:after="0" w:line="240" w:lineRule="auto"/>
        <w:jc w:val="both"/>
        <w:rPr>
          <w:rFonts w:ascii="Times New Roman" w:eastAsia="Times New Roman" w:hAnsi="Times New Roman" w:cs="Times New Roman"/>
          <w:b/>
          <w:color w:val="000000" w:themeColor="text1"/>
          <w:sz w:val="24"/>
          <w:szCs w:val="24"/>
          <w:u w:val="single"/>
          <w:lang w:eastAsia="bg-BG"/>
        </w:rPr>
      </w:pPr>
      <w:r w:rsidRPr="00C54A98">
        <w:rPr>
          <w:rFonts w:ascii="Times New Roman" w:eastAsia="Times New Roman" w:hAnsi="Times New Roman" w:cs="Times New Roman"/>
          <w:b/>
          <w:color w:val="000000" w:themeColor="text1"/>
          <w:sz w:val="24"/>
          <w:szCs w:val="24"/>
          <w:lang w:eastAsia="bg-BG"/>
        </w:rPr>
        <w:tab/>
      </w:r>
      <w:r w:rsidRPr="00C54A98">
        <w:rPr>
          <w:rFonts w:ascii="Times New Roman" w:eastAsia="Times New Roman" w:hAnsi="Times New Roman" w:cs="Times New Roman"/>
          <w:b/>
          <w:color w:val="000000" w:themeColor="text1"/>
          <w:sz w:val="24"/>
          <w:szCs w:val="24"/>
          <w:lang w:eastAsia="bg-BG"/>
        </w:rPr>
        <w:tab/>
      </w:r>
      <w:r w:rsidRPr="00C54A98">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u w:val="single"/>
          <w:lang w:eastAsia="bg-BG"/>
        </w:rPr>
        <w:t xml:space="preserve">ВАЖНО: </w:t>
      </w:r>
    </w:p>
    <w:p w:rsidR="00C54A98" w:rsidRPr="00460069" w:rsidRDefault="00C54A98" w:rsidP="00C54A98">
      <w:pPr>
        <w:tabs>
          <w:tab w:val="left" w:pos="0"/>
          <w:tab w:val="num" w:pos="142"/>
          <w:tab w:val="num" w:pos="284"/>
        </w:tabs>
        <w:spacing w:after="0" w:line="240" w:lineRule="auto"/>
        <w:jc w:val="both"/>
        <w:rPr>
          <w:rFonts w:ascii="Times New Roman" w:eastAsia="Times New Roman" w:hAnsi="Times New Roman" w:cs="Times New Roman"/>
          <w:b/>
          <w:color w:val="000000" w:themeColor="text1"/>
          <w:sz w:val="24"/>
          <w:szCs w:val="24"/>
          <w:lang w:eastAsia="bg-BG"/>
        </w:rPr>
      </w:pPr>
      <w:r w:rsidRPr="00460069">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Предложението на у</w:t>
      </w:r>
      <w:r w:rsidRPr="00460069">
        <w:rPr>
          <w:rFonts w:ascii="Times New Roman" w:eastAsia="Times New Roman" w:hAnsi="Times New Roman" w:cs="Times New Roman"/>
          <w:b/>
          <w:color w:val="000000" w:themeColor="text1"/>
          <w:sz w:val="24"/>
          <w:szCs w:val="24"/>
          <w:lang w:eastAsia="bg-BG"/>
        </w:rPr>
        <w:t>частни</w:t>
      </w:r>
      <w:r>
        <w:rPr>
          <w:rFonts w:ascii="Times New Roman" w:eastAsia="Times New Roman" w:hAnsi="Times New Roman" w:cs="Times New Roman"/>
          <w:b/>
          <w:color w:val="000000" w:themeColor="text1"/>
          <w:sz w:val="24"/>
          <w:szCs w:val="24"/>
          <w:lang w:eastAsia="bg-BG"/>
        </w:rPr>
        <w:t>кът</w:t>
      </w:r>
      <w:r w:rsidRPr="00460069">
        <w:rPr>
          <w:rFonts w:ascii="Times New Roman" w:eastAsia="Times New Roman" w:hAnsi="Times New Roman" w:cs="Times New Roman"/>
          <w:b/>
          <w:color w:val="000000" w:themeColor="text1"/>
          <w:sz w:val="24"/>
          <w:szCs w:val="24"/>
          <w:lang w:eastAsia="bg-BG"/>
        </w:rPr>
        <w:t xml:space="preserve"> следва да не надвишава прогнозн</w:t>
      </w:r>
      <w:r>
        <w:rPr>
          <w:rFonts w:ascii="Times New Roman" w:eastAsia="Times New Roman" w:hAnsi="Times New Roman" w:cs="Times New Roman"/>
          <w:b/>
          <w:color w:val="000000" w:themeColor="text1"/>
          <w:sz w:val="24"/>
          <w:szCs w:val="24"/>
          <w:lang w:eastAsia="bg-BG"/>
        </w:rPr>
        <w:t>ата</w:t>
      </w:r>
      <w:r w:rsidRPr="00460069">
        <w:rPr>
          <w:rFonts w:ascii="Times New Roman" w:eastAsia="Times New Roman" w:hAnsi="Times New Roman" w:cs="Times New Roman"/>
          <w:b/>
          <w:color w:val="000000" w:themeColor="text1"/>
          <w:sz w:val="24"/>
          <w:szCs w:val="24"/>
          <w:lang w:eastAsia="bg-BG"/>
        </w:rPr>
        <w:t xml:space="preserve"> стойност</w:t>
      </w:r>
      <w:r>
        <w:rPr>
          <w:rFonts w:ascii="Times New Roman" w:eastAsia="Times New Roman" w:hAnsi="Times New Roman" w:cs="Times New Roman"/>
          <w:b/>
          <w:color w:val="000000" w:themeColor="text1"/>
          <w:sz w:val="24"/>
          <w:szCs w:val="24"/>
          <w:lang w:eastAsia="bg-BG"/>
        </w:rPr>
        <w:t xml:space="preserve"> на обществената поръчка</w:t>
      </w:r>
      <w:r w:rsidRPr="00460069">
        <w:rPr>
          <w:rFonts w:ascii="Times New Roman" w:eastAsia="Times New Roman" w:hAnsi="Times New Roman" w:cs="Times New Roman"/>
          <w:b/>
          <w:color w:val="000000" w:themeColor="text1"/>
          <w:sz w:val="24"/>
          <w:szCs w:val="24"/>
          <w:lang w:eastAsia="bg-BG"/>
        </w:rPr>
        <w:t xml:space="preserve">. Участник, чиято Обща цена за проектиране и авторски надзор и/или обща цена за изпълнение на СМР, вкл. 10% непредвидени разходи, надхвърля </w:t>
      </w:r>
      <w:r>
        <w:rPr>
          <w:rFonts w:ascii="Times New Roman" w:eastAsia="Times New Roman" w:hAnsi="Times New Roman" w:cs="Times New Roman"/>
          <w:b/>
          <w:color w:val="000000" w:themeColor="text1"/>
          <w:sz w:val="24"/>
          <w:szCs w:val="24"/>
          <w:lang w:eastAsia="bg-BG"/>
        </w:rPr>
        <w:t>прогнозната стойност на поръчката</w:t>
      </w:r>
      <w:r w:rsidRPr="00460069">
        <w:rPr>
          <w:rFonts w:ascii="Times New Roman" w:eastAsia="Times New Roman" w:hAnsi="Times New Roman" w:cs="Times New Roman"/>
          <w:b/>
          <w:color w:val="000000" w:themeColor="text1"/>
          <w:sz w:val="24"/>
          <w:szCs w:val="24"/>
          <w:lang w:eastAsia="bg-BG"/>
        </w:rPr>
        <w:t xml:space="preserve"> ще бъде отстранен от участие в настоящата процедура.</w:t>
      </w:r>
    </w:p>
    <w:p w:rsidR="002D7BD3" w:rsidRPr="0016705B" w:rsidRDefault="00EF500A" w:rsidP="009C535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2D7BD3" w:rsidRPr="0016705B">
        <w:rPr>
          <w:rFonts w:ascii="Times New Roman" w:eastAsia="Calibri" w:hAnsi="Times New Roman" w:cs="Times New Roman"/>
          <w:b/>
          <w:sz w:val="24"/>
          <w:szCs w:val="24"/>
        </w:rPr>
        <w:t xml:space="preserve">В обследването са предвидени следните задължителни енергоспестяващи мерки </w:t>
      </w:r>
      <w:r w:rsidR="009C5354">
        <w:rPr>
          <w:rFonts w:ascii="Times New Roman" w:eastAsia="Calibri" w:hAnsi="Times New Roman" w:cs="Times New Roman"/>
          <w:b/>
          <w:sz w:val="24"/>
          <w:szCs w:val="24"/>
        </w:rPr>
        <w:t>за о</w:t>
      </w:r>
      <w:r w:rsidR="002D7BD3" w:rsidRPr="0016705B">
        <w:rPr>
          <w:rFonts w:ascii="Times New Roman" w:hAnsi="Times New Roman" w:cs="Times New Roman"/>
          <w:b/>
          <w:bCs/>
          <w:sz w:val="24"/>
          <w:szCs w:val="24"/>
        </w:rPr>
        <w:t>бект: Многофамилна  жилищна сграда гр.Трявна, ул.Патриарх Ефтимий” № 93 Вх</w:t>
      </w:r>
      <w:r w:rsidR="009C5354">
        <w:rPr>
          <w:rFonts w:ascii="Times New Roman" w:hAnsi="Times New Roman" w:cs="Times New Roman"/>
          <w:b/>
          <w:bCs/>
          <w:sz w:val="24"/>
          <w:szCs w:val="24"/>
        </w:rPr>
        <w:t>.</w:t>
      </w:r>
      <w:r w:rsidR="002D7BD3" w:rsidRPr="0016705B">
        <w:rPr>
          <w:rFonts w:ascii="Times New Roman" w:hAnsi="Times New Roman" w:cs="Times New Roman"/>
          <w:b/>
          <w:bCs/>
          <w:sz w:val="24"/>
          <w:szCs w:val="24"/>
        </w:rPr>
        <w:t xml:space="preserve"> А,Б,В,Г,Д в ПИ 73403.502.2313.</w:t>
      </w:r>
    </w:p>
    <w:p w:rsidR="002D7BD3" w:rsidRPr="0016705B" w:rsidRDefault="00AC6605" w:rsidP="002D7BD3">
      <w:pPr>
        <w:pStyle w:val="afc"/>
        <w:tabs>
          <w:tab w:val="right" w:pos="8789"/>
        </w:tabs>
        <w:suppressAutoHyphens/>
        <w:spacing w:after="0"/>
        <w:ind w:left="0"/>
        <w:jc w:val="both"/>
        <w:rPr>
          <w:b/>
          <w:color w:val="000000"/>
          <w:spacing w:val="3"/>
          <w:lang w:val="en-US"/>
        </w:rPr>
      </w:pPr>
      <w:r>
        <w:rPr>
          <w:b/>
          <w:color w:val="000000"/>
          <w:spacing w:val="3"/>
        </w:rPr>
        <w:t>2.4.</w:t>
      </w:r>
      <w:r w:rsidR="002D7BD3">
        <w:rPr>
          <w:b/>
          <w:color w:val="000000"/>
          <w:spacing w:val="3"/>
        </w:rPr>
        <w:t xml:space="preserve">1.Поставяне на топлоизолация </w:t>
      </w:r>
      <w:r w:rsidR="002D7BD3" w:rsidRPr="0016705B">
        <w:rPr>
          <w:b/>
          <w:color w:val="000000"/>
          <w:spacing w:val="3"/>
        </w:rPr>
        <w:t xml:space="preserve">на външни стени </w:t>
      </w:r>
    </w:p>
    <w:p w:rsidR="002D7BD3" w:rsidRPr="0016705B" w:rsidRDefault="002D7BD3" w:rsidP="002D7BD3">
      <w:pPr>
        <w:pStyle w:val="afc"/>
        <w:tabs>
          <w:tab w:val="right" w:pos="8789"/>
        </w:tabs>
        <w:suppressAutoHyphens/>
        <w:ind w:left="720"/>
        <w:jc w:val="both"/>
        <w:rPr>
          <w:color w:val="000000"/>
          <w:spacing w:val="3"/>
        </w:rPr>
      </w:pPr>
      <w:r w:rsidRPr="0016705B">
        <w:rPr>
          <w:color w:val="000000"/>
          <w:spacing w:val="3"/>
          <w:lang w:val="en-US"/>
        </w:rPr>
        <w:t>1</w:t>
      </w:r>
      <w:r w:rsidRPr="0016705B">
        <w:rPr>
          <w:color w:val="000000"/>
          <w:spacing w:val="3"/>
        </w:rPr>
        <w:t>.</w:t>
      </w:r>
      <w:r w:rsidRPr="0016705B">
        <w:rPr>
          <w:color w:val="000000"/>
          <w:spacing w:val="3"/>
          <w:lang w:val="en-US"/>
        </w:rPr>
        <w:t>1</w:t>
      </w:r>
      <w:r w:rsidRPr="0016705B">
        <w:rPr>
          <w:color w:val="000000"/>
          <w:spacing w:val="3"/>
        </w:rPr>
        <w:t xml:space="preserve"> Предвижда се топлоизолиране на 3249 кв.м. външните  стени на сградата, като се добавят следните нови елементи:</w:t>
      </w:r>
    </w:p>
    <w:p w:rsidR="002D7BD3" w:rsidRPr="0016705B" w:rsidRDefault="002D7BD3" w:rsidP="002D7BD3">
      <w:pPr>
        <w:pStyle w:val="afc"/>
        <w:tabs>
          <w:tab w:val="right" w:pos="8789"/>
        </w:tabs>
        <w:suppressAutoHyphens/>
        <w:ind w:left="720"/>
        <w:jc w:val="both"/>
        <w:rPr>
          <w:color w:val="000000"/>
          <w:spacing w:val="3"/>
        </w:rPr>
      </w:pPr>
      <w:r w:rsidRPr="0016705B">
        <w:rPr>
          <w:color w:val="000000"/>
          <w:spacing w:val="3"/>
          <w:lang w:val="en-US"/>
        </w:rPr>
        <w:t xml:space="preserve">EPS </w:t>
      </w:r>
      <w:r w:rsidRPr="0016705B">
        <w:rPr>
          <w:color w:val="000000"/>
          <w:spacing w:val="3"/>
        </w:rPr>
        <w:t>с дебелина 8 см и λ</w:t>
      </w:r>
      <w:r w:rsidRPr="0016705B">
        <w:rPr>
          <w:color w:val="000000"/>
          <w:spacing w:val="3"/>
          <w:lang w:val="en-US"/>
        </w:rPr>
        <w:t>=0</w:t>
      </w:r>
      <w:r w:rsidRPr="0016705B">
        <w:rPr>
          <w:color w:val="000000"/>
          <w:spacing w:val="3"/>
        </w:rPr>
        <w:t>.</w:t>
      </w:r>
      <w:r w:rsidRPr="0016705B">
        <w:rPr>
          <w:color w:val="000000"/>
          <w:spacing w:val="3"/>
          <w:lang w:val="en-US"/>
        </w:rPr>
        <w:t>036W</w:t>
      </w:r>
      <w:r w:rsidRPr="0016705B">
        <w:rPr>
          <w:color w:val="000000"/>
          <w:spacing w:val="3"/>
        </w:rPr>
        <w:t>/</w:t>
      </w:r>
      <w:r w:rsidRPr="0016705B">
        <w:rPr>
          <w:color w:val="000000"/>
          <w:spacing w:val="3"/>
          <w:lang w:val="en-US"/>
        </w:rPr>
        <w:t>mK</w:t>
      </w:r>
      <w:r w:rsidRPr="0016705B">
        <w:rPr>
          <w:color w:val="000000"/>
          <w:spacing w:val="3"/>
        </w:rPr>
        <w:t xml:space="preserve"> закрепени с дюбели и лепило </w:t>
      </w:r>
    </w:p>
    <w:p w:rsidR="002D7BD3" w:rsidRPr="0016705B" w:rsidRDefault="002D7BD3" w:rsidP="002D7BD3">
      <w:pPr>
        <w:pStyle w:val="afc"/>
        <w:tabs>
          <w:tab w:val="right" w:pos="8789"/>
        </w:tabs>
        <w:suppressAutoHyphens/>
        <w:ind w:left="720"/>
        <w:jc w:val="both"/>
        <w:rPr>
          <w:color w:val="000000"/>
          <w:spacing w:val="3"/>
          <w:lang w:val="en-US"/>
        </w:rPr>
      </w:pPr>
      <w:r w:rsidRPr="0016705B">
        <w:rPr>
          <w:color w:val="000000"/>
          <w:spacing w:val="3"/>
        </w:rPr>
        <w:t>Външна силиконова мазилка с дебелина 0.01м и λ</w:t>
      </w:r>
      <w:r w:rsidRPr="0016705B">
        <w:rPr>
          <w:color w:val="000000"/>
          <w:spacing w:val="3"/>
          <w:lang w:val="en-US"/>
        </w:rPr>
        <w:t>=0</w:t>
      </w:r>
      <w:r w:rsidRPr="0016705B">
        <w:rPr>
          <w:color w:val="000000"/>
          <w:spacing w:val="3"/>
        </w:rPr>
        <w:t>.</w:t>
      </w:r>
      <w:r w:rsidRPr="0016705B">
        <w:rPr>
          <w:color w:val="000000"/>
          <w:spacing w:val="3"/>
          <w:lang w:val="en-US"/>
        </w:rPr>
        <w:t>7 W</w:t>
      </w:r>
      <w:r w:rsidRPr="0016705B">
        <w:rPr>
          <w:color w:val="000000"/>
          <w:spacing w:val="3"/>
        </w:rPr>
        <w:t>/</w:t>
      </w:r>
      <w:r w:rsidRPr="0016705B">
        <w:rPr>
          <w:color w:val="000000"/>
          <w:spacing w:val="3"/>
          <w:lang w:val="en-US"/>
        </w:rPr>
        <w:t>mK</w:t>
      </w:r>
    </w:p>
    <w:p w:rsidR="002D7BD3" w:rsidRPr="0016705B" w:rsidRDefault="002D7BD3" w:rsidP="002D7BD3">
      <w:pPr>
        <w:pStyle w:val="afc"/>
        <w:tabs>
          <w:tab w:val="right" w:pos="8789"/>
        </w:tabs>
        <w:suppressAutoHyphens/>
        <w:ind w:left="720"/>
        <w:jc w:val="both"/>
        <w:rPr>
          <w:color w:val="000000"/>
          <w:spacing w:val="3"/>
        </w:rPr>
      </w:pPr>
      <w:r w:rsidRPr="0016705B">
        <w:rPr>
          <w:color w:val="000000"/>
          <w:spacing w:val="3"/>
        </w:rPr>
        <w:t>1.2 Топлоизолиране на 15 м2 външни стени на сградата , като се добавят следните нови елементи:</w:t>
      </w:r>
    </w:p>
    <w:p w:rsidR="002D7BD3" w:rsidRPr="0016705B" w:rsidRDefault="002D7BD3" w:rsidP="002D7BD3">
      <w:pPr>
        <w:pStyle w:val="afc"/>
        <w:tabs>
          <w:tab w:val="right" w:pos="8789"/>
        </w:tabs>
        <w:suppressAutoHyphens/>
        <w:ind w:left="720"/>
        <w:jc w:val="both"/>
        <w:rPr>
          <w:color w:val="000000"/>
          <w:spacing w:val="3"/>
        </w:rPr>
      </w:pPr>
      <w:r w:rsidRPr="0016705B">
        <w:rPr>
          <w:color w:val="000000"/>
          <w:spacing w:val="3"/>
          <w:lang w:val="en-US"/>
        </w:rPr>
        <w:lastRenderedPageBreak/>
        <w:t xml:space="preserve">EPS </w:t>
      </w:r>
      <w:r w:rsidRPr="0016705B">
        <w:rPr>
          <w:color w:val="000000"/>
          <w:spacing w:val="3"/>
        </w:rPr>
        <w:t xml:space="preserve"> с дебелина 3 см. и λ</w:t>
      </w:r>
      <w:r w:rsidRPr="0016705B">
        <w:rPr>
          <w:color w:val="000000"/>
          <w:spacing w:val="3"/>
          <w:lang w:val="en-US"/>
        </w:rPr>
        <w:t>=</w:t>
      </w:r>
      <w:r w:rsidRPr="0016705B">
        <w:rPr>
          <w:color w:val="000000"/>
          <w:spacing w:val="3"/>
        </w:rPr>
        <w:t xml:space="preserve">0.036 </w:t>
      </w:r>
      <w:r w:rsidRPr="0016705B">
        <w:rPr>
          <w:color w:val="000000"/>
          <w:spacing w:val="3"/>
          <w:lang w:val="en-US"/>
        </w:rPr>
        <w:t>W</w:t>
      </w:r>
      <w:r w:rsidRPr="0016705B">
        <w:rPr>
          <w:color w:val="000000"/>
          <w:spacing w:val="3"/>
        </w:rPr>
        <w:t>/</w:t>
      </w:r>
      <w:r w:rsidRPr="0016705B">
        <w:rPr>
          <w:color w:val="000000"/>
          <w:spacing w:val="3"/>
          <w:lang w:val="en-US"/>
        </w:rPr>
        <w:t>mK</w:t>
      </w:r>
      <w:r w:rsidRPr="0016705B">
        <w:rPr>
          <w:color w:val="000000"/>
          <w:spacing w:val="3"/>
        </w:rPr>
        <w:t>закрепени с дюбели и лепило</w:t>
      </w:r>
    </w:p>
    <w:p w:rsidR="002D7BD3" w:rsidRPr="0016705B" w:rsidRDefault="002D7BD3" w:rsidP="002D7BD3">
      <w:pPr>
        <w:pStyle w:val="afc"/>
        <w:tabs>
          <w:tab w:val="right" w:pos="8789"/>
        </w:tabs>
        <w:suppressAutoHyphens/>
        <w:ind w:left="720"/>
        <w:jc w:val="both"/>
        <w:rPr>
          <w:color w:val="000000"/>
          <w:spacing w:val="3"/>
          <w:lang w:val="en-US"/>
        </w:rPr>
      </w:pPr>
      <w:r w:rsidRPr="0016705B">
        <w:rPr>
          <w:color w:val="000000"/>
          <w:spacing w:val="3"/>
        </w:rPr>
        <w:t>Външна силиконова мазилка с дебелина 0.01м и λ</w:t>
      </w:r>
      <w:r w:rsidRPr="0016705B">
        <w:rPr>
          <w:color w:val="000000"/>
          <w:spacing w:val="3"/>
          <w:lang w:val="en-US"/>
        </w:rPr>
        <w:t>=0</w:t>
      </w:r>
      <w:r w:rsidRPr="0016705B">
        <w:rPr>
          <w:color w:val="000000"/>
          <w:spacing w:val="3"/>
        </w:rPr>
        <w:t>.</w:t>
      </w:r>
      <w:r w:rsidRPr="0016705B">
        <w:rPr>
          <w:color w:val="000000"/>
          <w:spacing w:val="3"/>
          <w:lang w:val="en-US"/>
        </w:rPr>
        <w:t>7 W</w:t>
      </w:r>
      <w:r w:rsidRPr="0016705B">
        <w:rPr>
          <w:color w:val="000000"/>
          <w:spacing w:val="3"/>
        </w:rPr>
        <w:t>/</w:t>
      </w:r>
      <w:r w:rsidRPr="0016705B">
        <w:rPr>
          <w:color w:val="000000"/>
          <w:spacing w:val="3"/>
          <w:lang w:val="en-US"/>
        </w:rPr>
        <w:t>mK</w:t>
      </w:r>
    </w:p>
    <w:p w:rsidR="002D7BD3" w:rsidRPr="0016705B" w:rsidRDefault="002D7BD3" w:rsidP="002D7BD3">
      <w:pPr>
        <w:pStyle w:val="afc"/>
        <w:tabs>
          <w:tab w:val="right" w:pos="8789"/>
        </w:tabs>
        <w:suppressAutoHyphens/>
        <w:ind w:left="0"/>
        <w:jc w:val="both"/>
        <w:rPr>
          <w:b/>
          <w:color w:val="000000"/>
          <w:spacing w:val="3"/>
        </w:rPr>
      </w:pPr>
      <w:r w:rsidRPr="0016705B">
        <w:rPr>
          <w:b/>
          <w:color w:val="000000"/>
          <w:spacing w:val="3"/>
        </w:rPr>
        <w:t>2.</w:t>
      </w:r>
      <w:r w:rsidR="00AC6605">
        <w:rPr>
          <w:b/>
          <w:color w:val="000000"/>
          <w:spacing w:val="3"/>
        </w:rPr>
        <w:t>4.2.</w:t>
      </w:r>
      <w:r w:rsidRPr="0016705B">
        <w:rPr>
          <w:b/>
          <w:color w:val="000000"/>
          <w:spacing w:val="3"/>
        </w:rPr>
        <w:t>Топлоизолация на  покрив</w:t>
      </w:r>
    </w:p>
    <w:p w:rsidR="002D7BD3" w:rsidRPr="0016705B" w:rsidRDefault="002D7BD3" w:rsidP="002D7BD3">
      <w:pPr>
        <w:pStyle w:val="afc"/>
        <w:tabs>
          <w:tab w:val="right" w:pos="8789"/>
        </w:tabs>
        <w:suppressAutoHyphens/>
        <w:ind w:left="720"/>
        <w:jc w:val="both"/>
        <w:rPr>
          <w:color w:val="000000"/>
          <w:spacing w:val="3"/>
        </w:rPr>
      </w:pPr>
      <w:r w:rsidRPr="0016705B">
        <w:rPr>
          <w:color w:val="000000"/>
          <w:spacing w:val="3"/>
        </w:rPr>
        <w:t>2.1.На таванската плоча се полагат 996 кв.м. екструдиранпенополистерен с дебелина 8 см. и λ</w:t>
      </w:r>
      <w:r w:rsidRPr="0016705B">
        <w:rPr>
          <w:color w:val="000000"/>
          <w:spacing w:val="3"/>
          <w:lang w:val="en-US"/>
        </w:rPr>
        <w:t>=</w:t>
      </w:r>
      <w:r w:rsidRPr="0016705B">
        <w:rPr>
          <w:color w:val="000000"/>
          <w:spacing w:val="3"/>
        </w:rPr>
        <w:t xml:space="preserve">0.036 </w:t>
      </w:r>
      <w:r w:rsidRPr="0016705B">
        <w:rPr>
          <w:color w:val="000000"/>
          <w:spacing w:val="3"/>
          <w:lang w:val="en-US"/>
        </w:rPr>
        <w:t>W</w:t>
      </w:r>
      <w:r w:rsidRPr="0016705B">
        <w:rPr>
          <w:color w:val="000000"/>
          <w:spacing w:val="3"/>
        </w:rPr>
        <w:t>/</w:t>
      </w:r>
      <w:r w:rsidRPr="0016705B">
        <w:rPr>
          <w:color w:val="000000"/>
          <w:spacing w:val="3"/>
          <w:lang w:val="en-US"/>
        </w:rPr>
        <w:t>mK</w:t>
      </w:r>
      <w:r w:rsidRPr="0016705B">
        <w:rPr>
          <w:color w:val="000000"/>
          <w:spacing w:val="3"/>
        </w:rPr>
        <w:t>и хидроизолация.</w:t>
      </w:r>
    </w:p>
    <w:p w:rsidR="002D7BD3" w:rsidRPr="0016705B" w:rsidRDefault="002D7BD3" w:rsidP="002D7BD3">
      <w:pPr>
        <w:pStyle w:val="afc"/>
        <w:tabs>
          <w:tab w:val="right" w:pos="8789"/>
        </w:tabs>
        <w:suppressAutoHyphens/>
        <w:ind w:left="720"/>
        <w:jc w:val="both"/>
        <w:rPr>
          <w:color w:val="000000"/>
          <w:spacing w:val="3"/>
        </w:rPr>
      </w:pPr>
      <w:r w:rsidRPr="0016705B">
        <w:rPr>
          <w:color w:val="000000"/>
          <w:spacing w:val="3"/>
        </w:rPr>
        <w:t>2.2 Обръщане на стените на покрива и обръщане на бордовес</w:t>
      </w:r>
    </w:p>
    <w:p w:rsidR="002D7BD3" w:rsidRPr="0016705B" w:rsidRDefault="002D7BD3" w:rsidP="002D7BD3">
      <w:pPr>
        <w:pStyle w:val="afc"/>
        <w:tabs>
          <w:tab w:val="right" w:pos="8789"/>
        </w:tabs>
        <w:suppressAutoHyphens/>
        <w:ind w:left="720"/>
        <w:jc w:val="both"/>
        <w:rPr>
          <w:color w:val="000000"/>
          <w:spacing w:val="3"/>
        </w:rPr>
      </w:pPr>
      <w:r w:rsidRPr="0016705B">
        <w:rPr>
          <w:color w:val="000000"/>
          <w:spacing w:val="3"/>
          <w:lang w:val="en-US"/>
        </w:rPr>
        <w:t xml:space="preserve">EPS </w:t>
      </w:r>
      <w:r w:rsidRPr="0016705B">
        <w:rPr>
          <w:color w:val="000000"/>
          <w:spacing w:val="3"/>
        </w:rPr>
        <w:t>с дебелина 8 см и λ</w:t>
      </w:r>
      <w:r w:rsidRPr="0016705B">
        <w:rPr>
          <w:color w:val="000000"/>
          <w:spacing w:val="3"/>
          <w:lang w:val="en-US"/>
        </w:rPr>
        <w:t>=0</w:t>
      </w:r>
      <w:r w:rsidRPr="0016705B">
        <w:rPr>
          <w:color w:val="000000"/>
          <w:spacing w:val="3"/>
        </w:rPr>
        <w:t>.</w:t>
      </w:r>
      <w:r w:rsidRPr="0016705B">
        <w:rPr>
          <w:color w:val="000000"/>
          <w:spacing w:val="3"/>
          <w:lang w:val="en-US"/>
        </w:rPr>
        <w:t>036W</w:t>
      </w:r>
      <w:r w:rsidRPr="0016705B">
        <w:rPr>
          <w:color w:val="000000"/>
          <w:spacing w:val="3"/>
        </w:rPr>
        <w:t>/</w:t>
      </w:r>
      <w:r w:rsidRPr="0016705B">
        <w:rPr>
          <w:color w:val="000000"/>
          <w:spacing w:val="3"/>
          <w:lang w:val="en-US"/>
        </w:rPr>
        <w:t>mK</w:t>
      </w:r>
      <w:r w:rsidRPr="0016705B">
        <w:rPr>
          <w:color w:val="000000"/>
          <w:spacing w:val="3"/>
        </w:rPr>
        <w:t xml:space="preserve"> закрепени с дюбели и лепило </w:t>
      </w:r>
    </w:p>
    <w:p w:rsidR="002D7BD3" w:rsidRPr="0016705B" w:rsidRDefault="002D7BD3" w:rsidP="002D7BD3">
      <w:pPr>
        <w:pStyle w:val="afc"/>
        <w:tabs>
          <w:tab w:val="right" w:pos="8789"/>
        </w:tabs>
        <w:suppressAutoHyphens/>
        <w:ind w:left="720"/>
        <w:jc w:val="both"/>
        <w:rPr>
          <w:color w:val="000000"/>
          <w:spacing w:val="3"/>
          <w:lang w:val="en-US"/>
        </w:rPr>
      </w:pPr>
      <w:r w:rsidRPr="0016705B">
        <w:rPr>
          <w:color w:val="000000"/>
          <w:spacing w:val="3"/>
        </w:rPr>
        <w:t>Външна силиконова мазилка с дебелина 0.01м и λ</w:t>
      </w:r>
      <w:r w:rsidRPr="0016705B">
        <w:rPr>
          <w:color w:val="000000"/>
          <w:spacing w:val="3"/>
          <w:lang w:val="en-US"/>
        </w:rPr>
        <w:t>=0</w:t>
      </w:r>
      <w:r w:rsidRPr="0016705B">
        <w:rPr>
          <w:color w:val="000000"/>
          <w:spacing w:val="3"/>
        </w:rPr>
        <w:t>.</w:t>
      </w:r>
      <w:r w:rsidRPr="0016705B">
        <w:rPr>
          <w:color w:val="000000"/>
          <w:spacing w:val="3"/>
          <w:lang w:val="en-US"/>
        </w:rPr>
        <w:t>7 W</w:t>
      </w:r>
      <w:r w:rsidRPr="0016705B">
        <w:rPr>
          <w:color w:val="000000"/>
          <w:spacing w:val="3"/>
        </w:rPr>
        <w:t>/</w:t>
      </w:r>
      <w:r w:rsidRPr="0016705B">
        <w:rPr>
          <w:color w:val="000000"/>
          <w:spacing w:val="3"/>
          <w:lang w:val="en-US"/>
        </w:rPr>
        <w:t>mK</w:t>
      </w:r>
    </w:p>
    <w:p w:rsidR="002D7BD3" w:rsidRPr="0016705B" w:rsidRDefault="00AC6605" w:rsidP="002D7BD3">
      <w:pPr>
        <w:pStyle w:val="afc"/>
        <w:tabs>
          <w:tab w:val="right" w:pos="8789"/>
        </w:tabs>
        <w:suppressAutoHyphens/>
        <w:ind w:left="0"/>
        <w:jc w:val="both"/>
        <w:rPr>
          <w:b/>
          <w:color w:val="000000"/>
          <w:spacing w:val="3"/>
          <w:lang w:val="en-US"/>
        </w:rPr>
      </w:pPr>
      <w:r>
        <w:rPr>
          <w:b/>
          <w:color w:val="000000"/>
          <w:spacing w:val="3"/>
        </w:rPr>
        <w:t>2.4.</w:t>
      </w:r>
      <w:r w:rsidR="002D7BD3" w:rsidRPr="0016705B">
        <w:rPr>
          <w:b/>
          <w:color w:val="000000"/>
          <w:spacing w:val="3"/>
        </w:rPr>
        <w:t>3.Подмяна на дограма</w:t>
      </w:r>
    </w:p>
    <w:p w:rsidR="002D7BD3" w:rsidRPr="0016705B" w:rsidRDefault="002D7BD3" w:rsidP="002D7BD3">
      <w:pPr>
        <w:pStyle w:val="afc"/>
        <w:tabs>
          <w:tab w:val="right" w:pos="8789"/>
        </w:tabs>
        <w:suppressAutoHyphens/>
        <w:ind w:left="720"/>
        <w:jc w:val="both"/>
        <w:rPr>
          <w:b/>
          <w:spacing w:val="3"/>
          <w:lang w:val="en-US"/>
        </w:rPr>
      </w:pPr>
      <w:r w:rsidRPr="0016705B">
        <w:rPr>
          <w:rFonts w:eastAsia="Calibri"/>
        </w:rPr>
        <w:t>Предвижда се подмяна на съществуващата дървена дограма на самостоятелните обекти и общите части на сградата с нова дограма от  PVC профили с пет камери с двоен стъклопакет - бяло</w:t>
      </w:r>
      <w:r w:rsidRPr="0016705B">
        <w:rPr>
          <w:b/>
          <w:spacing w:val="3"/>
        </w:rPr>
        <w:t>.</w:t>
      </w:r>
      <w:r w:rsidRPr="0016705B">
        <w:rPr>
          <w:spacing w:val="3"/>
        </w:rPr>
        <w:t xml:space="preserve">Подмяната  на дървената  дограма е с площ 489 кв.м.  с </w:t>
      </w:r>
      <w:r w:rsidRPr="0016705B">
        <w:rPr>
          <w:spacing w:val="3"/>
          <w:lang w:val="en-US"/>
        </w:rPr>
        <w:t>PVC</w:t>
      </w:r>
      <w:r w:rsidRPr="0016705B">
        <w:rPr>
          <w:spacing w:val="3"/>
        </w:rPr>
        <w:t xml:space="preserve"> с двоен стъклопакет  и обобщен коефициент на топлопреминаване U</w:t>
      </w:r>
      <w:r w:rsidRPr="0016705B">
        <w:rPr>
          <w:spacing w:val="3"/>
          <w:lang w:val="en-US"/>
        </w:rPr>
        <w:t>=1.4 W</w:t>
      </w:r>
      <w:r w:rsidRPr="0016705B">
        <w:rPr>
          <w:spacing w:val="3"/>
        </w:rPr>
        <w:t>/</w:t>
      </w:r>
      <w:r w:rsidRPr="0016705B">
        <w:rPr>
          <w:spacing w:val="3"/>
          <w:lang w:val="en-US"/>
        </w:rPr>
        <w:t xml:space="preserve">m2K  </w:t>
      </w:r>
    </w:p>
    <w:p w:rsidR="002D7BD3" w:rsidRPr="0016705B" w:rsidRDefault="00AC6605" w:rsidP="002D7BD3">
      <w:pPr>
        <w:pStyle w:val="afc"/>
        <w:tabs>
          <w:tab w:val="right" w:pos="8789"/>
        </w:tabs>
        <w:suppressAutoHyphens/>
        <w:ind w:left="0"/>
        <w:jc w:val="both"/>
        <w:rPr>
          <w:b/>
          <w:color w:val="000000"/>
          <w:spacing w:val="3"/>
        </w:rPr>
      </w:pPr>
      <w:r>
        <w:rPr>
          <w:b/>
          <w:color w:val="000000"/>
          <w:spacing w:val="3"/>
        </w:rPr>
        <w:t>2.</w:t>
      </w:r>
      <w:r w:rsidR="002D7BD3" w:rsidRPr="0016705B">
        <w:rPr>
          <w:b/>
          <w:color w:val="000000"/>
          <w:spacing w:val="3"/>
          <w:lang w:val="en-US"/>
        </w:rPr>
        <w:t>4</w:t>
      </w:r>
      <w:r w:rsidR="002D7BD3" w:rsidRPr="0016705B">
        <w:rPr>
          <w:b/>
          <w:color w:val="000000"/>
          <w:spacing w:val="3"/>
        </w:rPr>
        <w:t>.</w:t>
      </w:r>
      <w:r>
        <w:rPr>
          <w:b/>
          <w:color w:val="000000"/>
          <w:spacing w:val="3"/>
        </w:rPr>
        <w:t>4.</w:t>
      </w:r>
      <w:r w:rsidR="002D7BD3" w:rsidRPr="0016705B">
        <w:rPr>
          <w:b/>
          <w:color w:val="000000"/>
          <w:spacing w:val="3"/>
        </w:rPr>
        <w:t>Поставяне на топлоизолация на под</w:t>
      </w:r>
    </w:p>
    <w:p w:rsidR="002D7BD3" w:rsidRPr="0016705B" w:rsidRDefault="002D7BD3" w:rsidP="002D7BD3">
      <w:pPr>
        <w:pStyle w:val="afc"/>
        <w:tabs>
          <w:tab w:val="right" w:pos="8789"/>
        </w:tabs>
        <w:suppressAutoHyphens/>
        <w:ind w:left="720"/>
        <w:jc w:val="both"/>
        <w:rPr>
          <w:color w:val="000000"/>
          <w:spacing w:val="3"/>
        </w:rPr>
      </w:pPr>
      <w:r w:rsidRPr="0016705B">
        <w:rPr>
          <w:b/>
          <w:color w:val="000000"/>
          <w:spacing w:val="3"/>
        </w:rPr>
        <w:t xml:space="preserve">Полагане на 996 кв.м. екструдиранпенополистирен с дебелина 5 см с </w:t>
      </w:r>
      <w:r w:rsidRPr="0016705B">
        <w:rPr>
          <w:color w:val="000000"/>
          <w:spacing w:val="3"/>
        </w:rPr>
        <w:t>λ</w:t>
      </w:r>
      <w:r w:rsidRPr="0016705B">
        <w:rPr>
          <w:color w:val="000000"/>
          <w:spacing w:val="3"/>
          <w:lang w:val="en-US"/>
        </w:rPr>
        <w:t>=0</w:t>
      </w:r>
      <w:r w:rsidRPr="0016705B">
        <w:rPr>
          <w:color w:val="000000"/>
          <w:spacing w:val="3"/>
        </w:rPr>
        <w:t>.</w:t>
      </w:r>
      <w:r w:rsidRPr="0016705B">
        <w:rPr>
          <w:color w:val="000000"/>
          <w:spacing w:val="3"/>
          <w:lang w:val="en-US"/>
        </w:rPr>
        <w:t>036W</w:t>
      </w:r>
      <w:r w:rsidRPr="0016705B">
        <w:rPr>
          <w:color w:val="000000"/>
          <w:spacing w:val="3"/>
        </w:rPr>
        <w:t>/</w:t>
      </w:r>
      <w:r w:rsidRPr="0016705B">
        <w:rPr>
          <w:color w:val="000000"/>
          <w:spacing w:val="3"/>
          <w:lang w:val="en-US"/>
        </w:rPr>
        <w:t>mK</w:t>
      </w:r>
    </w:p>
    <w:p w:rsidR="002D7BD3" w:rsidRPr="0016705B" w:rsidRDefault="002D7BD3" w:rsidP="002D7BD3">
      <w:pPr>
        <w:pStyle w:val="afc"/>
        <w:tabs>
          <w:tab w:val="right" w:pos="8789"/>
        </w:tabs>
        <w:suppressAutoHyphens/>
        <w:jc w:val="both"/>
        <w:rPr>
          <w:color w:val="000000"/>
          <w:spacing w:val="3"/>
          <w:lang w:val="en-US"/>
        </w:rPr>
      </w:pPr>
      <w:r w:rsidRPr="0016705B">
        <w:rPr>
          <w:color w:val="000000"/>
          <w:spacing w:val="3"/>
        </w:rPr>
        <w:t xml:space="preserve">       Силиконова мазилка с дебелина 0.01м и λ</w:t>
      </w:r>
      <w:r w:rsidRPr="0016705B">
        <w:rPr>
          <w:color w:val="000000"/>
          <w:spacing w:val="3"/>
          <w:lang w:val="en-US"/>
        </w:rPr>
        <w:t>=0</w:t>
      </w:r>
      <w:r w:rsidRPr="0016705B">
        <w:rPr>
          <w:color w:val="000000"/>
          <w:spacing w:val="3"/>
        </w:rPr>
        <w:t>.</w:t>
      </w:r>
      <w:r w:rsidRPr="0016705B">
        <w:rPr>
          <w:color w:val="000000"/>
          <w:spacing w:val="3"/>
          <w:lang w:val="en-US"/>
        </w:rPr>
        <w:t>7 W</w:t>
      </w:r>
      <w:r w:rsidRPr="0016705B">
        <w:rPr>
          <w:color w:val="000000"/>
          <w:spacing w:val="3"/>
        </w:rPr>
        <w:t>/</w:t>
      </w:r>
      <w:r w:rsidRPr="0016705B">
        <w:rPr>
          <w:color w:val="000000"/>
          <w:spacing w:val="3"/>
          <w:lang w:val="en-US"/>
        </w:rPr>
        <w:t>mK</w:t>
      </w:r>
    </w:p>
    <w:p w:rsidR="002D7BD3" w:rsidRPr="001A50EB" w:rsidRDefault="00AC6605" w:rsidP="002D7BD3">
      <w:pPr>
        <w:pStyle w:val="afc"/>
        <w:tabs>
          <w:tab w:val="right" w:pos="8789"/>
        </w:tabs>
        <w:suppressAutoHyphens/>
        <w:ind w:left="0"/>
        <w:jc w:val="both"/>
        <w:rPr>
          <w:b/>
          <w:color w:val="000000"/>
          <w:spacing w:val="3"/>
        </w:rPr>
      </w:pPr>
      <w:r>
        <w:rPr>
          <w:b/>
          <w:color w:val="000000"/>
          <w:spacing w:val="3"/>
        </w:rPr>
        <w:t>2.4.</w:t>
      </w:r>
      <w:r w:rsidR="002D7BD3" w:rsidRPr="001A50EB">
        <w:rPr>
          <w:b/>
          <w:color w:val="000000"/>
          <w:spacing w:val="3"/>
        </w:rPr>
        <w:t>5.Обновяване на осветителната инсталация в стълбищната клетка.</w:t>
      </w:r>
    </w:p>
    <w:p w:rsidR="002D7BD3" w:rsidRDefault="002D7BD3" w:rsidP="002D7BD3">
      <w:pPr>
        <w:pStyle w:val="afc"/>
        <w:tabs>
          <w:tab w:val="right" w:pos="8789"/>
        </w:tabs>
        <w:suppressAutoHyphens/>
        <w:ind w:left="720"/>
        <w:jc w:val="both"/>
        <w:rPr>
          <w:color w:val="000000"/>
          <w:spacing w:val="3"/>
        </w:rPr>
      </w:pPr>
      <w:r w:rsidRPr="001A50EB">
        <w:rPr>
          <w:color w:val="000000"/>
          <w:spacing w:val="3"/>
        </w:rPr>
        <w:t xml:space="preserve">-Доставка и монтаж на осветително тяло </w:t>
      </w:r>
    </w:p>
    <w:p w:rsidR="002D7BD3" w:rsidRPr="001A50EB" w:rsidRDefault="002D7BD3" w:rsidP="002D7BD3">
      <w:pPr>
        <w:pStyle w:val="afc"/>
        <w:tabs>
          <w:tab w:val="right" w:pos="8789"/>
        </w:tabs>
        <w:suppressAutoHyphens/>
        <w:ind w:left="720"/>
        <w:jc w:val="both"/>
        <w:rPr>
          <w:color w:val="000000"/>
          <w:spacing w:val="3"/>
        </w:rPr>
      </w:pPr>
      <w:r w:rsidRPr="001A50EB">
        <w:rPr>
          <w:color w:val="000000"/>
          <w:spacing w:val="3"/>
        </w:rPr>
        <w:t xml:space="preserve">-Доставка и монтаж на ново табло-звънци </w:t>
      </w:r>
    </w:p>
    <w:p w:rsidR="002D7BD3" w:rsidRPr="001A50EB" w:rsidRDefault="002D7BD3" w:rsidP="002D7BD3">
      <w:pPr>
        <w:pStyle w:val="afc"/>
        <w:tabs>
          <w:tab w:val="right" w:pos="8789"/>
        </w:tabs>
        <w:suppressAutoHyphens/>
        <w:ind w:left="720"/>
        <w:jc w:val="both"/>
        <w:rPr>
          <w:color w:val="000000"/>
          <w:spacing w:val="3"/>
        </w:rPr>
      </w:pPr>
      <w:r w:rsidRPr="001A50EB">
        <w:rPr>
          <w:color w:val="000000"/>
          <w:spacing w:val="3"/>
        </w:rPr>
        <w:t xml:space="preserve">-Смяна на бутони за стълбищно осветление </w:t>
      </w:r>
    </w:p>
    <w:p w:rsidR="002D7BD3" w:rsidRPr="001A50EB" w:rsidRDefault="002D7BD3" w:rsidP="002D7BD3">
      <w:pPr>
        <w:widowControl w:val="0"/>
        <w:tabs>
          <w:tab w:val="left" w:pos="-600"/>
        </w:tabs>
        <w:suppressAutoHyphens/>
        <w:spacing w:after="0" w:line="240" w:lineRule="auto"/>
        <w:jc w:val="both"/>
        <w:outlineLvl w:val="0"/>
        <w:rPr>
          <w:rFonts w:ascii="Times New Roman" w:eastAsia="Times New Roman" w:hAnsi="Times New Roman" w:cs="Times New Roman"/>
          <w:b/>
          <w:color w:val="FF0000"/>
          <w:sz w:val="24"/>
          <w:szCs w:val="24"/>
          <w:lang w:eastAsia="bg-BG"/>
        </w:rPr>
      </w:pPr>
      <w:r>
        <w:rPr>
          <w:rFonts w:ascii="Times New Roman" w:hAnsi="Times New Roman" w:cs="Times New Roman"/>
          <w:color w:val="000000"/>
          <w:spacing w:val="3"/>
          <w:sz w:val="24"/>
          <w:szCs w:val="24"/>
        </w:rPr>
        <w:tab/>
      </w:r>
      <w:r w:rsidRPr="001A50EB">
        <w:rPr>
          <w:rFonts w:ascii="Times New Roman" w:hAnsi="Times New Roman" w:cs="Times New Roman"/>
          <w:color w:val="000000"/>
          <w:spacing w:val="3"/>
          <w:sz w:val="24"/>
          <w:szCs w:val="24"/>
        </w:rPr>
        <w:t xml:space="preserve">-Доставка и монтаж на осветително тяло с датчик </w:t>
      </w:r>
    </w:p>
    <w:p w:rsidR="002D7BD3" w:rsidRDefault="002D7BD3" w:rsidP="002D7BD3">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2D7BD3" w:rsidRPr="001A50EB" w:rsidRDefault="00AC6605" w:rsidP="002D7BD3">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2.4.</w:t>
      </w:r>
      <w:r w:rsidR="002D7BD3" w:rsidRPr="001A50EB">
        <w:rPr>
          <w:rFonts w:ascii="Times New Roman" w:eastAsia="Times New Roman" w:hAnsi="Times New Roman" w:cs="Times New Roman"/>
          <w:b/>
          <w:sz w:val="24"/>
          <w:szCs w:val="24"/>
          <w:lang w:eastAsia="bg-BG"/>
        </w:rPr>
        <w:t>6. Ремонт на покривна хидроизолация – два пласта воалит, горния с посипка.</w:t>
      </w:r>
    </w:p>
    <w:p w:rsidR="002D7BD3" w:rsidRPr="001A50EB" w:rsidRDefault="002D7BD3" w:rsidP="002D7BD3">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2D7BD3" w:rsidRPr="001A50EB" w:rsidRDefault="00AC6605" w:rsidP="002D7BD3">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2.4.</w:t>
      </w:r>
      <w:r w:rsidR="002D7BD3" w:rsidRPr="001A50EB">
        <w:rPr>
          <w:rFonts w:ascii="Times New Roman" w:eastAsia="Times New Roman" w:hAnsi="Times New Roman" w:cs="Times New Roman"/>
          <w:b/>
          <w:sz w:val="24"/>
          <w:szCs w:val="24"/>
          <w:lang w:eastAsia="bg-BG"/>
        </w:rPr>
        <w:t>7. Измазване на комини и бетонови шапки.</w:t>
      </w:r>
    </w:p>
    <w:p w:rsidR="002D7BD3" w:rsidRPr="001A50EB" w:rsidRDefault="002D7BD3" w:rsidP="002D7BD3">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2D7BD3" w:rsidRPr="001A50EB" w:rsidRDefault="00AC6605" w:rsidP="002D7BD3">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2.4.</w:t>
      </w:r>
      <w:r w:rsidR="009C5354">
        <w:rPr>
          <w:rFonts w:ascii="Times New Roman" w:eastAsia="Times New Roman" w:hAnsi="Times New Roman" w:cs="Times New Roman"/>
          <w:b/>
          <w:sz w:val="24"/>
          <w:szCs w:val="24"/>
          <w:lang w:eastAsia="bg-BG"/>
        </w:rPr>
        <w:t>8. Обработк</w:t>
      </w:r>
      <w:r w:rsidR="002D7BD3" w:rsidRPr="001A50EB">
        <w:rPr>
          <w:rFonts w:ascii="Times New Roman" w:eastAsia="Times New Roman" w:hAnsi="Times New Roman" w:cs="Times New Roman"/>
          <w:b/>
          <w:sz w:val="24"/>
          <w:szCs w:val="24"/>
          <w:lang w:eastAsia="bg-BG"/>
        </w:rPr>
        <w:t>а на обрушени фуги включваща обработна на всички видими армировъчни пръти, чрез механично почистване с метална четка и нанасяне на ръждопреобразувател, след което възстановяване на покритието с циментов разтвор 1:1.</w:t>
      </w:r>
    </w:p>
    <w:p w:rsidR="002D7BD3" w:rsidRPr="001A50EB" w:rsidRDefault="002D7BD3" w:rsidP="002D7BD3">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2D7BD3" w:rsidRPr="001A50EB" w:rsidRDefault="00AC6605" w:rsidP="002D7BD3">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2.4.</w:t>
      </w:r>
      <w:r w:rsidR="002D7BD3" w:rsidRPr="001A50EB">
        <w:rPr>
          <w:rFonts w:ascii="Times New Roman" w:eastAsia="Times New Roman" w:hAnsi="Times New Roman" w:cs="Times New Roman"/>
          <w:b/>
          <w:sz w:val="24"/>
          <w:szCs w:val="24"/>
          <w:lang w:eastAsia="bg-BG"/>
        </w:rPr>
        <w:t>9. Подмяна на всички</w:t>
      </w:r>
      <w:r w:rsidR="009C5354">
        <w:rPr>
          <w:rFonts w:ascii="Times New Roman" w:eastAsia="Times New Roman" w:hAnsi="Times New Roman" w:cs="Times New Roman"/>
          <w:b/>
          <w:sz w:val="24"/>
          <w:szCs w:val="24"/>
          <w:lang w:eastAsia="bg-BG"/>
        </w:rPr>
        <w:t xml:space="preserve"> елементи на</w:t>
      </w:r>
      <w:r w:rsidR="00BD4C34">
        <w:rPr>
          <w:rFonts w:ascii="Times New Roman" w:eastAsia="Times New Roman" w:hAnsi="Times New Roman" w:cs="Times New Roman"/>
          <w:b/>
          <w:sz w:val="24"/>
          <w:szCs w:val="24"/>
          <w:lang w:eastAsia="bg-BG"/>
        </w:rPr>
        <w:t xml:space="preserve"> </w:t>
      </w:r>
      <w:r w:rsidR="002D7BD3" w:rsidRPr="001A50EB">
        <w:rPr>
          <w:rFonts w:ascii="Times New Roman" w:eastAsia="Times New Roman" w:hAnsi="Times New Roman" w:cs="Times New Roman"/>
          <w:b/>
          <w:sz w:val="24"/>
          <w:szCs w:val="24"/>
          <w:lang w:eastAsia="bg-BG"/>
        </w:rPr>
        <w:t xml:space="preserve">водоприемане на покрива – воронки, улуци и водосточни тръби. </w:t>
      </w:r>
    </w:p>
    <w:p w:rsidR="002D7BD3" w:rsidRPr="00AC6605" w:rsidRDefault="00AC6605" w:rsidP="002D7BD3">
      <w:pPr>
        <w:snapToGrid w:val="0"/>
        <w:spacing w:after="120" w:line="240" w:lineRule="auto"/>
        <w:jc w:val="both"/>
        <w:rPr>
          <w:rFonts w:ascii="Times New Roman" w:eastAsia="Times New Roman" w:hAnsi="Times New Roman" w:cs="Times New Roman"/>
          <w:b/>
          <w:iCs/>
          <w:sz w:val="24"/>
          <w:szCs w:val="24"/>
          <w:lang w:eastAsia="bg-BG"/>
        </w:rPr>
      </w:pPr>
      <w:r w:rsidRPr="00AC6605">
        <w:rPr>
          <w:rFonts w:ascii="Times New Roman" w:eastAsia="Times New Roman" w:hAnsi="Times New Roman" w:cs="Times New Roman"/>
          <w:b/>
          <w:iCs/>
          <w:sz w:val="24"/>
          <w:szCs w:val="24"/>
          <w:lang w:eastAsia="bg-BG"/>
        </w:rPr>
        <w:tab/>
        <w:t xml:space="preserve">2.5. </w:t>
      </w:r>
      <w:r w:rsidR="002D7BD3" w:rsidRPr="00AC6605">
        <w:rPr>
          <w:rFonts w:ascii="Times New Roman" w:eastAsia="Times New Roman" w:hAnsi="Times New Roman" w:cs="Times New Roman"/>
          <w:b/>
          <w:iCs/>
          <w:sz w:val="24"/>
          <w:szCs w:val="24"/>
          <w:lang w:eastAsia="bg-BG"/>
        </w:rPr>
        <w:t>Текущ контрол по време на строителния процес</w:t>
      </w:r>
    </w:p>
    <w:p w:rsidR="002D7BD3" w:rsidRPr="0016705B" w:rsidRDefault="002D7BD3" w:rsidP="00AC6605">
      <w:pPr>
        <w:snapToGrid w:val="0"/>
        <w:spacing w:after="120" w:line="240" w:lineRule="auto"/>
        <w:ind w:firstLine="709"/>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Осъществява се от:</w:t>
      </w:r>
    </w:p>
    <w:p w:rsidR="002D7BD3" w:rsidRPr="0016705B" w:rsidRDefault="002D7BD3" w:rsidP="002D7BD3">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Външен изпълнител  на строителен надзор;</w:t>
      </w:r>
    </w:p>
    <w:p w:rsidR="002D7BD3" w:rsidRPr="0016705B" w:rsidRDefault="002D7BD3" w:rsidP="002D7BD3">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СС чрез упълномощен представител със съответните технически познания за осъществяване на контрол;</w:t>
      </w:r>
    </w:p>
    <w:p w:rsidR="002D7BD3" w:rsidRPr="0016705B" w:rsidRDefault="002D7BD3" w:rsidP="002D7BD3">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lastRenderedPageBreak/>
        <w:t>Техническите експерти на общината в качеството й на Възложител ще осъществяват инвеститорски контрол и проверки на място.</w:t>
      </w:r>
    </w:p>
    <w:p w:rsidR="002D7BD3" w:rsidRPr="0016705B" w:rsidRDefault="002D7BD3" w:rsidP="00AC6605">
      <w:pPr>
        <w:snapToGrid w:val="0"/>
        <w:spacing w:after="120" w:line="240" w:lineRule="auto"/>
        <w:ind w:firstLine="709"/>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Постоянният контрол върху изпълнението на СМР от време на целия строителен процес от откриване на строителната площадка до предаване на обекта за експлоатация ще се осъществява относно:</w:t>
      </w:r>
    </w:p>
    <w:p w:rsidR="002D7BD3" w:rsidRPr="0016705B" w:rsidRDefault="002D7BD3" w:rsidP="002D7BD3">
      <w:pPr>
        <w:numPr>
          <w:ilvl w:val="0"/>
          <w:numId w:val="14"/>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на изпълняваните на обекта работи по вид и количество с одобрените строителни книжа и КСС;</w:t>
      </w:r>
    </w:p>
    <w:p w:rsidR="002D7BD3" w:rsidRPr="0016705B" w:rsidRDefault="002D7BD3" w:rsidP="002D7BD3">
      <w:pPr>
        <w:numPr>
          <w:ilvl w:val="0"/>
          <w:numId w:val="14"/>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2D7BD3" w:rsidRPr="0016705B" w:rsidRDefault="002D7BD3" w:rsidP="002D7BD3">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2D7BD3" w:rsidRPr="0016705B" w:rsidRDefault="002D7BD3" w:rsidP="00AC6605">
      <w:pPr>
        <w:snapToGrid w:val="0"/>
        <w:spacing w:after="120" w:line="240" w:lineRule="auto"/>
        <w:ind w:firstLine="709"/>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i/>
          <w:iCs/>
          <w:color w:val="000000"/>
          <w:sz w:val="24"/>
          <w:szCs w:val="24"/>
          <w:lang w:eastAsia="bg-BG"/>
        </w:rPr>
        <w:t xml:space="preserve">Съгласно методическите указания на МРРБ, ще се осъществява постоянен мониторинг от страна на общините във връзка с проверката на извършените разходите за обновяване за енергийна ефективност </w:t>
      </w:r>
    </w:p>
    <w:p w:rsidR="002D7BD3" w:rsidRPr="0016705B" w:rsidRDefault="002D7BD3" w:rsidP="00AC6605">
      <w:pPr>
        <w:widowControl w:val="0"/>
        <w:snapToGrid w:val="0"/>
        <w:spacing w:after="120" w:line="240" w:lineRule="auto"/>
        <w:ind w:firstLine="709"/>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 xml:space="preserve">Контролът по отношение на разходите, извършени от ВИ има за цел да </w:t>
      </w:r>
      <w:r w:rsidRPr="0016705B">
        <w:rPr>
          <w:rFonts w:ascii="Times New Roman" w:eastAsia="Calibri" w:hAnsi="Times New Roman" w:cs="Times New Roman"/>
          <w:color w:val="000000"/>
          <w:sz w:val="24"/>
          <w:szCs w:val="24"/>
        </w:rPr>
        <w:t>гарантира, че финансираните продукти, работи и услуги са доставени и че разходите по проекта са действително извършени и са в съответствие с националните правила и</w:t>
      </w:r>
      <w:r w:rsidRPr="0016705B">
        <w:rPr>
          <w:rFonts w:ascii="Times New Roman" w:eastAsia="Calibri" w:hAnsi="Times New Roman" w:cs="Times New Roman"/>
          <w:color w:val="000000"/>
          <w:sz w:val="24"/>
          <w:szCs w:val="24"/>
          <w:lang w:eastAsia="bg-BG"/>
        </w:rPr>
        <w:t xml:space="preserve"> включва:</w:t>
      </w:r>
    </w:p>
    <w:p w:rsidR="002D7BD3" w:rsidRPr="0016705B" w:rsidRDefault="002D7BD3" w:rsidP="002D7BD3">
      <w:pPr>
        <w:widowControl w:val="0"/>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а.)</w:t>
      </w:r>
      <w:r w:rsidRPr="0016705B">
        <w:rPr>
          <w:rFonts w:ascii="Times New Roman" w:eastAsia="Calibri" w:hAnsi="Times New Roman" w:cs="Times New Roman"/>
          <w:color w:val="000000"/>
          <w:sz w:val="24"/>
          <w:szCs w:val="24"/>
          <w:lang w:eastAsia="bg-BG"/>
        </w:rPr>
        <w:tab/>
        <w:t>Извършване на 100% документални проверки:</w:t>
      </w:r>
    </w:p>
    <w:p w:rsidR="002D7BD3" w:rsidRPr="0016705B" w:rsidRDefault="002D7BD3" w:rsidP="002D7BD3">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оригинални разходооправдателни документи за доказване на реалното изпълнение на дейността, вкл. реквизити, съгласно действащото законодателство;</w:t>
      </w:r>
    </w:p>
    <w:p w:rsidR="002D7BD3" w:rsidRPr="0016705B" w:rsidRDefault="002D7BD3" w:rsidP="002D7BD3">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 xml:space="preserve">проверка на съпътстващи документи с доказателствен характер. </w:t>
      </w:r>
    </w:p>
    <w:p w:rsidR="002D7BD3" w:rsidRPr="0016705B" w:rsidRDefault="002D7BD3" w:rsidP="002D7BD3">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за аритметични грешки.</w:t>
      </w:r>
    </w:p>
    <w:p w:rsidR="002D7BD3" w:rsidRPr="0016705B" w:rsidRDefault="002D7BD3" w:rsidP="002D7BD3">
      <w:pPr>
        <w:widowControl w:val="0"/>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б.)</w:t>
      </w:r>
      <w:r w:rsidRPr="0016705B">
        <w:rPr>
          <w:rFonts w:ascii="Times New Roman" w:eastAsia="Calibri" w:hAnsi="Times New Roman" w:cs="Times New Roman"/>
          <w:color w:val="000000"/>
          <w:sz w:val="24"/>
          <w:szCs w:val="24"/>
          <w:lang w:eastAsia="bg-BG"/>
        </w:rPr>
        <w:tab/>
        <w:t>Извършване на 100% проверки на място.</w:t>
      </w:r>
    </w:p>
    <w:p w:rsidR="002D7BD3" w:rsidRPr="0016705B" w:rsidRDefault="002D7BD3" w:rsidP="002D7BD3">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съответствието на реално изпълнени СМР с работните проекти и всички изменения в тях, одобрени от общината;</w:t>
      </w:r>
    </w:p>
    <w:p w:rsidR="002D7BD3" w:rsidRPr="0016705B" w:rsidRDefault="002D7BD3" w:rsidP="002D7BD3">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(от страна на СС) количества и тези по КСС;</w:t>
      </w:r>
    </w:p>
    <w:p w:rsidR="002D7BD3" w:rsidRPr="0016705B" w:rsidRDefault="002D7BD3" w:rsidP="002D7BD3">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за технологията на изпълнение и качеството на вложените материали и продукти и съответствието им с изискванията на работния проект и обследването за енергийна ефективност;</w:t>
      </w:r>
    </w:p>
    <w:p w:rsidR="002D7BD3" w:rsidRPr="0016705B" w:rsidRDefault="002D7BD3" w:rsidP="002D7BD3">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сроковете на изпълнение в съответствие с приетите графици.</w:t>
      </w:r>
    </w:p>
    <w:p w:rsidR="002D7BD3" w:rsidRDefault="003C2638" w:rsidP="002D7BD3">
      <w:pPr>
        <w:widowControl w:val="0"/>
        <w:spacing w:after="0" w:line="240" w:lineRule="auto"/>
        <w:ind w:right="32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2.6.</w:t>
      </w:r>
      <w:r w:rsidR="002D7BD3">
        <w:rPr>
          <w:rFonts w:ascii="Times New Roman" w:eastAsia="Calibri" w:hAnsi="Times New Roman" w:cs="Times New Roman"/>
          <w:b/>
          <w:sz w:val="24"/>
          <w:szCs w:val="24"/>
        </w:rPr>
        <w:t>Видове дейности:</w:t>
      </w:r>
    </w:p>
    <w:p w:rsidR="002D7BD3" w:rsidRPr="007C5525" w:rsidRDefault="003C2638" w:rsidP="002D7BD3">
      <w:pPr>
        <w:suppressAutoHyphens/>
        <w:snapToGrid w:val="0"/>
        <w:spacing w:after="0" w:line="240" w:lineRule="auto"/>
        <w:jc w:val="both"/>
        <w:rPr>
          <w:rFonts w:ascii="Times New Roman" w:eastAsia="Times New Roman" w:hAnsi="Times New Roman" w:cs="Times New Roman"/>
          <w:b/>
          <w:bCs/>
          <w:sz w:val="24"/>
          <w:szCs w:val="24"/>
          <w:u w:val="single"/>
        </w:rPr>
      </w:pPr>
      <w:r w:rsidRPr="003C2638">
        <w:rPr>
          <w:rFonts w:ascii="Times New Roman" w:eastAsia="Times New Roman" w:hAnsi="Times New Roman" w:cs="Times New Roman"/>
          <w:b/>
          <w:bCs/>
          <w:sz w:val="24"/>
          <w:szCs w:val="24"/>
        </w:rPr>
        <w:tab/>
        <w:t>2.6.</w:t>
      </w:r>
      <w:r w:rsidR="002D7BD3" w:rsidRPr="003C2638">
        <w:rPr>
          <w:rFonts w:ascii="Times New Roman" w:eastAsia="Times New Roman" w:hAnsi="Times New Roman" w:cs="Times New Roman"/>
          <w:b/>
          <w:bCs/>
          <w:sz w:val="24"/>
          <w:szCs w:val="24"/>
        </w:rPr>
        <w:t xml:space="preserve">1. </w:t>
      </w:r>
      <w:r w:rsidR="002D7BD3" w:rsidRPr="007C5525">
        <w:rPr>
          <w:rFonts w:ascii="Times New Roman" w:eastAsia="Times New Roman" w:hAnsi="Times New Roman" w:cs="Times New Roman"/>
          <w:b/>
          <w:bCs/>
          <w:sz w:val="24"/>
          <w:szCs w:val="24"/>
          <w:u w:val="single"/>
        </w:rPr>
        <w:t xml:space="preserve">Разработване на технически проект, включително необходимите работни детайли за нуждите на обновяването. </w:t>
      </w:r>
    </w:p>
    <w:p w:rsidR="002D7BD3" w:rsidRPr="0016705B" w:rsidRDefault="002D7BD3" w:rsidP="002D7BD3">
      <w:pPr>
        <w:snapToGrid w:val="0"/>
        <w:spacing w:after="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Изготвянето на технически проект за нуждите на обновяването се извършва  от правоспособни проектанти.</w:t>
      </w:r>
    </w:p>
    <w:p w:rsidR="002D7BD3" w:rsidRPr="0016705B" w:rsidRDefault="002D7BD3" w:rsidP="002D7BD3">
      <w:pPr>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rPr>
        <w:lastRenderedPageBreak/>
        <w:t xml:space="preserve">Техническите проекти за нуждите на обновяването следва да бъдат изготвени съгласно ЗУТ, </w:t>
      </w:r>
      <w:r w:rsidRPr="0016705B">
        <w:rPr>
          <w:rFonts w:ascii="Times New Roman" w:eastAsia="Times New Roman" w:hAnsi="Times New Roman" w:cs="Times New Roman"/>
          <w:sz w:val="24"/>
          <w:szCs w:val="24"/>
          <w:lang w:eastAsia="bg-BG"/>
        </w:rPr>
        <w:t xml:space="preserve">Наредба № 4 от 2001 г. посл. изм. 2015г.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16705B">
        <w:rPr>
          <w:rFonts w:ascii="Times New Roman" w:eastAsia="Times New Roman" w:hAnsi="Times New Roman" w:cs="Times New Roman"/>
          <w:sz w:val="24"/>
          <w:szCs w:val="24"/>
        </w:rPr>
        <w:t>Проектите следва да бъдат придружени с подробни количество-стойности сметки по приложимите части.</w:t>
      </w:r>
    </w:p>
    <w:p w:rsidR="002D7BD3" w:rsidRPr="0016705B" w:rsidRDefault="002D7BD3" w:rsidP="002D7BD3">
      <w:pPr>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sz w:val="24"/>
          <w:szCs w:val="24"/>
          <w:lang w:eastAsia="bg-BG"/>
        </w:rPr>
        <w:t>Техническият проект следва да бъде надлежно съгласуван с всички експлоатационни дружества и други съгласувателни органи и одобрен по реда на ЗУТ.</w:t>
      </w:r>
    </w:p>
    <w:p w:rsidR="002D7BD3" w:rsidRPr="0016705B" w:rsidRDefault="002D7BD3" w:rsidP="002D7BD3">
      <w:pPr>
        <w:snapToGrid w:val="0"/>
        <w:spacing w:after="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 посл. изм. 2015г..</w:t>
      </w:r>
    </w:p>
    <w:p w:rsidR="002D7BD3" w:rsidRPr="0016705B" w:rsidRDefault="002D7BD3" w:rsidP="002D7BD3">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sz w:val="24"/>
          <w:szCs w:val="24"/>
        </w:rPr>
        <w:t xml:space="preserve">При изготвяне на проектна документация, екипът за </w:t>
      </w:r>
      <w:r w:rsidRPr="0016705B">
        <w:rPr>
          <w:rFonts w:ascii="Times New Roman" w:eastAsia="Times New Roman" w:hAnsi="Times New Roman" w:cs="Times New Roman"/>
          <w:b/>
          <w:color w:val="000000"/>
          <w:sz w:val="24"/>
          <w:szCs w:val="24"/>
        </w:rPr>
        <w:t>разработване</w:t>
      </w:r>
      <w:r w:rsidRPr="0016705B">
        <w:rPr>
          <w:rFonts w:ascii="Times New Roman" w:eastAsia="Times New Roman" w:hAnsi="Times New Roman" w:cs="Times New Roman"/>
          <w:b/>
          <w:sz w:val="24"/>
          <w:szCs w:val="24"/>
        </w:rPr>
        <w:t xml:space="preserve"> на инвестиционен проект ще ползва предписанията за обновяване, дадени в изготвените за сградата техническо и енергийно обследване. </w:t>
      </w:r>
      <w:r w:rsidRPr="0016705B">
        <w:rPr>
          <w:rFonts w:ascii="Times New Roman" w:eastAsia="Calibri" w:hAnsi="Times New Roman" w:cs="Times New Roman"/>
          <w:b/>
          <w:sz w:val="24"/>
          <w:szCs w:val="24"/>
        </w:rPr>
        <w:t xml:space="preserve">Изпълнителят следва да разработи </w:t>
      </w:r>
      <w:r w:rsidRPr="0016705B">
        <w:rPr>
          <w:rFonts w:ascii="Times New Roman" w:eastAsia="Times New Roman" w:hAnsi="Times New Roman" w:cs="Times New Roman"/>
          <w:b/>
          <w:bCs/>
          <w:sz w:val="24"/>
          <w:szCs w:val="24"/>
        </w:rPr>
        <w:t>технически проект с необходимите работни детайли за съответната сграда съгласно:</w:t>
      </w:r>
    </w:p>
    <w:p w:rsidR="002D7BD3" w:rsidRPr="0016705B" w:rsidRDefault="002D7BD3" w:rsidP="002D7BD3">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1. изискванията на настоящите технически спецификации;</w:t>
      </w:r>
    </w:p>
    <w:p w:rsidR="002D7BD3" w:rsidRPr="0016705B" w:rsidRDefault="002D7BD3" w:rsidP="002D7BD3">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2.  задължителните мерки, включени в техническия паспорт на сградата;</w:t>
      </w:r>
    </w:p>
    <w:p w:rsidR="002D7BD3" w:rsidRPr="0016705B" w:rsidRDefault="002D7BD3" w:rsidP="002D7BD3">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3. енергоспестяващите мерки, предписани в доклада от обследването за енергийна ефективност;</w:t>
      </w:r>
    </w:p>
    <w:p w:rsidR="002D7BD3" w:rsidRPr="0016705B" w:rsidRDefault="002D7BD3" w:rsidP="002D7BD3">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 xml:space="preserve">4. </w:t>
      </w:r>
      <w:r w:rsidRPr="00415B3E">
        <w:rPr>
          <w:rFonts w:ascii="Times New Roman" w:eastAsia="Times New Roman" w:hAnsi="Times New Roman" w:cs="Times New Roman"/>
          <w:b/>
          <w:bCs/>
          <w:sz w:val="24"/>
          <w:szCs w:val="24"/>
        </w:rPr>
        <w:t xml:space="preserve">Изискванията на методическите указания на МРРБ приети с ПМС № 18/02.02.2015 г. и допълнени </w:t>
      </w:r>
      <w:r>
        <w:rPr>
          <w:rFonts w:ascii="Times New Roman" w:eastAsia="Times New Roman" w:hAnsi="Times New Roman" w:cs="Times New Roman"/>
          <w:b/>
          <w:bCs/>
          <w:sz w:val="24"/>
          <w:szCs w:val="24"/>
        </w:rPr>
        <w:t xml:space="preserve">и изменени </w:t>
      </w:r>
      <w:r w:rsidRPr="00415B3E">
        <w:rPr>
          <w:rFonts w:ascii="Times New Roman" w:eastAsia="Times New Roman" w:hAnsi="Times New Roman" w:cs="Times New Roman"/>
          <w:b/>
          <w:bCs/>
          <w:sz w:val="24"/>
          <w:szCs w:val="24"/>
        </w:rPr>
        <w:t>с ПМС № 114/08.05.2015 г., ПМС № 282/19.10.2015 г. и ПМС № 23/04.02.2016 г.</w:t>
      </w:r>
    </w:p>
    <w:p w:rsidR="002D7BD3" w:rsidRPr="0016705B" w:rsidRDefault="005A2BEB" w:rsidP="002D7BD3">
      <w:pPr>
        <w:widowControl w:val="0"/>
        <w:spacing w:after="0" w:line="240" w:lineRule="auto"/>
        <w:ind w:left="20"/>
        <w:jc w:val="both"/>
        <w:rPr>
          <w:rFonts w:ascii="Times New Roman" w:eastAsia="Calibri" w:hAnsi="Times New Roman" w:cs="Times New Roman"/>
          <w:b/>
          <w:sz w:val="24"/>
          <w:szCs w:val="24"/>
          <w:u w:val="single"/>
        </w:rPr>
      </w:pPr>
      <w:r w:rsidRPr="005A2BEB">
        <w:rPr>
          <w:rFonts w:ascii="Times New Roman" w:eastAsia="Calibri" w:hAnsi="Times New Roman" w:cs="Times New Roman"/>
          <w:b/>
          <w:color w:val="000000"/>
          <w:sz w:val="24"/>
          <w:szCs w:val="24"/>
          <w:shd w:val="clear" w:color="auto" w:fill="FFFFFF"/>
        </w:rPr>
        <w:tab/>
      </w:r>
      <w:r w:rsidR="002D7BD3" w:rsidRPr="0016705B">
        <w:rPr>
          <w:rFonts w:ascii="Times New Roman" w:eastAsia="Calibri" w:hAnsi="Times New Roman" w:cs="Times New Roman"/>
          <w:b/>
          <w:color w:val="000000"/>
          <w:sz w:val="24"/>
          <w:szCs w:val="24"/>
          <w:u w:val="single"/>
          <w:shd w:val="clear" w:color="auto" w:fill="FFFFFF"/>
        </w:rPr>
        <w:t>С проекта:</w:t>
      </w:r>
    </w:p>
    <w:p w:rsidR="002D7BD3" w:rsidRPr="0016705B" w:rsidRDefault="002D7BD3" w:rsidP="002D7BD3">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1. се изясняват конкретните проектни решения в степен, осигуряваща възможност за цялостно изпълнение на предвидените видове СМР;</w:t>
      </w:r>
    </w:p>
    <w:p w:rsidR="002D7BD3" w:rsidRPr="0016705B" w:rsidRDefault="002D7BD3" w:rsidP="002D7BD3">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2. 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2D7BD3" w:rsidRPr="0016705B" w:rsidRDefault="002D7BD3" w:rsidP="002D7BD3">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3. се осигурява съответствието на проектните решения с изискванията към строежите по чл. 169 от ЗУТ.</w:t>
      </w:r>
    </w:p>
    <w:p w:rsidR="002D7BD3" w:rsidRPr="0016705B" w:rsidRDefault="002D7BD3" w:rsidP="002D7BD3">
      <w:pPr>
        <w:widowControl w:val="0"/>
        <w:tabs>
          <w:tab w:val="left" w:pos="1485"/>
        </w:tabs>
        <w:spacing w:after="0" w:line="240" w:lineRule="auto"/>
        <w:ind w:firstLine="567"/>
        <w:rPr>
          <w:rFonts w:ascii="Times New Roman" w:eastAsia="Calibri" w:hAnsi="Times New Roman" w:cs="Times New Roman"/>
          <w:b/>
          <w:color w:val="000000"/>
          <w:sz w:val="24"/>
          <w:szCs w:val="24"/>
          <w:shd w:val="clear" w:color="auto" w:fill="FFFFFF"/>
        </w:rPr>
      </w:pPr>
      <w:r w:rsidRPr="0016705B">
        <w:rPr>
          <w:rFonts w:ascii="Times New Roman" w:eastAsia="Calibri" w:hAnsi="Times New Roman" w:cs="Times New Roman"/>
          <w:b/>
          <w:color w:val="000000"/>
          <w:sz w:val="24"/>
          <w:szCs w:val="24"/>
          <w:shd w:val="clear" w:color="auto" w:fill="FFFFFF"/>
        </w:rPr>
        <w:t>ОБХВАТ НА ПРОЕКТА:</w:t>
      </w:r>
    </w:p>
    <w:p w:rsidR="002D7BD3" w:rsidRPr="0016705B" w:rsidRDefault="002D7BD3" w:rsidP="002D7BD3">
      <w:pPr>
        <w:widowControl w:val="0"/>
        <w:tabs>
          <w:tab w:val="left" w:pos="1485"/>
          <w:tab w:val="center" w:pos="6442"/>
          <w:tab w:val="center" w:pos="6742"/>
          <w:tab w:val="right" w:pos="7102"/>
          <w:tab w:val="center" w:pos="7548"/>
          <w:tab w:val="right" w:pos="8178"/>
          <w:tab w:val="left" w:pos="8352"/>
        </w:tabs>
        <w:spacing w:after="0" w:line="240" w:lineRule="auto"/>
        <w:ind w:left="20" w:right="40" w:firstLine="547"/>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Техническия проект следва да е с обхват и съдържание съгласно нормативните изисквания на Наредба №4/2001 г. за обхвата и съдържанието на инвестиционните проекти, Наредба № 7 / 15.12.2004 г. за енергийна ефективност на сгради,  изм. - ДВ, бр. 27 от 2015 г., в сила от 15.07.2015 г., а така също и специфичните изисквания на проекта .</w:t>
      </w:r>
    </w:p>
    <w:p w:rsidR="002D7BD3" w:rsidRPr="0016705B" w:rsidRDefault="005A2BEB" w:rsidP="002D7BD3">
      <w:pPr>
        <w:widowControl w:val="0"/>
        <w:spacing w:after="0" w:line="240" w:lineRule="auto"/>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t>1. Част АРХИТЕКТУРНА:</w:t>
      </w:r>
    </w:p>
    <w:p w:rsidR="002D7BD3" w:rsidRPr="0016705B" w:rsidRDefault="002D7BD3" w:rsidP="002D7BD3">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rsidR="002D7BD3" w:rsidRPr="0016705B" w:rsidRDefault="002D7BD3" w:rsidP="002D7BD3">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Разпределения М1:100- типов етаж /етажи в случай на разлики в светлите отвори на фасадните дограми или типа остъклявания, покрив (покривни линии) и др. при необходимост -;</w:t>
      </w:r>
    </w:p>
    <w:p w:rsidR="002D7BD3" w:rsidRPr="0016705B" w:rsidRDefault="002D7BD3" w:rsidP="002D7BD3">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lastRenderedPageBreak/>
        <w:t>•</w:t>
      </w:r>
      <w:r w:rsidRPr="0016705B">
        <w:rPr>
          <w:rFonts w:ascii="Times New Roman" w:eastAsia="Calibri" w:hAnsi="Times New Roman" w:cs="Times New Roman"/>
          <w:sz w:val="24"/>
          <w:szCs w:val="24"/>
          <w:shd w:val="clear" w:color="auto" w:fill="FFFFFF"/>
        </w:rPr>
        <w:tab/>
        <w:t>Характерни вертикални разрези на сградата - М1:100;</w:t>
      </w:r>
    </w:p>
    <w:p w:rsidR="002D7BD3" w:rsidRPr="0016705B" w:rsidRDefault="002D7BD3" w:rsidP="002D7BD3">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Фасади - графично и цветово решение за оформяне фасадите на</w:t>
      </w:r>
      <w:r w:rsidRPr="0016705B">
        <w:rPr>
          <w:rFonts w:ascii="Times New Roman" w:eastAsia="Calibri" w:hAnsi="Times New Roman" w:cs="Times New Roman"/>
          <w:sz w:val="24"/>
          <w:szCs w:val="24"/>
          <w:shd w:val="clear" w:color="auto" w:fill="FFFFFF"/>
        </w:rPr>
        <w:tab/>
        <w:t>обекта след изпълнение на предвидената допълнителна фасадна топлоизолация. Цветовото решение да бъде обвързано със зададената от възложителя цветова гама на съответния район.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2D7BD3" w:rsidRPr="0016705B" w:rsidRDefault="002D7BD3" w:rsidP="002D7BD3">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 xml:space="preserve"> 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w:t>
      </w:r>
      <w:r w:rsidRPr="0016705B">
        <w:rPr>
          <w:rFonts w:ascii="Times New Roman" w:eastAsia="Calibri" w:hAnsi="Times New Roman" w:cs="Times New Roman"/>
          <w:sz w:val="24"/>
          <w:szCs w:val="24"/>
          <w:shd w:val="clear" w:color="auto" w:fill="FFFFFF"/>
        </w:rPr>
        <w:tab/>
        <w:t xml:space="preserve">на балкони, външна дограма (прозорци и врати) , </w:t>
      </w:r>
      <w:r w:rsidRPr="0016705B">
        <w:rPr>
          <w:rFonts w:ascii="Times New Roman" w:eastAsia="TimesNewRomanPSMT" w:hAnsi="Times New Roman" w:cs="Times New Roman"/>
          <w:sz w:val="24"/>
          <w:szCs w:val="24"/>
        </w:rPr>
        <w:t xml:space="preserve">архитектурни елементи по фасадите на сградата с цел индивидуализиране на облика и </w:t>
      </w:r>
      <w:r w:rsidRPr="0016705B">
        <w:rPr>
          <w:rFonts w:ascii="Times New Roman" w:eastAsia="Calibri" w:hAnsi="Times New Roman" w:cs="Times New Roman"/>
          <w:sz w:val="24"/>
          <w:szCs w:val="24"/>
          <w:shd w:val="clear" w:color="auto" w:fill="FFFFFF"/>
        </w:rPr>
        <w:t>и др. свързани със спецификата на конкретния обект на обновяване, разположение на климатизаторите (съобразено и с начина на отвеждане на конденза), сателитните антени, решетки, сенници, предпазни парапети и привеждането им към нормативите - М 1:20.</w:t>
      </w:r>
    </w:p>
    <w:p w:rsidR="002D7BD3" w:rsidRPr="0016705B" w:rsidRDefault="002D7BD3" w:rsidP="002D7BD3">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 xml:space="preserve"> Решение за фасадната дограма на обекта, отразено в спецификация на дограмата, която следва да съдържа:</w:t>
      </w:r>
    </w:p>
    <w:p w:rsidR="002D7BD3" w:rsidRPr="0016705B" w:rsidRDefault="002D7BD3" w:rsidP="002D7BD3">
      <w:pPr>
        <w:numPr>
          <w:ilvl w:val="0"/>
          <w:numId w:val="23"/>
        </w:numPr>
        <w:snapToGrid w:val="0"/>
        <w:spacing w:after="0" w:line="240" w:lineRule="auto"/>
        <w:contextualSpacing/>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2D7BD3" w:rsidRPr="0016705B" w:rsidRDefault="002D7BD3" w:rsidP="002D7BD3">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Общия необходим брой на всеки отделен вид прозорец, врата или витрина за обекта;</w:t>
      </w:r>
    </w:p>
    <w:p w:rsidR="002D7BD3" w:rsidRPr="0016705B" w:rsidRDefault="002D7BD3" w:rsidP="002D7BD3">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Единичната площ и общата площ по габаритни размери на всеки отделен вид прозорец, врата или витрина за обекта.</w:t>
      </w:r>
    </w:p>
    <w:p w:rsidR="002D7BD3" w:rsidRPr="0016705B" w:rsidRDefault="002D7BD3" w:rsidP="002D7BD3">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2D7BD3" w:rsidRPr="0016705B" w:rsidRDefault="002D7BD3" w:rsidP="002D7BD3">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2D7BD3" w:rsidRPr="0016705B" w:rsidRDefault="005A2BEB" w:rsidP="002D7BD3">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7BD3" w:rsidRPr="0016705B">
        <w:rPr>
          <w:rFonts w:ascii="Times New Roman" w:eastAsia="Times New Roman" w:hAnsi="Times New Roman" w:cs="Times New Roman"/>
          <w:sz w:val="24"/>
          <w:szCs w:val="24"/>
        </w:rPr>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rsidR="002D7BD3" w:rsidRPr="0016705B" w:rsidRDefault="005A2BEB" w:rsidP="002D7BD3">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2D7BD3" w:rsidRPr="0016705B">
        <w:rPr>
          <w:rFonts w:ascii="Times New Roman" w:eastAsia="Times New Roman" w:hAnsi="Times New Roman" w:cs="Times New Roman"/>
          <w:b/>
          <w:sz w:val="24"/>
          <w:szCs w:val="24"/>
        </w:rPr>
        <w:t>2. Част КОНСТРУКТИВНА /КОНСТРУКТИВНО СТАНОВИЩЕ</w:t>
      </w:r>
      <w:r>
        <w:rPr>
          <w:rFonts w:ascii="Times New Roman" w:eastAsia="Times New Roman" w:hAnsi="Times New Roman" w:cs="Times New Roman"/>
          <w:b/>
          <w:sz w:val="24"/>
          <w:szCs w:val="24"/>
        </w:rPr>
        <w:t>:</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със задължителните мерки посочени в техническия паспорт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rsidR="002D7BD3" w:rsidRPr="0016705B" w:rsidRDefault="005A2BEB" w:rsidP="002D7BD3">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2D7BD3" w:rsidRPr="0016705B">
        <w:rPr>
          <w:rFonts w:ascii="Times New Roman" w:eastAsia="Times New Roman" w:hAnsi="Times New Roman" w:cs="Times New Roman"/>
          <w:b/>
          <w:sz w:val="24"/>
          <w:szCs w:val="24"/>
        </w:rPr>
        <w:t>3. Част „ЕЛЕКТРИЧЕСКА”</w:t>
      </w:r>
      <w:r>
        <w:rPr>
          <w:rFonts w:ascii="Times New Roman" w:eastAsia="Times New Roman" w:hAnsi="Times New Roman" w:cs="Times New Roman"/>
          <w:b/>
          <w:sz w:val="24"/>
          <w:szCs w:val="24"/>
        </w:rPr>
        <w:t>,</w:t>
      </w:r>
      <w:r w:rsidR="002D7BD3" w:rsidRPr="0016705B">
        <w:rPr>
          <w:rFonts w:ascii="Times New Roman" w:eastAsia="Times New Roman" w:hAnsi="Times New Roman" w:cs="Times New Roman"/>
          <w:b/>
          <w:sz w:val="24"/>
          <w:szCs w:val="24"/>
        </w:rPr>
        <w:t xml:space="preserve"> включително   заземителна и мълниезащитна инсталаци</w:t>
      </w:r>
      <w:r>
        <w:rPr>
          <w:rFonts w:ascii="Times New Roman" w:eastAsia="Times New Roman" w:hAnsi="Times New Roman" w:cs="Times New Roman"/>
          <w:b/>
          <w:sz w:val="24"/>
          <w:szCs w:val="24"/>
        </w:rPr>
        <w:t>и ако са нормативно  необходими:</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вкл. детайли за изпълнение</w:t>
      </w:r>
      <w:r w:rsidR="005A2BE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 xml:space="preserve"> ако е необходимо</w:t>
      </w:r>
    </w:p>
    <w:p w:rsidR="002D7BD3" w:rsidRPr="0016705B" w:rsidRDefault="005A2BEB" w:rsidP="002D7BD3">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4. Част „ВиК”:</w:t>
      </w:r>
    </w:p>
    <w:p w:rsidR="002D7BD3" w:rsidRPr="0016705B" w:rsidRDefault="005A2BEB"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D7BD3" w:rsidRPr="0016705B">
        <w:rPr>
          <w:rFonts w:ascii="Times New Roman" w:eastAsia="Times New Roman" w:hAnsi="Times New Roman" w:cs="Times New Roman"/>
          <w:sz w:val="24"/>
          <w:szCs w:val="24"/>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В и К, както и за отвеждане на покривните  води – воронки и вертикални щрангове  с технически изисквания към тях в съответствие с действащи норми и стандарти /при необходимост/</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вкл. детайли за изпълнение ако е необходимо</w:t>
      </w:r>
      <w:r w:rsidR="005A2BEB">
        <w:rPr>
          <w:rFonts w:ascii="Times New Roman" w:eastAsia="Times New Roman" w:hAnsi="Times New Roman" w:cs="Times New Roman"/>
          <w:sz w:val="24"/>
          <w:szCs w:val="24"/>
        </w:rPr>
        <w:t>.</w:t>
      </w:r>
    </w:p>
    <w:p w:rsidR="002D7BD3" w:rsidRPr="0016705B" w:rsidRDefault="005A2BEB" w:rsidP="002D7BD3">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2D7BD3" w:rsidRPr="0016705B">
        <w:rPr>
          <w:rFonts w:ascii="Times New Roman" w:eastAsia="Times New Roman" w:hAnsi="Times New Roman" w:cs="Times New Roman"/>
          <w:b/>
          <w:sz w:val="24"/>
          <w:szCs w:val="24"/>
        </w:rPr>
        <w:t>5. Част ЕНЕРГИЙНА ЕФЕКТИВНОСТ</w:t>
      </w:r>
      <w:r>
        <w:rPr>
          <w:rFonts w:ascii="Times New Roman" w:eastAsia="Times New Roman" w:hAnsi="Times New Roman" w:cs="Times New Roman"/>
          <w:b/>
          <w:sz w:val="24"/>
          <w:szCs w:val="24"/>
        </w:rPr>
        <w:t>:</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която съдържа:</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Технически изчисления</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lang w:val="bs-Latn-BA"/>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rsidR="002D7BD3" w:rsidRPr="0016705B" w:rsidRDefault="005A2BEB" w:rsidP="002D7BD3">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D7BD3" w:rsidRPr="0016705B">
        <w:rPr>
          <w:rFonts w:ascii="Times New Roman" w:eastAsia="Times New Roman" w:hAnsi="Times New Roman" w:cs="Times New Roman"/>
          <w:b/>
          <w:sz w:val="24"/>
          <w:szCs w:val="24"/>
        </w:rPr>
        <w:t>6. Част ПОЖАРНА БЕЗОПАСНОСТ</w:t>
      </w:r>
      <w:r>
        <w:rPr>
          <w:rFonts w:ascii="Times New Roman" w:eastAsia="Times New Roman" w:hAnsi="Times New Roman" w:cs="Times New Roman"/>
          <w:b/>
          <w:sz w:val="24"/>
          <w:szCs w:val="24"/>
        </w:rPr>
        <w:t>:</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 </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w:t>
      </w:r>
    </w:p>
    <w:p w:rsidR="002D7BD3" w:rsidRPr="0016705B" w:rsidRDefault="002D7BD3" w:rsidP="002D7BD3">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w:t>
      </w:r>
    </w:p>
    <w:p w:rsidR="002D7BD3" w:rsidRPr="0016705B" w:rsidRDefault="005A2BEB" w:rsidP="002D7BD3">
      <w:pPr>
        <w:widowControl w:val="0"/>
        <w:spacing w:after="0" w:line="240" w:lineRule="auto"/>
        <w:ind w:right="20"/>
        <w:rPr>
          <w:rFonts w:ascii="Times New Roman" w:eastAsia="Calibri" w:hAnsi="Times New Roman" w:cs="Times New Roman"/>
          <w:b/>
          <w:sz w:val="23"/>
          <w:szCs w:val="23"/>
          <w:shd w:val="clear" w:color="auto" w:fill="FFFFFF"/>
        </w:rPr>
      </w:pPr>
      <w:r>
        <w:rPr>
          <w:rFonts w:ascii="Times New Roman" w:eastAsia="Calibri" w:hAnsi="Times New Roman" w:cs="Times New Roman"/>
          <w:b/>
          <w:sz w:val="23"/>
          <w:szCs w:val="23"/>
          <w:shd w:val="clear" w:color="auto" w:fill="FFFFFF"/>
        </w:rPr>
        <w:tab/>
      </w:r>
      <w:r w:rsidR="002D7BD3" w:rsidRPr="0016705B">
        <w:rPr>
          <w:rFonts w:ascii="Times New Roman" w:eastAsia="Calibri" w:hAnsi="Times New Roman" w:cs="Times New Roman"/>
          <w:b/>
          <w:sz w:val="23"/>
          <w:szCs w:val="23"/>
          <w:shd w:val="clear" w:color="auto" w:fill="FFFFFF"/>
        </w:rPr>
        <w:t xml:space="preserve">7. Част </w:t>
      </w:r>
      <w:r w:rsidR="002D7BD3" w:rsidRPr="0016705B">
        <w:rPr>
          <w:rFonts w:ascii="Times New Roman" w:eastAsia="Calibri" w:hAnsi="Times New Roman" w:cs="Times New Roman"/>
          <w:b/>
          <w:bCs/>
          <w:sz w:val="23"/>
          <w:szCs w:val="23"/>
          <w:shd w:val="clear" w:color="auto" w:fill="FFFFFF"/>
        </w:rPr>
        <w:t>ПБЗ</w:t>
      </w:r>
      <w:r>
        <w:rPr>
          <w:rFonts w:ascii="Times New Roman" w:eastAsia="Calibri" w:hAnsi="Times New Roman" w:cs="Times New Roman"/>
          <w:b/>
          <w:bCs/>
          <w:sz w:val="23"/>
          <w:szCs w:val="23"/>
          <w:shd w:val="clear" w:color="auto" w:fill="FFFFFF"/>
        </w:rPr>
        <w:t>:</w:t>
      </w:r>
    </w:p>
    <w:p w:rsidR="002D7BD3" w:rsidRPr="0016705B" w:rsidRDefault="002D7BD3" w:rsidP="002D7BD3">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2D7BD3" w:rsidRPr="0016705B" w:rsidRDefault="002D7BD3" w:rsidP="002D7BD3">
      <w:pPr>
        <w:widowControl w:val="0"/>
        <w:numPr>
          <w:ilvl w:val="0"/>
          <w:numId w:val="26"/>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 xml:space="preserve"> Обяснителна записка</w:t>
      </w:r>
    </w:p>
    <w:p w:rsidR="002D7BD3" w:rsidRPr="0016705B" w:rsidRDefault="002D7BD3" w:rsidP="002D7BD3">
      <w:pPr>
        <w:widowControl w:val="0"/>
        <w:numPr>
          <w:ilvl w:val="0"/>
          <w:numId w:val="26"/>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 xml:space="preserve"> Графична част</w:t>
      </w:r>
    </w:p>
    <w:p w:rsidR="002D7BD3" w:rsidRPr="0016705B" w:rsidRDefault="005A2BEB" w:rsidP="002D7BD3">
      <w:pPr>
        <w:widowControl w:val="0"/>
        <w:spacing w:after="0" w:line="240" w:lineRule="auto"/>
        <w:ind w:right="20"/>
        <w:rPr>
          <w:rFonts w:ascii="Times New Roman" w:eastAsia="Calibri" w:hAnsi="Times New Roman" w:cs="Times New Roman"/>
          <w:sz w:val="23"/>
          <w:szCs w:val="23"/>
          <w:shd w:val="clear" w:color="auto" w:fill="FFFFFF"/>
        </w:rPr>
      </w:pPr>
      <w:r>
        <w:rPr>
          <w:rFonts w:ascii="Times New Roman" w:eastAsia="Calibri" w:hAnsi="Times New Roman" w:cs="Times New Roman"/>
          <w:b/>
          <w:sz w:val="23"/>
          <w:szCs w:val="23"/>
          <w:shd w:val="clear" w:color="auto" w:fill="FFFFFF"/>
        </w:rPr>
        <w:tab/>
      </w:r>
      <w:r w:rsidR="002D7BD3" w:rsidRPr="0016705B">
        <w:rPr>
          <w:rFonts w:ascii="Times New Roman" w:eastAsia="Calibri" w:hAnsi="Times New Roman" w:cs="Times New Roman"/>
          <w:b/>
          <w:sz w:val="23"/>
          <w:szCs w:val="23"/>
          <w:shd w:val="clear" w:color="auto" w:fill="FFFFFF"/>
        </w:rPr>
        <w:t xml:space="preserve">8. Част </w:t>
      </w:r>
      <w:r w:rsidR="002D7BD3" w:rsidRPr="0016705B">
        <w:rPr>
          <w:rFonts w:ascii="Times New Roman" w:eastAsia="Calibri" w:hAnsi="Times New Roman" w:cs="Times New Roman"/>
          <w:b/>
          <w:bCs/>
          <w:sz w:val="23"/>
          <w:szCs w:val="23"/>
          <w:shd w:val="clear" w:color="auto" w:fill="FFFFFF"/>
        </w:rPr>
        <w:t>ПУСО</w:t>
      </w:r>
      <w:r>
        <w:rPr>
          <w:rFonts w:ascii="Times New Roman" w:eastAsia="Calibri" w:hAnsi="Times New Roman" w:cs="Times New Roman"/>
          <w:b/>
          <w:bCs/>
          <w:sz w:val="23"/>
          <w:szCs w:val="23"/>
          <w:shd w:val="clear" w:color="auto" w:fill="FFFFFF"/>
        </w:rPr>
        <w:t>:</w:t>
      </w:r>
    </w:p>
    <w:p w:rsidR="002D7BD3" w:rsidRPr="0016705B" w:rsidRDefault="002D7BD3" w:rsidP="002D7BD3">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2D7BD3" w:rsidRPr="0016705B" w:rsidRDefault="005A2BEB" w:rsidP="002D7BD3">
      <w:pPr>
        <w:widowControl w:val="0"/>
        <w:spacing w:after="0" w:line="240" w:lineRule="auto"/>
        <w:ind w:right="20"/>
        <w:rPr>
          <w:rFonts w:ascii="Times New Roman" w:eastAsia="Calibri" w:hAnsi="Times New Roman" w:cs="Times New Roman"/>
          <w:sz w:val="23"/>
          <w:szCs w:val="23"/>
          <w:shd w:val="clear" w:color="auto" w:fill="FFFFFF"/>
        </w:rPr>
      </w:pPr>
      <w:r>
        <w:rPr>
          <w:rFonts w:ascii="Times New Roman" w:eastAsia="Calibri" w:hAnsi="Times New Roman" w:cs="Times New Roman"/>
          <w:b/>
          <w:sz w:val="23"/>
          <w:szCs w:val="23"/>
          <w:shd w:val="clear" w:color="auto" w:fill="FFFFFF"/>
        </w:rPr>
        <w:tab/>
      </w:r>
      <w:r w:rsidR="002D7BD3" w:rsidRPr="0016705B">
        <w:rPr>
          <w:rFonts w:ascii="Times New Roman" w:eastAsia="Calibri" w:hAnsi="Times New Roman" w:cs="Times New Roman"/>
          <w:b/>
          <w:sz w:val="23"/>
          <w:szCs w:val="23"/>
          <w:shd w:val="clear" w:color="auto" w:fill="FFFFFF"/>
        </w:rPr>
        <w:t>9. Част</w:t>
      </w:r>
      <w:r w:rsidR="00F53644">
        <w:rPr>
          <w:rFonts w:ascii="Times New Roman" w:eastAsia="Calibri" w:hAnsi="Times New Roman" w:cs="Times New Roman"/>
          <w:b/>
          <w:sz w:val="23"/>
          <w:szCs w:val="23"/>
          <w:shd w:val="clear" w:color="auto" w:fill="FFFFFF"/>
        </w:rPr>
        <w:t xml:space="preserve"> </w:t>
      </w:r>
      <w:r w:rsidR="002D7BD3" w:rsidRPr="0016705B">
        <w:rPr>
          <w:rFonts w:ascii="Times New Roman" w:eastAsia="Calibri" w:hAnsi="Times New Roman" w:cs="Times New Roman"/>
          <w:b/>
          <w:bCs/>
          <w:sz w:val="23"/>
          <w:szCs w:val="23"/>
          <w:shd w:val="clear" w:color="auto" w:fill="FFFFFF"/>
        </w:rPr>
        <w:t>СМЕТНА ДОКУМЕНТАЦИЯ</w:t>
      </w:r>
      <w:r>
        <w:rPr>
          <w:rFonts w:ascii="Times New Roman" w:eastAsia="Calibri" w:hAnsi="Times New Roman" w:cs="Times New Roman"/>
          <w:b/>
          <w:bCs/>
          <w:sz w:val="23"/>
          <w:szCs w:val="23"/>
          <w:shd w:val="clear" w:color="auto" w:fill="FFFFFF"/>
        </w:rPr>
        <w:t>:</w:t>
      </w:r>
    </w:p>
    <w:p w:rsidR="005A2BEB" w:rsidRDefault="002D7BD3" w:rsidP="005A2BEB">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по части, в т.ч. подробни количествена и количествено-стойностна сметки за видовете СМР.</w:t>
      </w:r>
      <w:bookmarkStart w:id="1" w:name="bookmark2"/>
    </w:p>
    <w:p w:rsidR="002D7BD3" w:rsidRPr="005A2BEB" w:rsidRDefault="002D7BD3" w:rsidP="005A2BEB">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b/>
          <w:sz w:val="24"/>
          <w:szCs w:val="24"/>
          <w:shd w:val="clear" w:color="auto" w:fill="FFFFFF"/>
        </w:rPr>
        <w:t xml:space="preserve">Изисквания за изпълнение на </w:t>
      </w:r>
      <w:bookmarkEnd w:id="1"/>
      <w:r w:rsidRPr="0016705B">
        <w:rPr>
          <w:rFonts w:ascii="Times New Roman" w:eastAsia="Calibri" w:hAnsi="Times New Roman" w:cs="Times New Roman"/>
          <w:b/>
          <w:sz w:val="24"/>
          <w:szCs w:val="24"/>
          <w:shd w:val="clear" w:color="auto" w:fill="FFFFFF"/>
        </w:rPr>
        <w:t>проектирането</w:t>
      </w:r>
    </w:p>
    <w:p w:rsidR="002D7BD3" w:rsidRPr="0016705B" w:rsidRDefault="005A2BEB" w:rsidP="002D7BD3">
      <w:pPr>
        <w:snapToGrid w:val="0"/>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2D7BD3" w:rsidRPr="0016705B">
        <w:rPr>
          <w:rFonts w:ascii="Times New Roman" w:eastAsia="Calibri" w:hAnsi="Times New Roman" w:cs="Times New Roman"/>
          <w:sz w:val="24"/>
          <w:szCs w:val="24"/>
          <w:shd w:val="clear" w:color="auto" w:fill="FFFFFF"/>
        </w:rPr>
        <w:t>Предвидените в инвестиционния проект интервенции по сградите, следва да включват:</w:t>
      </w:r>
    </w:p>
    <w:p w:rsidR="002D7BD3" w:rsidRPr="0016705B" w:rsidRDefault="002D7BD3" w:rsidP="002D7BD3">
      <w:pPr>
        <w:widowControl w:val="0"/>
        <w:numPr>
          <w:ilvl w:val="0"/>
          <w:numId w:val="27"/>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2D7BD3" w:rsidRPr="0016705B" w:rsidRDefault="002D7BD3" w:rsidP="002D7BD3">
      <w:pPr>
        <w:widowControl w:val="0"/>
        <w:numPr>
          <w:ilvl w:val="0"/>
          <w:numId w:val="27"/>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2D7BD3" w:rsidRPr="0016705B" w:rsidRDefault="002D7BD3" w:rsidP="002D7BD3">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В инвестиционния проект следва да се предвидят продукти (материали и изделия, които съответстват на техническите спецификации на действащите в Р</w:t>
      </w:r>
      <w:r>
        <w:rPr>
          <w:rFonts w:ascii="Times New Roman" w:eastAsia="Calibri" w:hAnsi="Times New Roman" w:cs="Times New Roman"/>
          <w:sz w:val="24"/>
          <w:szCs w:val="24"/>
          <w:shd w:val="clear" w:color="auto" w:fill="FFFFFF"/>
        </w:rPr>
        <w:t xml:space="preserve">епублика </w:t>
      </w:r>
      <w:r w:rsidRPr="0016705B">
        <w:rPr>
          <w:rFonts w:ascii="Times New Roman" w:eastAsia="Calibri" w:hAnsi="Times New Roman" w:cs="Times New Roman"/>
          <w:sz w:val="24"/>
          <w:szCs w:val="24"/>
          <w:shd w:val="clear" w:color="auto" w:fill="FFFFFF"/>
        </w:rPr>
        <w:t xml:space="preserve">България нормативни актове. Продуктите трябва да имат оценено </w:t>
      </w:r>
      <w:r w:rsidRPr="0016705B">
        <w:rPr>
          <w:rFonts w:ascii="Times New Roman" w:eastAsia="Calibri" w:hAnsi="Times New Roman" w:cs="Times New Roman"/>
          <w:sz w:val="24"/>
          <w:szCs w:val="24"/>
          <w:shd w:val="clear" w:color="auto" w:fill="FFFFFF"/>
        </w:rPr>
        <w:lastRenderedPageBreak/>
        <w:t>съответствие със съществените изисквания определени в Закона за техническите изи</w:t>
      </w:r>
      <w:r>
        <w:rPr>
          <w:rFonts w:ascii="Times New Roman" w:eastAsia="Calibri" w:hAnsi="Times New Roman" w:cs="Times New Roman"/>
          <w:sz w:val="24"/>
          <w:szCs w:val="24"/>
          <w:shd w:val="clear" w:color="auto" w:fill="FFFFFF"/>
        </w:rPr>
        <w:t>с</w:t>
      </w:r>
      <w:r w:rsidRPr="0016705B">
        <w:rPr>
          <w:rFonts w:ascii="Times New Roman" w:eastAsia="Calibri" w:hAnsi="Times New Roman" w:cs="Times New Roman"/>
          <w:sz w:val="24"/>
          <w:szCs w:val="24"/>
          <w:shd w:val="clear" w:color="auto" w:fill="FFFFFF"/>
        </w:rPr>
        <w:t>квания към продуктите (ЗТИП). Предложените продукти и матери</w:t>
      </w:r>
      <w:r w:rsidR="00BD4C34">
        <w:rPr>
          <w:rFonts w:ascii="Times New Roman" w:eastAsia="Calibri" w:hAnsi="Times New Roman" w:cs="Times New Roman"/>
          <w:sz w:val="24"/>
          <w:szCs w:val="24"/>
          <w:shd w:val="clear" w:color="auto" w:fill="FFFFFF"/>
        </w:rPr>
        <w:t>али за енергийното обновяване (</w:t>
      </w:r>
      <w:r w:rsidRPr="0016705B">
        <w:rPr>
          <w:rFonts w:ascii="Times New Roman" w:eastAsia="Calibri" w:hAnsi="Times New Roman" w:cs="Times New Roman"/>
          <w:sz w:val="24"/>
          <w:szCs w:val="24"/>
          <w:shd w:val="clear" w:color="auto" w:fill="FFFFFF"/>
        </w:rPr>
        <w:t>топлоизолационни системи, дограми и др.) трябва да са с технически характеристики, съответни на заложените в Индикативния бюджет и Обследването за енергийна ефективност за всяка конкретна сграда.</w:t>
      </w:r>
    </w:p>
    <w:p w:rsidR="002D7BD3" w:rsidRPr="0016705B" w:rsidRDefault="002D7BD3" w:rsidP="002D7BD3">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2D7BD3" w:rsidRPr="0016705B" w:rsidRDefault="002D7BD3" w:rsidP="002D7BD3">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2D7BD3" w:rsidRPr="0016705B" w:rsidRDefault="002D7BD3" w:rsidP="002D7BD3">
      <w:pPr>
        <w:widowControl w:val="0"/>
        <w:numPr>
          <w:ilvl w:val="1"/>
          <w:numId w:val="24"/>
        </w:numPr>
        <w:spacing w:after="0" w:line="240" w:lineRule="auto"/>
        <w:ind w:right="20"/>
        <w:jc w:val="both"/>
        <w:rPr>
          <w:rFonts w:ascii="Times New Roman" w:eastAsia="Calibri" w:hAnsi="Times New Roman" w:cs="Times New Roman"/>
          <w:b/>
          <w:sz w:val="24"/>
          <w:szCs w:val="24"/>
          <w:shd w:val="clear" w:color="auto" w:fill="FFFFFF"/>
        </w:rPr>
      </w:pPr>
      <w:r w:rsidRPr="0016705B">
        <w:rPr>
          <w:rFonts w:ascii="Times New Roman" w:eastAsia="Calibri" w:hAnsi="Times New Roman" w:cs="Times New Roman"/>
          <w:b/>
          <w:sz w:val="24"/>
          <w:szCs w:val="24"/>
          <w:shd w:val="clear" w:color="auto" w:fill="FFFFFF"/>
        </w:rPr>
        <w:t xml:space="preserve"> Всички проектни части се подписват от представител на общината и представител на СС. Изпълнителят е длъжен да извърши необходимите корекции и преработки, ако такива се налагат, за своя сметка в срок до 10 календарни дни след писмено уведомление от Възложителя.</w:t>
      </w:r>
    </w:p>
    <w:p w:rsidR="002D7BD3" w:rsidRPr="0016705B" w:rsidRDefault="002D7BD3" w:rsidP="002D7BD3">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2D7BD3" w:rsidRPr="0016705B" w:rsidRDefault="002D7BD3" w:rsidP="002D7BD3">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Предвидените в инвестиционния проект интервенции по сград</w:t>
      </w:r>
      <w:r w:rsidR="005E41D4">
        <w:rPr>
          <w:rFonts w:ascii="Times New Roman" w:eastAsia="Calibri" w:hAnsi="Times New Roman" w:cs="Times New Roman"/>
          <w:sz w:val="24"/>
          <w:szCs w:val="24"/>
          <w:shd w:val="clear" w:color="auto" w:fill="FFFFFF"/>
          <w:lang w:val="en-US"/>
        </w:rPr>
        <w:t>a</w:t>
      </w:r>
      <w:r w:rsidRPr="0016705B">
        <w:rPr>
          <w:rFonts w:ascii="Times New Roman" w:eastAsia="Calibri" w:hAnsi="Times New Roman" w:cs="Times New Roman"/>
          <w:sz w:val="24"/>
          <w:szCs w:val="24"/>
          <w:shd w:val="clear" w:color="auto" w:fill="FFFFFF"/>
        </w:rPr>
        <w:t>т</w:t>
      </w:r>
      <w:r w:rsidR="005E41D4">
        <w:rPr>
          <w:rFonts w:ascii="Times New Roman" w:eastAsia="Calibri" w:hAnsi="Times New Roman" w:cs="Times New Roman"/>
          <w:sz w:val="24"/>
          <w:szCs w:val="24"/>
          <w:shd w:val="clear" w:color="auto" w:fill="FFFFFF"/>
          <w:lang w:val="en-US"/>
        </w:rPr>
        <w:t>a</w:t>
      </w:r>
      <w:r w:rsidRPr="0016705B">
        <w:rPr>
          <w:rFonts w:ascii="Times New Roman" w:eastAsia="Calibri" w:hAnsi="Times New Roman" w:cs="Times New Roman"/>
          <w:sz w:val="24"/>
          <w:szCs w:val="24"/>
          <w:shd w:val="clear" w:color="auto" w:fill="FFFFFF"/>
        </w:rPr>
        <w:t>, следва да включват:</w:t>
      </w:r>
    </w:p>
    <w:p w:rsidR="002D7BD3" w:rsidRPr="0016705B" w:rsidRDefault="002D7BD3" w:rsidP="002D7BD3">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2D7BD3" w:rsidRPr="0016705B" w:rsidRDefault="002D7BD3" w:rsidP="002D7BD3">
      <w:pPr>
        <w:widowControl w:val="0"/>
        <w:numPr>
          <w:ilvl w:val="0"/>
          <w:numId w:val="28"/>
        </w:numPr>
        <w:spacing w:after="0" w:line="240" w:lineRule="auto"/>
        <w:ind w:right="20"/>
        <w:jc w:val="both"/>
        <w:rPr>
          <w:rFonts w:ascii="Times New Roman" w:eastAsia="Times New Roman" w:hAnsi="Times New Roman" w:cs="Times New Roman"/>
          <w:sz w:val="24"/>
          <w:szCs w:val="24"/>
        </w:rPr>
      </w:pPr>
      <w:r w:rsidRPr="0016705B">
        <w:rPr>
          <w:rFonts w:ascii="Times New Roman" w:eastAsia="Calibri" w:hAnsi="Times New Roman" w:cs="Times New Roman"/>
          <w:sz w:val="24"/>
          <w:szCs w:val="24"/>
          <w:shd w:val="clear" w:color="auto" w:fill="FFFFFF"/>
        </w:rPr>
        <w:t xml:space="preserve"> съпътстващите мерки, които са допустими по проекта и без изпълнението </w:t>
      </w:r>
      <w:r w:rsidRPr="0016705B">
        <w:rPr>
          <w:rFonts w:ascii="Times New Roman" w:eastAsia="Times New Roman" w:hAnsi="Times New Roman" w:cs="Times New Roman"/>
          <w:sz w:val="24"/>
          <w:szCs w:val="24"/>
        </w:rPr>
        <w:t xml:space="preserve">на които не може да бъдат постигнати завършеност и устойчивост на конкретния обект. </w:t>
      </w:r>
    </w:p>
    <w:p w:rsidR="002D7BD3" w:rsidRPr="0016705B" w:rsidRDefault="002D7BD3" w:rsidP="002D7BD3">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Изпълнителят следва да направи подробен оглед на обекта и да отрази евентуално настъпилите промени след етапа на изготвяне на Обследването за енергийна ефективност (например подменена допълнително дограма и др.), касаещи само допустими по проекта интервенции. Изпълнителят следва да уведоми Възложителя и представителя на СС,  който осъществява координацията по предварителните проектни дейности. </w:t>
      </w:r>
    </w:p>
    <w:p w:rsidR="002D7BD3" w:rsidRPr="0016705B" w:rsidRDefault="002D7BD3" w:rsidP="002D7BD3">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Проектът може да съдържа интервенции по сградата, които не са допустими за финансиране по този проект, но изпълнението на които е предписано в техническото обследване и са необходими за функционирането на обекта. Същите следва да бъдат обозначени като втори етап и отразени в отделна количествена сметка и ясно разграничени от мерките, които са предвидени и остойностени в ОЕЕ;</w:t>
      </w:r>
    </w:p>
    <w:p w:rsidR="002D7BD3" w:rsidRPr="0016705B" w:rsidRDefault="002D7BD3" w:rsidP="002D7BD3">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Изготвената КСС към Инвестиционният проект в частта, обхващаща допустимите дейности</w:t>
      </w:r>
      <w:r w:rsidR="005E41D4">
        <w:rPr>
          <w:rFonts w:ascii="Times New Roman" w:eastAsia="Calibri" w:hAnsi="Times New Roman" w:cs="Times New Roman"/>
          <w:sz w:val="24"/>
          <w:szCs w:val="24"/>
          <w:shd w:val="clear" w:color="auto" w:fill="FFFFFF"/>
          <w:lang w:val="en-US"/>
        </w:rPr>
        <w:t>;</w:t>
      </w:r>
    </w:p>
    <w:p w:rsidR="002D7BD3" w:rsidRPr="0016705B" w:rsidRDefault="002D7BD3" w:rsidP="002D7BD3">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2D7BD3" w:rsidRPr="0016705B" w:rsidRDefault="002D7BD3" w:rsidP="002D7BD3">
      <w:pPr>
        <w:keepNext/>
        <w:keepLines/>
        <w:widowControl w:val="0"/>
        <w:tabs>
          <w:tab w:val="left" w:pos="1353"/>
        </w:tabs>
        <w:spacing w:after="0" w:line="240" w:lineRule="auto"/>
        <w:ind w:left="720"/>
        <w:jc w:val="both"/>
        <w:outlineLvl w:val="0"/>
        <w:rPr>
          <w:rFonts w:ascii="Times New Roman" w:eastAsia="Calibri" w:hAnsi="Times New Roman" w:cs="Times New Roman"/>
          <w:b/>
          <w:sz w:val="24"/>
          <w:szCs w:val="24"/>
          <w:shd w:val="clear" w:color="auto" w:fill="FFFFFF"/>
        </w:rPr>
      </w:pPr>
      <w:r w:rsidRPr="0016705B">
        <w:rPr>
          <w:rFonts w:ascii="Times New Roman" w:eastAsia="Calibri" w:hAnsi="Times New Roman" w:cs="Times New Roman"/>
          <w:b/>
          <w:sz w:val="24"/>
          <w:szCs w:val="24"/>
          <w:shd w:val="clear" w:color="auto" w:fill="FFFFFF"/>
        </w:rPr>
        <w:t>Изисквания за представяне на крайните продукти</w:t>
      </w:r>
    </w:p>
    <w:p w:rsidR="002D7BD3" w:rsidRPr="0016705B" w:rsidRDefault="005E41D4" w:rsidP="005E41D4">
      <w:pPr>
        <w:widowControl w:val="0"/>
        <w:spacing w:after="0" w:line="240" w:lineRule="auto"/>
        <w:ind w:right="2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val="en-US"/>
        </w:rPr>
        <w:tab/>
      </w:r>
      <w:r w:rsidR="002D7BD3" w:rsidRPr="0016705B">
        <w:rPr>
          <w:rFonts w:ascii="Times New Roman" w:eastAsia="Calibri" w:hAnsi="Times New Roman" w:cs="Times New Roman"/>
          <w:sz w:val="24"/>
          <w:szCs w:val="24"/>
          <w:shd w:val="clear" w:color="auto" w:fill="FFFFFF"/>
        </w:rPr>
        <w:t xml:space="preserve">Техническия проект и работните детайли  следва да се представят  в пет екземпляра на хартиен и един електронен носител. </w:t>
      </w:r>
    </w:p>
    <w:p w:rsidR="005E41D4" w:rsidRDefault="005E41D4" w:rsidP="002D7BD3">
      <w:pPr>
        <w:suppressAutoHyphens/>
        <w:snapToGrid w:val="0"/>
        <w:spacing w:after="0" w:line="240" w:lineRule="auto"/>
        <w:contextualSpacing/>
        <w:jc w:val="both"/>
        <w:rPr>
          <w:rFonts w:ascii="Times New Roman" w:eastAsia="Times New Roman" w:hAnsi="Times New Roman" w:cs="Times New Roman"/>
          <w:b/>
          <w:bCs/>
          <w:sz w:val="24"/>
          <w:szCs w:val="24"/>
          <w:u w:val="single"/>
          <w:lang w:val="en-US"/>
        </w:rPr>
      </w:pPr>
    </w:p>
    <w:p w:rsidR="002D7BD3" w:rsidRDefault="005E41D4" w:rsidP="002D7BD3">
      <w:pPr>
        <w:suppressAutoHyphens/>
        <w:snapToGrid w:val="0"/>
        <w:spacing w:after="0" w:line="240" w:lineRule="auto"/>
        <w:contextualSpacing/>
        <w:jc w:val="both"/>
        <w:rPr>
          <w:rFonts w:ascii="Times New Roman" w:eastAsia="Times New Roman" w:hAnsi="Times New Roman" w:cs="Times New Roman"/>
          <w:b/>
          <w:bCs/>
          <w:sz w:val="24"/>
          <w:szCs w:val="24"/>
          <w:u w:val="single"/>
        </w:rPr>
      </w:pPr>
      <w:r w:rsidRPr="005E41D4">
        <w:rPr>
          <w:rFonts w:ascii="Times New Roman" w:eastAsia="Times New Roman" w:hAnsi="Times New Roman" w:cs="Times New Roman"/>
          <w:b/>
          <w:bCs/>
          <w:sz w:val="24"/>
          <w:szCs w:val="24"/>
          <w:lang w:val="en-US"/>
        </w:rPr>
        <w:tab/>
      </w:r>
      <w:r w:rsidR="002D7BD3" w:rsidRPr="005E41D4">
        <w:rPr>
          <w:rFonts w:ascii="Times New Roman" w:eastAsia="Times New Roman" w:hAnsi="Times New Roman" w:cs="Times New Roman"/>
          <w:b/>
          <w:bCs/>
          <w:sz w:val="24"/>
          <w:szCs w:val="24"/>
        </w:rPr>
        <w:t>2.</w:t>
      </w:r>
      <w:r w:rsidRPr="005E41D4">
        <w:rPr>
          <w:rFonts w:ascii="Times New Roman" w:eastAsia="Times New Roman" w:hAnsi="Times New Roman" w:cs="Times New Roman"/>
          <w:b/>
          <w:bCs/>
          <w:sz w:val="24"/>
          <w:szCs w:val="24"/>
          <w:lang w:val="en-US"/>
        </w:rPr>
        <w:t>6.2.</w:t>
      </w:r>
      <w:r w:rsidR="002D7BD3" w:rsidRPr="007C5525">
        <w:rPr>
          <w:rFonts w:ascii="Times New Roman" w:eastAsia="Times New Roman" w:hAnsi="Times New Roman" w:cs="Times New Roman"/>
          <w:b/>
          <w:bCs/>
          <w:sz w:val="24"/>
          <w:szCs w:val="24"/>
          <w:u w:val="single"/>
        </w:rPr>
        <w:t xml:space="preserve">Упражняване на авторски надзор. </w:t>
      </w:r>
    </w:p>
    <w:p w:rsidR="002D7BD3" w:rsidRPr="005E41D4" w:rsidRDefault="002D7BD3" w:rsidP="002D7BD3">
      <w:pPr>
        <w:suppressAutoHyphens/>
        <w:snapToGrid w:val="0"/>
        <w:spacing w:after="0" w:line="240" w:lineRule="auto"/>
        <w:contextualSpacing/>
        <w:jc w:val="both"/>
        <w:rPr>
          <w:rFonts w:ascii="Times New Roman" w:eastAsia="Times New Roman" w:hAnsi="Times New Roman" w:cs="Times New Roman"/>
          <w:b/>
          <w:sz w:val="24"/>
          <w:szCs w:val="24"/>
          <w:u w:val="single"/>
          <w:lang w:val="en-US"/>
        </w:rPr>
      </w:pPr>
    </w:p>
    <w:p w:rsidR="002D7BD3" w:rsidRPr="0016705B" w:rsidRDefault="005E41D4" w:rsidP="002D7BD3">
      <w:pPr>
        <w:widowControl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lang w:val="en-US"/>
        </w:rPr>
        <w:tab/>
      </w:r>
      <w:r w:rsidR="002D7BD3" w:rsidRPr="0016705B">
        <w:rPr>
          <w:rFonts w:ascii="Times New Roman" w:eastAsia="Calibri" w:hAnsi="Times New Roman" w:cs="Times New Roman"/>
          <w:color w:val="000000"/>
          <w:sz w:val="24"/>
          <w:szCs w:val="24"/>
          <w:shd w:val="clear" w:color="auto" w:fill="FFFFFF"/>
        </w:rPr>
        <w:t>Изпълнителят се задължава да упражнява авторски надзор в следните случаи:</w:t>
      </w:r>
    </w:p>
    <w:p w:rsidR="002D7BD3" w:rsidRPr="0016705B" w:rsidRDefault="002D7BD3" w:rsidP="002D7BD3">
      <w:pPr>
        <w:widowControl w:val="0"/>
        <w:spacing w:after="0" w:line="240" w:lineRule="auto"/>
        <w:ind w:left="20" w:right="20" w:firstLine="70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а/ Във всички случаи, когато присъствието на проектант на обекта е </w:t>
      </w:r>
      <w:r w:rsidRPr="0016705B">
        <w:rPr>
          <w:rFonts w:ascii="Times New Roman" w:eastAsia="Calibri" w:hAnsi="Times New Roman" w:cs="Times New Roman"/>
          <w:color w:val="000000"/>
          <w:sz w:val="24"/>
          <w:szCs w:val="24"/>
          <w:shd w:val="clear" w:color="auto" w:fill="FFFFFF"/>
        </w:rPr>
        <w:lastRenderedPageBreak/>
        <w:t>наложително, след уведомяване от Възложителя или лицето упражняващо строителен надзор.</w:t>
      </w:r>
    </w:p>
    <w:p w:rsidR="002D7BD3" w:rsidRPr="005E41D4" w:rsidRDefault="002D7BD3" w:rsidP="002D7BD3">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lang w:val="en-US"/>
        </w:rPr>
      </w:pPr>
      <w:r w:rsidRPr="0016705B">
        <w:rPr>
          <w:rFonts w:ascii="Times New Roman" w:eastAsia="Calibri" w:hAnsi="Times New Roman" w:cs="Times New Roman"/>
          <w:color w:val="000000"/>
          <w:sz w:val="24"/>
          <w:szCs w:val="24"/>
          <w:shd w:val="clear" w:color="auto" w:fill="FFFFFF"/>
        </w:rPr>
        <w:t>б/ За участие в приемателна комисия на извършените строително - монтажни работи/при необходимост/</w:t>
      </w:r>
      <w:r w:rsidR="005E41D4">
        <w:rPr>
          <w:rFonts w:ascii="Times New Roman" w:eastAsia="Calibri" w:hAnsi="Times New Roman" w:cs="Times New Roman"/>
          <w:color w:val="000000"/>
          <w:sz w:val="24"/>
          <w:szCs w:val="24"/>
          <w:shd w:val="clear" w:color="auto" w:fill="FFFFFF"/>
          <w:lang w:val="en-US"/>
        </w:rPr>
        <w:t>.</w:t>
      </w:r>
    </w:p>
    <w:p w:rsidR="002D7BD3" w:rsidRPr="0016705B" w:rsidRDefault="002D7BD3" w:rsidP="002D7BD3">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2D7BD3" w:rsidRPr="0016705B" w:rsidRDefault="002D7BD3" w:rsidP="005E41D4">
      <w:pPr>
        <w:snapToGrid w:val="0"/>
        <w:spacing w:after="0" w:line="240" w:lineRule="auto"/>
        <w:ind w:firstLine="709"/>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2D7BD3" w:rsidRPr="0016705B" w:rsidRDefault="002D7BD3" w:rsidP="005E41D4">
      <w:pPr>
        <w:snapToGrid w:val="0"/>
        <w:spacing w:after="0" w:line="240" w:lineRule="auto"/>
        <w:ind w:firstLine="709"/>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Всички образци на документи, които засягат инвестиционния процес, ще се подписват от упълномощения представител на Сдружението на собствениците (СС)в качеството му на представител на възложител по реда на ЗУТ, и представител на общината. </w:t>
      </w:r>
    </w:p>
    <w:p w:rsidR="002D7BD3" w:rsidRPr="0016705B" w:rsidRDefault="002D7BD3" w:rsidP="005E41D4">
      <w:pPr>
        <w:widowControl w:val="0"/>
        <w:tabs>
          <w:tab w:val="left" w:pos="0"/>
        </w:tabs>
        <w:spacing w:after="0" w:line="240" w:lineRule="auto"/>
        <w:ind w:left="20" w:right="20" w:firstLine="689"/>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2D7BD3" w:rsidRPr="005E41D4" w:rsidRDefault="002D7BD3" w:rsidP="005E41D4">
      <w:pPr>
        <w:widowControl w:val="0"/>
        <w:spacing w:after="0" w:line="240" w:lineRule="auto"/>
        <w:ind w:left="20" w:right="20" w:firstLine="689"/>
        <w:jc w:val="both"/>
        <w:rPr>
          <w:rFonts w:ascii="Times New Roman" w:eastAsia="Calibri" w:hAnsi="Times New Roman" w:cs="Times New Roman"/>
          <w:color w:val="000000"/>
          <w:sz w:val="24"/>
          <w:szCs w:val="24"/>
          <w:shd w:val="clear" w:color="auto" w:fill="FFFFFF"/>
          <w:lang w:val="en-US"/>
        </w:rPr>
      </w:pPr>
      <w:r w:rsidRPr="0016705B">
        <w:rPr>
          <w:rFonts w:ascii="Times New Roman" w:eastAsia="Calibri" w:hAnsi="Times New Roman" w:cs="Times New Roman"/>
          <w:color w:val="000000"/>
          <w:sz w:val="24"/>
          <w:szCs w:val="24"/>
          <w:shd w:val="clear" w:color="auto" w:fill="FFFFFF"/>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2D7BD3" w:rsidRPr="0016705B" w:rsidRDefault="002D7BD3" w:rsidP="002D7BD3">
      <w:pPr>
        <w:widowControl w:val="0"/>
        <w:numPr>
          <w:ilvl w:val="0"/>
          <w:numId w:val="26"/>
        </w:numPr>
        <w:spacing w:after="0" w:line="240" w:lineRule="auto"/>
        <w:ind w:right="6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2D7BD3" w:rsidRPr="0016705B" w:rsidRDefault="002D7BD3" w:rsidP="002D7BD3">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2D7BD3" w:rsidRPr="0016705B" w:rsidRDefault="002D7BD3" w:rsidP="002D7BD3">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2D7BD3" w:rsidRPr="0016705B" w:rsidRDefault="002D7BD3" w:rsidP="002D7BD3">
      <w:pPr>
        <w:widowControl w:val="0"/>
        <w:numPr>
          <w:ilvl w:val="0"/>
          <w:numId w:val="26"/>
        </w:numPr>
        <w:spacing w:after="0" w:line="240" w:lineRule="auto"/>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Заверка на екзекутивната документация за строежа след изпълнение на обектите.</w:t>
      </w:r>
    </w:p>
    <w:p w:rsidR="002D7BD3" w:rsidRPr="0016705B" w:rsidRDefault="002D7BD3" w:rsidP="002D7BD3">
      <w:pPr>
        <w:keepNext/>
        <w:keepLines/>
        <w:widowControl w:val="0"/>
        <w:tabs>
          <w:tab w:val="left" w:pos="1353"/>
        </w:tabs>
        <w:spacing w:after="0" w:line="240" w:lineRule="auto"/>
        <w:ind w:left="720"/>
        <w:jc w:val="center"/>
        <w:outlineLvl w:val="0"/>
        <w:rPr>
          <w:rFonts w:ascii="Times New Roman" w:eastAsia="Calibri" w:hAnsi="Times New Roman" w:cs="Times New Roman"/>
          <w:b/>
          <w:color w:val="000000"/>
          <w:sz w:val="24"/>
          <w:szCs w:val="24"/>
          <w:shd w:val="clear" w:color="auto" w:fill="FFFFFF"/>
        </w:rPr>
      </w:pPr>
      <w:bookmarkStart w:id="2" w:name="bookmark4"/>
    </w:p>
    <w:p w:rsidR="002D7BD3" w:rsidRPr="007C5525" w:rsidRDefault="005E41D4" w:rsidP="002D7BD3">
      <w:pPr>
        <w:suppressAutoHyphens/>
        <w:snapToGrid w:val="0"/>
        <w:spacing w:after="120" w:line="240" w:lineRule="auto"/>
        <w:jc w:val="both"/>
        <w:rPr>
          <w:rFonts w:ascii="Times New Roman" w:eastAsia="Times New Roman" w:hAnsi="Times New Roman" w:cs="Times New Roman"/>
          <w:sz w:val="24"/>
          <w:szCs w:val="24"/>
          <w:u w:val="single"/>
        </w:rPr>
      </w:pPr>
      <w:bookmarkStart w:id="3" w:name="_Toc313545903"/>
      <w:bookmarkStart w:id="4" w:name="_Toc409109023"/>
      <w:bookmarkEnd w:id="2"/>
      <w:r w:rsidRPr="005E41D4">
        <w:rPr>
          <w:rFonts w:ascii="Times New Roman" w:eastAsia="Times New Roman" w:hAnsi="Times New Roman" w:cs="Times New Roman"/>
          <w:b/>
          <w:bCs/>
          <w:sz w:val="24"/>
          <w:szCs w:val="24"/>
          <w:lang w:val="en-US"/>
        </w:rPr>
        <w:tab/>
        <w:t>2.6.</w:t>
      </w:r>
      <w:r w:rsidR="002D7BD3" w:rsidRPr="005E41D4">
        <w:rPr>
          <w:rFonts w:ascii="Times New Roman" w:eastAsia="Times New Roman" w:hAnsi="Times New Roman" w:cs="Times New Roman"/>
          <w:b/>
          <w:bCs/>
          <w:sz w:val="24"/>
          <w:szCs w:val="24"/>
        </w:rPr>
        <w:t xml:space="preserve">3. </w:t>
      </w:r>
      <w:r w:rsidR="002D7BD3" w:rsidRPr="007C5525">
        <w:rPr>
          <w:rFonts w:ascii="Times New Roman" w:eastAsia="Times New Roman" w:hAnsi="Times New Roman" w:cs="Times New Roman"/>
          <w:b/>
          <w:bCs/>
          <w:sz w:val="24"/>
          <w:szCs w:val="24"/>
          <w:u w:val="single"/>
        </w:rPr>
        <w:t>Изпълнение на СМР</w:t>
      </w:r>
      <w:bookmarkEnd w:id="3"/>
      <w:bookmarkEnd w:id="4"/>
      <w:r w:rsidR="002D7BD3" w:rsidRPr="007C5525">
        <w:rPr>
          <w:rFonts w:ascii="Times New Roman" w:eastAsia="Times New Roman" w:hAnsi="Times New Roman" w:cs="Times New Roman"/>
          <w:b/>
          <w:bCs/>
          <w:sz w:val="24"/>
          <w:szCs w:val="24"/>
          <w:u w:val="single"/>
        </w:rPr>
        <w:t>.</w:t>
      </w:r>
    </w:p>
    <w:p w:rsidR="002D7BD3" w:rsidRPr="0016705B" w:rsidRDefault="005E41D4" w:rsidP="002D7BD3">
      <w:pPr>
        <w:suppressAutoHyphens/>
        <w:snapToGri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ab/>
      </w:r>
      <w:r w:rsidR="002D7BD3" w:rsidRPr="0016705B">
        <w:rPr>
          <w:rFonts w:ascii="Times New Roman" w:eastAsia="Times New Roman" w:hAnsi="Times New Roman" w:cs="Times New Roman"/>
          <w:i/>
          <w:color w:val="000000"/>
          <w:sz w:val="24"/>
          <w:szCs w:val="24"/>
        </w:rPr>
        <w:t xml:space="preserve">Общи изисквания по ЗУТ. </w:t>
      </w:r>
      <w:bookmarkStart w:id="5" w:name="_Toc409109026"/>
      <w:r w:rsidR="002D7BD3" w:rsidRPr="0016705B">
        <w:rPr>
          <w:rFonts w:ascii="Times New Roman" w:eastAsia="Times New Roman" w:hAnsi="Times New Roman" w:cs="Times New Roman"/>
          <w:i/>
          <w:color w:val="000000"/>
          <w:sz w:val="24"/>
          <w:szCs w:val="24"/>
          <w:lang w:eastAsia="bg-BG"/>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5"/>
      <w:r w:rsidR="002D7BD3" w:rsidRPr="0016705B">
        <w:rPr>
          <w:rFonts w:ascii="Times New Roman" w:eastAsia="Times New Roman" w:hAnsi="Times New Roman" w:cs="Times New Roman"/>
          <w:color w:val="000000"/>
          <w:sz w:val="24"/>
          <w:szCs w:val="24"/>
        </w:rPr>
        <w:t>:</w:t>
      </w:r>
    </w:p>
    <w:p w:rsidR="002D7BD3" w:rsidRPr="0016705B" w:rsidRDefault="005E41D4" w:rsidP="005E41D4">
      <w:pPr>
        <w:tabs>
          <w:tab w:val="left" w:pos="0"/>
        </w:tabs>
        <w:snapToGri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ab/>
      </w:r>
      <w:r w:rsidR="002D7BD3" w:rsidRPr="0016705B">
        <w:rPr>
          <w:rFonts w:ascii="Times New Roman" w:eastAsia="Times New Roman" w:hAnsi="Times New Roman" w:cs="Times New Roman"/>
          <w:color w:val="000000"/>
          <w:sz w:val="24"/>
          <w:szCs w:val="24"/>
        </w:rPr>
        <w:t xml:space="preserve">Изпълнението на СМР за обновяване за енергийна ефективност се извършва в съответствие с част трета „Строителство” от ЗУТ и започва след издаване на </w:t>
      </w:r>
      <w:r w:rsidR="002D7BD3" w:rsidRPr="0016705B">
        <w:rPr>
          <w:rFonts w:ascii="Times New Roman" w:eastAsia="Times New Roman" w:hAnsi="Times New Roman" w:cs="Times New Roman"/>
          <w:color w:val="000000"/>
          <w:sz w:val="24"/>
          <w:szCs w:val="24"/>
        </w:rPr>
        <w:lastRenderedPageBreak/>
        <w:t>разрешение за строеж /при необходимост/ от компетентните органи за всеки конкретен обект.</w:t>
      </w:r>
      <w:r w:rsidR="002D7BD3" w:rsidRPr="0016705B">
        <w:rPr>
          <w:rFonts w:ascii="Times New Roman" w:eastAsia="Times New Roman" w:hAnsi="Times New Roman" w:cs="Times New Roman"/>
          <w:sz w:val="24"/>
          <w:szCs w:val="24"/>
        </w:rPr>
        <w:t>Разрешение за строеж /при необходимост/  се издава от съответната общинска администрация и при представяне на техническа документация с оценено съответствие.</w:t>
      </w:r>
      <w:r w:rsidR="002D7BD3" w:rsidRPr="0016705B">
        <w:rPr>
          <w:rFonts w:ascii="Times New Roman" w:eastAsia="Times New Roman" w:hAnsi="Times New Roman" w:cs="Times New Roman"/>
          <w:color w:val="000000"/>
          <w:sz w:val="24"/>
          <w:szCs w:val="24"/>
        </w:rPr>
        <w:t xml:space="preserve">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002D7BD3" w:rsidRPr="0016705B">
        <w:rPr>
          <w:rFonts w:ascii="Times New Roman" w:eastAsia="Times New Roman" w:hAnsi="Times New Roman" w:cs="Times New Roman"/>
          <w:color w:val="000000"/>
          <w:sz w:val="24"/>
          <w:szCs w:val="24"/>
          <w:shd w:val="clear" w:color="auto" w:fill="FEFEFE"/>
        </w:rPr>
        <w:t>и изискванията на чл. 163 и чл. 163а от ЗУТ.</w:t>
      </w:r>
      <w:r w:rsidR="002D7BD3" w:rsidRPr="0016705B">
        <w:rPr>
          <w:rFonts w:ascii="Times New Roman" w:eastAsia="Times New Roman" w:hAnsi="Times New Roman" w:cs="Times New Roman"/>
          <w:color w:val="000000"/>
          <w:sz w:val="24"/>
          <w:szCs w:val="24"/>
        </w:rPr>
        <w:t>По време на изпълнението на СМР за обновяване за енергийна ефективност</w:t>
      </w:r>
      <w:r w:rsidR="00BD4C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участва</w:t>
      </w:r>
      <w:r w:rsidR="002D7BD3" w:rsidRPr="0016705B">
        <w:rPr>
          <w:rFonts w:ascii="Times New Roman" w:eastAsia="Times New Roman" w:hAnsi="Times New Roman" w:cs="Times New Roman"/>
          <w:color w:val="000000"/>
          <w:sz w:val="24"/>
          <w:szCs w:val="24"/>
        </w:rPr>
        <w:t xml:space="preserve"> лицензиран консултант – строителен надзор (чл. 166 от ЗУТ) съобразно изискванията на чл. 168 от ЗУТ.Във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по настоящата процедура. 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rsidR="002D7BD3" w:rsidRPr="0016705B" w:rsidRDefault="00E969C5" w:rsidP="002D7BD3">
      <w:pPr>
        <w:suppressAutoHyphens/>
        <w:snapToGrid w:val="0"/>
        <w:spacing w:after="120" w:line="240" w:lineRule="auto"/>
        <w:jc w:val="both"/>
        <w:rPr>
          <w:rFonts w:ascii="Times New Roman" w:eastAsia="Times New Roman" w:hAnsi="Times New Roman" w:cs="Times New Roman"/>
          <w:b/>
          <w:bCs/>
          <w:sz w:val="24"/>
          <w:szCs w:val="24"/>
        </w:rPr>
      </w:pPr>
      <w:bookmarkStart w:id="6" w:name="_Toc409108750"/>
      <w:bookmarkStart w:id="7" w:name="_Toc409109027"/>
      <w:r>
        <w:rPr>
          <w:rFonts w:ascii="Times New Roman" w:eastAsia="Times New Roman" w:hAnsi="Times New Roman" w:cs="Times New Roman"/>
          <w:b/>
          <w:bCs/>
          <w:sz w:val="24"/>
          <w:szCs w:val="24"/>
        </w:rPr>
        <w:tab/>
      </w:r>
      <w:r w:rsidR="002D7BD3" w:rsidRPr="0016705B">
        <w:rPr>
          <w:rFonts w:ascii="Times New Roman" w:eastAsia="Times New Roman" w:hAnsi="Times New Roman" w:cs="Times New Roman"/>
          <w:b/>
          <w:bCs/>
          <w:sz w:val="24"/>
          <w:szCs w:val="24"/>
        </w:rPr>
        <w:t>Строително-технически норми и правила. Общи изисквания към строежите</w:t>
      </w:r>
      <w:bookmarkEnd w:id="6"/>
      <w:bookmarkEnd w:id="7"/>
    </w:p>
    <w:p w:rsidR="002D7BD3" w:rsidRPr="0016705B" w:rsidRDefault="005E41D4" w:rsidP="005E41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lang w:eastAsia="bg-BG"/>
        </w:rPr>
        <w:t>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възобновяеми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2D7BD3" w:rsidRPr="0016705B" w:rsidRDefault="005E41D4" w:rsidP="005E41D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lang w:eastAsia="bg-BG"/>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2D7BD3" w:rsidRPr="0016705B" w:rsidRDefault="002D7BD3" w:rsidP="005E41D4">
      <w:pPr>
        <w:spacing w:after="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ЗУТ:</w:t>
      </w:r>
    </w:p>
    <w:p w:rsidR="002D7BD3" w:rsidRPr="0016705B" w:rsidRDefault="002D7BD3" w:rsidP="005E41D4">
      <w:pPr>
        <w:numPr>
          <w:ilvl w:val="0"/>
          <w:numId w:val="16"/>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7 от 2004 г. за енергийна ефективност, топлосъхранение и икономия на енергия в сгради;</w:t>
      </w:r>
    </w:p>
    <w:p w:rsidR="002D7BD3" w:rsidRPr="0016705B" w:rsidRDefault="002D7BD3" w:rsidP="005E41D4">
      <w:pPr>
        <w:numPr>
          <w:ilvl w:val="0"/>
          <w:numId w:val="16"/>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lastRenderedPageBreak/>
        <w:t>Наредба № 5 от 2006 г. за техническите паспорти на строежите.</w:t>
      </w:r>
    </w:p>
    <w:p w:rsidR="002D7BD3" w:rsidRPr="0016705B" w:rsidRDefault="002D7BD3" w:rsidP="005E41D4">
      <w:pPr>
        <w:numPr>
          <w:ilvl w:val="0"/>
          <w:numId w:val="16"/>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2 от 2008 г. за проектиране, изпълнение, контрол и приемане на хидроизолации и хидроизолационни системи на сгради и съоръжения.</w:t>
      </w:r>
    </w:p>
    <w:p w:rsidR="002D7BD3" w:rsidRPr="0016705B" w:rsidRDefault="002D7BD3" w:rsidP="005E41D4">
      <w:pPr>
        <w:spacing w:after="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ЗЕЕ:</w:t>
      </w:r>
    </w:p>
    <w:p w:rsidR="002D7BD3" w:rsidRPr="0016705B" w:rsidRDefault="002D7BD3" w:rsidP="005E41D4">
      <w:pPr>
        <w:numPr>
          <w:ilvl w:val="0"/>
          <w:numId w:val="17"/>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16-1594 от 2013 г. за обследване за енергийна ефективност, сертифициране и оценка на енергийните спестявания на сгради;</w:t>
      </w:r>
    </w:p>
    <w:p w:rsidR="002D7BD3" w:rsidRPr="0016705B" w:rsidRDefault="002D7BD3" w:rsidP="005E41D4">
      <w:pPr>
        <w:numPr>
          <w:ilvl w:val="0"/>
          <w:numId w:val="17"/>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РД-16-1058 от 2009 г. за показателите за разход на енергия и енергийните характеристики на сградите;</w:t>
      </w:r>
    </w:p>
    <w:p w:rsidR="002D7BD3" w:rsidRPr="0016705B" w:rsidRDefault="002D7BD3" w:rsidP="005E41D4">
      <w:pPr>
        <w:spacing w:after="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ЗЕ:</w:t>
      </w:r>
    </w:p>
    <w:p w:rsidR="002D7BD3" w:rsidRPr="0016705B" w:rsidRDefault="002D7BD3" w:rsidP="005E41D4">
      <w:pPr>
        <w:numPr>
          <w:ilvl w:val="0"/>
          <w:numId w:val="18"/>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2D7BD3" w:rsidRPr="0016705B" w:rsidRDefault="002D7BD3" w:rsidP="005E41D4">
      <w:pPr>
        <w:spacing w:after="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ЗТИП:</w:t>
      </w:r>
    </w:p>
    <w:p w:rsidR="002D7BD3" w:rsidRPr="0016705B" w:rsidRDefault="002D7BD3" w:rsidP="005E41D4">
      <w:pPr>
        <w:numPr>
          <w:ilvl w:val="0"/>
          <w:numId w:val="18"/>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rsidR="002D7BD3" w:rsidRPr="0016705B" w:rsidRDefault="002D7BD3" w:rsidP="005E41D4">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2D7BD3" w:rsidRPr="0016705B" w:rsidRDefault="002D7BD3" w:rsidP="005E41D4">
      <w:pPr>
        <w:widowControl w:val="0"/>
        <w:numPr>
          <w:ilvl w:val="1"/>
          <w:numId w:val="24"/>
        </w:numPr>
        <w:tabs>
          <w:tab w:val="left" w:pos="709"/>
        </w:tabs>
        <w:spacing w:after="0" w:line="240" w:lineRule="auto"/>
        <w:ind w:right="20"/>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Общи изисквания към строежите и изисквания към строителните продукти и материали за трайно влагане в строежите, обекти по проекта:</w:t>
      </w:r>
    </w:p>
    <w:p w:rsidR="002D7BD3" w:rsidRPr="0016705B" w:rsidRDefault="002D7BD3" w:rsidP="005E41D4">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2D7BD3" w:rsidRPr="0016705B" w:rsidRDefault="002D7BD3" w:rsidP="005E41D4">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Съществените изисквания към строежите, които могат да повлияят върху техническите характеристики на строителните продукти, са:</w:t>
      </w:r>
    </w:p>
    <w:p w:rsidR="002D7BD3" w:rsidRPr="0016705B" w:rsidRDefault="002D7BD3" w:rsidP="005E41D4">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механично съпротивление и устойчивост (носимоспособност);</w:t>
      </w:r>
    </w:p>
    <w:p w:rsidR="002D7BD3" w:rsidRPr="0016705B" w:rsidRDefault="002D7BD3" w:rsidP="005E41D4">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безопасност при пожар;</w:t>
      </w:r>
    </w:p>
    <w:p w:rsidR="002D7BD3" w:rsidRPr="0016705B" w:rsidRDefault="002D7BD3" w:rsidP="005E41D4">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хигиена, опазване на здравето и на околната среда;</w:t>
      </w:r>
    </w:p>
    <w:p w:rsidR="002D7BD3" w:rsidRPr="0016705B" w:rsidRDefault="002D7BD3" w:rsidP="005E41D4">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безопасна експлоатация;</w:t>
      </w:r>
    </w:p>
    <w:p w:rsidR="002D7BD3" w:rsidRPr="0016705B" w:rsidRDefault="002D7BD3" w:rsidP="005E41D4">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защита от шум;</w:t>
      </w:r>
    </w:p>
    <w:p w:rsidR="002D7BD3" w:rsidRPr="0016705B" w:rsidRDefault="002D7BD3" w:rsidP="005E41D4">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икономия на енергия и топлосъхранение (енергийна ефективност).</w:t>
      </w:r>
    </w:p>
    <w:p w:rsidR="002D7BD3" w:rsidRPr="0016705B" w:rsidRDefault="002D7BD3" w:rsidP="005E41D4">
      <w:pPr>
        <w:widowControl w:val="0"/>
        <w:spacing w:after="0" w:line="240" w:lineRule="auto"/>
        <w:ind w:left="23" w:right="23"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2D7BD3" w:rsidRPr="0016705B" w:rsidRDefault="002D7BD3" w:rsidP="005E41D4">
      <w:pPr>
        <w:widowControl w:val="0"/>
        <w:spacing w:after="0" w:line="240" w:lineRule="auto"/>
        <w:ind w:left="23" w:right="23"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2D7BD3" w:rsidRPr="0016705B" w:rsidRDefault="002D7BD3" w:rsidP="005E41D4">
      <w:pPr>
        <w:widowControl w:val="0"/>
        <w:numPr>
          <w:ilvl w:val="1"/>
          <w:numId w:val="24"/>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отделяне на отровни газове;</w:t>
      </w:r>
    </w:p>
    <w:p w:rsidR="002D7BD3" w:rsidRPr="0016705B" w:rsidRDefault="002D7BD3" w:rsidP="005E41D4">
      <w:pPr>
        <w:widowControl w:val="0"/>
        <w:numPr>
          <w:ilvl w:val="1"/>
          <w:numId w:val="24"/>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наличие на опасни частици или газове във въздуха;</w:t>
      </w:r>
    </w:p>
    <w:p w:rsidR="002D7BD3" w:rsidRPr="0016705B" w:rsidRDefault="002D7BD3" w:rsidP="005E41D4">
      <w:pPr>
        <w:widowControl w:val="0"/>
        <w:numPr>
          <w:ilvl w:val="1"/>
          <w:numId w:val="24"/>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излъчване на опасна радиация;</w:t>
      </w:r>
    </w:p>
    <w:p w:rsidR="002D7BD3" w:rsidRPr="0016705B" w:rsidRDefault="002D7BD3" w:rsidP="005E41D4">
      <w:pPr>
        <w:widowControl w:val="0"/>
        <w:numPr>
          <w:ilvl w:val="1"/>
          <w:numId w:val="24"/>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замърсяване или отравяне на водата или почвата;</w:t>
      </w:r>
    </w:p>
    <w:p w:rsidR="002D7BD3" w:rsidRPr="0016705B" w:rsidRDefault="002D7BD3" w:rsidP="005E41D4">
      <w:pPr>
        <w:widowControl w:val="0"/>
        <w:numPr>
          <w:ilvl w:val="1"/>
          <w:numId w:val="24"/>
        </w:numPr>
        <w:spacing w:after="0" w:line="240" w:lineRule="auto"/>
        <w:ind w:right="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неправилно отвеждане на отпадъчни води, дим, твърди или течни отпадъци; </w:t>
      </w:r>
    </w:p>
    <w:p w:rsidR="002D7BD3" w:rsidRPr="0016705B" w:rsidRDefault="002D7BD3" w:rsidP="005E41D4">
      <w:pPr>
        <w:widowControl w:val="0"/>
        <w:numPr>
          <w:ilvl w:val="1"/>
          <w:numId w:val="24"/>
        </w:numPr>
        <w:spacing w:after="0" w:line="240" w:lineRule="auto"/>
        <w:ind w:right="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наличие на влага в части от строежа или по повърхности във вътрешността на строежа.</w:t>
      </w:r>
    </w:p>
    <w:p w:rsidR="002D7BD3" w:rsidRPr="00E969C5" w:rsidRDefault="002D7BD3" w:rsidP="005E41D4">
      <w:pPr>
        <w:widowControl w:val="0"/>
        <w:spacing w:after="0" w:line="240" w:lineRule="auto"/>
        <w:ind w:left="20" w:right="20" w:firstLine="720"/>
        <w:jc w:val="both"/>
        <w:rPr>
          <w:rFonts w:ascii="Times New Roman" w:eastAsia="Calibri" w:hAnsi="Times New Roman" w:cs="Times New Roman"/>
          <w:b/>
          <w:color w:val="000000"/>
          <w:sz w:val="23"/>
          <w:szCs w:val="23"/>
          <w:shd w:val="clear" w:color="auto" w:fill="FFFFFF"/>
        </w:rPr>
      </w:pPr>
      <w:r w:rsidRPr="00E969C5">
        <w:rPr>
          <w:rFonts w:ascii="Times New Roman" w:eastAsia="Calibri" w:hAnsi="Times New Roman" w:cs="Times New Roman"/>
          <w:b/>
          <w:color w:val="000000"/>
          <w:sz w:val="23"/>
          <w:szCs w:val="23"/>
          <w:shd w:val="clear" w:color="auto" w:fill="FFFFFF"/>
        </w:rPr>
        <w:t>Изисквания към доставка на материалите:</w:t>
      </w:r>
    </w:p>
    <w:p w:rsidR="002D7BD3" w:rsidRPr="0016705B" w:rsidRDefault="002D7BD3" w:rsidP="005E41D4">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Всяка доставка на строителната площадката и/или в складовете на Изпълнителя на </w:t>
      </w:r>
      <w:r w:rsidRPr="0016705B">
        <w:rPr>
          <w:rFonts w:ascii="Times New Roman" w:eastAsia="Calibri" w:hAnsi="Times New Roman" w:cs="Times New Roman"/>
          <w:color w:val="000000"/>
          <w:sz w:val="23"/>
          <w:szCs w:val="23"/>
          <w:shd w:val="clear" w:color="auto" w:fill="FFFFFF"/>
        </w:rPr>
        <w:lastRenderedPageBreak/>
        <w:t>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2D7BD3" w:rsidRPr="0016705B" w:rsidRDefault="002D7BD3" w:rsidP="002D7BD3">
      <w:pPr>
        <w:widowControl w:val="0"/>
        <w:spacing w:after="236"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2D7BD3" w:rsidRPr="0016705B" w:rsidRDefault="002D7BD3" w:rsidP="004948D5">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Всяка доставка се контролира от консултантът, упражняващ строителен надзор на строежа.</w:t>
      </w:r>
    </w:p>
    <w:p w:rsidR="002D7BD3" w:rsidRPr="0016705B" w:rsidRDefault="002D7BD3" w:rsidP="004948D5">
      <w:pPr>
        <w:widowControl w:val="0"/>
        <w:spacing w:after="0" w:line="240" w:lineRule="auto"/>
        <w:ind w:left="20" w:right="20" w:firstLine="720"/>
        <w:jc w:val="both"/>
        <w:rPr>
          <w:rFonts w:ascii="Times New Roman" w:eastAsia="Calibri" w:hAnsi="Times New Roman" w:cs="Times New Roman"/>
          <w:i/>
          <w:iCs/>
          <w:sz w:val="23"/>
          <w:szCs w:val="23"/>
        </w:rPr>
      </w:pPr>
      <w:r w:rsidRPr="0016705B">
        <w:rPr>
          <w:rFonts w:ascii="Times New Roman" w:eastAsia="Calibri" w:hAnsi="Times New Roman" w:cs="Times New Roman"/>
          <w:color w:val="000000"/>
          <w:sz w:val="23"/>
          <w:szCs w:val="23"/>
          <w:shd w:val="clear" w:color="auto" w:fill="FFFFFF"/>
        </w:rPr>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2D7BD3" w:rsidRPr="0016705B" w:rsidRDefault="002D7BD3" w:rsidP="004948D5">
      <w:pPr>
        <w:keepNext/>
        <w:keepLines/>
        <w:widowControl w:val="0"/>
        <w:numPr>
          <w:ilvl w:val="1"/>
          <w:numId w:val="24"/>
        </w:numPr>
        <w:tabs>
          <w:tab w:val="left" w:pos="709"/>
        </w:tabs>
        <w:spacing w:after="0" w:line="240" w:lineRule="auto"/>
        <w:ind w:right="20"/>
        <w:jc w:val="both"/>
        <w:outlineLvl w:val="2"/>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w:t>
      </w:r>
    </w:p>
    <w:p w:rsidR="002D7BD3" w:rsidRPr="0016705B" w:rsidRDefault="002D7BD3" w:rsidP="004948D5">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2D7BD3" w:rsidRPr="0016705B" w:rsidRDefault="004948D5" w:rsidP="004948D5">
      <w:pPr>
        <w:snapToGrid w:val="0"/>
        <w:spacing w:after="0" w:line="240" w:lineRule="auto"/>
        <w:jc w:val="both"/>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002D7BD3" w:rsidRPr="0016705B">
        <w:rPr>
          <w:rFonts w:ascii="Times New Roman" w:eastAsia="Times New Roman" w:hAnsi="Times New Roman" w:cs="Times New Roman"/>
          <w:color w:val="000000"/>
          <w:sz w:val="23"/>
          <w:szCs w:val="23"/>
          <w:shd w:val="clear" w:color="auto" w:fill="FFFFFF"/>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rsidR="002D7BD3" w:rsidRPr="0016705B" w:rsidRDefault="002D7BD3" w:rsidP="004948D5">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2D7BD3" w:rsidRPr="0016705B" w:rsidRDefault="002D7BD3" w:rsidP="004948D5">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2D7BD3" w:rsidRPr="0016705B" w:rsidRDefault="002D7BD3" w:rsidP="004948D5">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2D7BD3" w:rsidRPr="0016705B" w:rsidRDefault="002D7BD3" w:rsidP="004948D5">
      <w:pPr>
        <w:widowControl w:val="0"/>
        <w:spacing w:after="0" w:line="240" w:lineRule="auto"/>
        <w:ind w:left="20" w:right="20" w:firstLine="720"/>
        <w:jc w:val="both"/>
        <w:rPr>
          <w:rFonts w:ascii="Times New Roman" w:eastAsia="Calibri" w:hAnsi="Times New Roman" w:cs="Times New Roman"/>
          <w:color w:val="000000"/>
          <w:sz w:val="23"/>
          <w:szCs w:val="23"/>
          <w:shd w:val="clear" w:color="auto" w:fill="FFFFFF"/>
        </w:rPr>
      </w:pPr>
      <w:r w:rsidRPr="0016705B">
        <w:rPr>
          <w:rFonts w:ascii="Times New Roman" w:eastAsia="Calibri" w:hAnsi="Times New Roman" w:cs="Times New Roman"/>
          <w:color w:val="000000"/>
          <w:sz w:val="23"/>
          <w:szCs w:val="23"/>
          <w:shd w:val="clear" w:color="auto" w:fill="FFFFFF"/>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2D7BD3" w:rsidRPr="0016705B" w:rsidRDefault="004948D5" w:rsidP="004948D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lang w:eastAsia="bg-BG"/>
        </w:rPr>
        <w:t>Строителните продукти, предназначени за трайно влагане в сград</w:t>
      </w:r>
      <w:r>
        <w:rPr>
          <w:rFonts w:ascii="Times New Roman" w:eastAsia="Times New Roman" w:hAnsi="Times New Roman" w:cs="Times New Roman"/>
          <w:sz w:val="24"/>
          <w:szCs w:val="24"/>
          <w:lang w:eastAsia="bg-BG"/>
        </w:rPr>
        <w:t>а</w:t>
      </w:r>
      <w:r w:rsidR="002D7BD3" w:rsidRPr="0016705B">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002D7BD3" w:rsidRPr="0016705B">
        <w:rPr>
          <w:rFonts w:ascii="Times New Roman" w:eastAsia="Times New Roman" w:hAnsi="Times New Roman" w:cs="Times New Roman"/>
          <w:sz w:val="24"/>
          <w:szCs w:val="24"/>
          <w:lang w:eastAsia="bg-BG"/>
        </w:rPr>
        <w:t xml:space="preserve"> трябва да са годни за предвижданата им употреба и да удовлетворяват основните изисквания към строеж</w:t>
      </w:r>
      <w:r>
        <w:rPr>
          <w:rFonts w:ascii="Times New Roman" w:eastAsia="Times New Roman" w:hAnsi="Times New Roman" w:cs="Times New Roman"/>
          <w:sz w:val="24"/>
          <w:szCs w:val="24"/>
          <w:lang w:eastAsia="bg-BG"/>
        </w:rPr>
        <w:t>а</w:t>
      </w:r>
      <w:r w:rsidR="002D7BD3" w:rsidRPr="0016705B">
        <w:rPr>
          <w:rFonts w:ascii="Times New Roman" w:eastAsia="Times New Roman" w:hAnsi="Times New Roman" w:cs="Times New Roman"/>
          <w:sz w:val="24"/>
          <w:szCs w:val="24"/>
          <w:lang w:eastAsia="bg-BG"/>
        </w:rPr>
        <w:t xml:space="preserve">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w:t>
      </w:r>
      <w:r>
        <w:rPr>
          <w:rFonts w:ascii="Times New Roman" w:eastAsia="Times New Roman" w:hAnsi="Times New Roman" w:cs="Times New Roman"/>
          <w:sz w:val="24"/>
          <w:szCs w:val="24"/>
          <w:lang w:eastAsia="bg-BG"/>
        </w:rPr>
        <w:t>а</w:t>
      </w:r>
      <w:r w:rsidR="002D7BD3" w:rsidRPr="0016705B">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002D7BD3" w:rsidRPr="0016705B">
        <w:rPr>
          <w:rFonts w:ascii="Times New Roman" w:eastAsia="Times New Roman" w:hAnsi="Times New Roman" w:cs="Times New Roman"/>
          <w:sz w:val="24"/>
          <w:szCs w:val="24"/>
          <w:lang w:eastAsia="bg-BG"/>
        </w:rPr>
        <w:t xml:space="preserve"> и </w:t>
      </w:r>
      <w:r>
        <w:rPr>
          <w:rFonts w:ascii="Times New Roman" w:eastAsia="Times New Roman" w:hAnsi="Times New Roman" w:cs="Times New Roman"/>
          <w:sz w:val="24"/>
          <w:szCs w:val="24"/>
          <w:lang w:eastAsia="bg-BG"/>
        </w:rPr>
        <w:t>нейното</w:t>
      </w:r>
      <w:r w:rsidR="002D7BD3" w:rsidRPr="0016705B">
        <w:rPr>
          <w:rFonts w:ascii="Times New Roman" w:eastAsia="Times New Roman" w:hAnsi="Times New Roman" w:cs="Times New Roman"/>
          <w:sz w:val="24"/>
          <w:szCs w:val="24"/>
          <w:lang w:eastAsia="bg-BG"/>
        </w:rPr>
        <w:t xml:space="preserve"> обновяван</w:t>
      </w:r>
      <w:r>
        <w:rPr>
          <w:rFonts w:ascii="Times New Roman" w:eastAsia="Times New Roman" w:hAnsi="Times New Roman" w:cs="Times New Roman"/>
          <w:sz w:val="24"/>
          <w:szCs w:val="24"/>
          <w:lang w:eastAsia="bg-BG"/>
        </w:rPr>
        <w:t>е</w:t>
      </w:r>
      <w:r w:rsidR="002D7BD3" w:rsidRPr="0016705B">
        <w:rPr>
          <w:rFonts w:ascii="Times New Roman" w:eastAsia="Times New Roman" w:hAnsi="Times New Roman" w:cs="Times New Roman"/>
          <w:sz w:val="24"/>
          <w:szCs w:val="24"/>
          <w:lang w:eastAsia="bg-BG"/>
        </w:rPr>
        <w:t>, ремонт и реконструкци</w:t>
      </w:r>
      <w:r>
        <w:rPr>
          <w:rFonts w:ascii="Times New Roman" w:eastAsia="Times New Roman" w:hAnsi="Times New Roman" w:cs="Times New Roman"/>
          <w:sz w:val="24"/>
          <w:szCs w:val="24"/>
          <w:lang w:eastAsia="bg-BG"/>
        </w:rPr>
        <w:t>я</w:t>
      </w:r>
      <w:r w:rsidR="002D7BD3" w:rsidRPr="0016705B">
        <w:rPr>
          <w:rFonts w:ascii="Times New Roman" w:eastAsia="Times New Roman" w:hAnsi="Times New Roman" w:cs="Times New Roman"/>
          <w:sz w:val="24"/>
          <w:szCs w:val="24"/>
          <w:lang w:eastAsia="bg-BG"/>
        </w:rPr>
        <w:t>.</w:t>
      </w:r>
    </w:p>
    <w:p w:rsidR="002D7BD3" w:rsidRPr="0016705B" w:rsidRDefault="004948D5" w:rsidP="002D7BD3">
      <w:pPr>
        <w:spacing w:after="120" w:line="240" w:lineRule="auto"/>
        <w:jc w:val="both"/>
        <w:rPr>
          <w:rFonts w:ascii="Times New Roman" w:eastAsia="Times New Roman" w:hAnsi="Times New Roman" w:cs="Times New Roman"/>
          <w:sz w:val="24"/>
          <w:szCs w:val="24"/>
          <w:u w:val="single"/>
          <w:lang w:eastAsia="bg-BG"/>
        </w:rPr>
      </w:pPr>
      <w:r w:rsidRPr="004948D5">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u w:val="single"/>
          <w:lang w:eastAsia="bg-BG"/>
        </w:rPr>
        <w:t>По смисъла на Регламент № 305:</w:t>
      </w:r>
    </w:p>
    <w:p w:rsidR="002D7BD3" w:rsidRPr="0016705B" w:rsidRDefault="002D7BD3" w:rsidP="002D7BD3">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строителен продукт</w:t>
      </w:r>
      <w:r w:rsidRPr="0016705B">
        <w:rPr>
          <w:rFonts w:ascii="Times New Roman" w:eastAsia="Calibri" w:hAnsi="Times New Roman" w:cs="Times New Roman"/>
          <w:sz w:val="24"/>
          <w:szCs w:val="24"/>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2D7BD3" w:rsidRPr="0016705B" w:rsidRDefault="002D7BD3" w:rsidP="002D7BD3">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lastRenderedPageBreak/>
        <w:t>„</w:t>
      </w:r>
      <w:r w:rsidRPr="0016705B">
        <w:rPr>
          <w:rFonts w:ascii="Times New Roman" w:eastAsia="Calibri" w:hAnsi="Times New Roman" w:cs="Times New Roman"/>
          <w:i/>
          <w:iCs/>
          <w:sz w:val="24"/>
          <w:szCs w:val="24"/>
          <w:lang w:eastAsia="bg-BG"/>
        </w:rPr>
        <w:t>комплект</w:t>
      </w:r>
      <w:r w:rsidRPr="0016705B">
        <w:rPr>
          <w:rFonts w:ascii="Times New Roman" w:eastAsia="Calibri" w:hAnsi="Times New Roman" w:cs="Times New Roman"/>
          <w:sz w:val="24"/>
          <w:szCs w:val="24"/>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2D7BD3" w:rsidRPr="0016705B" w:rsidRDefault="002D7BD3" w:rsidP="002D7BD3">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съществени характеристики</w:t>
      </w:r>
      <w:r w:rsidRPr="0016705B">
        <w:rPr>
          <w:rFonts w:ascii="Times New Roman" w:eastAsia="Calibri" w:hAnsi="Times New Roman" w:cs="Times New Roman"/>
          <w:sz w:val="24"/>
          <w:szCs w:val="24"/>
          <w:lang w:eastAsia="bg-BG"/>
        </w:rPr>
        <w:t>“ означава онези характеристики на строителния продукт, които имат отношение към основните изисквания към строежите;</w:t>
      </w:r>
    </w:p>
    <w:p w:rsidR="002D7BD3" w:rsidRPr="0016705B" w:rsidRDefault="002D7BD3" w:rsidP="002D7BD3">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експлоатационни показатели на строителния продукт</w:t>
      </w:r>
      <w:r w:rsidRPr="0016705B">
        <w:rPr>
          <w:rFonts w:ascii="Times New Roman" w:eastAsia="Calibri" w:hAnsi="Times New Roman" w:cs="Times New Roman"/>
          <w:sz w:val="24"/>
          <w:szCs w:val="24"/>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2D7BD3" w:rsidRPr="0016705B" w:rsidRDefault="002D7BD3" w:rsidP="002D7BD3">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1) </w:t>
      </w:r>
      <w:r w:rsidRPr="0016705B">
        <w:rPr>
          <w:rFonts w:ascii="Times New Roman" w:eastAsia="Times New Roman" w:hAnsi="Times New Roman" w:cs="Times New Roman"/>
          <w:i/>
          <w:iCs/>
          <w:sz w:val="24"/>
          <w:szCs w:val="24"/>
          <w:lang w:eastAsia="bg-BG"/>
        </w:rPr>
        <w:t>декларация за експлоатационни показатели</w:t>
      </w:r>
      <w:r w:rsidRPr="0016705B">
        <w:rPr>
          <w:rFonts w:ascii="Times New Roman" w:eastAsia="Times New Roman" w:hAnsi="Times New Roman"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2D7BD3" w:rsidRPr="0016705B" w:rsidRDefault="002D7BD3" w:rsidP="002D7BD3">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2) </w:t>
      </w:r>
      <w:r w:rsidRPr="0016705B">
        <w:rPr>
          <w:rFonts w:ascii="Times New Roman" w:eastAsia="Times New Roman" w:hAnsi="Times New Roman" w:cs="Times New Roman"/>
          <w:i/>
          <w:iCs/>
          <w:sz w:val="24"/>
          <w:szCs w:val="24"/>
          <w:lang w:eastAsia="bg-BG"/>
        </w:rPr>
        <w:t>декларация за характеристиките на строителния продукт</w:t>
      </w:r>
      <w:r w:rsidRPr="0016705B">
        <w:rPr>
          <w:rFonts w:ascii="Times New Roman" w:eastAsia="Times New Roman" w:hAnsi="Times New Roman"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2D7BD3" w:rsidRPr="0016705B" w:rsidRDefault="002D7BD3" w:rsidP="002D7BD3">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r w:rsidRPr="0016705B">
        <w:rPr>
          <w:rFonts w:ascii="Times New Roman" w:eastAsia="Times New Roman" w:hAnsi="Times New Roman" w:cs="Times New Roman"/>
          <w:i/>
          <w:iCs/>
          <w:sz w:val="24"/>
          <w:szCs w:val="24"/>
          <w:lang w:eastAsia="bg-BG"/>
        </w:rPr>
        <w:t>декларация за съответствие с изискванията на инвестиционния проект</w:t>
      </w:r>
      <w:r w:rsidRPr="0016705B">
        <w:rPr>
          <w:rFonts w:ascii="Times New Roman" w:eastAsia="Times New Roman" w:hAnsi="Times New Roman"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2D7BD3" w:rsidRPr="0016705B" w:rsidRDefault="004948D5" w:rsidP="004948D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2D7BD3" w:rsidRPr="0016705B" w:rsidRDefault="004948D5" w:rsidP="004948D5">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r w:rsidR="002D7BD3" w:rsidRPr="0016705B">
        <w:rPr>
          <w:rFonts w:ascii="Times New Roman" w:eastAsia="Times New Roman" w:hAnsi="Times New Roman" w:cs="Times New Roman"/>
          <w:sz w:val="24"/>
          <w:szCs w:val="24"/>
          <w:shd w:val="clear" w:color="auto" w:fill="FEFEFE"/>
          <w:lang w:eastAsia="bg-BG"/>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строителство.Всяка доставка се контролира от консултантът, упражняващ строителен надзор на строежа.Доставка на оборудване, потребяващо енергия, свързано с изпълнение на енергоспестяващи мерки в сград</w:t>
      </w:r>
      <w:r>
        <w:rPr>
          <w:rFonts w:ascii="Times New Roman" w:eastAsia="Times New Roman" w:hAnsi="Times New Roman" w:cs="Times New Roman"/>
          <w:sz w:val="24"/>
          <w:szCs w:val="24"/>
          <w:shd w:val="clear" w:color="auto" w:fill="FEFEFE"/>
          <w:lang w:eastAsia="bg-BG"/>
        </w:rPr>
        <w:t>а</w:t>
      </w:r>
      <w:r w:rsidR="002D7BD3" w:rsidRPr="0016705B">
        <w:rPr>
          <w:rFonts w:ascii="Times New Roman" w:eastAsia="Times New Roman" w:hAnsi="Times New Roman" w:cs="Times New Roman"/>
          <w:sz w:val="24"/>
          <w:szCs w:val="24"/>
          <w:shd w:val="clear" w:color="auto" w:fill="FEFEFE"/>
          <w:lang w:eastAsia="bg-BG"/>
        </w:rPr>
        <w:t>т</w:t>
      </w:r>
      <w:r>
        <w:rPr>
          <w:rFonts w:ascii="Times New Roman" w:eastAsia="Times New Roman" w:hAnsi="Times New Roman" w:cs="Times New Roman"/>
          <w:sz w:val="24"/>
          <w:szCs w:val="24"/>
          <w:shd w:val="clear" w:color="auto" w:fill="FEFEFE"/>
          <w:lang w:eastAsia="bg-BG"/>
        </w:rPr>
        <w:t>а</w:t>
      </w:r>
      <w:r w:rsidR="002D7BD3" w:rsidRPr="0016705B">
        <w:rPr>
          <w:rFonts w:ascii="Times New Roman" w:eastAsia="Times New Roman" w:hAnsi="Times New Roman" w:cs="Times New Roman"/>
          <w:sz w:val="24"/>
          <w:szCs w:val="24"/>
          <w:shd w:val="clear" w:color="auto" w:fill="FEFEFE"/>
          <w:lang w:eastAsia="bg-BG"/>
        </w:rPr>
        <w:t xml:space="preserve"> трябва да бъде придружено с документи, изискващи се от </w:t>
      </w:r>
      <w:r w:rsidR="002D7BD3" w:rsidRPr="0016705B">
        <w:rPr>
          <w:rFonts w:ascii="Times New Roman" w:eastAsia="Times New Roman" w:hAnsi="Times New Roman" w:cs="Times New Roman"/>
          <w:i/>
          <w:iCs/>
          <w:sz w:val="24"/>
          <w:szCs w:val="24"/>
          <w:shd w:val="clear" w:color="auto" w:fill="FEFEFE"/>
          <w:lang w:eastAsia="bg-BG"/>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002D7BD3" w:rsidRPr="0016705B">
        <w:rPr>
          <w:rFonts w:ascii="Times New Roman" w:eastAsia="Times New Roman" w:hAnsi="Times New Roman" w:cs="Times New Roman"/>
          <w:sz w:val="24"/>
          <w:szCs w:val="24"/>
          <w:shd w:val="clear" w:color="auto" w:fill="FEFEFE"/>
          <w:lang w:eastAsia="bg-BG"/>
        </w:rPr>
        <w:t xml:space="preserve">. </w:t>
      </w:r>
    </w:p>
    <w:p w:rsidR="002D7BD3" w:rsidRPr="0016705B" w:rsidRDefault="004948D5" w:rsidP="004948D5">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002D7BD3" w:rsidRPr="0016705B">
        <w:rPr>
          <w:rFonts w:ascii="Times New Roman" w:eastAsia="Times New Roman" w:hAnsi="Times New Roman" w:cs="Times New Roman"/>
          <w:b/>
          <w:bCs/>
          <w:sz w:val="24"/>
          <w:szCs w:val="24"/>
          <w:lang w:eastAsia="bg-BG"/>
        </w:rPr>
        <w:t>Специфични технически изисквания към топлофизичните характеристики на строителните продукти за постигане на енергоспестяващия ефект в сград</w:t>
      </w:r>
      <w:r>
        <w:rPr>
          <w:rFonts w:ascii="Times New Roman" w:eastAsia="Times New Roman" w:hAnsi="Times New Roman" w:cs="Times New Roman"/>
          <w:b/>
          <w:bCs/>
          <w:sz w:val="24"/>
          <w:szCs w:val="24"/>
          <w:lang w:eastAsia="bg-BG"/>
        </w:rPr>
        <w:t>а</w:t>
      </w:r>
      <w:r w:rsidR="002D7BD3" w:rsidRPr="0016705B">
        <w:rPr>
          <w:rFonts w:ascii="Times New Roman" w:eastAsia="Times New Roman" w:hAnsi="Times New Roman" w:cs="Times New Roman"/>
          <w:b/>
          <w:bCs/>
          <w:sz w:val="24"/>
          <w:szCs w:val="24"/>
          <w:lang w:eastAsia="bg-BG"/>
        </w:rPr>
        <w:t>т</w:t>
      </w:r>
      <w:r>
        <w:rPr>
          <w:rFonts w:ascii="Times New Roman" w:eastAsia="Times New Roman" w:hAnsi="Times New Roman" w:cs="Times New Roman"/>
          <w:b/>
          <w:bCs/>
          <w:sz w:val="24"/>
          <w:szCs w:val="24"/>
          <w:lang w:eastAsia="bg-BG"/>
        </w:rPr>
        <w:t>а</w:t>
      </w:r>
      <w:r w:rsidR="002D7BD3" w:rsidRPr="0016705B">
        <w:rPr>
          <w:rFonts w:ascii="Times New Roman" w:eastAsia="Times New Roman" w:hAnsi="Times New Roman" w:cs="Times New Roman"/>
          <w:b/>
          <w:bCs/>
          <w:sz w:val="24"/>
          <w:szCs w:val="24"/>
          <w:lang w:eastAsia="bg-BG"/>
        </w:rPr>
        <w:t>.</w:t>
      </w:r>
    </w:p>
    <w:p w:rsidR="002D7BD3" w:rsidRPr="0016705B" w:rsidRDefault="004948D5" w:rsidP="004948D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4"/>
          <w:sz w:val="24"/>
          <w:szCs w:val="24"/>
          <w:lang w:eastAsia="bg-BG"/>
        </w:rPr>
        <w:tab/>
      </w:r>
      <w:r w:rsidR="002D7BD3" w:rsidRPr="0016705B">
        <w:rPr>
          <w:rFonts w:ascii="Times New Roman" w:eastAsia="Times New Roman" w:hAnsi="Times New Roman" w:cs="Times New Roman"/>
          <w:spacing w:val="4"/>
          <w:sz w:val="24"/>
          <w:szCs w:val="24"/>
          <w:lang w:eastAsia="bg-BG"/>
        </w:rPr>
        <w:t xml:space="preserve">Доставката на всички </w:t>
      </w:r>
      <w:r w:rsidR="002D7BD3" w:rsidRPr="0016705B">
        <w:rPr>
          <w:rFonts w:ascii="Times New Roman" w:eastAsia="Times New Roman" w:hAnsi="Times New Roman" w:cs="Times New Roman"/>
          <w:spacing w:val="-1"/>
          <w:sz w:val="24"/>
          <w:szCs w:val="24"/>
          <w:lang w:eastAsia="bg-BG"/>
        </w:rPr>
        <w:t>строителни продукти (</w:t>
      </w:r>
      <w:r w:rsidR="002D7BD3" w:rsidRPr="0016705B">
        <w:rPr>
          <w:rFonts w:ascii="Times New Roman" w:eastAsia="Times New Roman" w:hAnsi="Times New Roman" w:cs="Times New Roman"/>
          <w:sz w:val="24"/>
          <w:szCs w:val="24"/>
          <w:lang w:eastAsia="bg-BG"/>
        </w:rPr>
        <w:t xml:space="preserve">материали, елементи, изделия, комплекти, и др.) </w:t>
      </w:r>
      <w:r w:rsidR="002D7BD3" w:rsidRPr="0016705B">
        <w:rPr>
          <w:rFonts w:ascii="Times New Roman" w:eastAsia="Times New Roman" w:hAnsi="Times New Roman" w:cs="Times New Roman"/>
          <w:spacing w:val="-1"/>
          <w:sz w:val="24"/>
          <w:szCs w:val="24"/>
          <w:lang w:eastAsia="bg-BG"/>
        </w:rPr>
        <w:t>предварително се</w:t>
      </w:r>
      <w:r w:rsidR="002D7BD3" w:rsidRPr="0016705B">
        <w:rPr>
          <w:rFonts w:ascii="Times New Roman" w:eastAsia="Times New Roman" w:hAnsi="Times New Roman" w:cs="Times New Roman"/>
          <w:sz w:val="24"/>
          <w:szCs w:val="24"/>
          <w:lang w:eastAsia="bg-BG"/>
        </w:rPr>
        <w:t xml:space="preserve"> съгласува с Възложителя</w:t>
      </w:r>
      <w:r w:rsidR="002D7BD3" w:rsidRPr="0016705B">
        <w:rPr>
          <w:rFonts w:ascii="Times New Roman" w:eastAsia="Times New Roman" w:hAnsi="Times New Roman" w:cs="Times New Roman"/>
          <w:spacing w:val="-1"/>
          <w:sz w:val="24"/>
          <w:szCs w:val="24"/>
          <w:lang w:eastAsia="bg-BG"/>
        </w:rPr>
        <w:t xml:space="preserve"> и с Консултанта.</w:t>
      </w:r>
    </w:p>
    <w:p w:rsidR="002D7BD3" w:rsidRPr="0016705B" w:rsidRDefault="004948D5" w:rsidP="004948D5">
      <w:pPr>
        <w:tabs>
          <w:tab w:val="left" w:pos="709"/>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lang w:eastAsia="bg-BG"/>
        </w:rPr>
        <w:t>За намаляване на разхода на енергия и подобряване на енергийните характеристики на сграда</w:t>
      </w:r>
      <w:r>
        <w:rPr>
          <w:rFonts w:ascii="Times New Roman" w:eastAsia="Times New Roman" w:hAnsi="Times New Roman" w:cs="Times New Roman"/>
          <w:sz w:val="24"/>
          <w:szCs w:val="24"/>
          <w:lang w:eastAsia="bg-BG"/>
        </w:rPr>
        <w:t>та</w:t>
      </w:r>
      <w:r w:rsidR="002D7BD3" w:rsidRPr="0016705B">
        <w:rPr>
          <w:rFonts w:ascii="Times New Roman" w:eastAsia="Times New Roman" w:hAnsi="Times New Roman" w:cs="Times New Roman"/>
          <w:sz w:val="24"/>
          <w:szCs w:val="24"/>
          <w:lang w:eastAsia="bg-BG"/>
        </w:rPr>
        <w:t xml:space="preserve"> по националната програма, следва да се предвиждат топлоизолационни продукти, чиито технически характеристики съответстват на </w:t>
      </w:r>
      <w:r w:rsidR="002D7BD3" w:rsidRPr="0016705B">
        <w:rPr>
          <w:rFonts w:ascii="Times New Roman" w:eastAsia="Times New Roman" w:hAnsi="Times New Roman" w:cs="Times New Roman"/>
          <w:sz w:val="24"/>
          <w:szCs w:val="24"/>
          <w:lang w:eastAsia="bg-BG"/>
        </w:rPr>
        <w:lastRenderedPageBreak/>
        <w:t>нормативните изисквания за енергийна ефективност в сград</w:t>
      </w:r>
      <w:r>
        <w:rPr>
          <w:rFonts w:ascii="Times New Roman" w:eastAsia="Times New Roman" w:hAnsi="Times New Roman" w:cs="Times New Roman"/>
          <w:sz w:val="24"/>
          <w:szCs w:val="24"/>
          <w:lang w:eastAsia="bg-BG"/>
        </w:rPr>
        <w:t>и</w:t>
      </w:r>
      <w:r w:rsidR="002D7BD3" w:rsidRPr="0016705B">
        <w:rPr>
          <w:rFonts w:ascii="Times New Roman" w:eastAsia="Times New Roman" w:hAnsi="Times New Roman" w:cs="Times New Roman"/>
          <w:sz w:val="24"/>
          <w:szCs w:val="24"/>
          <w:lang w:eastAsia="bg-BG"/>
        </w:rPr>
        <w:t>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5"/>
        <w:gridCol w:w="323"/>
        <w:gridCol w:w="3055"/>
        <w:gridCol w:w="4921"/>
      </w:tblGrid>
      <w:tr w:rsidR="002D7BD3" w:rsidRPr="0016705B" w:rsidTr="002D7BD3">
        <w:trPr>
          <w:trHeight w:val="547"/>
          <w:tblCellSpacing w:w="28" w:type="dxa"/>
        </w:trPr>
        <w:tc>
          <w:tcPr>
            <w:tcW w:w="579"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D7BD3" w:rsidRPr="0016705B" w:rsidRDefault="002D7BD3" w:rsidP="002D7BD3">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Таблица 1</w:t>
            </w:r>
          </w:p>
        </w:tc>
        <w:tc>
          <w:tcPr>
            <w:tcW w:w="4335"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D7BD3" w:rsidRPr="0016705B" w:rsidRDefault="002D7BD3" w:rsidP="002D7BD3">
            <w:pPr>
              <w:spacing w:after="120" w:line="240" w:lineRule="auto"/>
              <w:ind w:left="57" w:right="28"/>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2D7BD3" w:rsidRPr="0016705B" w:rsidTr="002D7BD3">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D7BD3" w:rsidRPr="0016705B" w:rsidRDefault="002D7BD3" w:rsidP="002D7BD3">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А. Продуктови области, които са обхванати от Регламент (ЕС) № 305/2011 г.</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Код на област*</w:t>
            </w:r>
          </w:p>
        </w:tc>
        <w:tc>
          <w:tcPr>
            <w:tcW w:w="183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D7BD3" w:rsidRPr="0016705B" w:rsidRDefault="002D7BD3" w:rsidP="002D7BD3">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Продуктова област</w:t>
            </w:r>
          </w:p>
        </w:tc>
        <w:tc>
          <w:tcPr>
            <w:tcW w:w="26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D7BD3" w:rsidRPr="0016705B" w:rsidRDefault="002D7BD3" w:rsidP="002D7BD3">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Връзка с показатели за разход на енергия от наредбата за енергийните характеристики на сградите</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Врати, прозорци, капаци, врати за промишлени и търговски сгради и за гаражи и свързаният с тях обков</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прозорците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инфилтрация на външен въздух (kW)</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 за топлоизолация. Комбинирани изолационни комплекти/системи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Дървесни плочи (панели) 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Зидария и свързани с нея продукти. блокове за зидария, строителни разтвори, стенни връзки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Покривни покрития, горно осветление, покривни прозорци и спомагателни продукти, покривни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прозорците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покрива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инфилтрация на външен въздух (kW)</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Строителни лепила</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Устройства за отопление  (отоплителни тела от всякакъв тип като елементи от система)</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коефициент на полезно действие на преноса на топлина от източника до отоплявания и/ или охлаждания обем на сградата (%);</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 коефициент на полезно действие на генератора на топлина и/ или студ (%);</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34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Строителни комплекти, компоненти, предварително изготвени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 m2);</w:t>
            </w:r>
          </w:p>
        </w:tc>
      </w:tr>
      <w:tr w:rsidR="002D7BD3" w:rsidRPr="0016705B" w:rsidTr="002D7BD3">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bCs/>
                <w:sz w:val="24"/>
                <w:szCs w:val="24"/>
                <w:lang w:eastAsia="bg-BG"/>
              </w:rPr>
              <w:t>Б.</w:t>
            </w:r>
            <w:r w:rsidRPr="0016705B">
              <w:rPr>
                <w:rFonts w:ascii="Times New Roman" w:eastAsia="Times New Roman" w:hAnsi="Times New Roman" w:cs="Times New Roman"/>
                <w:b/>
                <w:bCs/>
                <w:color w:val="000000"/>
                <w:sz w:val="24"/>
                <w:szCs w:val="24"/>
                <w:lang w:eastAsia="bg-BG"/>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Лампи за осветление</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общи специфични топлинни загуби/ притоци (W/ m</w:t>
            </w:r>
            <w:r w:rsidRPr="0016705B">
              <w:rPr>
                <w:rFonts w:ascii="Times New Roman" w:eastAsia="Times New Roman" w:hAnsi="Times New Roman" w:cs="Times New Roman"/>
                <w:sz w:val="24"/>
                <w:szCs w:val="24"/>
                <w:vertAlign w:val="superscript"/>
                <w:lang w:eastAsia="bg-BG"/>
              </w:rPr>
              <w:t>3</w:t>
            </w:r>
            <w:r w:rsidRPr="0016705B">
              <w:rPr>
                <w:rFonts w:ascii="Times New Roman" w:eastAsia="Times New Roman" w:hAnsi="Times New Roman" w:cs="Times New Roman"/>
                <w:sz w:val="24"/>
                <w:szCs w:val="24"/>
                <w:lang w:eastAsia="bg-BG"/>
              </w:rPr>
              <w:t>)</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Автономни климатизатори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трансформация на генератора на топлина и/ или студ</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отопление (kW)</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охлаждане (kW)</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Водогрейни котли за отопление и БГВ (вкл. изгарящи пелети и дърва)</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отопление (kW);</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Слънчеви колектори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гореща вода (kW)</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Абонатни станции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отопление (kW)</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БГВ (kW)</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6</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Водоохлаждащи агрегати и въздухоохладители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Термопомпи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общ годишен специфичен разход на енергия </w:t>
            </w:r>
            <w:r w:rsidRPr="0016705B">
              <w:rPr>
                <w:rFonts w:ascii="Times New Roman" w:eastAsia="Times New Roman" w:hAnsi="Times New Roman" w:cs="Times New Roman"/>
                <w:sz w:val="24"/>
                <w:szCs w:val="24"/>
                <w:lang w:eastAsia="bg-BG"/>
              </w:rPr>
              <w:lastRenderedPageBreak/>
              <w:t>за отопление, охлаждане, вентилация, гореща вода, осветление и уреди (kWh/ m</w:t>
            </w:r>
            <w:r w:rsidRPr="0016705B">
              <w:rPr>
                <w:rFonts w:ascii="Times New Roman" w:eastAsia="Times New Roman" w:hAnsi="Times New Roman" w:cs="Times New Roman"/>
                <w:sz w:val="24"/>
                <w:szCs w:val="24"/>
                <w:vertAlign w:val="superscript"/>
                <w:lang w:eastAsia="bg-BG"/>
              </w:rPr>
              <w:t>2</w:t>
            </w:r>
          </w:p>
        </w:tc>
      </w:tr>
      <w:tr w:rsidR="002D7BD3" w:rsidRPr="0016705B" w:rsidTr="002D7BD3">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9</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Рекуператори на топлина</w:t>
            </w:r>
          </w:p>
        </w:tc>
        <w:tc>
          <w:tcPr>
            <w:tcW w:w="2634"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bl>
    <w:p w:rsidR="002D7BD3" w:rsidRPr="0016705B" w:rsidRDefault="002D7BD3" w:rsidP="002D7BD3">
      <w:pPr>
        <w:spacing w:after="120" w:line="240" w:lineRule="auto"/>
        <w:ind w:left="360"/>
        <w:jc w:val="both"/>
        <w:rPr>
          <w:rFonts w:ascii="Times New Roman" w:eastAsia="Times New Roman" w:hAnsi="Times New Roman" w:cs="Times New Roman"/>
          <w:b/>
          <w:bCs/>
          <w:sz w:val="24"/>
          <w:szCs w:val="24"/>
          <w:lang w:eastAsia="bg-BG"/>
        </w:rPr>
      </w:pPr>
    </w:p>
    <w:p w:rsidR="002D7BD3" w:rsidRPr="0016705B" w:rsidRDefault="002D7BD3" w:rsidP="002D7BD3">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Продуктови области, обхванати от Регламент (ЕС)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0"/>
        <w:gridCol w:w="829"/>
        <w:gridCol w:w="1242"/>
        <w:gridCol w:w="2034"/>
        <w:gridCol w:w="5023"/>
      </w:tblGrid>
      <w:tr w:rsidR="002D7BD3" w:rsidRPr="0016705B" w:rsidTr="002D7BD3">
        <w:trPr>
          <w:trHeight w:val="547"/>
          <w:tblCellSpacing w:w="28" w:type="dxa"/>
        </w:trPr>
        <w:tc>
          <w:tcPr>
            <w:tcW w:w="76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D7BD3" w:rsidRPr="0016705B" w:rsidRDefault="002D7BD3" w:rsidP="002D7BD3">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Таблица 2</w:t>
            </w:r>
          </w:p>
        </w:tc>
        <w:tc>
          <w:tcPr>
            <w:tcW w:w="4153"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2D7BD3" w:rsidRPr="0016705B" w:rsidRDefault="002D7BD3" w:rsidP="002D7BD3">
            <w:pPr>
              <w:spacing w:after="120" w:line="240" w:lineRule="auto"/>
              <w:ind w:left="57" w:right="28"/>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Технически спецификации в конкретната продуктова област</w:t>
            </w:r>
          </w:p>
        </w:tc>
      </w:tr>
      <w:tr w:rsidR="002D7BD3" w:rsidRPr="0016705B" w:rsidTr="002D7BD3">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N</w:t>
            </w:r>
            <w:r w:rsidRPr="0016705B">
              <w:rPr>
                <w:rFonts w:ascii="Times New Roman" w:eastAsia="Times New Roman" w:hAnsi="Times New Roman" w:cs="Times New Roman"/>
                <w:sz w:val="24"/>
                <w:szCs w:val="24"/>
                <w:vertAlign w:val="superscript"/>
                <w:lang w:eastAsia="bg-BG"/>
              </w:rPr>
              <w:t>o</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Продуктова област</w:t>
            </w:r>
          </w:p>
        </w:tc>
        <w:tc>
          <w:tcPr>
            <w:tcW w:w="670" w:type="pct"/>
            <w:tcBorders>
              <w:top w:val="single" w:sz="4" w:space="0" w:color="auto"/>
              <w:left w:val="single" w:sz="4" w:space="0" w:color="auto"/>
              <w:bottom w:val="single" w:sz="4" w:space="0" w:color="auto"/>
              <w:right w:val="single" w:sz="4" w:space="0" w:color="auto"/>
            </w:tcBorders>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w:t>
            </w:r>
          </w:p>
        </w:tc>
        <w:tc>
          <w:tcPr>
            <w:tcW w:w="2811"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Стандарти в конкретната тематична област</w:t>
            </w:r>
          </w:p>
        </w:tc>
      </w:tr>
      <w:tr w:rsidR="002D7BD3" w:rsidRPr="0016705B" w:rsidTr="002D7BD3">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Врати, прозорци, капаци, врати за промишлени и търговски сгради и за гаражи и свързаният с тях обков</w:t>
            </w:r>
          </w:p>
        </w:tc>
        <w:tc>
          <w:tcPr>
            <w:tcW w:w="670" w:type="pct"/>
            <w:tcBorders>
              <w:top w:val="single" w:sz="4" w:space="0" w:color="auto"/>
              <w:left w:val="single" w:sz="4" w:space="0" w:color="auto"/>
              <w:bottom w:val="single" w:sz="4" w:space="0" w:color="auto"/>
              <w:right w:val="single" w:sz="4" w:space="0" w:color="auto"/>
            </w:tcBorders>
          </w:tcPr>
          <w:p w:rsidR="002D7BD3" w:rsidRPr="0016705B" w:rsidRDefault="002D7BD3" w:rsidP="002D7BD3">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2D7BD3" w:rsidRPr="0016705B" w:rsidRDefault="002D7BD3" w:rsidP="002D7BD3">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2D7BD3" w:rsidRPr="0016705B" w:rsidRDefault="002D7BD3" w:rsidP="002D7BD3">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2D7BD3" w:rsidRPr="0016705B" w:rsidRDefault="002D7BD3" w:rsidP="002D7BD3">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8" w:name="_Toc409108753"/>
            <w:bookmarkStart w:id="9" w:name="_Toc409109030"/>
            <w:r w:rsidRPr="0016705B">
              <w:rPr>
                <w:rFonts w:ascii="Times New Roman" w:eastAsia="Times New Roman" w:hAnsi="Times New Roman" w:cs="Times New Roman"/>
                <w:sz w:val="24"/>
                <w:szCs w:val="24"/>
                <w:lang w:eastAsia="bg-BG"/>
              </w:rPr>
              <w:t>Сглобяеми</w:t>
            </w:r>
            <w:bookmarkEnd w:id="8"/>
            <w:bookmarkEnd w:id="9"/>
          </w:p>
          <w:p w:rsidR="002D7BD3" w:rsidRPr="0016705B" w:rsidRDefault="002D7BD3" w:rsidP="002D7BD3">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10" w:name="_Toc409108754"/>
            <w:bookmarkStart w:id="11" w:name="_Toc409109031"/>
            <w:r w:rsidRPr="0016705B">
              <w:rPr>
                <w:rFonts w:ascii="Times New Roman" w:eastAsia="Times New Roman" w:hAnsi="Times New Roman" w:cs="Times New Roman"/>
                <w:sz w:val="24"/>
                <w:szCs w:val="24"/>
                <w:lang w:eastAsia="bg-BG"/>
              </w:rPr>
              <w:t>готови за</w:t>
            </w:r>
            <w:bookmarkEnd w:id="10"/>
            <w:bookmarkEnd w:id="11"/>
          </w:p>
          <w:p w:rsidR="002D7BD3" w:rsidRPr="0016705B" w:rsidRDefault="002D7BD3" w:rsidP="002D7BD3">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12" w:name="_Toc409108755"/>
            <w:bookmarkStart w:id="13" w:name="_Toc409109032"/>
            <w:r w:rsidRPr="0016705B">
              <w:rPr>
                <w:rFonts w:ascii="Times New Roman" w:eastAsia="Times New Roman" w:hAnsi="Times New Roman" w:cs="Times New Roman"/>
                <w:sz w:val="24"/>
                <w:szCs w:val="24"/>
                <w:lang w:eastAsia="bg-BG"/>
              </w:rPr>
              <w:t>монтаж</w:t>
            </w:r>
            <w:bookmarkEnd w:id="12"/>
            <w:bookmarkEnd w:id="13"/>
          </w:p>
          <w:p w:rsidR="002D7BD3" w:rsidRPr="0016705B" w:rsidRDefault="002D7BD3" w:rsidP="002D7BD3">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14" w:name="_Toc409108756"/>
            <w:bookmarkStart w:id="15" w:name="_Toc409109033"/>
            <w:r w:rsidRPr="0016705B">
              <w:rPr>
                <w:rFonts w:ascii="Times New Roman" w:eastAsia="Times New Roman" w:hAnsi="Times New Roman" w:cs="Times New Roman"/>
                <w:sz w:val="24"/>
                <w:szCs w:val="24"/>
                <w:lang w:eastAsia="bg-BG"/>
              </w:rPr>
              <w:t>елементи</w:t>
            </w:r>
            <w:bookmarkEnd w:id="14"/>
            <w:bookmarkEnd w:id="15"/>
          </w:p>
        </w:tc>
        <w:tc>
          <w:tcPr>
            <w:tcW w:w="2811"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16" w:name="_Toc409108757"/>
            <w:bookmarkStart w:id="17" w:name="_Toc409109034"/>
            <w:r w:rsidRPr="0016705B">
              <w:rPr>
                <w:rFonts w:ascii="Times New Roman" w:eastAsia="Times New Roman" w:hAnsi="Times New Roman" w:cs="Times New Roman"/>
                <w:sz w:val="24"/>
                <w:szCs w:val="24"/>
                <w:lang w:eastAsia="bg-BG"/>
              </w:rPr>
              <w:t>БДС EN 13241-1:2003+A1 - Врати за промишлени и търговски сгради и за гаражи</w:t>
            </w:r>
            <w:bookmarkEnd w:id="16"/>
            <w:bookmarkEnd w:id="17"/>
          </w:p>
          <w:p w:rsidR="002D7BD3" w:rsidRPr="0016705B" w:rsidRDefault="002D7BD3" w:rsidP="002D7BD3">
            <w:pPr>
              <w:spacing w:after="120" w:line="240" w:lineRule="auto"/>
              <w:ind w:left="-23"/>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стандарт за продукт </w:t>
            </w:r>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18" w:name="_Toc409108758"/>
            <w:bookmarkStart w:id="19" w:name="_Toc409109035"/>
            <w:r w:rsidRPr="0016705B">
              <w:rPr>
                <w:rFonts w:ascii="Times New Roman" w:eastAsia="Times New Roman" w:hAnsi="Times New Roman" w:cs="Times New Roman"/>
                <w:sz w:val="24"/>
                <w:szCs w:val="24"/>
                <w:lang w:eastAsia="bg-BG"/>
              </w:rPr>
              <w:t>БДС EN 14351-1/NА - Врати и прозорци</w:t>
            </w:r>
            <w:bookmarkEnd w:id="18"/>
            <w:bookmarkEnd w:id="19"/>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стандарт за продукт, технически характеристики </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1: Прозорци и външни врати без характеристики за устойчивост на огън и/или пропускане на дим</w:t>
            </w:r>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20" w:name="_Toc409108759"/>
            <w:bookmarkStart w:id="21" w:name="_Toc409109036"/>
            <w:r w:rsidRPr="0016705B">
              <w:rPr>
                <w:rFonts w:ascii="Times New Roman" w:eastAsia="Times New Roman" w:hAnsi="Times New Roman" w:cs="Times New Roman"/>
                <w:sz w:val="24"/>
                <w:szCs w:val="24"/>
                <w:lang w:eastAsia="bg-BG"/>
              </w:rPr>
              <w:t>БДСISO 18292 - Енергийни характеристики на остъклени системи за жилищни сгради</w:t>
            </w:r>
            <w:bookmarkEnd w:id="20"/>
            <w:bookmarkEnd w:id="21"/>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p>
        </w:tc>
      </w:tr>
      <w:tr w:rsidR="002D7BD3" w:rsidRPr="0016705B" w:rsidTr="002D7BD3">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 за топлоизолация. Комбинирани изолационни комплекти/системи</w:t>
            </w:r>
          </w:p>
        </w:tc>
        <w:tc>
          <w:tcPr>
            <w:tcW w:w="670" w:type="pct"/>
            <w:tcBorders>
              <w:top w:val="single" w:sz="4" w:space="0" w:color="auto"/>
              <w:left w:val="single" w:sz="4" w:space="0" w:color="auto"/>
              <w:bottom w:val="single" w:sz="4" w:space="0" w:color="auto"/>
              <w:right w:val="single" w:sz="4" w:space="0" w:color="auto"/>
            </w:tcBorders>
          </w:tcPr>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Полистирени</w:t>
            </w: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Вати</w:t>
            </w: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Дървесни </w:t>
            </w: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Влакна</w:t>
            </w: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Минерални</w:t>
            </w:r>
          </w:p>
          <w:p w:rsidR="002D7BD3" w:rsidRPr="0016705B" w:rsidRDefault="002D7BD3" w:rsidP="002D7BD3">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топлоизолационни плочи</w:t>
            </w:r>
          </w:p>
        </w:tc>
        <w:tc>
          <w:tcPr>
            <w:tcW w:w="2811"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ind w:right="33"/>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БДС EN 13163 - Топлоизолационни продукти за сгради продукти от експандиранполистирен (EPS), произведени в заводски условия</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13164 - Топлоизолационни продукти за сгради </w:t>
            </w:r>
            <w:r w:rsidRPr="0016705B">
              <w:rPr>
                <w:rFonts w:ascii="Times New Roman" w:eastAsia="Times New Roman" w:hAnsi="Times New Roman" w:cs="Times New Roman"/>
                <w:noProof/>
                <w:sz w:val="24"/>
                <w:szCs w:val="24"/>
                <w:lang w:eastAsia="bg-BG"/>
              </w:rPr>
              <w:t xml:space="preserve">продукти от екструдиран полистирен (XPS), произведени в </w:t>
            </w:r>
            <w:r w:rsidRPr="0016705B">
              <w:rPr>
                <w:rFonts w:ascii="Times New Roman" w:eastAsia="Times New Roman" w:hAnsi="Times New Roman" w:cs="Times New Roman"/>
                <w:sz w:val="24"/>
                <w:szCs w:val="24"/>
                <w:lang w:eastAsia="bg-BG"/>
              </w:rPr>
              <w:t>заводски условия</w:t>
            </w:r>
          </w:p>
          <w:p w:rsidR="002D7BD3" w:rsidRPr="0016705B" w:rsidRDefault="002D7BD3" w:rsidP="002D7BD3">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13166 - Топлоизолационни продукти за сгради продукти от твърд пенофенопласт (PF), произведени в заводски условия</w:t>
            </w:r>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22" w:name="_Toc409108760"/>
            <w:bookmarkStart w:id="23" w:name="_Toc409109037"/>
            <w:r w:rsidRPr="0016705B">
              <w:rPr>
                <w:rFonts w:ascii="Times New Roman" w:eastAsia="Times New Roman" w:hAnsi="Times New Roman" w:cs="Times New Roman"/>
                <w:sz w:val="24"/>
                <w:szCs w:val="24"/>
                <w:lang w:eastAsia="bg-BG"/>
              </w:rPr>
              <w:t>БДС EN 13167 - Топлоизолационни продукти за сгради продукти от пеностъкло (cg), произведени в заводски условия</w:t>
            </w:r>
            <w:bookmarkEnd w:id="22"/>
            <w:bookmarkEnd w:id="23"/>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24" w:name="_Toc409108761"/>
            <w:bookmarkStart w:id="25" w:name="_Toc409109038"/>
            <w:r w:rsidRPr="0016705B">
              <w:rPr>
                <w:rFonts w:ascii="Times New Roman" w:eastAsia="Times New Roman" w:hAnsi="Times New Roman" w:cs="Times New Roman"/>
                <w:sz w:val="24"/>
                <w:szCs w:val="24"/>
                <w:lang w:eastAsia="bg-BG"/>
              </w:rPr>
              <w:t>БДС EN 13168 – Топлоизолационни продукти на сгради Продукти от дървесна вата (WW) произведени в заводски условия</w:t>
            </w:r>
            <w:bookmarkEnd w:id="24"/>
            <w:bookmarkEnd w:id="25"/>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26" w:name="_Toc409108762"/>
            <w:bookmarkStart w:id="27" w:name="_Toc409109039"/>
            <w:r w:rsidRPr="0016705B">
              <w:rPr>
                <w:rFonts w:ascii="Times New Roman" w:eastAsia="Times New Roman" w:hAnsi="Times New Roman" w:cs="Times New Roman"/>
                <w:sz w:val="24"/>
                <w:szCs w:val="24"/>
                <w:lang w:eastAsia="bg-BG"/>
              </w:rPr>
              <w:t xml:space="preserve">БДС EN 13169 -Топлоизолационни продукти за сгради продукти от експандиранперлит </w:t>
            </w:r>
            <w:r w:rsidRPr="0016705B">
              <w:rPr>
                <w:rFonts w:ascii="Times New Roman" w:eastAsia="Times New Roman" w:hAnsi="Times New Roman" w:cs="Times New Roman"/>
                <w:sz w:val="24"/>
                <w:szCs w:val="24"/>
                <w:lang w:eastAsia="bg-BG"/>
              </w:rPr>
              <w:lastRenderedPageBreak/>
              <w:t>(EPB), произведени в заводски условия</w:t>
            </w:r>
            <w:bookmarkEnd w:id="26"/>
            <w:bookmarkEnd w:id="27"/>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28" w:name="_Toc409108763"/>
            <w:bookmarkStart w:id="29" w:name="_Toc409109040"/>
            <w:r w:rsidRPr="0016705B">
              <w:rPr>
                <w:rFonts w:ascii="Times New Roman" w:eastAsia="Times New Roman" w:hAnsi="Times New Roman" w:cs="Times New Roman"/>
                <w:sz w:val="24"/>
                <w:szCs w:val="24"/>
                <w:lang w:eastAsia="bg-BG"/>
              </w:rPr>
              <w:t>БДСEN 13170 - Топлоизолационни продукти за сгради продукти от експандиран корк (ICB), произведени в заводски условия</w:t>
            </w:r>
            <w:bookmarkEnd w:id="28"/>
            <w:bookmarkEnd w:id="29"/>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b/>
                <w:bCs/>
                <w:sz w:val="24"/>
                <w:szCs w:val="24"/>
                <w:lang w:eastAsia="bg-BG"/>
              </w:rPr>
            </w:pPr>
            <w:bookmarkStart w:id="30" w:name="_Toc409108764"/>
            <w:bookmarkStart w:id="31" w:name="_Toc409109041"/>
            <w:r w:rsidRPr="0016705B">
              <w:rPr>
                <w:rFonts w:ascii="Times New Roman" w:eastAsia="Times New Roman" w:hAnsi="Times New Roman" w:cs="Times New Roman"/>
                <w:sz w:val="24"/>
                <w:szCs w:val="24"/>
                <w:lang w:eastAsia="bg-BG"/>
              </w:rPr>
              <w:t>БДСEN 13171 - Топлоизолационни продукти за сгради продукти от дървесни влакна (WF), произведени в заводски условия</w:t>
            </w:r>
            <w:bookmarkEnd w:id="30"/>
            <w:bookmarkEnd w:id="31"/>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b/>
                <w:bCs/>
                <w:sz w:val="24"/>
                <w:szCs w:val="24"/>
                <w:lang w:eastAsia="bg-BG"/>
              </w:rPr>
            </w:pPr>
            <w:bookmarkStart w:id="32" w:name="_Toc409108765"/>
            <w:bookmarkStart w:id="33" w:name="_Toc409109042"/>
            <w:r w:rsidRPr="0016705B">
              <w:rPr>
                <w:rFonts w:ascii="Times New Roman" w:eastAsia="Times New Roman" w:hAnsi="Times New Roman" w:cs="Times New Roman"/>
                <w:sz w:val="24"/>
                <w:szCs w:val="24"/>
                <w:lang w:eastAsia="bg-BG"/>
              </w:rPr>
              <w:t>БДСEN 13162 - Топлоизолационни продукти за сгради. продукти от минерална вата (MW), произведени в заводски условия.</w:t>
            </w:r>
            <w:bookmarkEnd w:id="32"/>
            <w:bookmarkEnd w:id="33"/>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34" w:name="_Toc409108766"/>
            <w:bookmarkStart w:id="35" w:name="_Toc409109043"/>
            <w:r w:rsidRPr="0016705B">
              <w:rPr>
                <w:rFonts w:ascii="Times New Roman" w:eastAsia="Times New Roman" w:hAnsi="Times New Roman" w:cs="Times New Roman"/>
                <w:sz w:val="24"/>
                <w:szCs w:val="24"/>
                <w:lang w:eastAsia="bg-BG"/>
              </w:rPr>
              <w:t>БДС EN ISO 13788 -Хигротермални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34"/>
            <w:bookmarkEnd w:id="35"/>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36" w:name="_Toc409108767"/>
            <w:bookmarkStart w:id="37" w:name="_Toc409109044"/>
            <w:r w:rsidRPr="0016705B">
              <w:rPr>
                <w:rFonts w:ascii="Times New Roman" w:eastAsia="Times New Roman" w:hAnsi="Times New Roman" w:cs="Times New Roman"/>
                <w:sz w:val="24"/>
                <w:szCs w:val="24"/>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ЕТО 05-093 Минерални топлоизолационни плочи</w:t>
            </w:r>
            <w:bookmarkEnd w:id="36"/>
            <w:bookmarkEnd w:id="37"/>
          </w:p>
        </w:tc>
      </w:tr>
      <w:tr w:rsidR="002D7BD3" w:rsidRPr="0016705B" w:rsidTr="002D7BD3">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3</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Зидария и свързани с нея продукти. блокове за зидария, строителни разтвори, стенни връзки</w:t>
            </w:r>
          </w:p>
        </w:tc>
        <w:tc>
          <w:tcPr>
            <w:tcW w:w="670" w:type="pct"/>
            <w:tcBorders>
              <w:top w:val="single" w:sz="4" w:space="0" w:color="auto"/>
              <w:left w:val="single" w:sz="4" w:space="0" w:color="auto"/>
              <w:bottom w:val="single" w:sz="4" w:space="0" w:color="auto"/>
              <w:right w:val="single" w:sz="4" w:space="0" w:color="auto"/>
            </w:tcBorders>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Тухли</w:t>
            </w: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Камък</w:t>
            </w:r>
          </w:p>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Газобетон</w:t>
            </w:r>
          </w:p>
        </w:tc>
        <w:tc>
          <w:tcPr>
            <w:tcW w:w="2811"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autoSpaceDE w:val="0"/>
              <w:autoSpaceDN w:val="0"/>
              <w:adjustRightInd w:val="0"/>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771-1 +А1 – Изисквания за блокове за зидария</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771-1/NА - Изисквания за блокове за зидария Част 1: Глинени блокове за зидария </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Национално приложение (NА)</w:t>
            </w:r>
          </w:p>
          <w:p w:rsidR="002D7BD3" w:rsidRPr="0016705B" w:rsidRDefault="002D7BD3" w:rsidP="002D7BD3">
            <w:pPr>
              <w:keepNext/>
              <w:spacing w:after="120" w:line="240" w:lineRule="auto"/>
              <w:ind w:right="33"/>
              <w:jc w:val="both"/>
              <w:outlineLvl w:val="3"/>
              <w:rPr>
                <w:rFonts w:ascii="Times New Roman" w:eastAsia="Times New Roman" w:hAnsi="Times New Roman" w:cs="Times New Roman"/>
                <w:sz w:val="24"/>
                <w:szCs w:val="24"/>
                <w:lang w:eastAsia="bg-BG"/>
              </w:rPr>
            </w:pPr>
            <w:bookmarkStart w:id="38" w:name="_Toc409108768"/>
            <w:bookmarkStart w:id="39" w:name="_Toc409109045"/>
            <w:r w:rsidRPr="0016705B">
              <w:rPr>
                <w:rFonts w:ascii="Times New Roman" w:eastAsia="Times New Roman" w:hAnsi="Times New Roman" w:cs="Times New Roman"/>
                <w:sz w:val="24"/>
                <w:szCs w:val="24"/>
                <w:lang w:eastAsia="bg-BG"/>
              </w:rPr>
              <w:t>БДС EN 771-2 - Изисквания за блокове за зидария Част 2: Калциево-силикатни блокове за зидария</w:t>
            </w:r>
            <w:bookmarkEnd w:id="38"/>
            <w:bookmarkEnd w:id="39"/>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771-2/NА - Изисквания за блокове за зидария Част 2: Калциево-силикатни блокове за зидария</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771-4 +А1 - Изисквания за блокове за зидария Част 4: Блокове за зидария от автоклавен газобетон</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771-4/NА - Изисквания за блокове за зидария Част 4: Блокове за зидария от автоклавен газобетон</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771-5/NА - Изисквания за блокове за зидария </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5: Блокове за зидария от изкуствен камък</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 xml:space="preserve">БДС EN 771-6/NА - Изисквания за блокове за зидария </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6: Блокове за зидария от естествен камък</w:t>
            </w:r>
          </w:p>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1745 – Зидария и продукти за зидария Методи за определяне на изчислителни топлинни стойности</w:t>
            </w:r>
          </w:p>
        </w:tc>
      </w:tr>
      <w:tr w:rsidR="002D7BD3" w:rsidRPr="0016705B" w:rsidTr="002D7BD3">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4</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Покривни покрития, горно осветление, покривни прозорци и спомагателни продукти, покривни комплекти</w:t>
            </w:r>
          </w:p>
        </w:tc>
        <w:tc>
          <w:tcPr>
            <w:tcW w:w="670" w:type="pct"/>
            <w:tcBorders>
              <w:top w:val="single" w:sz="4" w:space="0" w:color="auto"/>
              <w:left w:val="single" w:sz="4" w:space="0" w:color="auto"/>
              <w:bottom w:val="single" w:sz="4" w:space="0" w:color="auto"/>
              <w:right w:val="single" w:sz="4" w:space="0" w:color="auto"/>
            </w:tcBorders>
          </w:tcPr>
          <w:p w:rsidR="002D7BD3" w:rsidRPr="0016705B" w:rsidRDefault="002D7BD3" w:rsidP="002D7BD3">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Стъкло и </w:t>
            </w:r>
          </w:p>
          <w:p w:rsidR="002D7BD3" w:rsidRPr="0016705B" w:rsidRDefault="002D7BD3" w:rsidP="002D7BD3">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Рамки от</w:t>
            </w:r>
          </w:p>
          <w:p w:rsidR="002D7BD3" w:rsidRPr="0016705B" w:rsidRDefault="002D7BD3" w:rsidP="002D7BD3">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PVC или </w:t>
            </w:r>
          </w:p>
          <w:p w:rsidR="002D7BD3" w:rsidRPr="0016705B" w:rsidRDefault="002D7BD3" w:rsidP="002D7BD3">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Алуминий</w:t>
            </w:r>
          </w:p>
          <w:p w:rsidR="002D7BD3" w:rsidRPr="0016705B" w:rsidRDefault="002D7BD3" w:rsidP="002D7BD3">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или дърво</w:t>
            </w:r>
          </w:p>
        </w:tc>
        <w:tc>
          <w:tcPr>
            <w:tcW w:w="2811" w:type="pct"/>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1304/NA - Глинени покривни керемиди и приспособления</w:t>
            </w:r>
          </w:p>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r>
    </w:tbl>
    <w:p w:rsidR="002D7BD3" w:rsidRPr="0016705B" w:rsidRDefault="002D7BD3" w:rsidP="002D7BD3">
      <w:pPr>
        <w:spacing w:after="0" w:line="240" w:lineRule="auto"/>
        <w:rPr>
          <w:rFonts w:ascii="Times New Roman" w:eastAsia="Times New Roman" w:hAnsi="Times New Roman" w:cs="Times New Roman"/>
          <w:vanish/>
          <w:sz w:val="24"/>
          <w:szCs w:val="24"/>
          <w:lang w:eastAsia="bg-BG"/>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2D7BD3" w:rsidRPr="0016705B" w:rsidTr="002D7BD3">
        <w:trPr>
          <w:trHeight w:val="300"/>
          <w:jc w:val="center"/>
        </w:trPr>
        <w:tc>
          <w:tcPr>
            <w:tcW w:w="9890" w:type="dxa"/>
            <w:gridSpan w:val="3"/>
            <w:tcBorders>
              <w:top w:val="nil"/>
              <w:left w:val="nil"/>
              <w:bottom w:val="nil"/>
              <w:right w:val="nil"/>
            </w:tcBorders>
            <w:noWrap/>
            <w:vAlign w:val="bottom"/>
          </w:tcPr>
          <w:p w:rsidR="002D7BD3" w:rsidRPr="0016705B" w:rsidRDefault="002D7BD3" w:rsidP="002D7BD3">
            <w:pPr>
              <w:spacing w:after="120" w:line="240" w:lineRule="auto"/>
              <w:jc w:val="right"/>
              <w:rPr>
                <w:rFonts w:ascii="Times New Roman" w:eastAsia="Times New Roman" w:hAnsi="Times New Roman" w:cs="Times New Roman"/>
                <w:sz w:val="24"/>
                <w:szCs w:val="24"/>
                <w:lang w:eastAsia="bg-BG"/>
              </w:rPr>
            </w:pPr>
          </w:p>
          <w:p w:rsidR="002D7BD3" w:rsidRPr="0016705B" w:rsidRDefault="002D7BD3" w:rsidP="002D7BD3">
            <w:pPr>
              <w:spacing w:after="120" w:line="240" w:lineRule="auto"/>
              <w:jc w:val="right"/>
              <w:rPr>
                <w:rFonts w:ascii="Times New Roman" w:eastAsia="Times New Roman" w:hAnsi="Times New Roman" w:cs="Times New Roman"/>
                <w:dstrike/>
                <w:sz w:val="24"/>
                <w:szCs w:val="24"/>
                <w:lang w:eastAsia="bg-BG"/>
              </w:rPr>
            </w:pPr>
          </w:p>
        </w:tc>
      </w:tr>
      <w:tr w:rsidR="002D7BD3" w:rsidRPr="0016705B" w:rsidTr="002D7BD3">
        <w:trPr>
          <w:trHeight w:val="930"/>
          <w:jc w:val="center"/>
        </w:trPr>
        <w:tc>
          <w:tcPr>
            <w:tcW w:w="9890" w:type="dxa"/>
            <w:gridSpan w:val="3"/>
            <w:tcBorders>
              <w:top w:val="nil"/>
              <w:left w:val="nil"/>
              <w:bottom w:val="double" w:sz="4" w:space="0" w:color="auto"/>
              <w:right w:val="nil"/>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shd w:val="clear" w:color="auto" w:fill="FEFEFE"/>
                <w:lang w:eastAsia="bg-BG"/>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16705B">
              <w:rPr>
                <w:rFonts w:ascii="Times New Roman" w:eastAsia="Times New Roman" w:hAnsi="Times New Roman" w:cs="Times New Roman"/>
                <w:sz w:val="24"/>
                <w:szCs w:val="24"/>
                <w:lang w:eastAsia="bg-BG"/>
              </w:rPr>
              <w:t>при изчисляване на годишния разход на енергия в жилищните сгради</w:t>
            </w:r>
          </w:p>
        </w:tc>
      </w:tr>
      <w:tr w:rsidR="002D7BD3" w:rsidRPr="0016705B" w:rsidTr="002D7BD3">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U, W/m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2D7BD3" w:rsidRPr="0016705B" w:rsidTr="002D7BD3">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за сгради със среднообемна вътрешна температура </w:t>
            </w:r>
            <w:r w:rsidRPr="0016705B">
              <w:rPr>
                <w:rFonts w:ascii="Times New Roman" w:eastAsia="Times New Roman" w:hAnsi="Times New Roman" w:cs="Times New Roman"/>
                <w:sz w:val="24"/>
                <w:szCs w:val="24"/>
                <w:lang w:eastAsia="bg-BG"/>
              </w:rPr>
              <w:br/>
              <w:t>θ</w:t>
            </w:r>
            <w:r w:rsidRPr="0016705B">
              <w:rPr>
                <w:rFonts w:ascii="Times New Roman" w:eastAsia="Times New Roman" w:hAnsi="Times New Roman" w:cs="Times New Roman"/>
                <w:sz w:val="24"/>
                <w:szCs w:val="24"/>
                <w:vertAlign w:val="subscript"/>
                <w:lang w:eastAsia="bg-BG"/>
              </w:rPr>
              <w:t>i</w:t>
            </w:r>
            <w:r w:rsidRPr="0016705B">
              <w:rPr>
                <w:rFonts w:ascii="Times New Roman" w:eastAsia="Times New Roman" w:hAnsi="Times New Roman" w:cs="Times New Roman"/>
                <w:sz w:val="24"/>
                <w:szCs w:val="24"/>
                <w:lang w:eastAsia="bg-BG"/>
              </w:rPr>
              <w:t xml:space="preserve"> ≥ 15 </w:t>
            </w:r>
            <w:r w:rsidRPr="0016705B">
              <w:rPr>
                <w:rFonts w:ascii="Times New Roman" w:eastAsia="Times New Roman" w:hAnsi="Times New Roman" w:cs="Times New Roman"/>
                <w:sz w:val="24"/>
                <w:szCs w:val="24"/>
                <w:vertAlign w:val="superscript"/>
                <w:lang w:eastAsia="bg-BG"/>
              </w:rPr>
              <w:t>0</w:t>
            </w:r>
            <w:r w:rsidRPr="0016705B">
              <w:rPr>
                <w:rFonts w:ascii="Times New Roman" w:eastAsia="Times New Roman" w:hAnsi="Times New Roman" w:cs="Times New Roman"/>
                <w:sz w:val="24"/>
                <w:szCs w:val="24"/>
                <w:lang w:eastAsia="bg-BG"/>
              </w:rPr>
              <w:t>С</w:t>
            </w:r>
          </w:p>
        </w:tc>
      </w:tr>
      <w:tr w:rsidR="002D7BD3" w:rsidRPr="0016705B" w:rsidTr="002D7BD3">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0,28</w:t>
            </w:r>
          </w:p>
        </w:tc>
      </w:tr>
      <w:tr w:rsidR="002D7BD3" w:rsidRPr="0016705B" w:rsidTr="002D7BD3">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16705B">
              <w:rPr>
                <w:rFonts w:ascii="Times New Roman" w:eastAsia="Times New Roman" w:hAnsi="Times New Roman" w:cs="Times New Roman"/>
                <w:sz w:val="24"/>
                <w:szCs w:val="24"/>
                <w:vertAlign w:val="superscript"/>
                <w:lang w:eastAsia="bg-BG"/>
              </w:rPr>
              <w:t>0</w:t>
            </w:r>
            <w:r w:rsidRPr="0016705B">
              <w:rPr>
                <w:rFonts w:ascii="Times New Roman" w:eastAsia="Times New Roman" w:hAnsi="Times New Roman" w:cs="Times New Roman"/>
                <w:sz w:val="24"/>
                <w:szCs w:val="24"/>
                <w:lan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0,50</w:t>
            </w:r>
          </w:p>
        </w:tc>
      </w:tr>
      <w:tr w:rsidR="002D7BD3" w:rsidRPr="0016705B" w:rsidTr="002D7BD3">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0,60</w:t>
            </w:r>
          </w:p>
        </w:tc>
      </w:tr>
      <w:tr w:rsidR="002D7BD3" w:rsidRPr="0016705B" w:rsidTr="002D7BD3">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0,50</w:t>
            </w:r>
          </w:p>
        </w:tc>
      </w:tr>
      <w:tr w:rsidR="002D7BD3" w:rsidRPr="0016705B" w:rsidTr="002D7BD3">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0,40</w:t>
            </w:r>
          </w:p>
        </w:tc>
      </w:tr>
      <w:tr w:rsidR="002D7BD3" w:rsidRPr="0016705B" w:rsidTr="002D7BD3">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0,45</w:t>
            </w:r>
          </w:p>
        </w:tc>
      </w:tr>
      <w:tr w:rsidR="002D7BD3" w:rsidRPr="0016705B" w:rsidTr="002D7BD3">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7.</w:t>
            </w:r>
          </w:p>
        </w:tc>
        <w:tc>
          <w:tcPr>
            <w:tcW w:w="5020" w:type="dxa"/>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0,25</w:t>
            </w:r>
          </w:p>
        </w:tc>
      </w:tr>
      <w:tr w:rsidR="002D7BD3" w:rsidRPr="0016705B" w:rsidTr="002D7BD3">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Стена, таван или под, граничещи с външен въздух или със земята, при вградено площно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0,40</w:t>
            </w:r>
          </w:p>
        </w:tc>
      </w:tr>
      <w:tr w:rsidR="002D7BD3" w:rsidRPr="0016705B" w:rsidTr="002D7BD3">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0,25</w:t>
            </w:r>
          </w:p>
        </w:tc>
      </w:tr>
      <w:tr w:rsidR="002D7BD3" w:rsidRPr="0016705B" w:rsidTr="002D7BD3">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Таванска плоча на неотопляем плосък покрив с въздушен слой с  дебелина  </w:t>
            </w:r>
            <w:r w:rsidRPr="0016705B">
              <w:rPr>
                <w:rFonts w:ascii="Times New Roman" w:eastAsia="Times New Roman" w:hAnsi="Times New Roman" w:cs="Times New Roman"/>
                <w:sz w:val="24"/>
                <w:szCs w:val="24"/>
                <w:lang w:eastAsia="bg-BG"/>
              </w:rPr>
              <w:br/>
              <w:t xml:space="preserve">δ &gt; 0,30 m </w:t>
            </w:r>
            <w:r w:rsidRPr="0016705B">
              <w:rPr>
                <w:rFonts w:ascii="Times New Roman" w:eastAsia="Times New Roman" w:hAnsi="Times New Roman" w:cs="Times New Roman"/>
                <w:sz w:val="24"/>
                <w:szCs w:val="24"/>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0,30</w:t>
            </w:r>
          </w:p>
        </w:tc>
      </w:tr>
      <w:tr w:rsidR="002D7BD3" w:rsidRPr="0016705B" w:rsidTr="002D7BD3">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2,2</w:t>
            </w:r>
          </w:p>
        </w:tc>
      </w:tr>
      <w:tr w:rsidR="002D7BD3" w:rsidRPr="0016705B" w:rsidTr="002D7BD3">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3,5</w:t>
            </w:r>
          </w:p>
        </w:tc>
      </w:tr>
    </w:tbl>
    <w:p w:rsidR="002D7BD3" w:rsidRPr="0016705B" w:rsidRDefault="002D7BD3" w:rsidP="002D7BD3">
      <w:pPr>
        <w:spacing w:after="120" w:line="240" w:lineRule="auto"/>
        <w:rPr>
          <w:rFonts w:ascii="Times New Roman" w:eastAsia="Times New Roman" w:hAnsi="Times New Roman" w:cs="Times New Roman"/>
          <w:b/>
          <w:bCs/>
          <w:sz w:val="24"/>
          <w:szCs w:val="24"/>
          <w:lang w:eastAsia="bg-BG"/>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2D7BD3" w:rsidRPr="0016705B" w:rsidTr="002D7BD3">
        <w:trPr>
          <w:trHeight w:val="315"/>
          <w:jc w:val="center"/>
        </w:trPr>
        <w:tc>
          <w:tcPr>
            <w:tcW w:w="9660" w:type="dxa"/>
            <w:gridSpan w:val="3"/>
            <w:tcBorders>
              <w:top w:val="nil"/>
              <w:left w:val="nil"/>
              <w:bottom w:val="double" w:sz="4" w:space="0" w:color="auto"/>
              <w:right w:val="nil"/>
            </w:tcBorders>
            <w:noWrap/>
            <w:vAlign w:val="bottom"/>
          </w:tcPr>
          <w:p w:rsidR="002D7BD3" w:rsidRPr="0016705B" w:rsidRDefault="002D7BD3" w:rsidP="002D7BD3">
            <w:pPr>
              <w:spacing w:after="120" w:line="240" w:lineRule="auto"/>
              <w:jc w:val="right"/>
              <w:rPr>
                <w:rFonts w:ascii="Times New Roman" w:eastAsia="Times New Roman" w:hAnsi="Times New Roman" w:cs="Times New Roman"/>
                <w:sz w:val="24"/>
                <w:szCs w:val="24"/>
                <w:lang w:eastAsia="bg-BG"/>
              </w:rPr>
            </w:pPr>
          </w:p>
        </w:tc>
      </w:tr>
      <w:tr w:rsidR="002D7BD3" w:rsidRPr="0016705B" w:rsidTr="002D7BD3">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2D7BD3" w:rsidRPr="0016705B" w:rsidTr="002D7BD3">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U</w:t>
            </w:r>
            <w:r w:rsidRPr="0016705B">
              <w:rPr>
                <w:rFonts w:ascii="Times New Roman" w:eastAsia="Times New Roman" w:hAnsi="Times New Roman" w:cs="Times New Roman"/>
                <w:sz w:val="24"/>
                <w:szCs w:val="24"/>
                <w:vertAlign w:val="subscript"/>
                <w:lang w:eastAsia="bg-BG"/>
              </w:rPr>
              <w:t>w</w:t>
            </w:r>
            <w:r w:rsidRPr="0016705B">
              <w:rPr>
                <w:rFonts w:ascii="Times New Roman" w:eastAsia="Times New Roman" w:hAnsi="Times New Roman" w:cs="Times New Roman"/>
                <w:sz w:val="24"/>
                <w:szCs w:val="24"/>
                <w:lang w:eastAsia="bg-BG"/>
              </w:rPr>
              <w:t>, W/m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2D7BD3" w:rsidRPr="0016705B" w:rsidTr="002D7BD3">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1,4</w:t>
            </w:r>
          </w:p>
        </w:tc>
      </w:tr>
      <w:tr w:rsidR="002D7BD3" w:rsidRPr="0016705B" w:rsidTr="002D7BD3">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r>
      <w:tr w:rsidR="002D7BD3" w:rsidRPr="0016705B" w:rsidTr="002D7BD3">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r>
      <w:tr w:rsidR="002D7BD3" w:rsidRPr="0016705B" w:rsidTr="002D7BD3">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1,6/1,8</w:t>
            </w:r>
          </w:p>
        </w:tc>
      </w:tr>
      <w:tr w:rsidR="002D7BD3" w:rsidRPr="0016705B" w:rsidTr="002D7BD3">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r>
      <w:tr w:rsidR="002D7BD3" w:rsidRPr="0016705B" w:rsidTr="002D7BD3">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r>
      <w:tr w:rsidR="002D7BD3" w:rsidRPr="0016705B" w:rsidTr="002D7BD3">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2,0</w:t>
            </w:r>
          </w:p>
        </w:tc>
      </w:tr>
      <w:tr w:rsidR="002D7BD3" w:rsidRPr="0016705B" w:rsidTr="002D7BD3">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r>
      <w:tr w:rsidR="002D7BD3" w:rsidRPr="0016705B" w:rsidTr="002D7BD3">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p>
        </w:tc>
      </w:tr>
      <w:tr w:rsidR="002D7BD3" w:rsidRPr="0016705B" w:rsidTr="002D7BD3">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2D7BD3" w:rsidRPr="0016705B" w:rsidRDefault="002D7BD3" w:rsidP="002D7BD3">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1,75/1,9</w:t>
            </w:r>
          </w:p>
        </w:tc>
      </w:tr>
    </w:tbl>
    <w:p w:rsidR="002D7BD3" w:rsidRPr="0016705B" w:rsidRDefault="002D7BD3" w:rsidP="002D7BD3">
      <w:pPr>
        <w:spacing w:after="120" w:line="240" w:lineRule="auto"/>
        <w:rPr>
          <w:rFonts w:ascii="Times New Roman" w:eastAsia="Times New Roman" w:hAnsi="Times New Roman" w:cs="Times New Roman"/>
          <w:b/>
          <w:bCs/>
          <w:sz w:val="24"/>
          <w:szCs w:val="24"/>
          <w:lang w:eastAsia="bg-BG"/>
        </w:rPr>
      </w:pPr>
    </w:p>
    <w:p w:rsidR="002D7BD3" w:rsidRPr="0016705B" w:rsidRDefault="004948D5" w:rsidP="002D7BD3">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lang w:eastAsia="bg-BG"/>
        </w:rPr>
        <w:t xml:space="preserve">Дебелината на топлинната изолация от съответния вид </w:t>
      </w:r>
      <w:r w:rsidR="002D7BD3" w:rsidRPr="0016705B">
        <w:rPr>
          <w:rFonts w:ascii="Times New Roman" w:eastAsia="Times New Roman" w:hAnsi="Times New Roman" w:cs="Times New Roman"/>
          <w:i/>
          <w:iCs/>
          <w:sz w:val="24"/>
          <w:szCs w:val="24"/>
          <w:lang w:eastAsia="bg-BG"/>
        </w:rPr>
        <w:t>се оразмерява</w:t>
      </w:r>
      <w:r w:rsidR="002D7BD3" w:rsidRPr="0016705B">
        <w:rPr>
          <w:rFonts w:ascii="Times New Roman" w:eastAsia="Times New Roman" w:hAnsi="Times New Roman" w:cs="Times New Roman"/>
          <w:sz w:val="24"/>
          <w:szCs w:val="24"/>
          <w:lang w:eastAsia="bg-BG"/>
        </w:rPr>
        <w:t xml:space="preserve"> в техническия проект на сграда</w:t>
      </w:r>
      <w:r>
        <w:rPr>
          <w:rFonts w:ascii="Times New Roman" w:eastAsia="Times New Roman" w:hAnsi="Times New Roman" w:cs="Times New Roman"/>
          <w:sz w:val="24"/>
          <w:szCs w:val="24"/>
          <w:lang w:eastAsia="bg-BG"/>
        </w:rPr>
        <w:t>та</w:t>
      </w:r>
      <w:r w:rsidR="002D7BD3" w:rsidRPr="0016705B">
        <w:rPr>
          <w:rFonts w:ascii="Times New Roman" w:eastAsia="Times New Roman" w:hAnsi="Times New Roman" w:cs="Times New Roman"/>
          <w:sz w:val="24"/>
          <w:szCs w:val="24"/>
          <w:lang w:eastAsia="bg-BG"/>
        </w:rPr>
        <w:t xml:space="preserve">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rsidR="002D7BD3" w:rsidRPr="0016705B" w:rsidRDefault="002D7BD3" w:rsidP="004948D5">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w:t>
      </w:r>
    </w:p>
    <w:p w:rsidR="002D7BD3" w:rsidRPr="0016705B" w:rsidRDefault="002D7BD3" w:rsidP="004948D5">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2D7BD3" w:rsidRPr="0016705B" w:rsidRDefault="002D7BD3" w:rsidP="004948D5">
      <w:pPr>
        <w:spacing w:after="0" w:line="240" w:lineRule="auto"/>
        <w:ind w:firstLine="709"/>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sz w:val="24"/>
          <w:szCs w:val="24"/>
          <w:lang w:eastAsia="bg-BG"/>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2D7BD3" w:rsidRPr="0016705B" w:rsidRDefault="002D7BD3" w:rsidP="004948D5">
      <w:pPr>
        <w:spacing w:after="0" w:line="240" w:lineRule="auto"/>
        <w:ind w:firstLine="709"/>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 xml:space="preserve">Технически изисквания към хидроизолации и хидроизолационни системи </w:t>
      </w:r>
    </w:p>
    <w:p w:rsidR="002D7BD3" w:rsidRPr="0016705B" w:rsidRDefault="002D7BD3" w:rsidP="004948D5">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2D7BD3" w:rsidRPr="0016705B" w:rsidRDefault="002D7BD3" w:rsidP="004948D5">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Във фаза технически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2D7BD3" w:rsidRPr="0016705B" w:rsidRDefault="002D7BD3" w:rsidP="004948D5">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Във фаза технически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техническия проект; предписания за извършване на водна проба и изискванията за поддържане по време на експлоатация.</w:t>
      </w:r>
    </w:p>
    <w:p w:rsidR="002D7BD3" w:rsidRPr="0016705B" w:rsidRDefault="002D7BD3" w:rsidP="004948D5">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2D7BD3" w:rsidRPr="0016705B" w:rsidRDefault="002D7BD3" w:rsidP="004948D5">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огъваеми битумни мушами; </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пластмасови и каучукови мушами; </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битумнополимерни състави;</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течни полимерни състави;</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циментнополимерни състави.</w:t>
      </w:r>
    </w:p>
    <w:p w:rsidR="002D7BD3" w:rsidRPr="0016705B" w:rsidRDefault="002D7BD3" w:rsidP="002D7BD3">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Видът на хидроизолацията и на хидроизолационната система на плоски покриви на сгради и съоръжения се избира в зависимост от:</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техническите характеристики и технологията за изпълнение на строежа;</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на строежа: ново строителство, основен ремонт, реконструкция, основно обновяване или преустройство;</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на основата, върху която ще се изпълнява хидроизолацията (бетон, циментно-пясъчен разтвор, торкретбетон, дървесина, метал, зидария и др.);</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компонентите (слоевете) на хидроизолационната система;</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и начина на водоотвеждането;</w:t>
      </w:r>
    </w:p>
    <w:p w:rsidR="002D7BD3" w:rsidRPr="0016705B" w:rsidRDefault="002D7BD3" w:rsidP="002D7BD3">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използваемостта на покрива.</w:t>
      </w:r>
    </w:p>
    <w:p w:rsidR="002D7BD3" w:rsidRPr="0016705B" w:rsidRDefault="004948D5" w:rsidP="002D7BD3">
      <w:pPr>
        <w:spacing w:after="12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002D7BD3" w:rsidRPr="0016705B">
        <w:rPr>
          <w:rFonts w:ascii="Times New Roman" w:eastAsia="Times New Roman" w:hAnsi="Times New Roman" w:cs="Times New Roman"/>
          <w:b/>
          <w:bCs/>
          <w:sz w:val="24"/>
          <w:szCs w:val="24"/>
          <w:lang w:eastAsia="bg-BG"/>
        </w:rPr>
        <w:t>Технически изисквания към доставени на строежа комплекти от сглобени прозорци и врати, които ще се монтират върху фасадите на сградите.</w:t>
      </w:r>
    </w:p>
    <w:p w:rsidR="002D7BD3" w:rsidRPr="0016705B" w:rsidRDefault="004948D5" w:rsidP="002D7BD3">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lang w:eastAsia="bg-BG"/>
        </w:rPr>
        <w:t xml:space="preserve">В съответствие с </w:t>
      </w:r>
      <w:r w:rsidR="002D7BD3" w:rsidRPr="0016705B">
        <w:rPr>
          <w:rFonts w:ascii="Times New Roman" w:eastAsia="Times New Roman" w:hAnsi="Times New Roman" w:cs="Times New Roman"/>
          <w:i/>
          <w:iCs/>
          <w:sz w:val="24"/>
          <w:szCs w:val="24"/>
          <w:lang w:eastAsia="bg-BG"/>
        </w:rPr>
        <w:t>Наредба № 7 за енергийна ефективност, топлосъхранение и икономия на енергия в сгради</w:t>
      </w:r>
      <w:r w:rsidR="002D7BD3" w:rsidRPr="0016705B">
        <w:rPr>
          <w:rFonts w:ascii="Times New Roman" w:eastAsia="Times New Roman" w:hAnsi="Times New Roman" w:cs="Times New Roman"/>
          <w:sz w:val="24"/>
          <w:szCs w:val="24"/>
          <w:lang w:eastAsia="bg-BG"/>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2D7BD3" w:rsidRPr="0016705B" w:rsidRDefault="002D7BD3" w:rsidP="002D7BD3">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сглобения образец (Uw)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2D7BD3" w:rsidRPr="0016705B" w:rsidRDefault="002D7BD3" w:rsidP="002D7BD3">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остъкляването (Ug)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2D7BD3" w:rsidRPr="0016705B" w:rsidRDefault="002D7BD3" w:rsidP="002D7BD3">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рамката (Uf)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2D7BD3" w:rsidRPr="0016705B" w:rsidRDefault="002D7BD3" w:rsidP="002D7BD3">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енергопреминаване на остъкляването (g);</w:t>
      </w:r>
    </w:p>
    <w:p w:rsidR="002D7BD3" w:rsidRPr="0016705B" w:rsidRDefault="002D7BD3" w:rsidP="002D7BD3">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радиационните характеристики - степен на светлопропускливост и спектрална характеристика;</w:t>
      </w:r>
    </w:p>
    <w:p w:rsidR="002D7BD3" w:rsidRPr="0016705B" w:rsidRDefault="002D7BD3" w:rsidP="002D7BD3">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въздухопропускливостта на образеца;</w:t>
      </w:r>
    </w:p>
    <w:p w:rsidR="002D7BD3" w:rsidRPr="0016705B" w:rsidRDefault="002D7BD3" w:rsidP="002D7BD3">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водонепропускливостта;</w:t>
      </w:r>
    </w:p>
    <w:p w:rsidR="002D7BD3" w:rsidRPr="0016705B" w:rsidRDefault="002D7BD3" w:rsidP="002D7BD3">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защитата от шум.</w:t>
      </w:r>
    </w:p>
    <w:p w:rsidR="002D7BD3" w:rsidRPr="0016705B" w:rsidRDefault="004948D5" w:rsidP="002D7BD3">
      <w:pPr>
        <w:spacing w:after="12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002D7BD3" w:rsidRPr="0016705B">
        <w:rPr>
          <w:rFonts w:ascii="Times New Roman" w:eastAsia="Times New Roman" w:hAnsi="Times New Roman" w:cs="Times New Roman"/>
          <w:b/>
          <w:bCs/>
          <w:sz w:val="24"/>
          <w:szCs w:val="24"/>
          <w:lang w:eastAsia="bg-BG"/>
        </w:rPr>
        <w:t>Технически изисквания към някои доставени на строежа продукти, потребяващи енергия (осветление и уреди).</w:t>
      </w:r>
    </w:p>
    <w:p w:rsidR="002D7BD3" w:rsidRPr="0016705B" w:rsidRDefault="002D7BD3" w:rsidP="002D7BD3">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lastRenderedPageBreak/>
        <w:t>-Светлинен поток за консумирана мощност на източника на светлина или светлинен добив на източника за вграждане в осветителите:</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bCs/>
          <w:sz w:val="24"/>
          <w:szCs w:val="24"/>
          <w:lang w:eastAsia="bg-BG"/>
        </w:rPr>
        <w:t>•</w:t>
      </w:r>
      <w:r w:rsidRPr="0016705B">
        <w:rPr>
          <w:rFonts w:ascii="Times New Roman" w:eastAsia="Times New Roman" w:hAnsi="Times New Roman" w:cs="Times New Roman"/>
          <w:b/>
          <w:bCs/>
          <w:sz w:val="24"/>
          <w:szCs w:val="24"/>
          <w:lang w:eastAsia="bg-BG"/>
        </w:rPr>
        <w:tab/>
      </w:r>
      <w:r w:rsidRPr="0016705B">
        <w:rPr>
          <w:rFonts w:ascii="Times New Roman" w:eastAsia="Times New Roman" w:hAnsi="Times New Roman" w:cs="Times New Roman"/>
          <w:sz w:val="24"/>
          <w:szCs w:val="24"/>
          <w:lang w:eastAsia="bg-BG"/>
        </w:rPr>
        <w:t>Компактни флуоресцентни осветители не по-малко от   70 lm/W;</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Флуоресцентни осветители не по-малко от  70 lm/W;</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Натриеви осветители не по-малко от  120 lm/W;</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Метал-халогенидниосветители: не по-малко от  60 lm/W;</w:t>
      </w:r>
    </w:p>
    <w:p w:rsidR="002D7BD3" w:rsidRPr="0016705B" w:rsidRDefault="002D7BD3" w:rsidP="002D7BD3">
      <w:pPr>
        <w:spacing w:after="120" w:line="240" w:lineRule="auto"/>
        <w:jc w:val="both"/>
        <w:rPr>
          <w:rFonts w:ascii="Times New Roman" w:eastAsia="Times New Roman" w:hAnsi="Times New Roman" w:cs="Times New Roman"/>
          <w:b/>
          <w:bCs/>
          <w:i/>
          <w:iCs/>
          <w:sz w:val="24"/>
          <w:szCs w:val="24"/>
          <w:lang w:eastAsia="bg-BG"/>
        </w:rPr>
      </w:pPr>
      <w:r w:rsidRPr="0016705B">
        <w:rPr>
          <w:rFonts w:ascii="Times New Roman" w:eastAsia="Times New Roman" w:hAnsi="Times New Roman" w:cs="Times New Roman"/>
          <w:b/>
          <w:bCs/>
          <w:sz w:val="24"/>
          <w:szCs w:val="24"/>
          <w:lang w:eastAsia="bg-BG"/>
        </w:rPr>
        <w:t>- Светлинен добив на източника за вграждане в осветителите – за светодиодни</w:t>
      </w:r>
      <w:r w:rsidRPr="0016705B">
        <w:rPr>
          <w:rFonts w:ascii="Times New Roman" w:eastAsia="Times New Roman" w:hAnsi="Times New Roman" w:cs="Times New Roman"/>
          <w:b/>
          <w:bCs/>
          <w:i/>
          <w:iCs/>
          <w:sz w:val="24"/>
          <w:szCs w:val="24"/>
          <w:lang w:eastAsia="bg-BG"/>
        </w:rPr>
        <w:t xml:space="preserve"> -</w:t>
      </w:r>
      <w:r w:rsidRPr="0016705B">
        <w:rPr>
          <w:rFonts w:ascii="Times New Roman" w:eastAsia="Times New Roman" w:hAnsi="Times New Roman" w:cs="Times New Roman"/>
          <w:sz w:val="24"/>
          <w:szCs w:val="24"/>
          <w:lang w:eastAsia="bg-BG"/>
        </w:rPr>
        <w:t xml:space="preserve"> не по-малко от  60 lm/W;</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Енергиен клас на осветителя – препоръчва се клас A, съгл. Регламент (ЕО) 874/2012.</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Енергиен клас на баласта - съгласно Регламент (ЕО) 245/2009 и Регламент (ЕО) 347/2010.</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Среден (номинален) период на работа, по време на който известен брой осветители отказват напълно:</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Компактни флуоресцентни осветители: 50%  не по-малко от 20 000 часа;</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Флуоресцентни осветители 50%  не по-малко от 15 000 часа;</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Натриеви осветители 50%  не по-малко от 15 000 часа. </w:t>
      </w:r>
    </w:p>
    <w:p w:rsidR="002D7BD3" w:rsidRPr="0016705B" w:rsidRDefault="002D7BD3" w:rsidP="002D7BD3">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Намаляване на светлинния поток - за светодиодниосветители: •</w:t>
      </w:r>
      <w:r w:rsidRPr="0016705B">
        <w:rPr>
          <w:rFonts w:ascii="Times New Roman" w:eastAsia="Times New Roman" w:hAnsi="Times New Roman" w:cs="Times New Roman"/>
          <w:sz w:val="24"/>
          <w:szCs w:val="24"/>
          <w:lang w:eastAsia="bg-BG"/>
        </w:rPr>
        <w:tab/>
        <w:t>не повече от 30 % за не по-малко от 50 000 часа</w:t>
      </w:r>
    </w:p>
    <w:p w:rsidR="002D7BD3" w:rsidRPr="0016705B" w:rsidRDefault="002D7BD3" w:rsidP="002D7BD3">
      <w:pPr>
        <w:spacing w:after="120" w:line="240" w:lineRule="auto"/>
        <w:ind w:left="369"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Всички светлотехнически параметри на осветителя  се удостоверяват с протокол от изпитвателна лаборатория.</w:t>
      </w:r>
    </w:p>
    <w:p w:rsidR="002D7BD3" w:rsidRPr="0016705B" w:rsidRDefault="002D7BD3" w:rsidP="002D7BD3">
      <w:pPr>
        <w:widowControl w:val="0"/>
        <w:spacing w:after="64" w:line="278" w:lineRule="exact"/>
        <w:ind w:left="20" w:right="20" w:firstLine="720"/>
        <w:jc w:val="both"/>
        <w:rPr>
          <w:rFonts w:ascii="Times New Roman" w:eastAsia="Calibri" w:hAnsi="Times New Roman" w:cs="Times New Roman"/>
          <w:b/>
          <w:color w:val="000000"/>
          <w:sz w:val="23"/>
          <w:szCs w:val="23"/>
          <w:shd w:val="clear" w:color="auto" w:fill="FFFFFF"/>
        </w:rPr>
      </w:pPr>
      <w:r w:rsidRPr="0016705B">
        <w:rPr>
          <w:rFonts w:ascii="Times New Roman" w:eastAsia="Calibri" w:hAnsi="Times New Roman" w:cs="Times New Roman"/>
          <w:b/>
          <w:color w:val="000000"/>
          <w:sz w:val="23"/>
          <w:szCs w:val="23"/>
          <w:shd w:val="clear" w:color="auto" w:fill="FFFFFF"/>
        </w:rPr>
        <w:t>Други изисквания:</w:t>
      </w:r>
    </w:p>
    <w:p w:rsidR="002D7BD3" w:rsidRPr="0016705B" w:rsidRDefault="002D7BD3" w:rsidP="002D7BD3">
      <w:pPr>
        <w:widowControl w:val="0"/>
        <w:spacing w:after="64" w:line="278"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2D7BD3" w:rsidRPr="0016705B" w:rsidRDefault="002D7BD3" w:rsidP="002D7BD3">
      <w:pPr>
        <w:widowControl w:val="0"/>
        <w:spacing w:after="60"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2D7BD3" w:rsidRPr="0016705B" w:rsidRDefault="002D7BD3" w:rsidP="002031C4">
      <w:pPr>
        <w:widowControl w:val="0"/>
        <w:spacing w:after="0" w:line="240" w:lineRule="auto"/>
        <w:ind w:left="20" w:right="23"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2D7BD3" w:rsidRPr="0016705B" w:rsidRDefault="002D7BD3" w:rsidP="002031C4">
      <w:pPr>
        <w:keepNext/>
        <w:keepLines/>
        <w:widowControl w:val="0"/>
        <w:numPr>
          <w:ilvl w:val="1"/>
          <w:numId w:val="24"/>
        </w:numPr>
        <w:tabs>
          <w:tab w:val="left" w:pos="709"/>
        </w:tabs>
        <w:spacing w:after="0" w:line="240" w:lineRule="auto"/>
        <w:ind w:right="23"/>
        <w:outlineLvl w:val="2"/>
        <w:rPr>
          <w:rFonts w:ascii="Times New Roman" w:eastAsia="Calibri" w:hAnsi="Times New Roman" w:cs="Times New Roman"/>
          <w:sz w:val="23"/>
          <w:szCs w:val="23"/>
        </w:rPr>
      </w:pPr>
      <w:bookmarkStart w:id="40" w:name="bookmark7"/>
      <w:r w:rsidRPr="0016705B">
        <w:rPr>
          <w:rFonts w:ascii="Times New Roman" w:eastAsia="Calibri" w:hAnsi="Times New Roman" w:cs="Times New Roman"/>
          <w:color w:val="000000"/>
          <w:sz w:val="23"/>
          <w:szCs w:val="23"/>
          <w:shd w:val="clear" w:color="auto" w:fill="FFFFFF"/>
        </w:rPr>
        <w:t>Изисквания относно осигуряване на безопасни и здравословни условия на труд. План за безопасност и здраве.</w:t>
      </w:r>
      <w:bookmarkEnd w:id="40"/>
    </w:p>
    <w:p w:rsidR="002D7BD3" w:rsidRPr="0016705B" w:rsidRDefault="002D7BD3" w:rsidP="002031C4">
      <w:pPr>
        <w:widowControl w:val="0"/>
        <w:spacing w:after="0" w:line="240" w:lineRule="auto"/>
        <w:ind w:left="20" w:right="23"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w:t>
      </w:r>
      <w:r w:rsidRPr="0016705B">
        <w:rPr>
          <w:rFonts w:ascii="Times New Roman" w:eastAsia="Calibri" w:hAnsi="Times New Roman" w:cs="Times New Roman"/>
          <w:color w:val="000000"/>
          <w:sz w:val="23"/>
          <w:szCs w:val="23"/>
          <w:shd w:val="clear" w:color="auto" w:fill="FFFFFF"/>
        </w:rPr>
        <w:lastRenderedPageBreak/>
        <w:t>всички лица, които се намират на строителната площадка.</w:t>
      </w:r>
    </w:p>
    <w:p w:rsidR="002D7BD3" w:rsidRPr="0016705B" w:rsidRDefault="002D7BD3" w:rsidP="002D7BD3">
      <w:pPr>
        <w:widowControl w:val="0"/>
        <w:spacing w:after="53"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2D7BD3" w:rsidRPr="0016705B" w:rsidRDefault="002D7BD3" w:rsidP="002D7BD3">
      <w:pPr>
        <w:widowControl w:val="0"/>
        <w:spacing w:after="275"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2D7BD3" w:rsidRPr="0016705B" w:rsidRDefault="002D7BD3" w:rsidP="002D7BD3">
      <w:pPr>
        <w:keepNext/>
        <w:keepLines/>
        <w:widowControl w:val="0"/>
        <w:numPr>
          <w:ilvl w:val="1"/>
          <w:numId w:val="24"/>
        </w:numPr>
        <w:spacing w:after="263" w:line="230" w:lineRule="exact"/>
        <w:jc w:val="both"/>
        <w:outlineLvl w:val="2"/>
        <w:rPr>
          <w:rFonts w:ascii="Times New Roman" w:eastAsia="Calibri" w:hAnsi="Times New Roman" w:cs="Times New Roman"/>
          <w:sz w:val="23"/>
          <w:szCs w:val="23"/>
        </w:rPr>
      </w:pPr>
      <w:bookmarkStart w:id="41" w:name="bookmark8"/>
      <w:r w:rsidRPr="0016705B">
        <w:rPr>
          <w:rFonts w:ascii="Times New Roman" w:eastAsia="Calibri" w:hAnsi="Times New Roman" w:cs="Times New Roman"/>
          <w:color w:val="000000"/>
          <w:sz w:val="23"/>
          <w:szCs w:val="23"/>
          <w:shd w:val="clear" w:color="auto" w:fill="FFFFFF"/>
        </w:rPr>
        <w:t xml:space="preserve"> Изисквания относно опазване на околната среда.</w:t>
      </w:r>
      <w:bookmarkEnd w:id="41"/>
    </w:p>
    <w:p w:rsidR="002D7BD3" w:rsidRPr="0016705B" w:rsidRDefault="002D7BD3" w:rsidP="002D7BD3">
      <w:pPr>
        <w:widowControl w:val="0"/>
        <w:spacing w:after="0"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2D7BD3" w:rsidRPr="0016705B" w:rsidRDefault="002D7BD3" w:rsidP="002D7BD3">
      <w:pPr>
        <w:widowControl w:val="0"/>
        <w:spacing w:after="244"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2D7BD3" w:rsidRPr="0016705B" w:rsidRDefault="002D7BD3" w:rsidP="002D7BD3">
      <w:pPr>
        <w:keepNext/>
        <w:keepLines/>
        <w:widowControl w:val="0"/>
        <w:numPr>
          <w:ilvl w:val="1"/>
          <w:numId w:val="24"/>
        </w:numPr>
        <w:spacing w:after="349" w:line="269" w:lineRule="exact"/>
        <w:ind w:right="280"/>
        <w:outlineLvl w:val="2"/>
        <w:rPr>
          <w:rFonts w:ascii="Times New Roman" w:eastAsia="Calibri" w:hAnsi="Times New Roman" w:cs="Times New Roman"/>
          <w:sz w:val="23"/>
          <w:szCs w:val="23"/>
        </w:rPr>
      </w:pPr>
      <w:bookmarkStart w:id="42" w:name="bookmark9"/>
      <w:r w:rsidRPr="0016705B">
        <w:rPr>
          <w:rFonts w:ascii="Times New Roman" w:eastAsia="Calibri" w:hAnsi="Times New Roman" w:cs="Times New Roman"/>
          <w:color w:val="000000"/>
          <w:sz w:val="23"/>
          <w:szCs w:val="23"/>
          <w:shd w:val="clear" w:color="auto" w:fill="FFFFFF"/>
        </w:rPr>
        <w:t xml:space="preserve"> Системи за проверка и контрол на работите в процеса на тяхното изпълнение.</w:t>
      </w:r>
      <w:bookmarkEnd w:id="42"/>
    </w:p>
    <w:p w:rsidR="002D7BD3" w:rsidRPr="0016705B" w:rsidRDefault="002D7BD3" w:rsidP="002D7BD3">
      <w:pPr>
        <w:widowControl w:val="0"/>
        <w:spacing w:after="68" w:line="283"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Възложителят ще осигури Консултант, който ще упражняване строителен надзор съгласно чл. 166, ал. 1, т.1 от ЗУТ.</w:t>
      </w:r>
    </w:p>
    <w:p w:rsidR="002D7BD3" w:rsidRPr="0016705B" w:rsidRDefault="002D7BD3" w:rsidP="002D7BD3">
      <w:pPr>
        <w:widowControl w:val="0"/>
        <w:spacing w:after="0"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2D7BD3" w:rsidRPr="0016705B" w:rsidRDefault="002D7BD3" w:rsidP="002D7BD3">
      <w:pPr>
        <w:widowControl w:val="0"/>
        <w:spacing w:after="95"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2D7BD3" w:rsidRPr="0016705B" w:rsidRDefault="002D7BD3" w:rsidP="002D7BD3">
      <w:pPr>
        <w:keepNext/>
        <w:keepLines/>
        <w:widowControl w:val="0"/>
        <w:numPr>
          <w:ilvl w:val="1"/>
          <w:numId w:val="24"/>
        </w:numPr>
        <w:spacing w:after="133" w:line="230" w:lineRule="exact"/>
        <w:jc w:val="both"/>
        <w:outlineLvl w:val="2"/>
        <w:rPr>
          <w:rFonts w:ascii="Times New Roman" w:eastAsia="Calibri" w:hAnsi="Times New Roman" w:cs="Times New Roman"/>
          <w:sz w:val="23"/>
          <w:szCs w:val="23"/>
        </w:rPr>
      </w:pPr>
      <w:bookmarkStart w:id="43" w:name="bookmark10"/>
      <w:r w:rsidRPr="0016705B">
        <w:rPr>
          <w:rFonts w:ascii="Times New Roman" w:eastAsia="Calibri" w:hAnsi="Times New Roman" w:cs="Times New Roman"/>
          <w:color w:val="000000"/>
          <w:sz w:val="23"/>
          <w:szCs w:val="23"/>
          <w:shd w:val="clear" w:color="auto" w:fill="FFFFFF"/>
        </w:rPr>
        <w:t xml:space="preserve"> Проверки и изпитвания.</w:t>
      </w:r>
      <w:bookmarkEnd w:id="43"/>
    </w:p>
    <w:p w:rsidR="002D7BD3" w:rsidRPr="0016705B" w:rsidRDefault="002D7BD3" w:rsidP="002D7BD3">
      <w:pPr>
        <w:widowControl w:val="0"/>
        <w:spacing w:after="56"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2D7BD3" w:rsidRPr="0016705B" w:rsidRDefault="002D7BD3" w:rsidP="002D7BD3">
      <w:pPr>
        <w:widowControl w:val="0"/>
        <w:spacing w:after="64" w:line="278"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2D7BD3" w:rsidRPr="0016705B" w:rsidRDefault="002D7BD3" w:rsidP="002D7BD3">
      <w:pPr>
        <w:widowControl w:val="0"/>
        <w:spacing w:after="395" w:line="274" w:lineRule="exact"/>
        <w:ind w:left="20" w:right="280" w:firstLine="689"/>
        <w:jc w:val="both"/>
        <w:rPr>
          <w:rFonts w:ascii="Times New Roman" w:eastAsia="Calibri" w:hAnsi="Times New Roman" w:cs="Times New Roman"/>
          <w:color w:val="000000"/>
          <w:sz w:val="23"/>
          <w:szCs w:val="23"/>
          <w:shd w:val="clear" w:color="auto" w:fill="FFFFFF"/>
        </w:rPr>
      </w:pPr>
      <w:r w:rsidRPr="0016705B">
        <w:rPr>
          <w:rFonts w:ascii="Times New Roman" w:eastAsia="Calibri" w:hAnsi="Times New Roman" w:cs="Times New Roman"/>
          <w:color w:val="000000"/>
          <w:sz w:val="23"/>
          <w:szCs w:val="23"/>
          <w:shd w:val="clear" w:color="auto" w:fill="FFFFFF"/>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2D7BD3" w:rsidRPr="0016705B" w:rsidRDefault="002031C4" w:rsidP="002D7BD3">
      <w:pPr>
        <w:widowControl w:val="0"/>
        <w:autoSpaceDE w:val="0"/>
        <w:autoSpaceDN w:val="0"/>
        <w:adjustRightInd w:val="0"/>
        <w:spacing w:after="120" w:line="240" w:lineRule="auto"/>
        <w:ind w:right="140"/>
        <w:jc w:val="both"/>
        <w:outlineLvl w:val="0"/>
        <w:rPr>
          <w:rFonts w:ascii="Times New Roman" w:eastAsia="Times New Roman" w:hAnsi="Times New Roman" w:cs="Times New Roman"/>
          <w:strike/>
          <w:sz w:val="24"/>
          <w:szCs w:val="24"/>
          <w:lang w:eastAsia="bg-BG"/>
        </w:rPr>
      </w:pPr>
      <w:bookmarkStart w:id="44" w:name="_Toc409108751"/>
      <w:bookmarkStart w:id="45" w:name="_Toc409109028"/>
      <w:r>
        <w:rPr>
          <w:rFonts w:ascii="Times New Roman" w:eastAsia="Times New Roman" w:hAnsi="Times New Roman" w:cs="Times New Roman"/>
          <w:sz w:val="24"/>
          <w:szCs w:val="24"/>
          <w:lang w:eastAsia="bg-BG"/>
        </w:rPr>
        <w:tab/>
      </w:r>
      <w:r w:rsidR="002D7BD3" w:rsidRPr="0016705B">
        <w:rPr>
          <w:rFonts w:ascii="Times New Roman" w:eastAsia="Times New Roman" w:hAnsi="Times New Roman" w:cs="Times New Roman"/>
          <w:sz w:val="24"/>
          <w:szCs w:val="24"/>
          <w:lang w:eastAsia="bg-BG"/>
        </w:rPr>
        <w:t>Минималните изисквания при планиране, проектиране, и</w:t>
      </w:r>
      <w:r>
        <w:rPr>
          <w:rFonts w:ascii="Times New Roman" w:eastAsia="Times New Roman" w:hAnsi="Times New Roman" w:cs="Times New Roman"/>
          <w:sz w:val="24"/>
          <w:szCs w:val="24"/>
          <w:lang w:eastAsia="bg-BG"/>
        </w:rPr>
        <w:t>зпълнение и поддържане на сграда</w:t>
      </w:r>
      <w:r w:rsidR="002D7BD3" w:rsidRPr="0016705B">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002D7BD3" w:rsidRPr="0016705B">
        <w:rPr>
          <w:rFonts w:ascii="Times New Roman" w:eastAsia="Times New Roman" w:hAnsi="Times New Roman" w:cs="Times New Roman"/>
          <w:sz w:val="24"/>
          <w:szCs w:val="24"/>
          <w:lang w:eastAsia="bg-BG"/>
        </w:rPr>
        <w:t xml:space="preserve"> по отношение на енергийн</w:t>
      </w:r>
      <w:r>
        <w:rPr>
          <w:rFonts w:ascii="Times New Roman" w:eastAsia="Times New Roman" w:hAnsi="Times New Roman" w:cs="Times New Roman"/>
          <w:sz w:val="24"/>
          <w:szCs w:val="24"/>
          <w:lang w:eastAsia="bg-BG"/>
        </w:rPr>
        <w:t>а</w:t>
      </w:r>
      <w:r w:rsidR="002D7BD3" w:rsidRPr="0016705B">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00BD4C3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й</w:t>
      </w:r>
      <w:r w:rsidR="002D7BD3" w:rsidRPr="0016705B">
        <w:rPr>
          <w:rFonts w:ascii="Times New Roman" w:eastAsia="Times New Roman" w:hAnsi="Times New Roman" w:cs="Times New Roman"/>
          <w:sz w:val="24"/>
          <w:szCs w:val="24"/>
          <w:lang w:eastAsia="bg-BG"/>
        </w:rPr>
        <w:t xml:space="preserve"> характеристик</w:t>
      </w:r>
      <w:r>
        <w:rPr>
          <w:rFonts w:ascii="Times New Roman" w:eastAsia="Times New Roman" w:hAnsi="Times New Roman" w:cs="Times New Roman"/>
          <w:sz w:val="24"/>
          <w:szCs w:val="24"/>
          <w:lang w:eastAsia="bg-BG"/>
        </w:rPr>
        <w:t>а,</w:t>
      </w:r>
      <w:r w:rsidR="002D7BD3" w:rsidRPr="0016705B">
        <w:rPr>
          <w:rFonts w:ascii="Times New Roman" w:eastAsia="Times New Roman" w:hAnsi="Times New Roman" w:cs="Times New Roman"/>
          <w:sz w:val="24"/>
          <w:szCs w:val="24"/>
          <w:lang w:eastAsia="bg-BG"/>
        </w:rPr>
        <w:t xml:space="preserve"> са следните:</w:t>
      </w:r>
      <w:bookmarkEnd w:id="44"/>
      <w:bookmarkEnd w:id="45"/>
    </w:p>
    <w:p w:rsidR="002D7BD3" w:rsidRPr="0016705B" w:rsidRDefault="002D7BD3" w:rsidP="002D7BD3">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w:t>
      </w:r>
      <w:r w:rsidRPr="0016705B">
        <w:rPr>
          <w:rFonts w:ascii="Times New Roman" w:eastAsia="Calibri" w:hAnsi="Times New Roman" w:cs="Times New Roman"/>
          <w:sz w:val="24"/>
          <w:szCs w:val="24"/>
          <w:lang w:eastAsia="bg-BG"/>
        </w:rPr>
        <w:lastRenderedPageBreak/>
        <w:t xml:space="preserve">осигуряват нормите за топлинна среда (комфорт), осветеност, качество на въздуха, влага и шум; </w:t>
      </w:r>
    </w:p>
    <w:p w:rsidR="002D7BD3" w:rsidRPr="0016705B" w:rsidRDefault="002D7BD3" w:rsidP="002D7BD3">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2D7BD3" w:rsidRPr="0016705B" w:rsidRDefault="002D7BD3" w:rsidP="002D7BD3">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rsidR="002D7BD3" w:rsidRPr="0016705B" w:rsidRDefault="002D7BD3" w:rsidP="002D7BD3">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са енергоефективни, като разходват възможно най-малко енергия по време на тяхното изграждане, експлоатация и разрушаване; </w:t>
      </w:r>
    </w:p>
    <w:p w:rsidR="002D7BD3" w:rsidRPr="0016705B" w:rsidRDefault="002D7BD3" w:rsidP="002D7BD3">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rsidR="008B7A79" w:rsidRPr="0016705B" w:rsidRDefault="002031C4" w:rsidP="008B7A79">
      <w:pPr>
        <w:spacing w:after="0"/>
        <w:jc w:val="both"/>
        <w:rPr>
          <w:rFonts w:ascii="Times New Roman" w:hAnsi="Times New Roman" w:cs="Times New Roman"/>
          <w:b/>
          <w:sz w:val="24"/>
          <w:szCs w:val="24"/>
        </w:rPr>
      </w:pPr>
      <w:r>
        <w:rPr>
          <w:rFonts w:ascii="Times New Roman" w:hAnsi="Times New Roman" w:cs="Times New Roman"/>
          <w:b/>
          <w:sz w:val="24"/>
          <w:szCs w:val="24"/>
        </w:rPr>
        <w:tab/>
      </w:r>
      <w:r w:rsidR="008B7A79">
        <w:rPr>
          <w:rFonts w:ascii="Times New Roman" w:hAnsi="Times New Roman" w:cs="Times New Roman"/>
          <w:b/>
          <w:sz w:val="24"/>
          <w:szCs w:val="24"/>
        </w:rPr>
        <w:t xml:space="preserve">3. </w:t>
      </w:r>
      <w:r w:rsidR="008B7A79" w:rsidRPr="0016705B">
        <w:rPr>
          <w:rFonts w:ascii="Times New Roman" w:hAnsi="Times New Roman" w:cs="Times New Roman"/>
          <w:b/>
          <w:sz w:val="24"/>
          <w:szCs w:val="24"/>
        </w:rPr>
        <w:t>Финансиране и прогнозна стойност:</w:t>
      </w:r>
    </w:p>
    <w:p w:rsidR="008B7A79" w:rsidRPr="0016705B" w:rsidRDefault="008B7A79" w:rsidP="008B7A79">
      <w:pPr>
        <w:spacing w:after="0"/>
        <w:ind w:firstLine="709"/>
        <w:jc w:val="both"/>
        <w:rPr>
          <w:rFonts w:ascii="Times New Roman" w:hAnsi="Times New Roman" w:cs="Times New Roman"/>
          <w:sz w:val="24"/>
          <w:szCs w:val="24"/>
        </w:rPr>
      </w:pPr>
      <w:r w:rsidRPr="0016705B">
        <w:rPr>
          <w:rFonts w:ascii="Times New Roman" w:hAnsi="Times New Roman" w:cs="Times New Roman"/>
          <w:b/>
          <w:i/>
          <w:sz w:val="24"/>
          <w:szCs w:val="24"/>
          <w:u w:val="single"/>
        </w:rPr>
        <w:t>Финансиране:</w:t>
      </w:r>
      <w:r w:rsidRPr="0016705B">
        <w:rPr>
          <w:rFonts w:ascii="Times New Roman" w:hAnsi="Times New Roman" w:cs="Times New Roman"/>
          <w:sz w:val="24"/>
          <w:szCs w:val="24"/>
        </w:rPr>
        <w:t xml:space="preserve"> Възложителят финансира дейностите със средства, представляващи безвъзмездна финансова помощ по Национална програма за енергийна ефективност на многофамилни жилищни сгради.</w:t>
      </w:r>
    </w:p>
    <w:p w:rsidR="008B7A79" w:rsidRPr="0016705B" w:rsidRDefault="008B7A79" w:rsidP="008B7A79">
      <w:pPr>
        <w:spacing w:after="0"/>
        <w:ind w:firstLine="709"/>
        <w:jc w:val="both"/>
        <w:rPr>
          <w:rFonts w:ascii="Times New Roman" w:hAnsi="Times New Roman" w:cs="Times New Roman"/>
          <w:sz w:val="24"/>
          <w:szCs w:val="24"/>
        </w:rPr>
      </w:pPr>
      <w:r w:rsidRPr="0016705B">
        <w:rPr>
          <w:rFonts w:ascii="Times New Roman" w:hAnsi="Times New Roman" w:cs="Times New Roman"/>
          <w:sz w:val="24"/>
          <w:szCs w:val="24"/>
        </w:rPr>
        <w:t>Цената е формирана като сбор от стойностите за изпълнение на Инженеринг - проектиране</w:t>
      </w:r>
      <w:r w:rsidR="00521EA5" w:rsidRPr="0016705B">
        <w:rPr>
          <w:rFonts w:ascii="Times New Roman" w:hAnsi="Times New Roman" w:cs="Times New Roman"/>
          <w:sz w:val="24"/>
          <w:szCs w:val="24"/>
        </w:rPr>
        <w:t>и упражняване на авторски надзор по време на строителството</w:t>
      </w:r>
      <w:r w:rsidRPr="0016705B">
        <w:rPr>
          <w:rFonts w:ascii="Times New Roman" w:hAnsi="Times New Roman" w:cs="Times New Roman"/>
          <w:sz w:val="24"/>
          <w:szCs w:val="24"/>
        </w:rPr>
        <w:t xml:space="preserve"> и изпълнение на СМР във връзка с изпълнение на мерките по Национална програма за енергийна ефективност на многофамилни жилищни сгради.</w:t>
      </w:r>
    </w:p>
    <w:p w:rsidR="008B7A79" w:rsidRPr="0016705B" w:rsidRDefault="008B7A79" w:rsidP="008B7A79">
      <w:pPr>
        <w:spacing w:after="0"/>
        <w:ind w:firstLine="709"/>
        <w:jc w:val="both"/>
        <w:rPr>
          <w:rFonts w:ascii="Times New Roman" w:hAnsi="Times New Roman" w:cs="Times New Roman"/>
          <w:sz w:val="24"/>
          <w:szCs w:val="24"/>
        </w:rPr>
      </w:pPr>
      <w:r w:rsidRPr="0016705B">
        <w:rPr>
          <w:rFonts w:ascii="Times New Roman" w:hAnsi="Times New Roman" w:cs="Times New Roman"/>
          <w:sz w:val="24"/>
          <w:szCs w:val="24"/>
        </w:rPr>
        <w:t>Договарянето, разплащането и финансирането на дейностите се извършват чрез Възложителя от името и за сметка на Сдружението на собствениците.</w:t>
      </w:r>
    </w:p>
    <w:p w:rsidR="008B7A79" w:rsidRPr="0016705B" w:rsidRDefault="008B7A79" w:rsidP="008B7A79">
      <w:pPr>
        <w:spacing w:after="0"/>
        <w:ind w:firstLine="709"/>
        <w:jc w:val="both"/>
        <w:rPr>
          <w:rFonts w:ascii="Times New Roman" w:hAnsi="Times New Roman" w:cs="Times New Roman"/>
          <w:sz w:val="24"/>
          <w:szCs w:val="24"/>
        </w:rPr>
      </w:pPr>
      <w:r w:rsidRPr="0016705B">
        <w:rPr>
          <w:rFonts w:ascii="Times New Roman" w:hAnsi="Times New Roman" w:cs="Times New Roman"/>
          <w:sz w:val="24"/>
          <w:szCs w:val="24"/>
        </w:rPr>
        <w:t>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по силата на сключения договор.</w:t>
      </w:r>
    </w:p>
    <w:p w:rsidR="00671156" w:rsidRDefault="00671156" w:rsidP="0067115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671156">
        <w:rPr>
          <w:rFonts w:ascii="Times New Roman" w:hAnsi="Times New Roman" w:cs="Times New Roman"/>
          <w:sz w:val="24"/>
          <w:szCs w:val="24"/>
        </w:rPr>
        <w:tab/>
      </w:r>
      <w:r w:rsidR="008B7A79" w:rsidRPr="00AD4089">
        <w:rPr>
          <w:rFonts w:ascii="Times New Roman" w:hAnsi="Times New Roman" w:cs="Times New Roman"/>
          <w:b/>
          <w:i/>
          <w:sz w:val="24"/>
          <w:szCs w:val="24"/>
          <w:u w:val="single"/>
        </w:rPr>
        <w:t xml:space="preserve">Прогнозната стойност на възлаганата обществена </w:t>
      </w:r>
      <w:r w:rsidR="008B7A79" w:rsidRPr="00A81ECF">
        <w:rPr>
          <w:rFonts w:ascii="Times New Roman" w:hAnsi="Times New Roman" w:cs="Times New Roman"/>
          <w:b/>
          <w:i/>
          <w:sz w:val="24"/>
          <w:szCs w:val="24"/>
          <w:u w:val="single"/>
        </w:rPr>
        <w:t>поръчка</w:t>
      </w:r>
      <w:r w:rsidR="008B7A79" w:rsidRPr="00A81ECF">
        <w:rPr>
          <w:rFonts w:ascii="Times New Roman" w:hAnsi="Times New Roman" w:cs="Times New Roman"/>
          <w:b/>
          <w:sz w:val="24"/>
          <w:szCs w:val="24"/>
          <w:u w:val="single"/>
        </w:rPr>
        <w:t xml:space="preserve"> е </w:t>
      </w:r>
      <w:r w:rsidR="008B7A79" w:rsidRPr="00A81ECF">
        <w:rPr>
          <w:rFonts w:ascii="Times New Roman" w:eastAsia="Times New Roman" w:hAnsi="Times New Roman" w:cs="Times New Roman"/>
          <w:b/>
          <w:color w:val="000000" w:themeColor="text1"/>
          <w:sz w:val="24"/>
          <w:szCs w:val="24"/>
          <w:u w:val="single"/>
          <w:lang w:eastAsia="bg-BG"/>
        </w:rPr>
        <w:t>702 327,74 лв. /седемстотин и две хиляди триста двадесет и седем лева и седемдесет и четири стотинки/  без ДДС</w:t>
      </w:r>
      <w:r>
        <w:rPr>
          <w:rFonts w:ascii="Times New Roman" w:eastAsia="Times New Roman" w:hAnsi="Times New Roman" w:cs="Times New Roman"/>
          <w:b/>
          <w:color w:val="000000" w:themeColor="text1"/>
          <w:sz w:val="24"/>
          <w:szCs w:val="24"/>
          <w:lang w:eastAsia="bg-BG"/>
        </w:rPr>
        <w:t>,</w:t>
      </w:r>
      <w:r w:rsidR="00BD4C34">
        <w:rPr>
          <w:rFonts w:ascii="Times New Roman" w:eastAsia="Times New Roman" w:hAnsi="Times New Roman" w:cs="Times New Roman"/>
          <w:b/>
          <w:color w:val="000000" w:themeColor="text1"/>
          <w:sz w:val="24"/>
          <w:szCs w:val="24"/>
          <w:lang w:eastAsia="bg-BG"/>
        </w:rPr>
        <w:t xml:space="preserve"> </w:t>
      </w:r>
      <w:r w:rsidRPr="007E2F30">
        <w:rPr>
          <w:rFonts w:ascii="Times New Roman" w:eastAsia="Times New Roman" w:hAnsi="Times New Roman" w:cs="Times New Roman"/>
          <w:sz w:val="24"/>
          <w:szCs w:val="24"/>
        </w:rPr>
        <w:t xml:space="preserve">съответно по </w:t>
      </w:r>
      <w:r w:rsidRPr="00671156">
        <w:rPr>
          <w:rFonts w:ascii="Times New Roman" w:eastAsia="Times New Roman" w:hAnsi="Times New Roman" w:cs="Times New Roman"/>
          <w:b/>
          <w:sz w:val="24"/>
          <w:szCs w:val="24"/>
          <w:u w:val="single"/>
        </w:rPr>
        <w:t>96 лв./кв.м. без ДДС/</w:t>
      </w:r>
      <w:r>
        <w:rPr>
          <w:rFonts w:ascii="Times New Roman" w:eastAsia="Times New Roman" w:hAnsi="Times New Roman" w:cs="Times New Roman"/>
          <w:b/>
          <w:sz w:val="24"/>
          <w:szCs w:val="24"/>
          <w:u w:val="single"/>
        </w:rPr>
        <w:t xml:space="preserve">максимум </w:t>
      </w:r>
      <w:r w:rsidRPr="00671156">
        <w:rPr>
          <w:rFonts w:ascii="Times New Roman" w:eastAsia="Times New Roman" w:hAnsi="Times New Roman" w:cs="Times New Roman"/>
          <w:b/>
          <w:sz w:val="24"/>
          <w:szCs w:val="24"/>
          <w:u w:val="single"/>
        </w:rPr>
        <w:t>667 559,04 лв</w:t>
      </w:r>
      <w:r w:rsidR="00D10C78">
        <w:rPr>
          <w:rFonts w:ascii="Times New Roman" w:eastAsia="Times New Roman" w:hAnsi="Times New Roman" w:cs="Times New Roman"/>
          <w:b/>
          <w:sz w:val="24"/>
          <w:szCs w:val="24"/>
          <w:u w:val="single"/>
          <w:lang w:val="en-US"/>
        </w:rPr>
        <w:t>.</w:t>
      </w:r>
      <w:r>
        <w:rPr>
          <w:rFonts w:ascii="Times New Roman" w:eastAsia="Times New Roman" w:hAnsi="Times New Roman" w:cs="Times New Roman"/>
          <w:b/>
          <w:sz w:val="24"/>
          <w:szCs w:val="24"/>
          <w:u w:val="single"/>
        </w:rPr>
        <w:t xml:space="preserve"> без ДДС</w:t>
      </w:r>
      <w:r w:rsidRPr="00671156">
        <w:rPr>
          <w:rFonts w:ascii="Times New Roman" w:eastAsia="Times New Roman" w:hAnsi="Times New Roman" w:cs="Times New Roman"/>
          <w:b/>
          <w:sz w:val="24"/>
          <w:szCs w:val="24"/>
          <w:u w:val="single"/>
        </w:rPr>
        <w:t>/</w:t>
      </w:r>
      <w:r w:rsidRPr="007E2F30">
        <w:rPr>
          <w:rFonts w:ascii="Times New Roman" w:eastAsia="Times New Roman" w:hAnsi="Times New Roman" w:cs="Times New Roman"/>
          <w:sz w:val="24"/>
          <w:szCs w:val="24"/>
        </w:rPr>
        <w:t xml:space="preserve">  за изпълнение на</w:t>
      </w:r>
      <w:r w:rsidR="00D10C78">
        <w:rPr>
          <w:rFonts w:ascii="Times New Roman" w:eastAsia="Times New Roman" w:hAnsi="Times New Roman" w:cs="Times New Roman"/>
          <w:sz w:val="24"/>
          <w:szCs w:val="24"/>
          <w:lang w:val="en-US"/>
        </w:rPr>
        <w:t xml:space="preserve"> </w:t>
      </w:r>
      <w:r w:rsidRPr="007E2F30">
        <w:rPr>
          <w:rFonts w:ascii="Times New Roman" w:eastAsia="Times New Roman" w:hAnsi="Times New Roman" w:cs="Times New Roman"/>
          <w:sz w:val="24"/>
          <w:szCs w:val="24"/>
        </w:rPr>
        <w:t>СМР</w:t>
      </w:r>
      <w:r w:rsidR="00D10C78">
        <w:rPr>
          <w:rFonts w:ascii="Times New Roman" w:eastAsia="Times New Roman" w:hAnsi="Times New Roman" w:cs="Times New Roman"/>
          <w:sz w:val="24"/>
          <w:szCs w:val="24"/>
          <w:lang w:val="en-US"/>
        </w:rPr>
        <w:t xml:space="preserve"> </w:t>
      </w:r>
      <w:r w:rsidRPr="007E2F30">
        <w:rPr>
          <w:rFonts w:ascii="Times New Roman" w:eastAsia="Times New Roman" w:hAnsi="Times New Roman" w:cs="Times New Roman"/>
          <w:sz w:val="24"/>
          <w:szCs w:val="24"/>
        </w:rPr>
        <w:t xml:space="preserve">и по </w:t>
      </w:r>
      <w:r w:rsidRPr="00671156">
        <w:rPr>
          <w:rFonts w:ascii="Times New Roman" w:eastAsia="Times New Roman" w:hAnsi="Times New Roman" w:cs="Times New Roman"/>
          <w:b/>
          <w:sz w:val="24"/>
          <w:szCs w:val="24"/>
          <w:u w:val="single"/>
        </w:rPr>
        <w:t>5 лв./кв.м. без ДДС</w:t>
      </w:r>
      <w:r>
        <w:rPr>
          <w:rFonts w:ascii="Times New Roman" w:eastAsia="Times New Roman" w:hAnsi="Times New Roman" w:cs="Times New Roman"/>
          <w:b/>
          <w:sz w:val="24"/>
          <w:szCs w:val="24"/>
          <w:u w:val="single"/>
        </w:rPr>
        <w:t>/максимум 34768</w:t>
      </w:r>
      <w:r w:rsidRPr="00671156">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70</w:t>
      </w:r>
      <w:r w:rsidRPr="00671156">
        <w:rPr>
          <w:rFonts w:ascii="Times New Roman" w:eastAsia="Times New Roman" w:hAnsi="Times New Roman" w:cs="Times New Roman"/>
          <w:b/>
          <w:sz w:val="24"/>
          <w:szCs w:val="24"/>
          <w:u w:val="single"/>
        </w:rPr>
        <w:t>лв</w:t>
      </w:r>
      <w:r>
        <w:rPr>
          <w:rFonts w:ascii="Times New Roman" w:eastAsia="Times New Roman" w:hAnsi="Times New Roman" w:cs="Times New Roman"/>
          <w:b/>
          <w:sz w:val="24"/>
          <w:szCs w:val="24"/>
          <w:u w:val="single"/>
        </w:rPr>
        <w:t xml:space="preserve"> без ДДС</w:t>
      </w:r>
      <w:r w:rsidRPr="00671156">
        <w:rPr>
          <w:rFonts w:ascii="Times New Roman" w:eastAsia="Times New Roman" w:hAnsi="Times New Roman" w:cs="Times New Roman"/>
          <w:b/>
          <w:sz w:val="24"/>
          <w:szCs w:val="24"/>
          <w:u w:val="single"/>
        </w:rPr>
        <w:t>/</w:t>
      </w:r>
      <w:r w:rsidRPr="007E2F30">
        <w:rPr>
          <w:rFonts w:ascii="Times New Roman" w:eastAsia="Times New Roman" w:hAnsi="Times New Roman" w:cs="Times New Roman"/>
          <w:sz w:val="24"/>
          <w:szCs w:val="24"/>
        </w:rPr>
        <w:t xml:space="preserve">  за проектиране и авторски надзор.</w:t>
      </w:r>
    </w:p>
    <w:p w:rsidR="00753E98" w:rsidRPr="00460069" w:rsidRDefault="00753E98" w:rsidP="00753E98">
      <w:pPr>
        <w:tabs>
          <w:tab w:val="left" w:pos="0"/>
          <w:tab w:val="num" w:pos="142"/>
          <w:tab w:val="num" w:pos="284"/>
        </w:tabs>
        <w:spacing w:after="0" w:line="240" w:lineRule="auto"/>
        <w:jc w:val="both"/>
        <w:rPr>
          <w:rFonts w:ascii="Times New Roman" w:eastAsia="Times New Roman" w:hAnsi="Times New Roman" w:cs="Times New Roman"/>
          <w:b/>
          <w:color w:val="000000" w:themeColor="text1"/>
          <w:sz w:val="24"/>
          <w:szCs w:val="24"/>
          <w:u w:val="single"/>
          <w:lang w:eastAsia="bg-BG"/>
        </w:rPr>
      </w:pPr>
      <w:r w:rsidRPr="00753E98">
        <w:rPr>
          <w:rFonts w:ascii="Times New Roman" w:eastAsia="Times New Roman" w:hAnsi="Times New Roman" w:cs="Times New Roman"/>
          <w:b/>
          <w:color w:val="000000" w:themeColor="text1"/>
          <w:sz w:val="24"/>
          <w:szCs w:val="24"/>
          <w:lang w:eastAsia="bg-BG"/>
        </w:rPr>
        <w:tab/>
      </w:r>
      <w:r w:rsidRPr="00753E98">
        <w:rPr>
          <w:rFonts w:ascii="Times New Roman" w:eastAsia="Times New Roman" w:hAnsi="Times New Roman" w:cs="Times New Roman"/>
          <w:b/>
          <w:color w:val="000000" w:themeColor="text1"/>
          <w:sz w:val="24"/>
          <w:szCs w:val="24"/>
          <w:lang w:eastAsia="bg-BG"/>
        </w:rPr>
        <w:tab/>
      </w:r>
      <w:r w:rsidRPr="00753E98">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u w:val="single"/>
          <w:lang w:eastAsia="bg-BG"/>
        </w:rPr>
        <w:t xml:space="preserve">ВАЖНО: </w:t>
      </w:r>
    </w:p>
    <w:p w:rsidR="00753E98" w:rsidRDefault="00753E98" w:rsidP="00753E98">
      <w:pPr>
        <w:tabs>
          <w:tab w:val="left" w:pos="0"/>
          <w:tab w:val="num" w:pos="142"/>
          <w:tab w:val="num" w:pos="284"/>
        </w:tabs>
        <w:spacing w:after="0" w:line="240" w:lineRule="auto"/>
        <w:jc w:val="both"/>
        <w:rPr>
          <w:rFonts w:ascii="Times New Roman" w:eastAsia="Times New Roman" w:hAnsi="Times New Roman" w:cs="Times New Roman"/>
          <w:b/>
          <w:color w:val="000000" w:themeColor="text1"/>
          <w:sz w:val="24"/>
          <w:szCs w:val="24"/>
          <w:lang w:eastAsia="bg-BG"/>
        </w:rPr>
      </w:pPr>
      <w:r w:rsidRPr="00460069">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Предложението на у</w:t>
      </w:r>
      <w:r w:rsidRPr="00460069">
        <w:rPr>
          <w:rFonts w:ascii="Times New Roman" w:eastAsia="Times New Roman" w:hAnsi="Times New Roman" w:cs="Times New Roman"/>
          <w:b/>
          <w:color w:val="000000" w:themeColor="text1"/>
          <w:sz w:val="24"/>
          <w:szCs w:val="24"/>
          <w:lang w:eastAsia="bg-BG"/>
        </w:rPr>
        <w:t>частни</w:t>
      </w:r>
      <w:r>
        <w:rPr>
          <w:rFonts w:ascii="Times New Roman" w:eastAsia="Times New Roman" w:hAnsi="Times New Roman" w:cs="Times New Roman"/>
          <w:b/>
          <w:color w:val="000000" w:themeColor="text1"/>
          <w:sz w:val="24"/>
          <w:szCs w:val="24"/>
          <w:lang w:eastAsia="bg-BG"/>
        </w:rPr>
        <w:t>кът</w:t>
      </w:r>
      <w:r w:rsidRPr="00460069">
        <w:rPr>
          <w:rFonts w:ascii="Times New Roman" w:eastAsia="Times New Roman" w:hAnsi="Times New Roman" w:cs="Times New Roman"/>
          <w:b/>
          <w:color w:val="000000" w:themeColor="text1"/>
          <w:sz w:val="24"/>
          <w:szCs w:val="24"/>
          <w:lang w:eastAsia="bg-BG"/>
        </w:rPr>
        <w:t xml:space="preserve"> следва да не надвишава прогнозн</w:t>
      </w:r>
      <w:r>
        <w:rPr>
          <w:rFonts w:ascii="Times New Roman" w:eastAsia="Times New Roman" w:hAnsi="Times New Roman" w:cs="Times New Roman"/>
          <w:b/>
          <w:color w:val="000000" w:themeColor="text1"/>
          <w:sz w:val="24"/>
          <w:szCs w:val="24"/>
          <w:lang w:eastAsia="bg-BG"/>
        </w:rPr>
        <w:t>ата</w:t>
      </w:r>
      <w:r w:rsidRPr="00460069">
        <w:rPr>
          <w:rFonts w:ascii="Times New Roman" w:eastAsia="Times New Roman" w:hAnsi="Times New Roman" w:cs="Times New Roman"/>
          <w:b/>
          <w:color w:val="000000" w:themeColor="text1"/>
          <w:sz w:val="24"/>
          <w:szCs w:val="24"/>
          <w:lang w:eastAsia="bg-BG"/>
        </w:rPr>
        <w:t xml:space="preserve"> стойност</w:t>
      </w:r>
      <w:r>
        <w:rPr>
          <w:rFonts w:ascii="Times New Roman" w:eastAsia="Times New Roman" w:hAnsi="Times New Roman" w:cs="Times New Roman"/>
          <w:b/>
          <w:color w:val="000000" w:themeColor="text1"/>
          <w:sz w:val="24"/>
          <w:szCs w:val="24"/>
          <w:lang w:eastAsia="bg-BG"/>
        </w:rPr>
        <w:t xml:space="preserve"> на обществената поръчка</w:t>
      </w:r>
      <w:r w:rsidRPr="00460069">
        <w:rPr>
          <w:rFonts w:ascii="Times New Roman" w:eastAsia="Times New Roman" w:hAnsi="Times New Roman" w:cs="Times New Roman"/>
          <w:b/>
          <w:color w:val="000000" w:themeColor="text1"/>
          <w:sz w:val="24"/>
          <w:szCs w:val="24"/>
          <w:lang w:eastAsia="bg-BG"/>
        </w:rPr>
        <w:t xml:space="preserve">. Участник, чиято Обща цена за проектиране и авторски надзор и/или обща цена за изпълнение на СМР, вкл. 10% непредвидени разходи, надхвърля </w:t>
      </w:r>
      <w:r>
        <w:rPr>
          <w:rFonts w:ascii="Times New Roman" w:eastAsia="Times New Roman" w:hAnsi="Times New Roman" w:cs="Times New Roman"/>
          <w:b/>
          <w:color w:val="000000" w:themeColor="text1"/>
          <w:sz w:val="24"/>
          <w:szCs w:val="24"/>
          <w:lang w:eastAsia="bg-BG"/>
        </w:rPr>
        <w:t>прогнозната стойност на поръчката</w:t>
      </w:r>
      <w:r w:rsidRPr="00460069">
        <w:rPr>
          <w:rFonts w:ascii="Times New Roman" w:eastAsia="Times New Roman" w:hAnsi="Times New Roman" w:cs="Times New Roman"/>
          <w:b/>
          <w:color w:val="000000" w:themeColor="text1"/>
          <w:sz w:val="24"/>
          <w:szCs w:val="24"/>
          <w:lang w:eastAsia="bg-BG"/>
        </w:rPr>
        <w:t xml:space="preserve"> ще бъде отстранен от участие в настоящата процедура.</w:t>
      </w:r>
    </w:p>
    <w:p w:rsidR="00753E98" w:rsidRPr="0016705B" w:rsidRDefault="00753E98" w:rsidP="00753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6705B">
        <w:rPr>
          <w:rFonts w:ascii="Times New Roman" w:hAnsi="Times New Roman" w:cs="Times New Roman"/>
          <w:sz w:val="24"/>
          <w:szCs w:val="24"/>
        </w:rPr>
        <w:t>(Непредвидените разходи следва да са в размер на максимум до 10 %  /десет процента/ от стойността на СМР)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753E98" w:rsidRPr="0016705B" w:rsidRDefault="00753E98" w:rsidP="00753E9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lastRenderedPageBreak/>
        <w:t>Елементи на ценообразуване за видовете ремонтни СМР са  както следва:</w:t>
      </w:r>
    </w:p>
    <w:p w:rsidR="00753E98" w:rsidRPr="0016705B" w:rsidRDefault="00753E98" w:rsidP="00753E9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1. П1 – Средна часова ставка…. лв./час</w:t>
      </w:r>
    </w:p>
    <w:p w:rsidR="00753E98" w:rsidRPr="0016705B" w:rsidRDefault="00753E98" w:rsidP="00753E9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2. П2 - Допълнителни разходи  върху труд</w:t>
      </w:r>
      <w:r w:rsidRPr="0016705B">
        <w:rPr>
          <w:rFonts w:ascii="Times New Roman" w:hAnsi="Times New Roman" w:cs="Times New Roman"/>
          <w:sz w:val="24"/>
          <w:szCs w:val="24"/>
        </w:rPr>
        <w:tab/>
        <w:t>……. %</w:t>
      </w:r>
    </w:p>
    <w:p w:rsidR="00753E98" w:rsidRPr="0016705B" w:rsidRDefault="00753E98" w:rsidP="00753E9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3. П3 – Допълнителни  разходи върху механизация……. %</w:t>
      </w:r>
    </w:p>
    <w:p w:rsidR="00753E98" w:rsidRPr="0016705B" w:rsidRDefault="00753E98" w:rsidP="00753E9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4. П4 – Доставно-складови разходи…. %</w:t>
      </w:r>
    </w:p>
    <w:p w:rsidR="00753E98" w:rsidRPr="0016705B" w:rsidRDefault="00753E98" w:rsidP="00753E9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5. П5 – Печалба……. %</w:t>
      </w:r>
    </w:p>
    <w:p w:rsidR="008B7A79" w:rsidRPr="0016705B" w:rsidRDefault="00A81ECF" w:rsidP="008B7A79">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8C0F0E">
        <w:rPr>
          <w:rFonts w:ascii="Times New Roman" w:eastAsia="Times New Roman" w:hAnsi="Times New Roman" w:cs="Times New Roman"/>
          <w:b/>
          <w:sz w:val="24"/>
          <w:szCs w:val="24"/>
        </w:rPr>
        <w:t>4</w:t>
      </w:r>
      <w:r w:rsidR="008B7A79" w:rsidRPr="00002D54">
        <w:rPr>
          <w:rFonts w:ascii="Times New Roman" w:eastAsia="Times New Roman" w:hAnsi="Times New Roman" w:cs="Times New Roman"/>
          <w:b/>
          <w:sz w:val="24"/>
          <w:szCs w:val="24"/>
        </w:rPr>
        <w:t>. Схема и начин на плащане:</w:t>
      </w:r>
    </w:p>
    <w:p w:rsidR="008B7A79" w:rsidRPr="0016705B" w:rsidRDefault="00A81ECF" w:rsidP="008B7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B7A79" w:rsidRPr="0016705B">
        <w:rPr>
          <w:rFonts w:ascii="Times New Roman" w:hAnsi="Times New Roman" w:cs="Times New Roman"/>
          <w:sz w:val="24"/>
          <w:szCs w:val="24"/>
        </w:rPr>
        <w:t>Възложителят заплаща стойността на възложените работи по банков път, по посочена от Изпълнителя банкова сметка по следния начин:</w:t>
      </w:r>
    </w:p>
    <w:p w:rsidR="008B7A79" w:rsidRPr="0016705B" w:rsidRDefault="008C0F0E" w:rsidP="008B7A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B7A79" w:rsidRPr="0016705B">
        <w:rPr>
          <w:rFonts w:ascii="Times New Roman" w:hAnsi="Times New Roman" w:cs="Times New Roman"/>
          <w:b/>
          <w:sz w:val="24"/>
          <w:szCs w:val="24"/>
        </w:rPr>
        <w:t>- Авансово плащане</w:t>
      </w:r>
      <w:r w:rsidR="008B7A79" w:rsidRPr="0016705B">
        <w:rPr>
          <w:rFonts w:ascii="Times New Roman" w:hAnsi="Times New Roman" w:cs="Times New Roman"/>
          <w:sz w:val="24"/>
          <w:szCs w:val="24"/>
        </w:rPr>
        <w:t xml:space="preserve"> в размер до 35 %  /тридесет и пет процента/  от сумата за изпълнение на строителството, без стойността на допълнително възникнали непредвидени разходи след  представяне на фактура и гаранция за цялата стойност на авансовото плащане. Гаранцията  за  авансово  плащане,  която  съгласно  изискванията  на  Програмата изпълнителят е необходимо да представи, следва  да бъде  в полза на Сдружението, като в нея трябва да бъде посочено, че при плащане на средствата, те трябва да постъпват по сметката на Сдружението в Българска </w:t>
      </w:r>
      <w:r w:rsidR="008B7A79">
        <w:rPr>
          <w:rFonts w:ascii="Times New Roman" w:hAnsi="Times New Roman" w:cs="Times New Roman"/>
          <w:sz w:val="24"/>
          <w:szCs w:val="24"/>
        </w:rPr>
        <w:t>Б</w:t>
      </w:r>
      <w:r w:rsidR="008B7A79" w:rsidRPr="0016705B">
        <w:rPr>
          <w:rFonts w:ascii="Times New Roman" w:hAnsi="Times New Roman" w:cs="Times New Roman"/>
          <w:sz w:val="24"/>
          <w:szCs w:val="24"/>
        </w:rPr>
        <w:t>анка за развитие. Гаранцията се освобождава поетапно и пропорционално след приспадане на съответната част на аванса от междинните плащания. Авансовото плащане се приспада пропорционално от всяко  междинно плащане.  Изплащането се извършва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8B7A79" w:rsidRPr="0016705B" w:rsidRDefault="00D8557A" w:rsidP="008B7A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B7A79" w:rsidRPr="0016705B">
        <w:rPr>
          <w:rFonts w:ascii="Times New Roman" w:hAnsi="Times New Roman" w:cs="Times New Roman"/>
          <w:b/>
          <w:sz w:val="24"/>
          <w:szCs w:val="24"/>
        </w:rPr>
        <w:t>- Междинни плащания</w:t>
      </w:r>
      <w:r w:rsidR="008B7A79" w:rsidRPr="0016705B">
        <w:rPr>
          <w:rFonts w:ascii="Times New Roman" w:hAnsi="Times New Roman" w:cs="Times New Roman"/>
          <w:sz w:val="24"/>
          <w:szCs w:val="24"/>
        </w:rPr>
        <w:t xml:space="preserve"> се извършват след доказване на реално извършени видове раб</w:t>
      </w:r>
      <w:r>
        <w:rPr>
          <w:rFonts w:ascii="Times New Roman" w:hAnsi="Times New Roman" w:cs="Times New Roman"/>
          <w:sz w:val="24"/>
          <w:szCs w:val="24"/>
        </w:rPr>
        <w:t>оти от предвидените в проекта</w:t>
      </w:r>
      <w:r w:rsidR="008B7A79" w:rsidRPr="0016705B">
        <w:rPr>
          <w:rFonts w:ascii="Times New Roman" w:hAnsi="Times New Roman" w:cs="Times New Roman"/>
          <w:sz w:val="24"/>
          <w:szCs w:val="24"/>
        </w:rPr>
        <w:t>. Изплащането се извършва след подпис</w:t>
      </w:r>
      <w:r w:rsidR="008B7A79">
        <w:rPr>
          <w:rFonts w:ascii="Times New Roman" w:hAnsi="Times New Roman" w:cs="Times New Roman"/>
          <w:sz w:val="24"/>
          <w:szCs w:val="24"/>
        </w:rPr>
        <w:t>ване и представяне на протокол</w:t>
      </w:r>
      <w:r w:rsidR="008B7A79" w:rsidRPr="0016705B">
        <w:rPr>
          <w:rFonts w:ascii="Times New Roman" w:hAnsi="Times New Roman" w:cs="Times New Roman"/>
          <w:sz w:val="24"/>
          <w:szCs w:val="24"/>
        </w:rPr>
        <w:t xml:space="preserve"> за действит</w:t>
      </w:r>
      <w:r w:rsidR="008B7A79">
        <w:rPr>
          <w:rFonts w:ascii="Times New Roman" w:hAnsi="Times New Roman" w:cs="Times New Roman"/>
          <w:sz w:val="24"/>
          <w:szCs w:val="24"/>
        </w:rPr>
        <w:t xml:space="preserve">елно извършени и подлежащи на </w:t>
      </w:r>
      <w:r w:rsidR="008B7A79" w:rsidRPr="0016705B">
        <w:rPr>
          <w:rFonts w:ascii="Times New Roman" w:hAnsi="Times New Roman" w:cs="Times New Roman"/>
          <w:sz w:val="24"/>
          <w:szCs w:val="24"/>
        </w:rPr>
        <w:t>плащане видове работи от предвидените в проекта по съответната позиция и представяне на фактура,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8B7A79" w:rsidRPr="0016705B" w:rsidRDefault="00D8557A" w:rsidP="008B7A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B7A79" w:rsidRPr="0016705B">
        <w:rPr>
          <w:rFonts w:ascii="Times New Roman" w:hAnsi="Times New Roman" w:cs="Times New Roman"/>
          <w:b/>
          <w:sz w:val="24"/>
          <w:szCs w:val="24"/>
        </w:rPr>
        <w:t xml:space="preserve">- Окончателно </w:t>
      </w:r>
      <w:r w:rsidR="008B7A79" w:rsidRPr="00914FF6">
        <w:rPr>
          <w:rFonts w:ascii="Times New Roman" w:hAnsi="Times New Roman" w:cs="Times New Roman"/>
          <w:b/>
          <w:sz w:val="24"/>
          <w:szCs w:val="24"/>
        </w:rPr>
        <w:t>плащане</w:t>
      </w:r>
      <w:r w:rsidR="008B7A79" w:rsidRPr="00914FF6">
        <w:rPr>
          <w:rFonts w:ascii="Times New Roman" w:hAnsi="Times New Roman" w:cs="Times New Roman"/>
          <w:sz w:val="24"/>
          <w:szCs w:val="24"/>
        </w:rPr>
        <w:t xml:space="preserve">, което </w:t>
      </w:r>
      <w:r>
        <w:rPr>
          <w:rFonts w:ascii="Times New Roman" w:hAnsi="Times New Roman" w:cs="Times New Roman"/>
          <w:sz w:val="24"/>
          <w:szCs w:val="24"/>
        </w:rPr>
        <w:t>представлява</w:t>
      </w:r>
      <w:r w:rsidR="008B7A79" w:rsidRPr="00914FF6">
        <w:rPr>
          <w:rFonts w:ascii="Times New Roman" w:hAnsi="Times New Roman" w:cs="Times New Roman"/>
          <w:sz w:val="24"/>
          <w:szCs w:val="24"/>
        </w:rPr>
        <w:t xml:space="preserve"> остатък от стойността на изпълнените СМ</w:t>
      </w:r>
      <w:r w:rsidR="008B7A79">
        <w:rPr>
          <w:rFonts w:ascii="Times New Roman" w:hAnsi="Times New Roman" w:cs="Times New Roman"/>
          <w:sz w:val="24"/>
          <w:szCs w:val="24"/>
        </w:rPr>
        <w:t>Р</w:t>
      </w:r>
      <w:r w:rsidR="008B7A79" w:rsidRPr="00914FF6">
        <w:rPr>
          <w:rFonts w:ascii="Times New Roman" w:hAnsi="Times New Roman" w:cs="Times New Roman"/>
          <w:sz w:val="24"/>
          <w:szCs w:val="24"/>
        </w:rPr>
        <w:t xml:space="preserve"> по договора, от която са извадени изплатените</w:t>
      </w:r>
      <w:r w:rsidR="008B7A79">
        <w:rPr>
          <w:rFonts w:ascii="Times New Roman" w:hAnsi="Times New Roman" w:cs="Times New Roman"/>
          <w:sz w:val="24"/>
          <w:szCs w:val="24"/>
        </w:rPr>
        <w:t xml:space="preserve"> авансови и междинни плащания и </w:t>
      </w:r>
      <w:r w:rsidR="008B7A79" w:rsidRPr="0016705B">
        <w:rPr>
          <w:rFonts w:ascii="Times New Roman" w:hAnsi="Times New Roman" w:cs="Times New Roman"/>
          <w:sz w:val="24"/>
          <w:szCs w:val="24"/>
        </w:rPr>
        <w:t xml:space="preserve">ще се извърши след подписване </w:t>
      </w:r>
      <w:r w:rsidR="008B7A79">
        <w:rPr>
          <w:rFonts w:ascii="Times New Roman" w:hAnsi="Times New Roman" w:cs="Times New Roman"/>
          <w:sz w:val="24"/>
          <w:szCs w:val="24"/>
        </w:rPr>
        <w:t xml:space="preserve">на протокол (акт </w:t>
      </w:r>
      <w:r w:rsidR="008B7A79" w:rsidRPr="000E5777">
        <w:rPr>
          <w:rFonts w:ascii="Times New Roman" w:hAnsi="Times New Roman" w:cs="Times New Roman"/>
          <w:sz w:val="24"/>
          <w:szCs w:val="24"/>
        </w:rPr>
        <w:t>Образец № 19</w:t>
      </w:r>
      <w:r w:rsidR="008B7A79">
        <w:rPr>
          <w:rFonts w:ascii="Times New Roman" w:hAnsi="Times New Roman" w:cs="Times New Roman"/>
          <w:sz w:val="24"/>
          <w:szCs w:val="24"/>
        </w:rPr>
        <w:t>)</w:t>
      </w:r>
      <w:r w:rsidR="008B7A79" w:rsidRPr="0016705B">
        <w:rPr>
          <w:rFonts w:ascii="Times New Roman" w:hAnsi="Times New Roman" w:cs="Times New Roman"/>
          <w:sz w:val="24"/>
          <w:szCs w:val="24"/>
        </w:rPr>
        <w:t xml:space="preserve"> за действит</w:t>
      </w:r>
      <w:r w:rsidR="008B7A79">
        <w:rPr>
          <w:rFonts w:ascii="Times New Roman" w:hAnsi="Times New Roman" w:cs="Times New Roman"/>
          <w:sz w:val="24"/>
          <w:szCs w:val="24"/>
        </w:rPr>
        <w:t xml:space="preserve">елно извършени и подлежащи на </w:t>
      </w:r>
      <w:r w:rsidR="008B7A79" w:rsidRPr="0016705B">
        <w:rPr>
          <w:rFonts w:ascii="Times New Roman" w:hAnsi="Times New Roman" w:cs="Times New Roman"/>
          <w:sz w:val="24"/>
          <w:szCs w:val="24"/>
        </w:rPr>
        <w:t xml:space="preserve">плащане окончателни видове СМР по одобрени цени, подписани от страните, </w:t>
      </w:r>
      <w:r w:rsidR="008B7A79">
        <w:rPr>
          <w:rFonts w:ascii="Times New Roman" w:hAnsi="Times New Roman" w:cs="Times New Roman"/>
          <w:sz w:val="24"/>
          <w:szCs w:val="24"/>
        </w:rPr>
        <w:t xml:space="preserve">екзекутивна документация </w:t>
      </w:r>
      <w:r w:rsidR="008B7A79" w:rsidRPr="0016705B">
        <w:rPr>
          <w:rFonts w:ascii="Times New Roman" w:hAnsi="Times New Roman" w:cs="Times New Roman"/>
          <w:sz w:val="24"/>
          <w:szCs w:val="24"/>
        </w:rPr>
        <w:t>и оригинална фактура за окончателн</w:t>
      </w:r>
      <w:r w:rsidR="008B7A79">
        <w:rPr>
          <w:rFonts w:ascii="Times New Roman" w:hAnsi="Times New Roman" w:cs="Times New Roman"/>
          <w:sz w:val="24"/>
          <w:szCs w:val="24"/>
        </w:rPr>
        <w:t>ата стойност на дължимата сума,</w:t>
      </w:r>
      <w:r w:rsidR="008B7A79" w:rsidRPr="0016705B">
        <w:rPr>
          <w:rFonts w:ascii="Times New Roman" w:hAnsi="Times New Roman" w:cs="Times New Roman"/>
          <w:sz w:val="24"/>
          <w:szCs w:val="24"/>
        </w:rPr>
        <w:t xml:space="preserve"> съгласно клаузите договора. От окончателното плащане се приспадат всички суми за неизвършени СМР и начислени неустойки, в случай че има такива. Окончателното плащане се извършва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w:t>
      </w:r>
      <w:r w:rsidR="008B7A79">
        <w:rPr>
          <w:rFonts w:ascii="Times New Roman" w:hAnsi="Times New Roman" w:cs="Times New Roman"/>
          <w:sz w:val="24"/>
          <w:szCs w:val="24"/>
        </w:rPr>
        <w:t xml:space="preserve"> многофамилните жилищни сгради.</w:t>
      </w:r>
    </w:p>
    <w:p w:rsidR="008B7A79" w:rsidRPr="0016705B" w:rsidRDefault="00D8557A" w:rsidP="008B7A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B7A79" w:rsidRPr="0016705B">
        <w:rPr>
          <w:rFonts w:ascii="Times New Roman" w:hAnsi="Times New Roman" w:cs="Times New Roman"/>
          <w:b/>
          <w:sz w:val="24"/>
          <w:szCs w:val="24"/>
        </w:rPr>
        <w:t>- Плащането на стойността за изготвяне на технически проект</w:t>
      </w:r>
      <w:r w:rsidR="008B7A79" w:rsidRPr="0016705B">
        <w:rPr>
          <w:rFonts w:ascii="Times New Roman" w:hAnsi="Times New Roman" w:cs="Times New Roman"/>
          <w:sz w:val="24"/>
          <w:szCs w:val="24"/>
        </w:rPr>
        <w:t xml:space="preserve"> по всички части ще се извърши след </w:t>
      </w:r>
      <w:r w:rsidR="008B7A79">
        <w:rPr>
          <w:rFonts w:ascii="Times New Roman" w:hAnsi="Times New Roman" w:cs="Times New Roman"/>
          <w:sz w:val="24"/>
          <w:szCs w:val="24"/>
        </w:rPr>
        <w:t xml:space="preserve">двустранно подписан приемно-предавателен протокол без забележки от възложителя и след </w:t>
      </w:r>
      <w:r w:rsidR="008B7A79" w:rsidRPr="0016705B">
        <w:rPr>
          <w:rFonts w:ascii="Times New Roman" w:hAnsi="Times New Roman" w:cs="Times New Roman"/>
          <w:sz w:val="24"/>
          <w:szCs w:val="24"/>
        </w:rPr>
        <w:t xml:space="preserve">получаване на </w:t>
      </w:r>
      <w:r w:rsidR="008B7A79">
        <w:rPr>
          <w:rFonts w:ascii="Times New Roman" w:hAnsi="Times New Roman" w:cs="Times New Roman"/>
          <w:sz w:val="24"/>
          <w:szCs w:val="24"/>
        </w:rPr>
        <w:t xml:space="preserve">оригинална </w:t>
      </w:r>
      <w:r w:rsidR="008B7A79" w:rsidRPr="0016705B">
        <w:rPr>
          <w:rFonts w:ascii="Times New Roman" w:hAnsi="Times New Roman" w:cs="Times New Roman"/>
          <w:sz w:val="24"/>
          <w:szCs w:val="24"/>
        </w:rPr>
        <w:t>фактура</w:t>
      </w:r>
      <w:r w:rsidR="008B7A79">
        <w:rPr>
          <w:rFonts w:ascii="Times New Roman" w:hAnsi="Times New Roman" w:cs="Times New Roman"/>
          <w:sz w:val="24"/>
          <w:szCs w:val="24"/>
        </w:rPr>
        <w:t>,</w:t>
      </w:r>
      <w:r w:rsidR="008B7A79" w:rsidRPr="0016705B">
        <w:rPr>
          <w:rFonts w:ascii="Times New Roman" w:hAnsi="Times New Roman" w:cs="Times New Roman"/>
          <w:sz w:val="24"/>
          <w:szCs w:val="24"/>
        </w:rPr>
        <w:t xml:space="preserve"> в срок от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w:t>
      </w:r>
      <w:r w:rsidR="008B7A79">
        <w:rPr>
          <w:rFonts w:ascii="Times New Roman" w:hAnsi="Times New Roman" w:cs="Times New Roman"/>
          <w:sz w:val="24"/>
          <w:szCs w:val="24"/>
        </w:rPr>
        <w:t xml:space="preserve"> многофамилните жилищни сгради.</w:t>
      </w:r>
    </w:p>
    <w:p w:rsidR="008B7A79" w:rsidRPr="0016705B" w:rsidRDefault="00D8557A" w:rsidP="008B7A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B7A79" w:rsidRPr="0016705B">
        <w:rPr>
          <w:rFonts w:ascii="Times New Roman" w:hAnsi="Times New Roman" w:cs="Times New Roman"/>
          <w:b/>
          <w:sz w:val="24"/>
          <w:szCs w:val="24"/>
        </w:rPr>
        <w:t>- Плащането на стойността на авторския надзор</w:t>
      </w:r>
      <w:r w:rsidR="008B7A79" w:rsidRPr="0016705B">
        <w:rPr>
          <w:rFonts w:ascii="Times New Roman" w:hAnsi="Times New Roman" w:cs="Times New Roman"/>
          <w:sz w:val="24"/>
          <w:szCs w:val="24"/>
        </w:rPr>
        <w:t xml:space="preserve"> ще се извърши след </w:t>
      </w:r>
      <w:r w:rsidR="008B7A79">
        <w:rPr>
          <w:rFonts w:ascii="Times New Roman" w:hAnsi="Times New Roman" w:cs="Times New Roman"/>
          <w:sz w:val="24"/>
          <w:szCs w:val="24"/>
        </w:rPr>
        <w:t>подписване на протоколпо осъществен авторски надзор на обекта</w:t>
      </w:r>
      <w:r w:rsidR="008B7A79" w:rsidRPr="0016705B">
        <w:rPr>
          <w:rFonts w:ascii="Times New Roman" w:hAnsi="Times New Roman" w:cs="Times New Roman"/>
          <w:sz w:val="24"/>
          <w:szCs w:val="24"/>
        </w:rPr>
        <w:t xml:space="preserve"> за действит</w:t>
      </w:r>
      <w:r w:rsidR="008B7A79">
        <w:rPr>
          <w:rFonts w:ascii="Times New Roman" w:hAnsi="Times New Roman" w:cs="Times New Roman"/>
          <w:sz w:val="24"/>
          <w:szCs w:val="24"/>
        </w:rPr>
        <w:t xml:space="preserve">елно извършени и подлежащи на </w:t>
      </w:r>
      <w:r w:rsidR="008B7A79" w:rsidRPr="0016705B">
        <w:rPr>
          <w:rFonts w:ascii="Times New Roman" w:hAnsi="Times New Roman" w:cs="Times New Roman"/>
          <w:sz w:val="24"/>
          <w:szCs w:val="24"/>
        </w:rPr>
        <w:t>плащане окончателни видове СМР</w:t>
      </w:r>
      <w:r w:rsidR="008B7A79" w:rsidRPr="00795E22">
        <w:rPr>
          <w:rFonts w:ascii="Times New Roman" w:hAnsi="Times New Roman" w:cs="Times New Roman"/>
          <w:sz w:val="24"/>
          <w:szCs w:val="24"/>
        </w:rPr>
        <w:t>, екзекутивна документация (когато е необходимо)</w:t>
      </w:r>
      <w:r w:rsidR="008B7A79" w:rsidRPr="0016705B">
        <w:rPr>
          <w:rFonts w:ascii="Times New Roman" w:hAnsi="Times New Roman" w:cs="Times New Roman"/>
          <w:sz w:val="24"/>
          <w:szCs w:val="24"/>
        </w:rPr>
        <w:t xml:space="preserve">и оригинална фактура за окончателната стойност </w:t>
      </w:r>
      <w:r w:rsidR="008B7A79" w:rsidRPr="0016705B">
        <w:rPr>
          <w:rFonts w:ascii="Times New Roman" w:hAnsi="Times New Roman" w:cs="Times New Roman"/>
          <w:sz w:val="24"/>
          <w:szCs w:val="24"/>
        </w:rPr>
        <w:lastRenderedPageBreak/>
        <w:t xml:space="preserve">на дължимата сума и съгласно клаузите на договора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 </w:t>
      </w:r>
    </w:p>
    <w:p w:rsidR="008B7A79" w:rsidRPr="0016705B" w:rsidRDefault="00D8557A" w:rsidP="00753E98">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Pr>
          <w:rFonts w:ascii="Times New Roman" w:eastAsia="Times New Roman" w:hAnsi="Times New Roman" w:cs="Times New Roman"/>
          <w:b/>
          <w:sz w:val="24"/>
          <w:szCs w:val="24"/>
        </w:rPr>
        <w:t>5</w:t>
      </w:r>
      <w:r w:rsidR="008B7A79" w:rsidRPr="0016705B">
        <w:rPr>
          <w:rFonts w:ascii="Times New Roman" w:eastAsia="Times New Roman" w:hAnsi="Times New Roman" w:cs="Times New Roman"/>
          <w:b/>
          <w:sz w:val="24"/>
          <w:szCs w:val="24"/>
        </w:rPr>
        <w:t>. Срок и място на изпълнение:</w:t>
      </w:r>
    </w:p>
    <w:p w:rsidR="008B7A79" w:rsidRPr="0016705B" w:rsidRDefault="00D8557A" w:rsidP="008B7A7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8B7A79" w:rsidRPr="0016705B">
        <w:rPr>
          <w:rFonts w:ascii="Times New Roman" w:hAnsi="Times New Roman" w:cs="Times New Roman"/>
          <w:b/>
          <w:i/>
          <w:sz w:val="24"/>
          <w:szCs w:val="24"/>
        </w:rPr>
        <w:t xml:space="preserve">Срокът за изготвяне на </w:t>
      </w:r>
      <w:r w:rsidR="008B7A79">
        <w:rPr>
          <w:rFonts w:ascii="Times New Roman" w:hAnsi="Times New Roman" w:cs="Times New Roman"/>
          <w:b/>
          <w:i/>
          <w:sz w:val="24"/>
          <w:szCs w:val="24"/>
        </w:rPr>
        <w:t>технически</w:t>
      </w:r>
      <w:r w:rsidR="008B7A79" w:rsidRPr="0016705B">
        <w:rPr>
          <w:rFonts w:ascii="Times New Roman" w:hAnsi="Times New Roman" w:cs="Times New Roman"/>
          <w:b/>
          <w:i/>
          <w:sz w:val="24"/>
          <w:szCs w:val="24"/>
        </w:rPr>
        <w:t xml:space="preserve"> проект</w:t>
      </w:r>
      <w:r w:rsidR="008B7A79" w:rsidRPr="0016705B">
        <w:rPr>
          <w:rFonts w:ascii="Times New Roman" w:hAnsi="Times New Roman" w:cs="Times New Roman"/>
          <w:sz w:val="24"/>
          <w:szCs w:val="24"/>
        </w:rPr>
        <w:t xml:space="preserve"> да бъде</w:t>
      </w:r>
      <w:r w:rsidR="008B7A79">
        <w:rPr>
          <w:rFonts w:ascii="Times New Roman" w:hAnsi="Times New Roman" w:cs="Times New Roman"/>
          <w:sz w:val="24"/>
          <w:szCs w:val="24"/>
        </w:rPr>
        <w:t xml:space="preserve"> не по-малко от 25 календарни дни и</w:t>
      </w:r>
      <w:r w:rsidR="008B7A79" w:rsidRPr="0016705B">
        <w:rPr>
          <w:rFonts w:ascii="Times New Roman" w:hAnsi="Times New Roman" w:cs="Times New Roman"/>
          <w:sz w:val="24"/>
          <w:szCs w:val="24"/>
        </w:rPr>
        <w:t xml:space="preserve"> не повече от </w:t>
      </w:r>
      <w:r w:rsidR="008B7A79" w:rsidRPr="00B95C4D">
        <w:rPr>
          <w:rFonts w:ascii="Times New Roman" w:hAnsi="Times New Roman" w:cs="Times New Roman"/>
          <w:sz w:val="24"/>
          <w:szCs w:val="24"/>
        </w:rPr>
        <w:t>40 календарни дни</w:t>
      </w:r>
      <w:r w:rsidR="00483DA0">
        <w:rPr>
          <w:rFonts w:ascii="Times New Roman" w:hAnsi="Times New Roman" w:cs="Times New Roman"/>
          <w:sz w:val="24"/>
          <w:szCs w:val="24"/>
        </w:rPr>
        <w:t>, считано от следващия работен ден след датата на сключване на договора</w:t>
      </w:r>
      <w:r w:rsidR="008B7A79" w:rsidRPr="00B95C4D">
        <w:rPr>
          <w:rFonts w:ascii="Times New Roman" w:hAnsi="Times New Roman" w:cs="Times New Roman"/>
          <w:sz w:val="24"/>
          <w:szCs w:val="24"/>
        </w:rPr>
        <w:t>.</w:t>
      </w:r>
      <w:r w:rsidR="008B7A79" w:rsidRPr="0016705B">
        <w:rPr>
          <w:rFonts w:ascii="Times New Roman" w:hAnsi="Times New Roman" w:cs="Times New Roman"/>
          <w:sz w:val="24"/>
          <w:szCs w:val="24"/>
        </w:rPr>
        <w:t xml:space="preserve"> Предложеният срок за изпълнение на проектирането следва да бъде цяло число!</w:t>
      </w:r>
    </w:p>
    <w:p w:rsidR="008B7A79" w:rsidRPr="0016705B" w:rsidRDefault="00D8557A" w:rsidP="000A627F">
      <w:pPr>
        <w:pStyle w:val="1f3"/>
        <w:snapToGrid w:val="0"/>
        <w:ind w:left="0" w:firstLine="360"/>
        <w:jc w:val="both"/>
      </w:pPr>
      <w:r>
        <w:rPr>
          <w:b/>
          <w:i/>
        </w:rPr>
        <w:tab/>
      </w:r>
      <w:r w:rsidR="008B7A79" w:rsidRPr="0016705B">
        <w:rPr>
          <w:b/>
          <w:i/>
        </w:rPr>
        <w:t>Срокът за изпълнение на строителството</w:t>
      </w:r>
      <w:r w:rsidR="008B7A79" w:rsidRPr="0016705B">
        <w:t xml:space="preserve"> следва да бъде не по-малък от </w:t>
      </w:r>
      <w:r w:rsidR="008B7A79" w:rsidRPr="00B95C4D">
        <w:t>120 календарни дни и не по–дълъг от 150 календарни дни</w:t>
      </w:r>
      <w:r w:rsidR="00483DA0">
        <w:t>,</w:t>
      </w:r>
      <w:r w:rsidR="00483DA0" w:rsidRPr="000B1669">
        <w:t xml:space="preserve">считано от </w:t>
      </w:r>
      <w:r w:rsidR="00483DA0" w:rsidRPr="00153E19">
        <w:rPr>
          <w:noProof w:val="0"/>
        </w:rPr>
        <w:t>съставя</w:t>
      </w:r>
      <w:r w:rsidR="00483DA0">
        <w:rPr>
          <w:noProof w:val="0"/>
        </w:rPr>
        <w:t>нето на</w:t>
      </w:r>
      <w:r w:rsidR="00483DA0" w:rsidRPr="00153E19">
        <w:rPr>
          <w:noProof w:val="0"/>
        </w:rPr>
        <w:t xml:space="preserve"> Протокол образец 2 и 2а към Наредба №3 за съставяне на актове и протоколи по време на строителството при спазване на изискванията на чл. 7 от същата наредба</w:t>
      </w:r>
      <w:r w:rsidR="00483DA0">
        <w:rPr>
          <w:noProof w:val="0"/>
        </w:rPr>
        <w:t>.</w:t>
      </w:r>
      <w:r w:rsidR="008B7A79" w:rsidRPr="0016705B">
        <w:t>Предложеният срок за изпълнение на строителството следва да бъде цяло число!</w:t>
      </w:r>
    </w:p>
    <w:p w:rsidR="008B7A79" w:rsidRDefault="00D8557A" w:rsidP="000A627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8B7A79" w:rsidRPr="0016705B">
        <w:rPr>
          <w:rFonts w:ascii="Times New Roman" w:hAnsi="Times New Roman" w:cs="Times New Roman"/>
          <w:b/>
          <w:i/>
          <w:sz w:val="24"/>
          <w:szCs w:val="24"/>
        </w:rPr>
        <w:t>Място</w:t>
      </w:r>
      <w:r w:rsidR="008B7A79" w:rsidRPr="0016705B">
        <w:rPr>
          <w:rFonts w:ascii="Times New Roman" w:hAnsi="Times New Roman" w:cs="Times New Roman"/>
          <w:sz w:val="24"/>
          <w:szCs w:val="24"/>
        </w:rPr>
        <w:t xml:space="preserve"> за изпълнение на поръчката е територията на гр. Трявна, както и административната сграда на Община Трявна по отношение на административните задължения на Изпълнителя. </w:t>
      </w:r>
    </w:p>
    <w:p w:rsidR="00D8557A" w:rsidRDefault="00053692" w:rsidP="005D578E">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053692">
        <w:rPr>
          <w:rFonts w:ascii="Times New Roman" w:hAnsi="Times New Roman" w:cs="Times New Roman"/>
          <w:b/>
          <w:sz w:val="24"/>
          <w:szCs w:val="24"/>
          <w:lang w:val="en-US"/>
        </w:rPr>
        <w:t>II</w:t>
      </w:r>
      <w:r w:rsidRPr="00053692">
        <w:rPr>
          <w:rFonts w:ascii="Times New Roman" w:hAnsi="Times New Roman" w:cs="Times New Roman"/>
          <w:b/>
          <w:sz w:val="24"/>
          <w:szCs w:val="24"/>
        </w:rPr>
        <w:t>.ИЗИСКВАНИЯ НА ВЪЗЛОЖИ</w:t>
      </w:r>
      <w:r>
        <w:rPr>
          <w:rFonts w:ascii="Times New Roman" w:hAnsi="Times New Roman" w:cs="Times New Roman"/>
          <w:b/>
          <w:sz w:val="24"/>
          <w:szCs w:val="24"/>
        </w:rPr>
        <w:t xml:space="preserve">ТЕЛЯ КЪМ УЧАСТНИКА ЗА ИЗПЪЛНЕНИЕ НА ПОРЪЧКАТА </w:t>
      </w:r>
    </w:p>
    <w:p w:rsidR="004D57C7" w:rsidRPr="004D57C7" w:rsidRDefault="004D57C7" w:rsidP="004D57C7">
      <w:pPr>
        <w:spacing w:after="0" w:line="240" w:lineRule="auto"/>
        <w:ind w:firstLine="709"/>
        <w:jc w:val="both"/>
        <w:rPr>
          <w:rFonts w:ascii="Times New Roman" w:hAnsi="Times New Roman" w:cs="Times New Roman"/>
          <w:b/>
          <w:sz w:val="24"/>
          <w:szCs w:val="24"/>
        </w:rPr>
      </w:pPr>
      <w:r w:rsidRPr="004D57C7">
        <w:rPr>
          <w:rFonts w:ascii="Times New Roman" w:hAnsi="Times New Roman" w:cs="Times New Roman"/>
          <w:b/>
          <w:sz w:val="24"/>
          <w:szCs w:val="24"/>
        </w:rPr>
        <w:t>1.Условия за участие</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 в настоящата процедура може да бъде</w:t>
      </w:r>
      <w:r>
        <w:rPr>
          <w:rFonts w:ascii="Times New Roman" w:hAnsi="Times New Roman" w:cs="Times New Roman"/>
          <w:sz w:val="24"/>
          <w:szCs w:val="24"/>
        </w:rPr>
        <w:t xml:space="preserve"> лице</w:t>
      </w:r>
      <w:r w:rsidRPr="004D57C7">
        <w:rPr>
          <w:rFonts w:ascii="Times New Roman" w:hAnsi="Times New Roman" w:cs="Times New Roman"/>
          <w:sz w:val="24"/>
          <w:szCs w:val="24"/>
        </w:rPr>
        <w:t xml:space="preserve">, което има право да изпълнява строителство или услуги съгласно законодателството на държавата, в която то е установено. </w:t>
      </w:r>
      <w:r>
        <w:rPr>
          <w:rFonts w:ascii="Times New Roman" w:hAnsi="Times New Roman" w:cs="Times New Roman"/>
          <w:sz w:val="24"/>
          <w:szCs w:val="24"/>
        </w:rPr>
        <w:t>У</w:t>
      </w:r>
      <w:r w:rsidRPr="004D57C7">
        <w:rPr>
          <w:rFonts w:ascii="Times New Roman" w:hAnsi="Times New Roman" w:cs="Times New Roman"/>
          <w:sz w:val="24"/>
          <w:szCs w:val="24"/>
        </w:rPr>
        <w:t>частни</w:t>
      </w:r>
      <w:r>
        <w:rPr>
          <w:rFonts w:ascii="Times New Roman" w:hAnsi="Times New Roman" w:cs="Times New Roman"/>
          <w:sz w:val="24"/>
          <w:szCs w:val="24"/>
        </w:rPr>
        <w:t>кът</w:t>
      </w:r>
      <w:r w:rsidRPr="004D57C7">
        <w:rPr>
          <w:rFonts w:ascii="Times New Roman" w:hAnsi="Times New Roman" w:cs="Times New Roman"/>
          <w:sz w:val="24"/>
          <w:szCs w:val="24"/>
        </w:rPr>
        <w:t xml:space="preserve"> в процедурата се представлява от управляващия и представляващ участника съгласно актуалната му регистрация или от упълномощено/и лице/а.</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Не се предоставя възможност за представяне на варианти в оферт</w:t>
      </w:r>
      <w:r>
        <w:rPr>
          <w:rFonts w:ascii="Times New Roman" w:hAnsi="Times New Roman" w:cs="Times New Roman"/>
          <w:sz w:val="24"/>
          <w:szCs w:val="24"/>
        </w:rPr>
        <w:t>а</w:t>
      </w:r>
      <w:r w:rsidRPr="004D57C7">
        <w:rPr>
          <w:rFonts w:ascii="Times New Roman" w:hAnsi="Times New Roman" w:cs="Times New Roman"/>
          <w:sz w:val="24"/>
          <w:szCs w:val="24"/>
        </w:rPr>
        <w:t>т</w:t>
      </w:r>
      <w:r>
        <w:rPr>
          <w:rFonts w:ascii="Times New Roman" w:hAnsi="Times New Roman" w:cs="Times New Roman"/>
          <w:sz w:val="24"/>
          <w:szCs w:val="24"/>
        </w:rPr>
        <w:t>а</w:t>
      </w:r>
      <w:r w:rsidRPr="004D57C7">
        <w:rPr>
          <w:rFonts w:ascii="Times New Roman" w:hAnsi="Times New Roman" w:cs="Times New Roman"/>
          <w:sz w:val="24"/>
          <w:szCs w:val="24"/>
        </w:rPr>
        <w:t>.</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За да бъде допуснат до участие в процедурата, участникът трябва да отговаря на предварително обявените условия на поръчк</w:t>
      </w:r>
      <w:r>
        <w:rPr>
          <w:rFonts w:ascii="Times New Roman" w:hAnsi="Times New Roman" w:cs="Times New Roman"/>
          <w:sz w:val="24"/>
          <w:szCs w:val="24"/>
        </w:rPr>
        <w:t>ат</w:t>
      </w:r>
      <w:r w:rsidRPr="004D57C7">
        <w:rPr>
          <w:rFonts w:ascii="Times New Roman" w:hAnsi="Times New Roman" w:cs="Times New Roman"/>
          <w:sz w:val="24"/>
          <w:szCs w:val="24"/>
        </w:rPr>
        <w:t xml:space="preserve">а, както и да представи всички изискуеми документи, изготвени съгласно условията на настоящата </w:t>
      </w:r>
      <w:r>
        <w:rPr>
          <w:rFonts w:ascii="Times New Roman" w:hAnsi="Times New Roman" w:cs="Times New Roman"/>
          <w:sz w:val="24"/>
          <w:szCs w:val="24"/>
        </w:rPr>
        <w:t>покана за участие</w:t>
      </w:r>
      <w:r w:rsidRPr="004D57C7">
        <w:rPr>
          <w:rFonts w:ascii="Times New Roman" w:hAnsi="Times New Roman" w:cs="Times New Roman"/>
          <w:sz w:val="24"/>
          <w:szCs w:val="24"/>
        </w:rPr>
        <w:t>.</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Всички документи, които не са представени в оригинал и за които не се изисква нотариална заверка, се представят чрез „заверено копие”.</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777BBD">
        <w:rPr>
          <w:rFonts w:ascii="Times New Roman" w:hAnsi="Times New Roman" w:cs="Times New Roman"/>
          <w:b/>
          <w:sz w:val="24"/>
          <w:szCs w:val="24"/>
          <w:u w:val="single"/>
        </w:rPr>
        <w:t>Възложителят отстранява от процедурата участник, за когото са налице основанията за отстраняване, свързани с личното състояние на участниците, по чл. 54, ал. 1</w:t>
      </w:r>
      <w:r w:rsidR="006D34AB" w:rsidRPr="00777BBD">
        <w:rPr>
          <w:rFonts w:ascii="Times New Roman" w:hAnsi="Times New Roman" w:cs="Times New Roman"/>
          <w:b/>
          <w:sz w:val="24"/>
          <w:szCs w:val="24"/>
          <w:u w:val="single"/>
        </w:rPr>
        <w:t xml:space="preserve"> от ЗОП</w:t>
      </w:r>
      <w:r w:rsidRPr="00777BBD">
        <w:rPr>
          <w:rFonts w:ascii="Times New Roman" w:hAnsi="Times New Roman" w:cs="Times New Roman"/>
          <w:b/>
          <w:sz w:val="24"/>
          <w:szCs w:val="24"/>
          <w:u w:val="single"/>
        </w:rPr>
        <w:t>, възникнали преди или по време на процедурата.</w:t>
      </w:r>
      <w:r w:rsidRPr="004D57C7">
        <w:rPr>
          <w:rFonts w:ascii="Times New Roman" w:hAnsi="Times New Roman" w:cs="Times New Roman"/>
          <w:sz w:val="24"/>
          <w:szCs w:val="24"/>
        </w:rPr>
        <w:t xml:space="preserve"> Когато участникът е обединение от физически и/или юридически лица, посочените основания за отстраняване се прилагат и за всеки член на обединението.Основанията за отстраняване с</w:t>
      </w:r>
      <w:r w:rsidR="000A627F">
        <w:rPr>
          <w:rFonts w:ascii="Times New Roman" w:hAnsi="Times New Roman" w:cs="Times New Roman"/>
          <w:sz w:val="24"/>
          <w:szCs w:val="24"/>
        </w:rPr>
        <w:t>е</w:t>
      </w:r>
      <w:r w:rsidRPr="004D57C7">
        <w:rPr>
          <w:rFonts w:ascii="Times New Roman" w:hAnsi="Times New Roman" w:cs="Times New Roman"/>
          <w:sz w:val="24"/>
          <w:szCs w:val="24"/>
        </w:rPr>
        <w:t xml:space="preserve"> прилагат и за подизпълнителите и за третите лица. </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 Основанията за отстраняване се прилагат до изтичане на сроковете по чл. 57, ал. 3 от ЗОП.</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Възложителя отстранява от процедурата участник, за когото е налице някое от обстоятелствата по чл. 107 от ЗОП.  </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lastRenderedPageBreak/>
        <w:t>Участник, за когото са налице основанията по чл. 54, ал. 1 от ЗОП, има право да предприеме мерки за доказване на надеждност съгласно чл. 56, ал. 1 от ЗОП.</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Като доказателства за надеждността на участника се представят документите по чл. 45, ал. 2 от ППЗОП.</w:t>
      </w:r>
    </w:p>
    <w:p w:rsidR="00387BBB" w:rsidRPr="00387BBB" w:rsidRDefault="00387BBB" w:rsidP="00387BBB">
      <w:pPr>
        <w:spacing w:after="0" w:line="240" w:lineRule="auto"/>
        <w:jc w:val="both"/>
        <w:rPr>
          <w:rFonts w:ascii="Times New Roman" w:hAnsi="Times New Roman" w:cs="Times New Roman"/>
          <w:sz w:val="24"/>
          <w:szCs w:val="24"/>
        </w:rPr>
      </w:pPr>
      <w:r w:rsidRPr="00387BBB">
        <w:rPr>
          <w:rFonts w:ascii="Times New Roman" w:hAnsi="Times New Roman" w:cs="Times New Roman"/>
          <w:b/>
          <w:sz w:val="24"/>
          <w:szCs w:val="24"/>
        </w:rPr>
        <w:tab/>
      </w:r>
      <w:r w:rsidRPr="00387BBB">
        <w:rPr>
          <w:rFonts w:ascii="Times New Roman" w:hAnsi="Times New Roman" w:cs="Times New Roman"/>
          <w:b/>
          <w:sz w:val="24"/>
          <w:szCs w:val="24"/>
          <w:u w:val="single"/>
        </w:rPr>
        <w:t xml:space="preserve">Срокът на валидност на офертата се определя на 6 (шест) месеца от датата,  която е посочена за дата на получаване на офертата </w:t>
      </w:r>
      <w:r w:rsidRPr="00387BBB">
        <w:rPr>
          <w:rFonts w:ascii="Times New Roman" w:hAnsi="Times New Roman" w:cs="Times New Roman"/>
          <w:sz w:val="24"/>
          <w:szCs w:val="24"/>
        </w:rPr>
        <w:t xml:space="preserve">и представлява времето, през което участникът трябва да поддържа офертата си.  </w:t>
      </w:r>
    </w:p>
    <w:p w:rsidR="004D57C7" w:rsidRPr="00233E06" w:rsidRDefault="004D57C7" w:rsidP="00387BBB">
      <w:pPr>
        <w:spacing w:after="0" w:line="240" w:lineRule="auto"/>
        <w:ind w:firstLine="709"/>
        <w:jc w:val="both"/>
        <w:rPr>
          <w:rFonts w:ascii="Times New Roman" w:hAnsi="Times New Roman" w:cs="Times New Roman"/>
          <w:b/>
          <w:sz w:val="24"/>
          <w:szCs w:val="24"/>
        </w:rPr>
      </w:pPr>
      <w:r w:rsidRPr="00233E06">
        <w:rPr>
          <w:rFonts w:ascii="Times New Roman" w:hAnsi="Times New Roman" w:cs="Times New Roman"/>
          <w:b/>
          <w:sz w:val="24"/>
          <w:szCs w:val="24"/>
        </w:rPr>
        <w:t>2.</w:t>
      </w:r>
      <w:r w:rsidRPr="00233E06">
        <w:rPr>
          <w:rFonts w:ascii="Times New Roman" w:hAnsi="Times New Roman" w:cs="Times New Roman"/>
          <w:b/>
          <w:sz w:val="24"/>
          <w:szCs w:val="24"/>
        </w:rPr>
        <w:tab/>
        <w:t>Критерии за подбор</w:t>
      </w:r>
    </w:p>
    <w:p w:rsidR="004D57C7" w:rsidRPr="00233E06" w:rsidRDefault="001A77EA" w:rsidP="00387B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2.1. </w:t>
      </w:r>
      <w:r w:rsidR="004D57C7" w:rsidRPr="00233E06">
        <w:rPr>
          <w:rFonts w:ascii="Times New Roman" w:hAnsi="Times New Roman" w:cs="Times New Roman"/>
          <w:b/>
          <w:sz w:val="24"/>
          <w:szCs w:val="24"/>
        </w:rPr>
        <w:t>Минимални изисквания за упражняване на професионална дейност.</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Участникът трябва да е вписан в Централния професионален регистър на строителя към Камарата на строителите в България</w:t>
      </w:r>
      <w:r w:rsidR="00D10C78">
        <w:rPr>
          <w:rFonts w:ascii="Times New Roman" w:hAnsi="Times New Roman" w:cs="Times New Roman"/>
          <w:sz w:val="24"/>
          <w:szCs w:val="24"/>
          <w:lang w:val="en-US"/>
        </w:rPr>
        <w:t xml:space="preserve"> </w:t>
      </w:r>
      <w:r w:rsidR="00644439" w:rsidRPr="0016705B">
        <w:rPr>
          <w:rFonts w:ascii="Times New Roman" w:eastAsia="Times New Roman" w:hAnsi="Times New Roman" w:cs="Times New Roman"/>
          <w:sz w:val="24"/>
          <w:szCs w:val="24"/>
        </w:rPr>
        <w:t xml:space="preserve">за изпълнение на строежи от категорията строеж, в която попада обекта на </w:t>
      </w:r>
      <w:r w:rsidR="00644439" w:rsidRPr="0016705B">
        <w:rPr>
          <w:rFonts w:ascii="Times New Roman" w:eastAsia="Times New Roman" w:hAnsi="Times New Roman" w:cs="Times New Roman"/>
          <w:b/>
          <w:sz w:val="24"/>
          <w:szCs w:val="24"/>
        </w:rPr>
        <w:t>поръчката І група минимум, трета  категория</w:t>
      </w:r>
      <w:r w:rsidRPr="004D57C7">
        <w:rPr>
          <w:rFonts w:ascii="Times New Roman" w:hAnsi="Times New Roman" w:cs="Times New Roman"/>
          <w:sz w:val="24"/>
          <w:szCs w:val="24"/>
        </w:rPr>
        <w:t xml:space="preserve"> или в аналогичен регистър – за чуждестранните лица, съгласно законодателството на държавата членка, в която са установени.</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За доказване на годността (правоспособността) за извършване на професионална дейност се попълва</w:t>
      </w:r>
      <w:r w:rsidR="00D10C78">
        <w:rPr>
          <w:rFonts w:ascii="Times New Roman" w:hAnsi="Times New Roman" w:cs="Times New Roman"/>
          <w:sz w:val="24"/>
          <w:szCs w:val="24"/>
          <w:lang w:val="en-US"/>
        </w:rPr>
        <w:t xml:space="preserve"> </w:t>
      </w:r>
      <w:r w:rsidRPr="004D57C7">
        <w:rPr>
          <w:rFonts w:ascii="Times New Roman" w:hAnsi="Times New Roman" w:cs="Times New Roman"/>
          <w:sz w:val="24"/>
          <w:szCs w:val="24"/>
        </w:rPr>
        <w:t>предвидения в ЕЕДОП раздел.</w:t>
      </w:r>
    </w:p>
    <w:p w:rsidR="004D57C7" w:rsidRDefault="00644439" w:rsidP="004D57C7">
      <w:pPr>
        <w:spacing w:after="0" w:line="240" w:lineRule="auto"/>
        <w:ind w:firstLine="709"/>
        <w:jc w:val="both"/>
        <w:rPr>
          <w:rFonts w:ascii="Times New Roman" w:hAnsi="Times New Roman" w:cs="Times New Roman"/>
          <w:b/>
          <w:sz w:val="24"/>
          <w:szCs w:val="24"/>
        </w:rPr>
      </w:pPr>
      <w:r w:rsidRPr="00644439">
        <w:rPr>
          <w:rFonts w:ascii="Times New Roman" w:hAnsi="Times New Roman" w:cs="Times New Roman"/>
          <w:b/>
          <w:sz w:val="24"/>
          <w:szCs w:val="24"/>
        </w:rPr>
        <w:t xml:space="preserve">2.2. </w:t>
      </w:r>
      <w:r>
        <w:rPr>
          <w:rFonts w:ascii="Times New Roman" w:hAnsi="Times New Roman" w:cs="Times New Roman"/>
          <w:b/>
          <w:sz w:val="24"/>
          <w:szCs w:val="24"/>
        </w:rPr>
        <w:t>Икономическо и финансово състояние</w:t>
      </w:r>
    </w:p>
    <w:p w:rsidR="00644439" w:rsidRDefault="00644439" w:rsidP="004D57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Възложителят не поставя минимални изисквания за икономическо и финансово състояние на участника</w:t>
      </w:r>
    </w:p>
    <w:p w:rsidR="00644439" w:rsidRPr="000E6315" w:rsidRDefault="000E6315" w:rsidP="004D57C7">
      <w:pPr>
        <w:spacing w:after="0" w:line="240" w:lineRule="auto"/>
        <w:ind w:firstLine="709"/>
        <w:jc w:val="both"/>
        <w:rPr>
          <w:rFonts w:ascii="Times New Roman" w:hAnsi="Times New Roman" w:cs="Times New Roman"/>
          <w:b/>
          <w:sz w:val="24"/>
          <w:szCs w:val="24"/>
          <w:u w:val="single"/>
        </w:rPr>
      </w:pPr>
      <w:r w:rsidRPr="000E6315">
        <w:rPr>
          <w:rFonts w:ascii="Times New Roman" w:hAnsi="Times New Roman" w:cs="Times New Roman"/>
          <w:b/>
          <w:sz w:val="24"/>
          <w:szCs w:val="24"/>
          <w:u w:val="single"/>
        </w:rPr>
        <w:t>ВАЖНО</w:t>
      </w:r>
      <w:r w:rsidR="00644439" w:rsidRPr="000E6315">
        <w:rPr>
          <w:rFonts w:ascii="Times New Roman" w:hAnsi="Times New Roman" w:cs="Times New Roman"/>
          <w:b/>
          <w:sz w:val="24"/>
          <w:szCs w:val="24"/>
          <w:u w:val="single"/>
        </w:rPr>
        <w:t>:</w:t>
      </w:r>
    </w:p>
    <w:p w:rsidR="001A77EA" w:rsidRDefault="001A77EA" w:rsidP="004D57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Въпреки, че не поставя минимални изисквания за икономическо и финансово състояние Възложителят изисква попълване и представяне към офертата на участника на следните две декларации:</w:t>
      </w:r>
    </w:p>
    <w:p w:rsidR="00644439" w:rsidRPr="0016705B" w:rsidRDefault="00644439" w:rsidP="00644439">
      <w:pPr>
        <w:numPr>
          <w:ilvl w:val="1"/>
          <w:numId w:val="2"/>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Декларация /свободен текст/, че за срока на договора, ще осигури</w:t>
      </w:r>
      <w:r w:rsidR="001A77EA">
        <w:rPr>
          <w:rFonts w:ascii="Times New Roman" w:eastAsia="Times New Roman" w:hAnsi="Times New Roman" w:cs="Times New Roman"/>
          <w:b/>
          <w:bCs/>
          <w:iCs/>
          <w:sz w:val="24"/>
          <w:szCs w:val="24"/>
        </w:rPr>
        <w:t xml:space="preserve"> валидна</w:t>
      </w:r>
      <w:r w:rsidRPr="0016705B">
        <w:rPr>
          <w:rFonts w:ascii="Times New Roman" w:eastAsia="Times New Roman" w:hAnsi="Times New Roman" w:cs="Times New Roman"/>
          <w:b/>
          <w:bCs/>
          <w:iCs/>
          <w:sz w:val="24"/>
          <w:szCs w:val="24"/>
        </w:rPr>
        <w:t xml:space="preserve"> Застраховка за професионална отговорност на участниците в строителството</w:t>
      </w:r>
      <w:r w:rsidR="00D10C78">
        <w:rPr>
          <w:rFonts w:ascii="Times New Roman" w:eastAsia="Times New Roman" w:hAnsi="Times New Roman" w:cs="Times New Roman"/>
          <w:b/>
          <w:bCs/>
          <w:iCs/>
          <w:sz w:val="24"/>
          <w:szCs w:val="24"/>
          <w:lang w:val="en-US"/>
        </w:rPr>
        <w:t xml:space="preserve"> </w:t>
      </w:r>
      <w:r w:rsidRPr="0016705B">
        <w:rPr>
          <w:rFonts w:ascii="Times New Roman" w:eastAsia="Times New Roman" w:hAnsi="Times New Roman" w:cs="Times New Roman"/>
          <w:b/>
          <w:bCs/>
          <w:iCs/>
          <w:sz w:val="24"/>
          <w:szCs w:val="24"/>
        </w:rPr>
        <w:t xml:space="preserve">и проектирането по чл.171 от ЗУТ, покриваща минималната застрахователна сума за този вид строеж, или съответен валиден аналогичен документ. </w:t>
      </w:r>
    </w:p>
    <w:p w:rsidR="00644439" w:rsidRPr="0016705B" w:rsidRDefault="00644439" w:rsidP="00644439">
      <w:pPr>
        <w:numPr>
          <w:ilvl w:val="1"/>
          <w:numId w:val="2"/>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Декларация /свободен текст/</w:t>
      </w:r>
      <w:r w:rsidR="001A77EA">
        <w:rPr>
          <w:rFonts w:ascii="Times New Roman" w:eastAsia="Times New Roman" w:hAnsi="Times New Roman" w:cs="Times New Roman"/>
          <w:b/>
          <w:bCs/>
          <w:iCs/>
          <w:sz w:val="24"/>
          <w:szCs w:val="24"/>
        </w:rPr>
        <w:t xml:space="preserve">, </w:t>
      </w:r>
      <w:r w:rsidR="001A77EA" w:rsidRPr="0016705B">
        <w:rPr>
          <w:rFonts w:ascii="Times New Roman" w:eastAsia="Times New Roman" w:hAnsi="Times New Roman" w:cs="Times New Roman"/>
          <w:b/>
          <w:bCs/>
          <w:iCs/>
          <w:sz w:val="24"/>
          <w:szCs w:val="24"/>
        </w:rPr>
        <w:t>че за срока на договора</w:t>
      </w:r>
      <w:r w:rsidR="001A77EA">
        <w:rPr>
          <w:rFonts w:ascii="Times New Roman" w:eastAsia="Times New Roman" w:hAnsi="Times New Roman" w:cs="Times New Roman"/>
          <w:b/>
          <w:bCs/>
          <w:iCs/>
          <w:sz w:val="24"/>
          <w:szCs w:val="24"/>
        </w:rPr>
        <w:t>, ще осигури</w:t>
      </w:r>
      <w:r w:rsidRPr="0016705B">
        <w:rPr>
          <w:rFonts w:ascii="Times New Roman" w:eastAsia="Times New Roman" w:hAnsi="Times New Roman" w:cs="Times New Roman"/>
          <w:b/>
          <w:bCs/>
          <w:iCs/>
          <w:sz w:val="24"/>
          <w:szCs w:val="24"/>
        </w:rPr>
        <w:t xml:space="preserve"> валидна поименна застраховка Професионална отговорност в проектирането</w:t>
      </w:r>
      <w:r w:rsidR="00D10C78">
        <w:rPr>
          <w:rFonts w:ascii="Times New Roman" w:eastAsia="Times New Roman" w:hAnsi="Times New Roman" w:cs="Times New Roman"/>
          <w:b/>
          <w:bCs/>
          <w:iCs/>
          <w:sz w:val="24"/>
          <w:szCs w:val="24"/>
          <w:lang w:val="en-US"/>
        </w:rPr>
        <w:t xml:space="preserve"> </w:t>
      </w:r>
      <w:r w:rsidRPr="0016705B">
        <w:rPr>
          <w:rFonts w:ascii="Times New Roman" w:eastAsia="Times New Roman" w:hAnsi="Times New Roman" w:cs="Times New Roman"/>
          <w:b/>
          <w:bCs/>
          <w:iCs/>
          <w:sz w:val="24"/>
          <w:szCs w:val="24"/>
        </w:rPr>
        <w:t>за всеки един от проектантите, в случай, че в офертата на изпълнителя е посочен екип от лица на граждански договори, които ще изпълняват проектирането.</w:t>
      </w:r>
    </w:p>
    <w:p w:rsidR="001A77EA" w:rsidRPr="001A77EA" w:rsidRDefault="001A77EA" w:rsidP="001A77EA">
      <w:pPr>
        <w:pStyle w:val="ae"/>
        <w:spacing w:after="0" w:line="240" w:lineRule="auto"/>
        <w:ind w:left="786"/>
        <w:jc w:val="both"/>
        <w:rPr>
          <w:rFonts w:ascii="Times New Roman" w:hAnsi="Times New Roman"/>
          <w:b/>
          <w:sz w:val="24"/>
          <w:szCs w:val="24"/>
        </w:rPr>
      </w:pPr>
      <w:r w:rsidRPr="001A77EA">
        <w:rPr>
          <w:rFonts w:ascii="Times New Roman" w:hAnsi="Times New Roman"/>
          <w:b/>
          <w:sz w:val="24"/>
          <w:szCs w:val="24"/>
        </w:rPr>
        <w:t>2.</w:t>
      </w:r>
      <w:r>
        <w:rPr>
          <w:rFonts w:ascii="Times New Roman" w:hAnsi="Times New Roman"/>
          <w:b/>
          <w:sz w:val="24"/>
          <w:szCs w:val="24"/>
        </w:rPr>
        <w:t>3</w:t>
      </w:r>
      <w:r w:rsidRPr="001A77EA">
        <w:rPr>
          <w:rFonts w:ascii="Times New Roman" w:hAnsi="Times New Roman"/>
          <w:b/>
          <w:sz w:val="24"/>
          <w:szCs w:val="24"/>
        </w:rPr>
        <w:t xml:space="preserve">. </w:t>
      </w:r>
      <w:r>
        <w:rPr>
          <w:rFonts w:ascii="Times New Roman" w:hAnsi="Times New Roman"/>
          <w:b/>
          <w:sz w:val="24"/>
          <w:szCs w:val="24"/>
        </w:rPr>
        <w:t>Технически и професионални способности</w:t>
      </w:r>
    </w:p>
    <w:p w:rsidR="001A77EA" w:rsidRPr="00233E06" w:rsidRDefault="001A77EA" w:rsidP="001A77EA">
      <w:pPr>
        <w:spacing w:after="0" w:line="240" w:lineRule="auto"/>
        <w:ind w:firstLine="709"/>
        <w:jc w:val="both"/>
        <w:rPr>
          <w:rFonts w:ascii="Times New Roman" w:hAnsi="Times New Roman" w:cs="Times New Roman"/>
          <w:b/>
          <w:sz w:val="24"/>
          <w:szCs w:val="24"/>
        </w:rPr>
      </w:pPr>
      <w:r w:rsidRPr="00233E06">
        <w:rPr>
          <w:rFonts w:ascii="Times New Roman" w:hAnsi="Times New Roman" w:cs="Times New Roman"/>
          <w:b/>
          <w:sz w:val="24"/>
          <w:szCs w:val="24"/>
        </w:rPr>
        <w:t xml:space="preserve">Минимални </w:t>
      </w:r>
      <w:r>
        <w:rPr>
          <w:rFonts w:ascii="Times New Roman" w:hAnsi="Times New Roman" w:cs="Times New Roman"/>
          <w:b/>
          <w:sz w:val="24"/>
          <w:szCs w:val="24"/>
        </w:rPr>
        <w:t>критерии, на които участникът трябва да отговаря за да докаже наличието на технически и професионални способности за изпълнение на поръчката</w:t>
      </w:r>
      <w:r w:rsidRPr="00233E06">
        <w:rPr>
          <w:rFonts w:ascii="Times New Roman" w:hAnsi="Times New Roman" w:cs="Times New Roman"/>
          <w:b/>
          <w:sz w:val="24"/>
          <w:szCs w:val="24"/>
        </w:rPr>
        <w:t>.</w:t>
      </w:r>
    </w:p>
    <w:p w:rsidR="001A77EA" w:rsidRPr="0016705B" w:rsidRDefault="001A77EA" w:rsidP="001A77EA">
      <w:pPr>
        <w:tabs>
          <w:tab w:val="left" w:pos="0"/>
        </w:tabs>
        <w:spacing w:after="0" w:line="240" w:lineRule="auto"/>
        <w:jc w:val="both"/>
        <w:textAlignment w:val="center"/>
        <w:rPr>
          <w:rFonts w:ascii="Times New Roman" w:eastAsia="Times New Roman" w:hAnsi="Times New Roman" w:cs="Times New Roman"/>
          <w:b/>
          <w:sz w:val="24"/>
          <w:szCs w:val="24"/>
        </w:rPr>
      </w:pPr>
      <w:r>
        <w:rPr>
          <w:rFonts w:ascii="Times New Roman" w:hAnsi="Times New Roman" w:cs="Times New Roman"/>
          <w:b/>
          <w:sz w:val="24"/>
          <w:szCs w:val="24"/>
        </w:rPr>
        <w:tab/>
        <w:t xml:space="preserve">2.3.1. </w:t>
      </w:r>
      <w:r w:rsidRPr="0016705B">
        <w:rPr>
          <w:rFonts w:ascii="Times New Roman" w:eastAsia="Times New Roman" w:hAnsi="Times New Roman" w:cs="Times New Roman"/>
          <w:b/>
          <w:sz w:val="24"/>
          <w:szCs w:val="24"/>
        </w:rPr>
        <w:t>Участни</w:t>
      </w:r>
      <w:r>
        <w:rPr>
          <w:rFonts w:ascii="Times New Roman" w:eastAsia="Times New Roman" w:hAnsi="Times New Roman" w:cs="Times New Roman"/>
          <w:b/>
          <w:sz w:val="24"/>
          <w:szCs w:val="24"/>
        </w:rPr>
        <w:t>кът</w:t>
      </w:r>
      <w:r w:rsidR="00D10C78">
        <w:rPr>
          <w:rFonts w:ascii="Times New Roman" w:eastAsia="Times New Roman" w:hAnsi="Times New Roman" w:cs="Times New Roman"/>
          <w:b/>
          <w:sz w:val="24"/>
          <w:szCs w:val="24"/>
          <w:lang w:val="en-US"/>
        </w:rPr>
        <w:t xml:space="preserve"> </w:t>
      </w:r>
      <w:r w:rsidR="0065574E" w:rsidRPr="0065574E">
        <w:rPr>
          <w:rFonts w:ascii="Times New Roman" w:eastAsia="Times New Roman" w:hAnsi="Times New Roman" w:cs="Times New Roman"/>
          <w:b/>
          <w:sz w:val="24"/>
          <w:szCs w:val="24"/>
        </w:rPr>
        <w:t>да е изпълнил дейности с предмет и обем, идентични или сходни с тези на поръчката</w:t>
      </w:r>
      <w:r w:rsidR="0065574E">
        <w:rPr>
          <w:rFonts w:ascii="Times New Roman" w:eastAsia="Times New Roman" w:hAnsi="Times New Roman" w:cs="Times New Roman"/>
          <w:b/>
          <w:sz w:val="24"/>
          <w:szCs w:val="24"/>
        </w:rPr>
        <w:t xml:space="preserve">, а именно да притежава </w:t>
      </w:r>
      <w:r w:rsidRPr="0016705B">
        <w:rPr>
          <w:rFonts w:ascii="Times New Roman" w:eastAsia="Times New Roman" w:hAnsi="Times New Roman" w:cs="Times New Roman"/>
          <w:b/>
          <w:sz w:val="24"/>
          <w:szCs w:val="24"/>
        </w:rPr>
        <w:t>опит в проектирането, изпълнено през последните 3 /три/ години, считано от датата на подаване на офертата.</w:t>
      </w:r>
    </w:p>
    <w:p w:rsidR="001A77EA" w:rsidRPr="0016705B" w:rsidRDefault="0065574E" w:rsidP="001A77EA">
      <w:pPr>
        <w:tabs>
          <w:tab w:val="left" w:pos="284"/>
        </w:tabs>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A77EA" w:rsidRPr="0016705B">
        <w:rPr>
          <w:rFonts w:ascii="Times New Roman" w:eastAsia="Times New Roman" w:hAnsi="Times New Roman" w:cs="Times New Roman"/>
          <w:b/>
          <w:sz w:val="24"/>
          <w:szCs w:val="24"/>
        </w:rPr>
        <w:t>Под проектиране  „сходно“ с предмета на поръчката следва да се разбира:</w:t>
      </w:r>
    </w:p>
    <w:p w:rsidR="0065574E" w:rsidRDefault="0065574E" w:rsidP="001A77EA">
      <w:pPr>
        <w:tabs>
          <w:tab w:val="left" w:pos="284"/>
        </w:tabs>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7EA" w:rsidRPr="0016705B">
        <w:rPr>
          <w:rFonts w:ascii="Times New Roman" w:eastAsia="Times New Roman" w:hAnsi="Times New Roman" w:cs="Times New Roman"/>
          <w:sz w:val="24"/>
          <w:szCs w:val="24"/>
        </w:rPr>
        <w:t>Услуги по изработване на технически инвестиционни проекти свързани с  реализация на енергоефективни мерки в сгради, вкл.  ремонтни строителни работи  по полагане на хидро- и топлоизолация и поставяне на дограма на сград</w:t>
      </w:r>
      <w:r w:rsidR="00113A7F">
        <w:rPr>
          <w:rFonts w:ascii="Times New Roman" w:eastAsia="Times New Roman" w:hAnsi="Times New Roman" w:cs="Times New Roman"/>
          <w:sz w:val="24"/>
          <w:szCs w:val="24"/>
        </w:rPr>
        <w:t>а/и</w:t>
      </w:r>
      <w:r w:rsidR="001A77EA" w:rsidRPr="0016705B">
        <w:rPr>
          <w:rFonts w:ascii="Times New Roman" w:eastAsia="Times New Roman" w:hAnsi="Times New Roman" w:cs="Times New Roman"/>
          <w:sz w:val="24"/>
          <w:szCs w:val="24"/>
        </w:rPr>
        <w:t xml:space="preserve"> за въвеждане на енергоефективни мерки в съще</w:t>
      </w:r>
      <w:r w:rsidR="001A77EA">
        <w:rPr>
          <w:rFonts w:ascii="Times New Roman" w:eastAsia="Times New Roman" w:hAnsi="Times New Roman" w:cs="Times New Roman"/>
          <w:sz w:val="24"/>
          <w:szCs w:val="24"/>
        </w:rPr>
        <w:t>ствуващи сград</w:t>
      </w:r>
      <w:r w:rsidR="00113A7F">
        <w:rPr>
          <w:rFonts w:ascii="Times New Roman" w:eastAsia="Times New Roman" w:hAnsi="Times New Roman" w:cs="Times New Roman"/>
          <w:sz w:val="24"/>
          <w:szCs w:val="24"/>
        </w:rPr>
        <w:t>а/</w:t>
      </w:r>
      <w:r w:rsidR="001A77EA">
        <w:rPr>
          <w:rFonts w:ascii="Times New Roman" w:eastAsia="Times New Roman" w:hAnsi="Times New Roman" w:cs="Times New Roman"/>
          <w:sz w:val="24"/>
          <w:szCs w:val="24"/>
        </w:rPr>
        <w:t>и с</w:t>
      </w:r>
      <w:r w:rsidR="001A77EA" w:rsidRPr="0016705B">
        <w:rPr>
          <w:rFonts w:ascii="Times New Roman" w:eastAsia="Times New Roman" w:hAnsi="Times New Roman" w:cs="Times New Roman"/>
          <w:sz w:val="24"/>
          <w:szCs w:val="24"/>
        </w:rPr>
        <w:t xml:space="preserve"> РЗП минимум </w:t>
      </w:r>
      <w:r w:rsidR="001A77EA" w:rsidRPr="00B95C4D">
        <w:rPr>
          <w:rFonts w:ascii="Times New Roman" w:eastAsia="Times New Roman" w:hAnsi="Times New Roman" w:cs="Times New Roman"/>
          <w:sz w:val="24"/>
          <w:szCs w:val="24"/>
        </w:rPr>
        <w:t>4500 кв.м</w:t>
      </w:r>
      <w:r>
        <w:rPr>
          <w:rFonts w:ascii="Times New Roman" w:eastAsia="Times New Roman" w:hAnsi="Times New Roman" w:cs="Times New Roman"/>
          <w:sz w:val="24"/>
          <w:szCs w:val="24"/>
        </w:rPr>
        <w:t xml:space="preserve">. </w:t>
      </w:r>
    </w:p>
    <w:p w:rsidR="0065574E" w:rsidRPr="0065574E" w:rsidRDefault="0065574E" w:rsidP="0065574E">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65574E" w:rsidRDefault="0065574E" w:rsidP="0065574E">
      <w:pPr>
        <w:tabs>
          <w:tab w:val="left" w:pos="0"/>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ab/>
      </w:r>
      <w:r w:rsidRPr="00A82030">
        <w:rPr>
          <w:rFonts w:ascii="Times New Roman" w:eastAsia="Times New Roman" w:hAnsi="Times New Roman" w:cs="Times New Roman"/>
          <w:b/>
          <w:sz w:val="24"/>
          <w:szCs w:val="24"/>
          <w:u w:val="single"/>
        </w:rPr>
        <w:t>Списък на услугите</w:t>
      </w:r>
      <w:r w:rsidRPr="0065574E">
        <w:rPr>
          <w:rFonts w:ascii="Times New Roman" w:eastAsia="Times New Roman" w:hAnsi="Times New Roman" w:cs="Times New Roman"/>
          <w:sz w:val="24"/>
          <w:szCs w:val="24"/>
        </w:rPr>
        <w:t xml:space="preserve">, които са идентични или сходни с предмета на обществената поръчка </w:t>
      </w:r>
      <w:r w:rsidRPr="0016705B">
        <w:rPr>
          <w:rFonts w:ascii="Times New Roman" w:eastAsia="Times New Roman" w:hAnsi="Times New Roman" w:cs="Times New Roman"/>
          <w:sz w:val="24"/>
          <w:szCs w:val="24"/>
        </w:rPr>
        <w:t xml:space="preserve">изпълнени през последните 3 /три/ години, считано от датата на </w:t>
      </w:r>
      <w:r w:rsidRPr="0016705B">
        <w:rPr>
          <w:rFonts w:ascii="Times New Roman" w:eastAsia="Times New Roman" w:hAnsi="Times New Roman" w:cs="Times New Roman"/>
          <w:sz w:val="24"/>
          <w:szCs w:val="24"/>
        </w:rPr>
        <w:lastRenderedPageBreak/>
        <w:t>подаване на офертата</w:t>
      </w:r>
      <w:r w:rsidR="007473F7">
        <w:rPr>
          <w:rFonts w:ascii="Times New Roman" w:eastAsia="Times New Roman" w:hAnsi="Times New Roman" w:cs="Times New Roman"/>
          <w:sz w:val="24"/>
          <w:szCs w:val="24"/>
        </w:rPr>
        <w:t>-</w:t>
      </w:r>
      <w:r w:rsidRPr="007473F7">
        <w:rPr>
          <w:rFonts w:ascii="Times New Roman" w:eastAsia="Times New Roman" w:hAnsi="Times New Roman" w:cs="Times New Roman"/>
          <w:i/>
          <w:sz w:val="24"/>
          <w:szCs w:val="24"/>
        </w:rPr>
        <w:t>(Образец №</w:t>
      </w:r>
      <w:r w:rsidR="007473F7" w:rsidRPr="007473F7">
        <w:rPr>
          <w:rFonts w:ascii="Times New Roman" w:eastAsia="Times New Roman" w:hAnsi="Times New Roman" w:cs="Times New Roman"/>
          <w:i/>
          <w:sz w:val="24"/>
          <w:szCs w:val="24"/>
        </w:rPr>
        <w:t xml:space="preserve"> 2</w:t>
      </w:r>
      <w:r w:rsidRPr="007473F7">
        <w:rPr>
          <w:rFonts w:ascii="Times New Roman" w:eastAsia="Times New Roman" w:hAnsi="Times New Roman" w:cs="Times New Roman"/>
          <w:i/>
          <w:sz w:val="24"/>
          <w:szCs w:val="24"/>
        </w:rPr>
        <w:t>)</w:t>
      </w:r>
      <w:r w:rsidRPr="007473F7">
        <w:rPr>
          <w:rFonts w:ascii="Times New Roman" w:eastAsia="Times New Roman" w:hAnsi="Times New Roman" w:cs="Times New Roman"/>
          <w:sz w:val="24"/>
          <w:szCs w:val="24"/>
        </w:rPr>
        <w:t>,</w:t>
      </w:r>
      <w:r w:rsidRPr="0065574E">
        <w:rPr>
          <w:rFonts w:ascii="Times New Roman" w:eastAsia="Times New Roman" w:hAnsi="Times New Roman" w:cs="Times New Roman"/>
          <w:sz w:val="24"/>
          <w:szCs w:val="24"/>
        </w:rPr>
        <w:t xml:space="preserve"> с посочване на стойностите, датите и получателите, заедно с доказателство за извършената услуга;</w:t>
      </w:r>
    </w:p>
    <w:p w:rsidR="0065574E" w:rsidRPr="0016705B" w:rsidRDefault="0065574E" w:rsidP="0065574E">
      <w:pPr>
        <w:tabs>
          <w:tab w:val="left" w:pos="0"/>
        </w:tabs>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65574E">
        <w:rPr>
          <w:rFonts w:ascii="Times New Roman" w:eastAsia="Times New Roman" w:hAnsi="Times New Roman" w:cs="Times New Roman"/>
          <w:b/>
          <w:sz w:val="24"/>
          <w:szCs w:val="24"/>
        </w:rPr>
        <w:t xml:space="preserve">2.3.2. </w:t>
      </w:r>
      <w:r w:rsidRPr="0016705B">
        <w:rPr>
          <w:rFonts w:ascii="Times New Roman" w:eastAsia="Times New Roman" w:hAnsi="Times New Roman" w:cs="Times New Roman"/>
          <w:b/>
          <w:sz w:val="24"/>
          <w:szCs w:val="24"/>
        </w:rPr>
        <w:t>Участни</w:t>
      </w:r>
      <w:r>
        <w:rPr>
          <w:rFonts w:ascii="Times New Roman" w:eastAsia="Times New Roman" w:hAnsi="Times New Roman" w:cs="Times New Roman"/>
          <w:b/>
          <w:sz w:val="24"/>
          <w:szCs w:val="24"/>
        </w:rPr>
        <w:t>кът</w:t>
      </w:r>
      <w:r w:rsidR="00D10C78">
        <w:rPr>
          <w:rFonts w:ascii="Times New Roman" w:eastAsia="Times New Roman" w:hAnsi="Times New Roman" w:cs="Times New Roman"/>
          <w:b/>
          <w:sz w:val="24"/>
          <w:szCs w:val="24"/>
          <w:lang w:val="en-US"/>
        </w:rPr>
        <w:t xml:space="preserve"> </w:t>
      </w:r>
      <w:r w:rsidRPr="0065574E">
        <w:rPr>
          <w:rFonts w:ascii="Times New Roman" w:eastAsia="Times New Roman" w:hAnsi="Times New Roman" w:cs="Times New Roman"/>
          <w:b/>
          <w:sz w:val="24"/>
          <w:szCs w:val="24"/>
        </w:rPr>
        <w:t>да е изпълнил дейности с предмет и обем, идентични или сходни с тези на поръчката</w:t>
      </w:r>
      <w:r>
        <w:rPr>
          <w:rFonts w:ascii="Times New Roman" w:eastAsia="Times New Roman" w:hAnsi="Times New Roman" w:cs="Times New Roman"/>
          <w:b/>
          <w:sz w:val="24"/>
          <w:szCs w:val="24"/>
        </w:rPr>
        <w:t xml:space="preserve">, а именно да притежава </w:t>
      </w:r>
      <w:r w:rsidRPr="0016705B">
        <w:rPr>
          <w:rFonts w:ascii="Times New Roman" w:eastAsia="Times New Roman" w:hAnsi="Times New Roman" w:cs="Times New Roman"/>
          <w:b/>
          <w:sz w:val="24"/>
          <w:szCs w:val="24"/>
        </w:rPr>
        <w:t xml:space="preserve">опит в изпълнението на СМР/строителство и/или проектиране и изпълнение на строеж/, изпълнено през последните </w:t>
      </w:r>
      <w:r>
        <w:rPr>
          <w:rFonts w:ascii="Times New Roman" w:eastAsia="Times New Roman" w:hAnsi="Times New Roman" w:cs="Times New Roman"/>
          <w:b/>
          <w:sz w:val="24"/>
          <w:szCs w:val="24"/>
        </w:rPr>
        <w:t>5</w:t>
      </w:r>
      <w:r w:rsidRPr="001670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пет</w:t>
      </w:r>
      <w:r w:rsidRPr="0016705B">
        <w:rPr>
          <w:rFonts w:ascii="Times New Roman" w:eastAsia="Times New Roman" w:hAnsi="Times New Roman" w:cs="Times New Roman"/>
          <w:b/>
          <w:sz w:val="24"/>
          <w:szCs w:val="24"/>
        </w:rPr>
        <w:t>/ години, считано от датата на подаване на офертата.</w:t>
      </w:r>
    </w:p>
    <w:p w:rsidR="0065574E" w:rsidRPr="0016705B" w:rsidRDefault="001A77EA" w:rsidP="0065574E">
      <w:pPr>
        <w:tabs>
          <w:tab w:val="left" w:pos="284"/>
        </w:tabs>
        <w:spacing w:after="0" w:line="240" w:lineRule="auto"/>
        <w:jc w:val="both"/>
        <w:textAlignment w:val="center"/>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ab/>
      </w:r>
      <w:r w:rsidR="00113A7F">
        <w:rPr>
          <w:rFonts w:ascii="Times New Roman" w:eastAsia="Times New Roman" w:hAnsi="Times New Roman" w:cs="Times New Roman"/>
          <w:b/>
          <w:sz w:val="24"/>
          <w:szCs w:val="24"/>
        </w:rPr>
        <w:tab/>
      </w:r>
      <w:r w:rsidR="0065574E" w:rsidRPr="0016705B">
        <w:rPr>
          <w:rFonts w:ascii="Times New Roman" w:eastAsia="Times New Roman" w:hAnsi="Times New Roman" w:cs="Times New Roman"/>
          <w:b/>
          <w:sz w:val="24"/>
          <w:szCs w:val="24"/>
        </w:rPr>
        <w:t xml:space="preserve">Под </w:t>
      </w:r>
      <w:r w:rsidR="00113A7F" w:rsidRPr="00C11964">
        <w:rPr>
          <w:rFonts w:ascii="Times New Roman" w:eastAsia="Times New Roman" w:hAnsi="Times New Roman" w:cs="Times New Roman"/>
          <w:b/>
          <w:sz w:val="24"/>
          <w:szCs w:val="24"/>
        </w:rPr>
        <w:t>строителство</w:t>
      </w:r>
      <w:r w:rsidR="00C11964" w:rsidRPr="00C11964">
        <w:rPr>
          <w:rFonts w:ascii="Times New Roman" w:eastAsia="Times New Roman" w:hAnsi="Times New Roman" w:cs="Times New Roman"/>
          <w:b/>
          <w:sz w:val="24"/>
          <w:szCs w:val="24"/>
        </w:rPr>
        <w:t xml:space="preserve"> и/или проектиране и изпълнение на строеж</w:t>
      </w:r>
      <w:r w:rsidR="0065574E" w:rsidRPr="0016705B">
        <w:rPr>
          <w:rFonts w:ascii="Times New Roman" w:eastAsia="Times New Roman" w:hAnsi="Times New Roman" w:cs="Times New Roman"/>
          <w:b/>
          <w:sz w:val="24"/>
          <w:szCs w:val="24"/>
        </w:rPr>
        <w:t xml:space="preserve"> „сходно“ с предмета на поръчката следва да се разбира:</w:t>
      </w:r>
    </w:p>
    <w:p w:rsidR="00113A7F" w:rsidRDefault="00113A7F" w:rsidP="00113A7F">
      <w:pPr>
        <w:tabs>
          <w:tab w:val="left" w:pos="284"/>
          <w:tab w:val="left" w:pos="709"/>
        </w:tabs>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7EA" w:rsidRPr="0016705B">
        <w:rPr>
          <w:rFonts w:ascii="Times New Roman" w:eastAsia="Times New Roman" w:hAnsi="Times New Roman" w:cs="Times New Roman"/>
          <w:sz w:val="24"/>
          <w:szCs w:val="24"/>
        </w:rPr>
        <w:t>СМР</w:t>
      </w:r>
      <w:r w:rsidR="000E6315">
        <w:rPr>
          <w:rFonts w:ascii="Times New Roman" w:eastAsia="Times New Roman" w:hAnsi="Times New Roman" w:cs="Times New Roman"/>
          <w:sz w:val="24"/>
          <w:szCs w:val="24"/>
        </w:rPr>
        <w:t xml:space="preserve"> и/или </w:t>
      </w:r>
      <w:r w:rsidR="000E6315" w:rsidRPr="000E6315">
        <w:rPr>
          <w:rFonts w:ascii="Times New Roman" w:eastAsia="Times New Roman" w:hAnsi="Times New Roman" w:cs="Times New Roman"/>
          <w:sz w:val="24"/>
          <w:szCs w:val="24"/>
        </w:rPr>
        <w:t>проектиране и изпълнение на строеж</w:t>
      </w:r>
      <w:r w:rsidR="000E6315">
        <w:rPr>
          <w:rFonts w:ascii="Times New Roman" w:eastAsia="Times New Roman" w:hAnsi="Times New Roman" w:cs="Times New Roman"/>
          <w:sz w:val="24"/>
          <w:szCs w:val="24"/>
        </w:rPr>
        <w:t>,свързано с</w:t>
      </w:r>
      <w:r w:rsidR="001A77EA" w:rsidRPr="0016705B">
        <w:rPr>
          <w:rFonts w:ascii="Times New Roman" w:eastAsia="Times New Roman" w:hAnsi="Times New Roman" w:cs="Times New Roman"/>
          <w:sz w:val="24"/>
          <w:szCs w:val="24"/>
        </w:rPr>
        <w:t xml:space="preserve"> въвеждане на енергоефективни мерки в сгради, вкл. ремонтни строителни работи по полагане на хидро- и топлоизолация и поставяне на дограма на сград</w:t>
      </w:r>
      <w:r w:rsidR="00C11964">
        <w:rPr>
          <w:rFonts w:ascii="Times New Roman" w:eastAsia="Times New Roman" w:hAnsi="Times New Roman" w:cs="Times New Roman"/>
          <w:sz w:val="24"/>
          <w:szCs w:val="24"/>
        </w:rPr>
        <w:t>а/</w:t>
      </w:r>
      <w:r w:rsidR="001A77EA" w:rsidRPr="0016705B">
        <w:rPr>
          <w:rFonts w:ascii="Times New Roman" w:eastAsia="Times New Roman" w:hAnsi="Times New Roman" w:cs="Times New Roman"/>
          <w:sz w:val="24"/>
          <w:szCs w:val="24"/>
        </w:rPr>
        <w:t>и за въвеждане енергоефективни мерки в съществуващи сград</w:t>
      </w:r>
      <w:r w:rsidR="006E76F0">
        <w:rPr>
          <w:rFonts w:ascii="Times New Roman" w:eastAsia="Times New Roman" w:hAnsi="Times New Roman" w:cs="Times New Roman"/>
          <w:sz w:val="24"/>
          <w:szCs w:val="24"/>
        </w:rPr>
        <w:t>а/</w:t>
      </w:r>
      <w:r w:rsidR="001A77EA" w:rsidRPr="0016705B">
        <w:rPr>
          <w:rFonts w:ascii="Times New Roman" w:eastAsia="Times New Roman" w:hAnsi="Times New Roman" w:cs="Times New Roman"/>
          <w:sz w:val="24"/>
          <w:szCs w:val="24"/>
        </w:rPr>
        <w:t xml:space="preserve">и с </w:t>
      </w:r>
      <w:r w:rsidR="001A77EA" w:rsidRPr="00B95C4D">
        <w:rPr>
          <w:rFonts w:ascii="Times New Roman" w:eastAsia="Times New Roman" w:hAnsi="Times New Roman" w:cs="Times New Roman"/>
          <w:sz w:val="24"/>
          <w:szCs w:val="24"/>
        </w:rPr>
        <w:t>РЗП минимум 4500 кв.м</w:t>
      </w:r>
      <w:r>
        <w:rPr>
          <w:rFonts w:ascii="Times New Roman" w:eastAsia="Times New Roman" w:hAnsi="Times New Roman" w:cs="Times New Roman"/>
          <w:sz w:val="24"/>
          <w:szCs w:val="24"/>
        </w:rPr>
        <w:t>.</w:t>
      </w:r>
    </w:p>
    <w:p w:rsidR="00113A7F" w:rsidRPr="0065574E" w:rsidRDefault="00113A7F" w:rsidP="00113A7F">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1A77EA" w:rsidRPr="0016705B" w:rsidRDefault="00113A7F" w:rsidP="00113A7F">
      <w:pPr>
        <w:tabs>
          <w:tab w:val="left" w:pos="0"/>
        </w:tabs>
        <w:spacing w:after="0" w:line="240" w:lineRule="auto"/>
        <w:jc w:val="both"/>
        <w:rPr>
          <w:rFonts w:ascii="Times New Roman" w:eastAsia="Times New Roman" w:hAnsi="Times New Roman" w:cs="Times New Roman"/>
          <w:sz w:val="24"/>
          <w:szCs w:val="24"/>
        </w:rPr>
      </w:pPr>
      <w:r w:rsidRPr="00A82030">
        <w:rPr>
          <w:rFonts w:ascii="Times New Roman" w:eastAsia="Times New Roman" w:hAnsi="Times New Roman" w:cs="Times New Roman"/>
          <w:b/>
          <w:sz w:val="24"/>
          <w:szCs w:val="24"/>
          <w:u w:val="single"/>
        </w:rPr>
        <w:t>С</w:t>
      </w:r>
      <w:r w:rsidR="0065574E" w:rsidRPr="00A82030">
        <w:rPr>
          <w:rFonts w:ascii="Times New Roman" w:eastAsia="Times New Roman" w:hAnsi="Times New Roman" w:cs="Times New Roman"/>
          <w:b/>
          <w:sz w:val="24"/>
          <w:szCs w:val="24"/>
          <w:u w:val="single"/>
        </w:rPr>
        <w:t>писък на строителството</w:t>
      </w:r>
      <w:r w:rsidRPr="00A82030">
        <w:rPr>
          <w:rFonts w:ascii="Times New Roman" w:eastAsia="Times New Roman" w:hAnsi="Times New Roman" w:cs="Times New Roman"/>
          <w:b/>
          <w:sz w:val="24"/>
          <w:szCs w:val="24"/>
          <w:u w:val="single"/>
        </w:rPr>
        <w:t xml:space="preserve"> и/или проектиране и изпълнение на строеж</w:t>
      </w:r>
      <w:r w:rsidR="0065574E" w:rsidRPr="00113A7F">
        <w:rPr>
          <w:rFonts w:ascii="Times New Roman" w:eastAsia="Times New Roman" w:hAnsi="Times New Roman" w:cs="Times New Roman"/>
          <w:sz w:val="24"/>
          <w:szCs w:val="24"/>
        </w:rPr>
        <w:t>, идентично или сходно с предмета на поръчката,</w:t>
      </w:r>
      <w:r w:rsidRPr="00113A7F">
        <w:rPr>
          <w:rFonts w:ascii="Times New Roman" w:eastAsia="Times New Roman" w:hAnsi="Times New Roman" w:cs="Times New Roman"/>
          <w:sz w:val="24"/>
          <w:szCs w:val="24"/>
        </w:rPr>
        <w:t xml:space="preserve"> изпълнено през последните 5 /пет/ години, считано от датата на подаване на офертата</w:t>
      </w:r>
      <w:r w:rsidR="00C11964">
        <w:rPr>
          <w:rFonts w:ascii="Times New Roman" w:eastAsia="Times New Roman" w:hAnsi="Times New Roman" w:cs="Times New Roman"/>
          <w:sz w:val="24"/>
          <w:szCs w:val="24"/>
        </w:rPr>
        <w:t>-</w:t>
      </w:r>
      <w:r w:rsidRPr="00C11964">
        <w:rPr>
          <w:rFonts w:ascii="Times New Roman" w:eastAsia="Times New Roman" w:hAnsi="Times New Roman" w:cs="Times New Roman"/>
          <w:i/>
          <w:sz w:val="24"/>
          <w:szCs w:val="24"/>
        </w:rPr>
        <w:t xml:space="preserve">(Образец № </w:t>
      </w:r>
      <w:r w:rsidR="00C11964">
        <w:rPr>
          <w:rFonts w:ascii="Times New Roman" w:eastAsia="Times New Roman" w:hAnsi="Times New Roman" w:cs="Times New Roman"/>
          <w:i/>
          <w:sz w:val="24"/>
          <w:szCs w:val="24"/>
        </w:rPr>
        <w:t>3)</w:t>
      </w:r>
      <w:r w:rsidRPr="00C11964">
        <w:rPr>
          <w:rFonts w:ascii="Times New Roman" w:eastAsia="Times New Roman" w:hAnsi="Times New Roman" w:cs="Times New Roman"/>
          <w:sz w:val="24"/>
          <w:szCs w:val="24"/>
        </w:rPr>
        <w:t>,</w:t>
      </w:r>
      <w:r w:rsidR="0065574E" w:rsidRPr="00113A7F">
        <w:rPr>
          <w:rFonts w:ascii="Times New Roman" w:eastAsia="Times New Roman" w:hAnsi="Times New Roman" w:cs="Times New Roman"/>
          <w:sz w:val="24"/>
          <w:szCs w:val="24"/>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0E6315" w:rsidRPr="000E6315" w:rsidRDefault="001A77EA" w:rsidP="006E76F0">
      <w:pPr>
        <w:tabs>
          <w:tab w:val="left" w:pos="284"/>
          <w:tab w:val="left" w:pos="709"/>
        </w:tabs>
        <w:spacing w:after="0" w:line="240" w:lineRule="auto"/>
        <w:jc w:val="both"/>
        <w:textAlignment w:val="center"/>
        <w:rPr>
          <w:rFonts w:ascii="Times New Roman" w:hAnsi="Times New Roman" w:cs="Times New Roman"/>
          <w:b/>
          <w:sz w:val="24"/>
          <w:szCs w:val="24"/>
          <w:u w:val="single"/>
        </w:rPr>
      </w:pPr>
      <w:r w:rsidRPr="0016705B">
        <w:rPr>
          <w:rFonts w:ascii="Times New Roman" w:eastAsia="Times New Roman" w:hAnsi="Times New Roman" w:cs="Times New Roman"/>
          <w:b/>
          <w:bCs/>
          <w:iCs/>
          <w:sz w:val="24"/>
          <w:szCs w:val="24"/>
        </w:rPr>
        <w:tab/>
      </w:r>
      <w:r w:rsidR="00113A7F">
        <w:rPr>
          <w:rFonts w:ascii="Times New Roman" w:eastAsia="Times New Roman" w:hAnsi="Times New Roman" w:cs="Times New Roman"/>
          <w:b/>
          <w:bCs/>
          <w:iCs/>
          <w:sz w:val="24"/>
          <w:szCs w:val="24"/>
        </w:rPr>
        <w:tab/>
      </w:r>
      <w:r w:rsidR="00113A7F" w:rsidRPr="000E6315">
        <w:rPr>
          <w:rFonts w:ascii="Times New Roman" w:hAnsi="Times New Roman" w:cs="Times New Roman"/>
          <w:b/>
          <w:sz w:val="24"/>
          <w:szCs w:val="24"/>
          <w:u w:val="single"/>
        </w:rPr>
        <w:t xml:space="preserve">ВАЖНО: </w:t>
      </w:r>
    </w:p>
    <w:p w:rsidR="006E76F0" w:rsidRDefault="000E6315" w:rsidP="006E76F0">
      <w:pPr>
        <w:tabs>
          <w:tab w:val="left" w:pos="284"/>
          <w:tab w:val="left" w:pos="709"/>
        </w:tabs>
        <w:spacing w:after="0" w:line="240" w:lineRule="auto"/>
        <w:jc w:val="both"/>
        <w:textAlignment w:val="center"/>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13A7F">
        <w:rPr>
          <w:rFonts w:ascii="Times New Roman" w:hAnsi="Times New Roman" w:cs="Times New Roman"/>
          <w:b/>
          <w:sz w:val="24"/>
          <w:szCs w:val="24"/>
        </w:rPr>
        <w:t xml:space="preserve">От съдържанието на представените списъци и доказателствата за установяване на изпълнените </w:t>
      </w:r>
      <w:r w:rsidR="00526832">
        <w:rPr>
          <w:rFonts w:ascii="Times New Roman" w:hAnsi="Times New Roman" w:cs="Times New Roman"/>
          <w:b/>
          <w:sz w:val="24"/>
          <w:szCs w:val="24"/>
        </w:rPr>
        <w:t>проектиране</w:t>
      </w:r>
      <w:r w:rsidR="00113A7F">
        <w:rPr>
          <w:rFonts w:ascii="Times New Roman" w:hAnsi="Times New Roman" w:cs="Times New Roman"/>
          <w:b/>
          <w:sz w:val="24"/>
          <w:szCs w:val="24"/>
        </w:rPr>
        <w:t>/строителство по пунктове 2.3.1 и 2.3.2. следва да се установява идентичността или сходството с предмета на настоящата поръчка, както и изискването за</w:t>
      </w:r>
      <w:r w:rsidR="006E76F0" w:rsidRPr="006E76F0">
        <w:rPr>
          <w:rFonts w:ascii="Times New Roman" w:eastAsia="Times New Roman" w:hAnsi="Times New Roman" w:cs="Times New Roman"/>
          <w:b/>
          <w:sz w:val="24"/>
          <w:szCs w:val="24"/>
        </w:rPr>
        <w:t xml:space="preserve"> въвеждане енергоефективни мерки в съществуващи сграда/и с РЗП минимум 4500 кв.м.</w:t>
      </w:r>
    </w:p>
    <w:p w:rsidR="00526832" w:rsidRDefault="00526832" w:rsidP="00526832">
      <w:pPr>
        <w:tabs>
          <w:tab w:val="left" w:pos="0"/>
        </w:tabs>
        <w:spacing w:before="6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2.3.3. </w:t>
      </w:r>
      <w:r w:rsidRPr="0016705B">
        <w:rPr>
          <w:rFonts w:ascii="Times New Roman" w:eastAsia="Times New Roman" w:hAnsi="Times New Roman" w:cs="Times New Roman"/>
          <w:b/>
          <w:sz w:val="24"/>
          <w:szCs w:val="24"/>
        </w:rPr>
        <w:t>За изпълнение на проектните дейности</w:t>
      </w:r>
      <w:r>
        <w:rPr>
          <w:rFonts w:ascii="Times New Roman" w:eastAsia="Times New Roman" w:hAnsi="Times New Roman" w:cs="Times New Roman"/>
          <w:b/>
          <w:sz w:val="24"/>
          <w:szCs w:val="24"/>
        </w:rPr>
        <w:t xml:space="preserve"> участникът следва </w:t>
      </w:r>
      <w:r w:rsidRPr="00526832">
        <w:rPr>
          <w:rFonts w:ascii="Times New Roman" w:eastAsia="Times New Roman" w:hAnsi="Times New Roman" w:cs="Times New Roman"/>
          <w:b/>
          <w:sz w:val="24"/>
          <w:szCs w:val="24"/>
        </w:rPr>
        <w:t xml:space="preserve">да разполага с необходимия брой технически лица, </w:t>
      </w:r>
      <w:r w:rsidRPr="00B420E3">
        <w:rPr>
          <w:rFonts w:ascii="Times New Roman" w:eastAsia="Times New Roman" w:hAnsi="Times New Roman" w:cs="Times New Roman"/>
          <w:b/>
          <w:sz w:val="24"/>
          <w:szCs w:val="24"/>
        </w:rPr>
        <w:t>а именно:</w:t>
      </w:r>
    </w:p>
    <w:p w:rsidR="00B65C72" w:rsidRDefault="00B65C72" w:rsidP="00526832">
      <w:pPr>
        <w:tabs>
          <w:tab w:val="left" w:pos="284"/>
        </w:tabs>
        <w:spacing w:before="6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26832" w:rsidRPr="0016705B" w:rsidRDefault="00526832" w:rsidP="00526832">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Ръководител на екипа – Архитект</w:t>
      </w:r>
      <w:r>
        <w:rPr>
          <w:rFonts w:ascii="Times New Roman" w:eastAsia="Times New Roman" w:hAnsi="Times New Roman" w:cs="Times New Roman"/>
          <w:sz w:val="24"/>
          <w:szCs w:val="24"/>
        </w:rPr>
        <w:t xml:space="preserve"> или еквивалент</w:t>
      </w:r>
      <w:r w:rsidRPr="0016705B">
        <w:rPr>
          <w:rFonts w:ascii="Times New Roman" w:eastAsia="Times New Roman" w:hAnsi="Times New Roman" w:cs="Times New Roman"/>
          <w:sz w:val="24"/>
          <w:szCs w:val="24"/>
        </w:rPr>
        <w:t>;</w:t>
      </w:r>
    </w:p>
    <w:p w:rsidR="00526832" w:rsidRPr="0016705B" w:rsidRDefault="00526832" w:rsidP="00526832">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Инженер – Конструктор</w:t>
      </w:r>
      <w:r w:rsidR="00BD4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526832" w:rsidRPr="0016705B" w:rsidRDefault="00526832" w:rsidP="00526832">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„ОВК” – инженер ОВК</w:t>
      </w:r>
      <w:r w:rsidR="00BD4C34">
        <w:rPr>
          <w:rFonts w:ascii="Times New Roman" w:eastAsia="Times New Roman" w:hAnsi="Times New Roman" w:cs="Times New Roman"/>
          <w:sz w:val="24"/>
          <w:szCs w:val="24"/>
        </w:rPr>
        <w:t xml:space="preserve"> </w:t>
      </w:r>
      <w:r w:rsidRPr="002A4FE3">
        <w:rPr>
          <w:rFonts w:ascii="Times New Roman" w:eastAsia="Times New Roman" w:hAnsi="Times New Roman" w:cs="Times New Roman"/>
          <w:sz w:val="24"/>
          <w:szCs w:val="24"/>
        </w:rPr>
        <w:t>или еквивалент;</w:t>
      </w:r>
    </w:p>
    <w:p w:rsidR="00526832" w:rsidRPr="0016705B" w:rsidRDefault="00526832" w:rsidP="00526832">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„Електрическа” – електро-инженер</w:t>
      </w:r>
      <w:r w:rsidR="00BD4C34">
        <w:rPr>
          <w:rFonts w:ascii="Times New Roman" w:eastAsia="Times New Roman" w:hAnsi="Times New Roman" w:cs="Times New Roman"/>
          <w:sz w:val="24"/>
          <w:szCs w:val="24"/>
        </w:rPr>
        <w:t xml:space="preserve"> </w:t>
      </w:r>
      <w:r w:rsidRPr="002A4FE3">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526832" w:rsidRPr="0016705B" w:rsidRDefault="00526832" w:rsidP="00526832">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„Пожарна безопасност” – инженер</w:t>
      </w:r>
      <w:r w:rsidR="00BD4C34">
        <w:rPr>
          <w:rFonts w:ascii="Times New Roman" w:eastAsia="Times New Roman" w:hAnsi="Times New Roman" w:cs="Times New Roman"/>
          <w:sz w:val="24"/>
          <w:szCs w:val="24"/>
        </w:rPr>
        <w:t xml:space="preserve"> </w:t>
      </w:r>
      <w:r w:rsidRPr="002A4FE3">
        <w:rPr>
          <w:rFonts w:ascii="Times New Roman" w:eastAsia="Times New Roman" w:hAnsi="Times New Roman" w:cs="Times New Roman"/>
          <w:sz w:val="24"/>
          <w:szCs w:val="24"/>
        </w:rPr>
        <w:t>или еквивалент;</w:t>
      </w:r>
    </w:p>
    <w:p w:rsidR="00526832" w:rsidRPr="0016705B" w:rsidRDefault="00526832" w:rsidP="00526832">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с квалификация по част  „ПБЗ”- – инженер</w:t>
      </w:r>
      <w:r w:rsidR="00BD4C34">
        <w:rPr>
          <w:rFonts w:ascii="Times New Roman" w:eastAsia="Times New Roman" w:hAnsi="Times New Roman" w:cs="Times New Roman"/>
          <w:sz w:val="24"/>
          <w:szCs w:val="24"/>
        </w:rPr>
        <w:t xml:space="preserve"> </w:t>
      </w:r>
      <w:r w:rsidRPr="002A4FE3">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F83122" w:rsidRDefault="00526832" w:rsidP="00F83122">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управление на отпадъците – инженер</w:t>
      </w:r>
      <w:r w:rsidR="00BD4C34">
        <w:rPr>
          <w:rFonts w:ascii="Times New Roman" w:eastAsia="Times New Roman" w:hAnsi="Times New Roman" w:cs="Times New Roman"/>
          <w:sz w:val="24"/>
          <w:szCs w:val="24"/>
        </w:rPr>
        <w:t xml:space="preserve"> </w:t>
      </w:r>
      <w:r w:rsidRPr="002A4FE3">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195846" w:rsidRPr="0016705B" w:rsidRDefault="00195846" w:rsidP="00195846">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Всички проектанти следва да притежават пълна проектантска правоспособност придобита съответно от Камарата на инженерите в инвестиционното проектиране и Камарата на архитектите.</w:t>
      </w:r>
      <w:r w:rsidR="00B65C72">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 xml:space="preserve">Проектантите по част „Пожарна безопасност”, „ПБЗ” и част „Управление на отпадъците“, следва да притежават съответните удостоверения изискващите се за този вид </w:t>
      </w:r>
      <w:r w:rsidRPr="002A4FE3">
        <w:rPr>
          <w:rFonts w:ascii="Times New Roman" w:eastAsia="Times New Roman" w:hAnsi="Times New Roman" w:cs="Times New Roman"/>
          <w:b/>
          <w:sz w:val="24"/>
          <w:szCs w:val="24"/>
        </w:rPr>
        <w:t>части от ТИП, а з</w:t>
      </w:r>
      <w:r>
        <w:rPr>
          <w:rFonts w:ascii="Times New Roman" w:eastAsia="Times New Roman" w:hAnsi="Times New Roman" w:cs="Times New Roman"/>
          <w:b/>
          <w:sz w:val="24"/>
          <w:szCs w:val="24"/>
        </w:rPr>
        <w:t xml:space="preserve">а участници чуждестранни лица – </w:t>
      </w:r>
      <w:r w:rsidRPr="002A4FE3">
        <w:rPr>
          <w:rFonts w:ascii="Times New Roman" w:eastAsia="Times New Roman" w:hAnsi="Times New Roman" w:cs="Times New Roman"/>
          <w:b/>
          <w:sz w:val="24"/>
          <w:szCs w:val="24"/>
        </w:rPr>
        <w:t xml:space="preserve">еквивалентен </w:t>
      </w:r>
      <w:r>
        <w:rPr>
          <w:rFonts w:ascii="Times New Roman" w:eastAsia="Times New Roman" w:hAnsi="Times New Roman" w:cs="Times New Roman"/>
          <w:b/>
          <w:sz w:val="24"/>
          <w:szCs w:val="24"/>
        </w:rPr>
        <w:t xml:space="preserve">документ, </w:t>
      </w:r>
      <w:r w:rsidRPr="002A4FE3">
        <w:rPr>
          <w:rFonts w:ascii="Times New Roman" w:eastAsia="Times New Roman" w:hAnsi="Times New Roman" w:cs="Times New Roman"/>
          <w:b/>
          <w:sz w:val="24"/>
          <w:szCs w:val="24"/>
        </w:rPr>
        <w:t>съгласно законодателството на държавата, в която са установени, както и документи, удостоверяващи квалификацията им.</w:t>
      </w:r>
    </w:p>
    <w:p w:rsidR="00195846" w:rsidRDefault="00195846" w:rsidP="00195846">
      <w:pPr>
        <w:tabs>
          <w:tab w:val="left" w:pos="284"/>
        </w:tabs>
        <w:spacing w:before="24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6705B">
        <w:rPr>
          <w:rFonts w:ascii="Times New Roman" w:eastAsia="Times New Roman" w:hAnsi="Times New Roman" w:cs="Times New Roman"/>
          <w:b/>
          <w:i/>
          <w:sz w:val="24"/>
          <w:szCs w:val="24"/>
        </w:rPr>
        <w:t>Уточнение:</w:t>
      </w:r>
      <w:r w:rsidR="00B65C72">
        <w:rPr>
          <w:rFonts w:ascii="Times New Roman" w:eastAsia="Times New Roman" w:hAnsi="Times New Roman" w:cs="Times New Roman"/>
          <w:b/>
          <w:i/>
          <w:sz w:val="24"/>
          <w:szCs w:val="24"/>
        </w:rPr>
        <w:t xml:space="preserve"> </w:t>
      </w:r>
      <w:r w:rsidRPr="0016705B">
        <w:rPr>
          <w:rFonts w:ascii="Times New Roman" w:eastAsia="Times New Roman" w:hAnsi="Times New Roman" w:cs="Times New Roman"/>
          <w:sz w:val="24"/>
          <w:szCs w:val="24"/>
        </w:rPr>
        <w:t xml:space="preserve">Допустимо е при наличие (притежание) на съответните сертификати и удостоверения за проектантска правоспособност, един проектант да изработи повече от една проектна част. </w:t>
      </w:r>
    </w:p>
    <w:p w:rsidR="00B65C72" w:rsidRDefault="00B65C72" w:rsidP="00195846">
      <w:pPr>
        <w:tabs>
          <w:tab w:val="left" w:pos="284"/>
        </w:tabs>
        <w:spacing w:before="24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65C72" w:rsidRPr="00B65C72" w:rsidRDefault="00B65C72" w:rsidP="00195846">
      <w:pPr>
        <w:tabs>
          <w:tab w:val="left" w:pos="284"/>
        </w:tabs>
        <w:spacing w:before="24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B65C72">
        <w:rPr>
          <w:rFonts w:ascii="Times New Roman" w:eastAsia="Times New Roman" w:hAnsi="Times New Roman" w:cs="Times New Roman"/>
          <w:sz w:val="24"/>
          <w:szCs w:val="24"/>
        </w:rPr>
        <w:t>ица, които ще изпълняват строителството/общи работници/</w:t>
      </w:r>
      <w:r>
        <w:rPr>
          <w:rFonts w:ascii="Times New Roman" w:eastAsia="Times New Roman" w:hAnsi="Times New Roman" w:cs="Times New Roman"/>
          <w:sz w:val="24"/>
          <w:szCs w:val="24"/>
        </w:rPr>
        <w:t>.</w:t>
      </w:r>
    </w:p>
    <w:p w:rsidR="00A82030" w:rsidRPr="0065574E" w:rsidRDefault="00B65C72" w:rsidP="00A82030">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B65C72">
        <w:rPr>
          <w:rFonts w:ascii="Times New Roman" w:eastAsia="Times New Roman" w:hAnsi="Times New Roman"/>
          <w:b/>
          <w:i/>
          <w:sz w:val="24"/>
          <w:szCs w:val="24"/>
        </w:rPr>
        <w:tab/>
      </w:r>
      <w:r w:rsidR="00A82030" w:rsidRPr="0065574E">
        <w:rPr>
          <w:rFonts w:ascii="Times New Roman" w:eastAsia="Times New Roman" w:hAnsi="Times New Roman"/>
          <w:b/>
          <w:i/>
          <w:sz w:val="24"/>
          <w:szCs w:val="24"/>
          <w:u w:val="single"/>
        </w:rPr>
        <w:t>За доказване на това изискване</w:t>
      </w:r>
      <w:r w:rsidR="00A82030">
        <w:rPr>
          <w:rFonts w:ascii="Times New Roman" w:eastAsia="Times New Roman" w:hAnsi="Times New Roman"/>
          <w:b/>
          <w:i/>
          <w:sz w:val="24"/>
          <w:szCs w:val="24"/>
          <w:u w:val="single"/>
        </w:rPr>
        <w:t xml:space="preserve"> участникът</w:t>
      </w:r>
      <w:r w:rsidR="00A82030" w:rsidRPr="0065574E">
        <w:rPr>
          <w:rFonts w:ascii="Times New Roman" w:eastAsia="Times New Roman" w:hAnsi="Times New Roman"/>
          <w:b/>
          <w:i/>
          <w:sz w:val="24"/>
          <w:szCs w:val="24"/>
          <w:u w:val="single"/>
        </w:rPr>
        <w:t xml:space="preserve"> представя: </w:t>
      </w:r>
    </w:p>
    <w:p w:rsidR="00A82030" w:rsidRDefault="00A82030" w:rsidP="00A82030">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A82030">
        <w:rPr>
          <w:rFonts w:ascii="Times New Roman" w:eastAsia="Times New Roman" w:hAnsi="Times New Roman" w:cs="Times New Roman"/>
          <w:b/>
          <w:sz w:val="24"/>
          <w:szCs w:val="24"/>
          <w:u w:val="single"/>
        </w:rPr>
        <w:t>Списък на технически лица</w:t>
      </w:r>
      <w:r w:rsidR="00D10C78">
        <w:rPr>
          <w:rFonts w:ascii="Times New Roman" w:eastAsia="Times New Roman" w:hAnsi="Times New Roman" w:cs="Times New Roman"/>
          <w:sz w:val="24"/>
          <w:szCs w:val="24"/>
          <w:lang w:val="en-US"/>
        </w:rPr>
        <w:t xml:space="preserve"> -</w:t>
      </w:r>
      <w:r w:rsidRPr="00D10C78">
        <w:rPr>
          <w:rFonts w:ascii="Times New Roman" w:eastAsia="Times New Roman" w:hAnsi="Times New Roman" w:cs="Times New Roman"/>
          <w:sz w:val="24"/>
          <w:szCs w:val="24"/>
        </w:rPr>
        <w:t xml:space="preserve"> </w:t>
      </w:r>
      <w:r w:rsidRPr="00D10C78">
        <w:rPr>
          <w:rFonts w:ascii="Times New Roman" w:eastAsia="Times New Roman" w:hAnsi="Times New Roman" w:cs="Times New Roman"/>
          <w:i/>
          <w:sz w:val="24"/>
          <w:szCs w:val="24"/>
          <w:lang w:eastAsia="bg-BG"/>
        </w:rPr>
        <w:t xml:space="preserve">(Образец № </w:t>
      </w:r>
      <w:r w:rsidR="00C11964" w:rsidRPr="00D10C78">
        <w:rPr>
          <w:rFonts w:ascii="Times New Roman" w:eastAsia="Times New Roman" w:hAnsi="Times New Roman" w:cs="Times New Roman"/>
          <w:i/>
          <w:sz w:val="24"/>
          <w:szCs w:val="24"/>
          <w:lang w:eastAsia="bg-BG"/>
        </w:rPr>
        <w:t>4</w:t>
      </w:r>
      <w:r w:rsidRPr="00D10C78">
        <w:rPr>
          <w:rFonts w:ascii="Times New Roman" w:eastAsia="Times New Roman" w:hAnsi="Times New Roman" w:cs="Times New Roman"/>
          <w:i/>
          <w:sz w:val="24"/>
          <w:szCs w:val="24"/>
          <w:lang w:eastAsia="bg-BG"/>
        </w:rPr>
        <w:t>)</w:t>
      </w:r>
      <w:r w:rsidRPr="00D10C78">
        <w:rPr>
          <w:rFonts w:ascii="Times New Roman" w:eastAsia="Times New Roman" w:hAnsi="Times New Roman" w:cs="Times New Roman"/>
          <w:sz w:val="24"/>
          <w:szCs w:val="24"/>
          <w:lang w:eastAsia="bg-BG"/>
        </w:rPr>
        <w:t>.</w:t>
      </w:r>
    </w:p>
    <w:p w:rsidR="00A82030" w:rsidRDefault="00A82030" w:rsidP="00A82030">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В този списък участни</w:t>
      </w:r>
      <w:r>
        <w:rPr>
          <w:rFonts w:ascii="Times New Roman" w:eastAsia="Times New Roman" w:hAnsi="Times New Roman" w:cs="Times New Roman"/>
          <w:sz w:val="24"/>
          <w:szCs w:val="24"/>
          <w:lang w:eastAsia="bg-BG"/>
        </w:rPr>
        <w:t>кът посочва</w:t>
      </w:r>
      <w:r w:rsidRPr="0016705B">
        <w:rPr>
          <w:rFonts w:ascii="Times New Roman" w:eastAsia="Times New Roman" w:hAnsi="Times New Roman" w:cs="Times New Roman"/>
          <w:sz w:val="24"/>
          <w:szCs w:val="24"/>
          <w:lang w:eastAsia="bg-BG"/>
        </w:rPr>
        <w:t xml:space="preserve"> проектантския екип за изпълнение предмета на поръчката</w:t>
      </w:r>
      <w:r w:rsidR="00D10C7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В списъка участникът посочва цялата изисквана от Възложителя информация по отношение на изискванията към техническите лица.  </w:t>
      </w:r>
    </w:p>
    <w:p w:rsidR="003249D3" w:rsidRDefault="00F83122" w:rsidP="003249D3">
      <w:pPr>
        <w:tabs>
          <w:tab w:val="left" w:pos="0"/>
        </w:tabs>
        <w:spacing w:before="60" w:after="60" w:line="240" w:lineRule="auto"/>
        <w:jc w:val="both"/>
        <w:rPr>
          <w:rFonts w:ascii="Times New Roman" w:eastAsia="Times New Roman" w:hAnsi="Times New Roman" w:cs="Times New Roman"/>
          <w:b/>
          <w:sz w:val="24"/>
          <w:szCs w:val="24"/>
        </w:rPr>
      </w:pPr>
      <w:r w:rsidRPr="00F83122">
        <w:rPr>
          <w:rFonts w:ascii="Times New Roman" w:eastAsia="Times New Roman" w:hAnsi="Times New Roman"/>
          <w:b/>
          <w:sz w:val="24"/>
          <w:szCs w:val="24"/>
        </w:rPr>
        <w:t>2.3.4.</w:t>
      </w:r>
      <w:r w:rsidR="003249D3">
        <w:rPr>
          <w:rFonts w:ascii="Times New Roman" w:eastAsia="Times New Roman" w:hAnsi="Times New Roman"/>
          <w:b/>
          <w:sz w:val="24"/>
          <w:szCs w:val="24"/>
        </w:rPr>
        <w:t xml:space="preserve"> </w:t>
      </w:r>
      <w:r w:rsidRPr="0016705B">
        <w:rPr>
          <w:rFonts w:ascii="Times New Roman" w:eastAsia="Times New Roman" w:hAnsi="Times New Roman" w:cs="Times New Roman"/>
          <w:b/>
          <w:sz w:val="24"/>
          <w:szCs w:val="24"/>
        </w:rPr>
        <w:t xml:space="preserve">За изпълнение на </w:t>
      </w:r>
      <w:r>
        <w:rPr>
          <w:rFonts w:ascii="Times New Roman" w:eastAsia="Times New Roman" w:hAnsi="Times New Roman" w:cs="Times New Roman"/>
          <w:b/>
          <w:sz w:val="24"/>
          <w:szCs w:val="24"/>
        </w:rPr>
        <w:t xml:space="preserve">строителството участникът следва </w:t>
      </w:r>
      <w:r w:rsidRPr="00526832">
        <w:rPr>
          <w:rFonts w:ascii="Times New Roman" w:eastAsia="Times New Roman" w:hAnsi="Times New Roman" w:cs="Times New Roman"/>
          <w:b/>
          <w:sz w:val="24"/>
          <w:szCs w:val="24"/>
        </w:rPr>
        <w:t xml:space="preserve">да разполага </w:t>
      </w:r>
      <w:r w:rsidR="00A82030" w:rsidRPr="00A82030">
        <w:rPr>
          <w:rFonts w:ascii="Times New Roman" w:eastAsia="Times New Roman" w:hAnsi="Times New Roman" w:cs="Times New Roman"/>
          <w:b/>
          <w:sz w:val="24"/>
          <w:szCs w:val="24"/>
        </w:rPr>
        <w:t>с ръководен състав с определена професионална компетентност за изпълнението на поръчката</w:t>
      </w:r>
      <w:r>
        <w:rPr>
          <w:rFonts w:ascii="Times New Roman" w:eastAsia="Times New Roman" w:hAnsi="Times New Roman" w:cs="Times New Roman"/>
          <w:b/>
          <w:sz w:val="24"/>
          <w:szCs w:val="24"/>
        </w:rPr>
        <w:t xml:space="preserve">, </w:t>
      </w:r>
      <w:r w:rsidR="003249D3" w:rsidRPr="00D10C78">
        <w:rPr>
          <w:rFonts w:ascii="Times New Roman" w:eastAsia="Times New Roman" w:hAnsi="Times New Roman" w:cs="Times New Roman"/>
          <w:b/>
          <w:sz w:val="24"/>
          <w:szCs w:val="24"/>
        </w:rPr>
        <w:t>включително такива, които отговарят за контрола на качеството</w:t>
      </w:r>
      <w:r w:rsidR="003249D3" w:rsidRPr="00D10C78">
        <w:rPr>
          <w:rFonts w:ascii="Times New Roman" w:eastAsia="Times New Roman" w:hAnsi="Times New Roman" w:cs="Times New Roman"/>
          <w:b/>
          <w:sz w:val="24"/>
          <w:szCs w:val="24"/>
          <w:lang w:val="en-US"/>
        </w:rPr>
        <w:t xml:space="preserve">, </w:t>
      </w:r>
      <w:r w:rsidR="003249D3" w:rsidRPr="00D10C78">
        <w:rPr>
          <w:rFonts w:ascii="Times New Roman" w:eastAsia="Times New Roman" w:hAnsi="Times New Roman" w:cs="Times New Roman"/>
          <w:b/>
          <w:sz w:val="24"/>
          <w:szCs w:val="24"/>
        </w:rPr>
        <w:t>както и с лица, които ще изпълняват строителството</w:t>
      </w:r>
      <w:r w:rsidR="003249D3" w:rsidRPr="00D10C78">
        <w:rPr>
          <w:rFonts w:ascii="Times New Roman" w:eastAsia="Times New Roman" w:hAnsi="Times New Roman" w:cs="Times New Roman"/>
          <w:b/>
          <w:sz w:val="24"/>
          <w:szCs w:val="24"/>
        </w:rPr>
        <w:t xml:space="preserve"> </w:t>
      </w:r>
      <w:r w:rsidR="003249D3" w:rsidRPr="00D10C78">
        <w:rPr>
          <w:rFonts w:ascii="Times New Roman" w:eastAsia="Times New Roman" w:hAnsi="Times New Roman" w:cs="Times New Roman"/>
          <w:b/>
          <w:sz w:val="24"/>
          <w:szCs w:val="24"/>
        </w:rPr>
        <w:t>/общи работници/, а именно:</w:t>
      </w:r>
    </w:p>
    <w:p w:rsidR="00F83122" w:rsidRPr="0016705B" w:rsidRDefault="00F83122" w:rsidP="00F83122">
      <w:pPr>
        <w:tabs>
          <w:tab w:val="left" w:pos="284"/>
        </w:tabs>
        <w:spacing w:before="60" w:after="60" w:line="240" w:lineRule="auto"/>
        <w:contextualSpacing/>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 Технически ръководител  -</w:t>
      </w:r>
      <w:r w:rsidR="003249D3">
        <w:rPr>
          <w:rFonts w:ascii="Times New Roman" w:eastAsia="Times New Roman" w:hAnsi="Times New Roman" w:cs="Times New Roman"/>
          <w:b/>
          <w:bCs/>
          <w:sz w:val="24"/>
          <w:szCs w:val="24"/>
        </w:rPr>
        <w:t xml:space="preserve"> </w:t>
      </w:r>
      <w:r w:rsidRPr="0016705B">
        <w:rPr>
          <w:rFonts w:ascii="Times New Roman" w:eastAsia="Times New Roman" w:hAnsi="Times New Roman" w:cs="Times New Roman"/>
          <w:b/>
          <w:bCs/>
          <w:sz w:val="24"/>
          <w:szCs w:val="24"/>
        </w:rPr>
        <w:t>1 бр.</w:t>
      </w:r>
    </w:p>
    <w:p w:rsidR="00F83122" w:rsidRPr="0016705B" w:rsidRDefault="00F83122" w:rsidP="00195846">
      <w:pPr>
        <w:numPr>
          <w:ilvl w:val="0"/>
          <w:numId w:val="9"/>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Да има квалификация „строителен инженер” или „строителен техник”, съгласно чл. 163а от ЗУТ  или еквивалентна; </w:t>
      </w:r>
    </w:p>
    <w:p w:rsidR="00F83122" w:rsidRPr="0016705B" w:rsidRDefault="00F83122" w:rsidP="00F83122">
      <w:pPr>
        <w:tabs>
          <w:tab w:val="left" w:pos="284"/>
        </w:tabs>
        <w:spacing w:before="60" w:after="60" w:line="240" w:lineRule="auto"/>
        <w:contextualSpacing/>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професионален опит:</w:t>
      </w:r>
    </w:p>
    <w:p w:rsidR="00F83122" w:rsidRPr="0016705B" w:rsidRDefault="00F83122" w:rsidP="00195846">
      <w:pPr>
        <w:numPr>
          <w:ilvl w:val="0"/>
          <w:numId w:val="9"/>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3 (три) години професионален опит като технически ръководител по смисъла на чл. 163а, ал. 4 от ЗУТ.</w:t>
      </w:r>
    </w:p>
    <w:p w:rsidR="00F83122" w:rsidRPr="0016705B" w:rsidRDefault="00F83122" w:rsidP="00195846">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w:t>
      </w:r>
      <w:r w:rsidR="00226C20">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Експерт</w:t>
      </w:r>
      <w:r w:rsidR="00226C20">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Контрол по качеството</w:t>
      </w:r>
      <w:r w:rsidRPr="0016705B">
        <w:rPr>
          <w:rFonts w:ascii="Times New Roman" w:eastAsia="Times New Roman" w:hAnsi="Times New Roman" w:cs="Times New Roman"/>
          <w:sz w:val="24"/>
          <w:szCs w:val="24"/>
        </w:rPr>
        <w:t xml:space="preserve"> - </w:t>
      </w:r>
      <w:r w:rsidRPr="0016705B">
        <w:rPr>
          <w:rFonts w:ascii="Times New Roman" w:eastAsia="Times New Roman" w:hAnsi="Times New Roman" w:cs="Times New Roman"/>
          <w:b/>
          <w:sz w:val="24"/>
          <w:szCs w:val="24"/>
        </w:rPr>
        <w:t>1 бр.</w:t>
      </w:r>
      <w:r w:rsidRPr="0016705B">
        <w:rPr>
          <w:rFonts w:ascii="Times New Roman" w:eastAsia="Times New Roman" w:hAnsi="Times New Roman" w:cs="Times New Roman"/>
          <w:sz w:val="24"/>
          <w:szCs w:val="24"/>
        </w:rPr>
        <w:t xml:space="preserve"> Висше образование с професионална квалификация "строителен инженер" или еквивалентна.</w:t>
      </w:r>
    </w:p>
    <w:p w:rsidR="00F83122" w:rsidRPr="0016705B" w:rsidRDefault="00F83122" w:rsidP="00195846">
      <w:pPr>
        <w:numPr>
          <w:ilvl w:val="0"/>
          <w:numId w:val="9"/>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Правоспособност за контрол върху качеството на изпълнение на строителството, който да контролира съответствието на влаганите в строежите строителни продукти със съществените изисквания за безопасност или еквивалент.</w:t>
      </w:r>
    </w:p>
    <w:p w:rsidR="00F83122" w:rsidRPr="0016705B" w:rsidRDefault="00F83122" w:rsidP="00195846">
      <w:pPr>
        <w:numPr>
          <w:ilvl w:val="0"/>
          <w:numId w:val="9"/>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1 (една) години опит на длъжност, свързана с контрол по качеството при изпълнение на СМР.</w:t>
      </w:r>
    </w:p>
    <w:p w:rsidR="00195846" w:rsidRDefault="00F83122" w:rsidP="00195846">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 Специалист по здравословни и безопасни условия на труд</w:t>
      </w:r>
      <w:r>
        <w:rPr>
          <w:rFonts w:ascii="Times New Roman" w:eastAsia="Times New Roman" w:hAnsi="Times New Roman" w:cs="Times New Roman"/>
          <w:sz w:val="24"/>
          <w:szCs w:val="24"/>
        </w:rPr>
        <w:t xml:space="preserve">- </w:t>
      </w:r>
      <w:r w:rsidRPr="00D23C83">
        <w:rPr>
          <w:rFonts w:ascii="Times New Roman" w:eastAsia="Times New Roman" w:hAnsi="Times New Roman" w:cs="Times New Roman"/>
          <w:b/>
          <w:sz w:val="24"/>
          <w:szCs w:val="24"/>
        </w:rPr>
        <w:t>1 бр.</w:t>
      </w:r>
      <w:r>
        <w:rPr>
          <w:rFonts w:ascii="Times New Roman" w:eastAsia="Times New Roman" w:hAnsi="Times New Roman" w:cs="Times New Roman"/>
          <w:b/>
          <w:sz w:val="24"/>
          <w:szCs w:val="24"/>
        </w:rPr>
        <w:t>,</w:t>
      </w:r>
      <w:r w:rsidR="00CA522C">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 xml:space="preserve">притежаващ съответната правоспособност за това.  </w:t>
      </w:r>
    </w:p>
    <w:p w:rsidR="00A82030" w:rsidRPr="0065574E" w:rsidRDefault="00A82030" w:rsidP="00A82030">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A82030" w:rsidRDefault="00A82030" w:rsidP="00F83122">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A82030">
        <w:rPr>
          <w:rFonts w:ascii="Times New Roman" w:eastAsia="Times New Roman" w:hAnsi="Times New Roman" w:cs="Times New Roman"/>
          <w:b/>
          <w:sz w:val="24"/>
          <w:szCs w:val="24"/>
          <w:u w:val="single"/>
        </w:rPr>
        <w:t>Списък на членовете на ръководния състав</w:t>
      </w:r>
      <w:r w:rsidRPr="00A82030">
        <w:rPr>
          <w:rFonts w:ascii="Times New Roman" w:eastAsia="Times New Roman" w:hAnsi="Times New Roman" w:cs="Times New Roman"/>
          <w:sz w:val="24"/>
          <w:szCs w:val="24"/>
        </w:rPr>
        <w:t>, които ще отговарят за изпълнението</w:t>
      </w:r>
      <w:r>
        <w:rPr>
          <w:rFonts w:ascii="Times New Roman" w:eastAsia="Times New Roman" w:hAnsi="Times New Roman" w:cs="Times New Roman"/>
          <w:sz w:val="24"/>
          <w:szCs w:val="24"/>
        </w:rPr>
        <w:t xml:space="preserve"> на поръчката</w:t>
      </w:r>
      <w:r w:rsidRPr="00A82030">
        <w:rPr>
          <w:rFonts w:ascii="Times New Roman" w:eastAsia="Times New Roman" w:hAnsi="Times New Roman" w:cs="Times New Roman"/>
          <w:sz w:val="24"/>
          <w:szCs w:val="24"/>
        </w:rPr>
        <w:t xml:space="preserve">, в който е посочена професионална компетентност на </w:t>
      </w:r>
      <w:r w:rsidRPr="00C11964">
        <w:rPr>
          <w:rFonts w:ascii="Times New Roman" w:eastAsia="Times New Roman" w:hAnsi="Times New Roman" w:cs="Times New Roman"/>
          <w:sz w:val="24"/>
          <w:szCs w:val="24"/>
        </w:rPr>
        <w:t>лицата</w:t>
      </w:r>
      <w:r w:rsidR="00D10C78">
        <w:rPr>
          <w:rFonts w:ascii="Times New Roman" w:eastAsia="Times New Roman" w:hAnsi="Times New Roman" w:cs="Times New Roman"/>
          <w:sz w:val="24"/>
          <w:szCs w:val="24"/>
          <w:lang w:val="en-US"/>
        </w:rPr>
        <w:t>.</w:t>
      </w:r>
      <w:r w:rsidR="00D10C78" w:rsidRPr="00D10C78">
        <w:rPr>
          <w:rFonts w:ascii="Times New Roman" w:eastAsia="Times New Roman" w:hAnsi="Times New Roman" w:cs="Times New Roman"/>
          <w:sz w:val="24"/>
          <w:szCs w:val="24"/>
          <w:lang w:eastAsia="bg-BG"/>
        </w:rPr>
        <w:t xml:space="preserve"> </w:t>
      </w:r>
      <w:r w:rsidR="00F83122" w:rsidRPr="00C11964">
        <w:rPr>
          <w:rFonts w:ascii="Times New Roman" w:eastAsia="Times New Roman" w:hAnsi="Times New Roman" w:cs="Times New Roman"/>
          <w:i/>
          <w:sz w:val="24"/>
          <w:szCs w:val="24"/>
          <w:lang w:eastAsia="bg-BG"/>
        </w:rPr>
        <w:t xml:space="preserve">(Образец № </w:t>
      </w:r>
      <w:r w:rsidR="00C11964">
        <w:rPr>
          <w:rFonts w:ascii="Times New Roman" w:eastAsia="Times New Roman" w:hAnsi="Times New Roman" w:cs="Times New Roman"/>
          <w:i/>
          <w:sz w:val="24"/>
          <w:szCs w:val="24"/>
          <w:lang w:eastAsia="bg-BG"/>
        </w:rPr>
        <w:t>5</w:t>
      </w:r>
      <w:r w:rsidR="00F83122" w:rsidRPr="00C11964">
        <w:rPr>
          <w:rFonts w:ascii="Times New Roman" w:eastAsia="Times New Roman" w:hAnsi="Times New Roman" w:cs="Times New Roman"/>
          <w:i/>
          <w:sz w:val="24"/>
          <w:szCs w:val="24"/>
          <w:lang w:eastAsia="bg-BG"/>
        </w:rPr>
        <w:t>)</w:t>
      </w:r>
      <w:r w:rsidR="00F83122" w:rsidRPr="00C11964">
        <w:rPr>
          <w:rFonts w:ascii="Times New Roman" w:eastAsia="Times New Roman" w:hAnsi="Times New Roman" w:cs="Times New Roman"/>
          <w:sz w:val="24"/>
          <w:szCs w:val="24"/>
          <w:lang w:eastAsia="bg-BG"/>
        </w:rPr>
        <w:t>.</w:t>
      </w:r>
    </w:p>
    <w:p w:rsidR="00F83122" w:rsidRDefault="00F83122" w:rsidP="00F83122">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 този списък </w:t>
      </w:r>
      <w:r w:rsidR="00A82030">
        <w:rPr>
          <w:rFonts w:ascii="Times New Roman" w:eastAsia="Times New Roman" w:hAnsi="Times New Roman" w:cs="Times New Roman"/>
          <w:sz w:val="24"/>
          <w:szCs w:val="24"/>
          <w:lang w:eastAsia="bg-BG"/>
        </w:rPr>
        <w:t>участникът посочва</w:t>
      </w:r>
      <w:r w:rsidR="00D10C78">
        <w:rPr>
          <w:rFonts w:ascii="Times New Roman" w:eastAsia="Times New Roman" w:hAnsi="Times New Roman" w:cs="Times New Roman"/>
          <w:sz w:val="24"/>
          <w:szCs w:val="24"/>
          <w:lang w:val="en-US" w:eastAsia="bg-BG"/>
        </w:rPr>
        <w:t xml:space="preserve"> </w:t>
      </w:r>
      <w:r w:rsidRPr="0016705B">
        <w:rPr>
          <w:rFonts w:ascii="Times New Roman" w:eastAsia="Times New Roman" w:hAnsi="Times New Roman" w:cs="Times New Roman"/>
          <w:bCs/>
          <w:sz w:val="24"/>
          <w:szCs w:val="24"/>
          <w:lang w:eastAsia="bg-BG"/>
        </w:rPr>
        <w:t>Техническия ръководител, е</w:t>
      </w:r>
      <w:r w:rsidRPr="0016705B">
        <w:rPr>
          <w:rFonts w:ascii="Times New Roman" w:eastAsia="Times New Roman" w:hAnsi="Times New Roman" w:cs="Times New Roman"/>
          <w:sz w:val="24"/>
          <w:szCs w:val="24"/>
          <w:lang w:eastAsia="bg-BG"/>
        </w:rPr>
        <w:t>кспертът  Контрол по качеството</w:t>
      </w:r>
      <w:r w:rsidR="00A82030">
        <w:rPr>
          <w:rFonts w:ascii="Times New Roman" w:eastAsia="Times New Roman" w:hAnsi="Times New Roman" w:cs="Times New Roman"/>
          <w:sz w:val="24"/>
          <w:szCs w:val="24"/>
          <w:lang w:eastAsia="bg-BG"/>
        </w:rPr>
        <w:t xml:space="preserve"> и</w:t>
      </w:r>
      <w:r w:rsidRPr="0016705B">
        <w:rPr>
          <w:rFonts w:ascii="Times New Roman" w:eastAsia="Times New Roman" w:hAnsi="Times New Roman" w:cs="Times New Roman"/>
          <w:sz w:val="24"/>
          <w:szCs w:val="24"/>
          <w:lang w:eastAsia="bg-BG"/>
        </w:rPr>
        <w:t xml:space="preserve"> Специалистът  по здравословни и безопасни условия на труд</w:t>
      </w:r>
      <w:r w:rsidR="00D10C78">
        <w:rPr>
          <w:rFonts w:ascii="Times New Roman" w:eastAsia="Times New Roman" w:hAnsi="Times New Roman" w:cs="Times New Roman"/>
          <w:sz w:val="24"/>
          <w:szCs w:val="24"/>
          <w:lang w:val="en-US" w:eastAsia="bg-BG"/>
        </w:rPr>
        <w:t>,</w:t>
      </w:r>
      <w:r w:rsidRPr="0016705B">
        <w:rPr>
          <w:rFonts w:ascii="Times New Roman" w:eastAsia="Times New Roman" w:hAnsi="Times New Roman" w:cs="Times New Roman"/>
          <w:sz w:val="24"/>
          <w:szCs w:val="24"/>
          <w:lang w:eastAsia="bg-BG"/>
        </w:rPr>
        <w:t xml:space="preserve"> </w:t>
      </w:r>
      <w:r w:rsidR="00D10C78">
        <w:rPr>
          <w:rFonts w:ascii="Times New Roman" w:eastAsia="Times New Roman" w:hAnsi="Times New Roman" w:cs="Times New Roman"/>
          <w:sz w:val="24"/>
          <w:szCs w:val="24"/>
          <w:lang w:eastAsia="bg-BG"/>
        </w:rPr>
        <w:t>както и лицата, които ще изпълняват строителството/общи работници/.</w:t>
      </w:r>
      <w:r w:rsidR="00D10C78" w:rsidRPr="00C11964">
        <w:rPr>
          <w:rFonts w:ascii="Times New Roman" w:eastAsia="Times New Roman" w:hAnsi="Times New Roman" w:cs="Times New Roman"/>
          <w:sz w:val="24"/>
          <w:szCs w:val="24"/>
        </w:rPr>
        <w:t xml:space="preserve"> </w:t>
      </w:r>
      <w:r w:rsidR="00195846">
        <w:rPr>
          <w:rFonts w:ascii="Times New Roman" w:eastAsia="Times New Roman" w:hAnsi="Times New Roman" w:cs="Times New Roman"/>
          <w:sz w:val="24"/>
          <w:szCs w:val="24"/>
          <w:lang w:eastAsia="bg-BG"/>
        </w:rPr>
        <w:t>В списъка участникът посочва цялата изисквана от Възложителя информация по отношение на изискванията към</w:t>
      </w:r>
      <w:r w:rsidR="006E58D2">
        <w:rPr>
          <w:rFonts w:ascii="Times New Roman" w:eastAsia="Times New Roman" w:hAnsi="Times New Roman" w:cs="Times New Roman"/>
          <w:sz w:val="24"/>
          <w:szCs w:val="24"/>
          <w:lang w:eastAsia="bg-BG"/>
        </w:rPr>
        <w:t xml:space="preserve"> членовете на</w:t>
      </w:r>
      <w:r w:rsidR="00D10C78">
        <w:rPr>
          <w:rFonts w:ascii="Times New Roman" w:eastAsia="Times New Roman" w:hAnsi="Times New Roman" w:cs="Times New Roman"/>
          <w:sz w:val="24"/>
          <w:szCs w:val="24"/>
          <w:lang w:val="en-US" w:eastAsia="bg-BG"/>
        </w:rPr>
        <w:t xml:space="preserve"> </w:t>
      </w:r>
      <w:r w:rsidR="006E58D2">
        <w:rPr>
          <w:rFonts w:ascii="Times New Roman" w:eastAsia="Times New Roman" w:hAnsi="Times New Roman" w:cs="Times New Roman"/>
          <w:sz w:val="24"/>
          <w:szCs w:val="24"/>
          <w:lang w:eastAsia="bg-BG"/>
        </w:rPr>
        <w:t>ръководния състав</w:t>
      </w:r>
      <w:r w:rsidR="00195846">
        <w:rPr>
          <w:rFonts w:ascii="Times New Roman" w:eastAsia="Times New Roman" w:hAnsi="Times New Roman" w:cs="Times New Roman"/>
          <w:sz w:val="24"/>
          <w:szCs w:val="24"/>
          <w:lang w:eastAsia="bg-BG"/>
        </w:rPr>
        <w:t xml:space="preserve">. </w:t>
      </w:r>
    </w:p>
    <w:p w:rsidR="00195846" w:rsidRDefault="00195846" w:rsidP="00F83122">
      <w:pPr>
        <w:tabs>
          <w:tab w:val="left" w:pos="0"/>
        </w:tabs>
        <w:spacing w:before="240" w:after="60" w:line="240" w:lineRule="auto"/>
        <w:ind w:firstLine="709"/>
        <w:contextualSpacing/>
        <w:jc w:val="both"/>
        <w:rPr>
          <w:rFonts w:ascii="Times New Roman" w:eastAsia="Times New Roman" w:hAnsi="Times New Roman" w:cs="Times New Roman"/>
          <w:b/>
          <w:sz w:val="24"/>
          <w:szCs w:val="24"/>
          <w:lang w:eastAsia="bg-BG"/>
        </w:rPr>
      </w:pPr>
      <w:r w:rsidRPr="00195846">
        <w:rPr>
          <w:rFonts w:ascii="Times New Roman" w:eastAsia="Times New Roman" w:hAnsi="Times New Roman" w:cs="Times New Roman"/>
          <w:b/>
          <w:sz w:val="24"/>
          <w:szCs w:val="24"/>
          <w:lang w:eastAsia="bg-BG"/>
        </w:rPr>
        <w:t xml:space="preserve">2.3.5. </w:t>
      </w:r>
      <w:r w:rsidR="002868AE">
        <w:rPr>
          <w:rFonts w:ascii="Times New Roman" w:eastAsia="Times New Roman" w:hAnsi="Times New Roman" w:cs="Times New Roman"/>
          <w:b/>
          <w:sz w:val="24"/>
          <w:szCs w:val="24"/>
          <w:lang w:eastAsia="bg-BG"/>
        </w:rPr>
        <w:t>Участникът следва да</w:t>
      </w:r>
      <w:r w:rsidR="002868AE" w:rsidRPr="002868AE">
        <w:rPr>
          <w:rFonts w:ascii="Times New Roman" w:eastAsia="Times New Roman" w:hAnsi="Times New Roman" w:cs="Times New Roman"/>
          <w:b/>
          <w:sz w:val="24"/>
          <w:szCs w:val="24"/>
          <w:lang w:eastAsia="bg-BG"/>
        </w:rPr>
        <w:t xml:space="preserve"> разполага с инструменти, съоръжения и техническо оборудване, необходими за изпълнение на поръчката</w:t>
      </w:r>
      <w:r w:rsidR="002868AE">
        <w:rPr>
          <w:rFonts w:ascii="Times New Roman" w:eastAsia="Times New Roman" w:hAnsi="Times New Roman" w:cs="Times New Roman"/>
          <w:b/>
          <w:sz w:val="24"/>
          <w:szCs w:val="24"/>
          <w:lang w:eastAsia="bg-BG"/>
        </w:rPr>
        <w:t>, както следва:</w:t>
      </w:r>
    </w:p>
    <w:p w:rsidR="002868AE" w:rsidRPr="0016705B" w:rsidRDefault="002868AE" w:rsidP="002868AE">
      <w:pPr>
        <w:tabs>
          <w:tab w:val="left" w:pos="284"/>
        </w:tabs>
        <w:spacing w:before="60" w:after="60" w:line="240" w:lineRule="auto"/>
        <w:contextualSpacing/>
        <w:rPr>
          <w:rFonts w:ascii="Times New Roman" w:eastAsia="Times New Roman" w:hAnsi="Times New Roman" w:cs="Times New Roman"/>
          <w:iCs/>
          <w:sz w:val="24"/>
          <w:szCs w:val="24"/>
        </w:rPr>
      </w:pPr>
      <w:r w:rsidRPr="0016705B">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 xml:space="preserve">. Оградни пана  – </w:t>
      </w:r>
      <w:r>
        <w:rPr>
          <w:rFonts w:ascii="Times New Roman" w:eastAsia="Times New Roman" w:hAnsi="Times New Roman" w:cs="Times New Roman"/>
          <w:iCs/>
          <w:sz w:val="24"/>
          <w:szCs w:val="24"/>
        </w:rPr>
        <w:tab/>
        <w:t>мин. 200 м,</w:t>
      </w:r>
    </w:p>
    <w:p w:rsidR="002868AE" w:rsidRPr="0016705B" w:rsidRDefault="002868AE" w:rsidP="002868AE">
      <w:pPr>
        <w:tabs>
          <w:tab w:val="left" w:pos="284"/>
        </w:tabs>
        <w:spacing w:before="60" w:after="60" w:line="240" w:lineRule="auto"/>
        <w:contextualSpacing/>
        <w:rPr>
          <w:rFonts w:ascii="Times New Roman" w:eastAsia="Times New Roman" w:hAnsi="Times New Roman" w:cs="Times New Roman"/>
          <w:iCs/>
          <w:sz w:val="24"/>
          <w:szCs w:val="24"/>
        </w:rPr>
      </w:pPr>
      <w:r w:rsidRPr="0016705B">
        <w:rPr>
          <w:rFonts w:ascii="Times New Roman" w:eastAsia="Times New Roman" w:hAnsi="Times New Roman" w:cs="Times New Roman"/>
          <w:iCs/>
          <w:sz w:val="24"/>
          <w:szCs w:val="24"/>
        </w:rPr>
        <w:t>2. Тръбно скеле – мин. 1000 м2,</w:t>
      </w:r>
    </w:p>
    <w:p w:rsidR="002868AE" w:rsidRPr="0016705B" w:rsidRDefault="002868AE" w:rsidP="002868AE">
      <w:pPr>
        <w:tabs>
          <w:tab w:val="left" w:pos="284"/>
        </w:tabs>
        <w:spacing w:before="60" w:after="60" w:line="240" w:lineRule="auto"/>
        <w:contextualSpacing/>
        <w:rPr>
          <w:rFonts w:ascii="Times New Roman" w:eastAsia="Times New Roman" w:hAnsi="Times New Roman" w:cs="Times New Roman"/>
          <w:sz w:val="24"/>
          <w:szCs w:val="24"/>
        </w:rPr>
      </w:pPr>
      <w:r w:rsidRPr="0016705B">
        <w:rPr>
          <w:rFonts w:ascii="Times New Roman" w:eastAsia="Times New Roman" w:hAnsi="Times New Roman" w:cs="Times New Roman"/>
          <w:iCs/>
          <w:sz w:val="24"/>
          <w:szCs w:val="24"/>
        </w:rPr>
        <w:t>3.</w:t>
      </w:r>
      <w:r w:rsidRPr="0016705B">
        <w:rPr>
          <w:rFonts w:ascii="Times New Roman" w:eastAsia="Times New Roman" w:hAnsi="Times New Roman" w:cs="Times New Roman"/>
          <w:sz w:val="24"/>
          <w:szCs w:val="24"/>
        </w:rPr>
        <w:t xml:space="preserve"> Пробивна техника -  мин. 2 бр., </w:t>
      </w:r>
    </w:p>
    <w:p w:rsidR="002868AE" w:rsidRPr="0016705B" w:rsidRDefault="002868AE" w:rsidP="002868AE">
      <w:pPr>
        <w:tabs>
          <w:tab w:val="left" w:pos="284"/>
        </w:tabs>
        <w:spacing w:before="60" w:after="60" w:line="240" w:lineRule="auto"/>
        <w:contextualSpacing/>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4. Товарни автомобили –мин. 2 бр.</w:t>
      </w:r>
    </w:p>
    <w:p w:rsidR="002868AE" w:rsidRPr="0016705B" w:rsidRDefault="002868AE" w:rsidP="002868AE">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5.Автостълба или друга подемно транспортна техника за повдигане на материали до най-високото ниво на съответната сграда.</w:t>
      </w:r>
    </w:p>
    <w:p w:rsidR="002868AE" w:rsidRPr="0065574E" w:rsidRDefault="002868AE" w:rsidP="002868AE">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2868AE">
        <w:rPr>
          <w:rFonts w:ascii="Times New Roman" w:eastAsia="Times New Roman" w:hAnsi="Times New Roman"/>
          <w:sz w:val="24"/>
          <w:szCs w:val="24"/>
        </w:rPr>
        <w:tab/>
      </w: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2868AE" w:rsidRPr="002868AE" w:rsidRDefault="002868AE" w:rsidP="002868AE">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2868AE">
        <w:rPr>
          <w:rFonts w:ascii="Times New Roman" w:eastAsia="Times New Roman" w:hAnsi="Times New Roman" w:cs="Times New Roman"/>
          <w:b/>
          <w:sz w:val="24"/>
          <w:szCs w:val="24"/>
          <w:u w:val="single"/>
        </w:rPr>
        <w:t>Декларация за инструментите, съоръженията и техническото оборудване</w:t>
      </w:r>
      <w:r w:rsidRPr="002868AE">
        <w:rPr>
          <w:rFonts w:ascii="Times New Roman" w:eastAsia="Times New Roman" w:hAnsi="Times New Roman" w:cs="Times New Roman"/>
          <w:b/>
          <w:sz w:val="24"/>
          <w:szCs w:val="24"/>
        </w:rPr>
        <w:t xml:space="preserve">, </w:t>
      </w:r>
      <w:r w:rsidRPr="002868AE">
        <w:rPr>
          <w:rFonts w:ascii="Times New Roman" w:eastAsia="Times New Roman" w:hAnsi="Times New Roman" w:cs="Times New Roman"/>
          <w:sz w:val="24"/>
          <w:szCs w:val="24"/>
        </w:rPr>
        <w:t xml:space="preserve">които ще бъдат използвани за изпълнение на </w:t>
      </w:r>
      <w:r w:rsidRPr="00C11964">
        <w:rPr>
          <w:rFonts w:ascii="Times New Roman" w:eastAsia="Times New Roman" w:hAnsi="Times New Roman" w:cs="Times New Roman"/>
          <w:sz w:val="24"/>
          <w:szCs w:val="24"/>
        </w:rPr>
        <w:t>поръчката</w:t>
      </w:r>
      <w:r w:rsidRPr="00C11964">
        <w:rPr>
          <w:rFonts w:ascii="Times New Roman" w:eastAsia="Times New Roman" w:hAnsi="Times New Roman" w:cs="Times New Roman"/>
          <w:i/>
          <w:sz w:val="24"/>
          <w:szCs w:val="24"/>
          <w:lang w:eastAsia="bg-BG"/>
        </w:rPr>
        <w:t xml:space="preserve"> (Образец № </w:t>
      </w:r>
      <w:r w:rsidR="00C11964">
        <w:rPr>
          <w:rFonts w:ascii="Times New Roman" w:eastAsia="Times New Roman" w:hAnsi="Times New Roman" w:cs="Times New Roman"/>
          <w:i/>
          <w:sz w:val="24"/>
          <w:szCs w:val="24"/>
          <w:lang w:eastAsia="bg-BG"/>
        </w:rPr>
        <w:t>6</w:t>
      </w:r>
      <w:r w:rsidRPr="00C11964">
        <w:rPr>
          <w:rFonts w:ascii="Times New Roman" w:eastAsia="Times New Roman" w:hAnsi="Times New Roman" w:cs="Times New Roman"/>
          <w:i/>
          <w:sz w:val="24"/>
          <w:szCs w:val="24"/>
          <w:lang w:eastAsia="bg-BG"/>
        </w:rPr>
        <w:t>)</w:t>
      </w:r>
      <w:r w:rsidRPr="00C11964">
        <w:rPr>
          <w:rFonts w:ascii="Times New Roman" w:eastAsia="Times New Roman" w:hAnsi="Times New Roman" w:cs="Times New Roman"/>
          <w:sz w:val="24"/>
          <w:szCs w:val="24"/>
          <w:lang w:eastAsia="bg-BG"/>
        </w:rPr>
        <w:t>.</w:t>
      </w:r>
    </w:p>
    <w:p w:rsidR="002868AE" w:rsidRDefault="002868AE" w:rsidP="002868AE">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декларацията в свободен текст участникът посочва, че разполага с изискваните от Възложителя </w:t>
      </w:r>
      <w:r w:rsidRPr="002868AE">
        <w:rPr>
          <w:rFonts w:ascii="Times New Roman" w:eastAsia="Times New Roman" w:hAnsi="Times New Roman" w:cs="Times New Roman"/>
          <w:sz w:val="24"/>
          <w:szCs w:val="24"/>
        </w:rPr>
        <w:t>инструменти, съоръжения и техническо оборудване</w:t>
      </w:r>
      <w:r>
        <w:rPr>
          <w:rFonts w:ascii="Times New Roman" w:eastAsia="Times New Roman" w:hAnsi="Times New Roman" w:cs="Times New Roman"/>
          <w:sz w:val="24"/>
          <w:szCs w:val="24"/>
        </w:rPr>
        <w:t xml:space="preserve">, като ги описва и отбелязва дали същите са собствени или наети. </w:t>
      </w:r>
    </w:p>
    <w:p w:rsidR="005658A6" w:rsidRPr="00F825C8" w:rsidRDefault="005658A6" w:rsidP="002868AE">
      <w:pPr>
        <w:tabs>
          <w:tab w:val="left" w:pos="0"/>
        </w:tabs>
        <w:spacing w:before="240" w:after="60" w:line="240" w:lineRule="auto"/>
        <w:ind w:firstLine="709"/>
        <w:contextualSpacing/>
        <w:jc w:val="both"/>
        <w:rPr>
          <w:rFonts w:ascii="Times New Roman" w:eastAsia="Times New Roman" w:hAnsi="Times New Roman" w:cs="Times New Roman"/>
          <w:b/>
          <w:sz w:val="24"/>
          <w:szCs w:val="24"/>
          <w:lang w:eastAsia="bg-BG"/>
        </w:rPr>
      </w:pPr>
      <w:r w:rsidRPr="00F825C8">
        <w:rPr>
          <w:rFonts w:ascii="Times New Roman" w:eastAsia="Times New Roman" w:hAnsi="Times New Roman" w:cs="Times New Roman"/>
          <w:b/>
          <w:sz w:val="24"/>
          <w:szCs w:val="24"/>
          <w:lang w:eastAsia="bg-BG"/>
        </w:rPr>
        <w:t>2.3.6.</w:t>
      </w:r>
      <w:r w:rsidR="00F825C8" w:rsidRPr="00F825C8">
        <w:rPr>
          <w:rFonts w:ascii="Times New Roman" w:eastAsia="Times New Roman" w:hAnsi="Times New Roman" w:cs="Times New Roman"/>
          <w:b/>
          <w:sz w:val="24"/>
          <w:szCs w:val="24"/>
          <w:lang w:eastAsia="bg-BG"/>
        </w:rPr>
        <w:t>Участникът следва да прилага следните системи за управление на качеството в областта на строителството, а именно:</w:t>
      </w:r>
    </w:p>
    <w:p w:rsidR="00F825C8" w:rsidRPr="0016705B" w:rsidRDefault="00F825C8" w:rsidP="00F825C8">
      <w:pPr>
        <w:tabs>
          <w:tab w:val="left" w:pos="0"/>
        </w:tabs>
        <w:spacing w:after="0" w:line="240" w:lineRule="auto"/>
        <w:ind w:right="2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6705B">
        <w:rPr>
          <w:rFonts w:ascii="Times New Roman" w:eastAsia="Times New Roman" w:hAnsi="Times New Roman" w:cs="Times New Roman"/>
          <w:sz w:val="24"/>
          <w:szCs w:val="24"/>
          <w:lang w:eastAsia="bg-BG"/>
        </w:rPr>
        <w:t>ISO 9001:2008 Система за управление на качеството за дейностите или еквивалентен, или еквивалентни мерки</w:t>
      </w:r>
      <w:r>
        <w:rPr>
          <w:rFonts w:ascii="Times New Roman" w:eastAsia="Times New Roman" w:hAnsi="Times New Roman" w:cs="Times New Roman"/>
          <w:sz w:val="24"/>
          <w:szCs w:val="24"/>
          <w:lang w:eastAsia="bg-BG"/>
        </w:rPr>
        <w:t>;</w:t>
      </w:r>
    </w:p>
    <w:p w:rsidR="00F825C8" w:rsidRPr="0016705B" w:rsidRDefault="00F825C8" w:rsidP="00F825C8">
      <w:pPr>
        <w:tabs>
          <w:tab w:val="left" w:pos="284"/>
        </w:tabs>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ISO 14001:2008 Система за управление на околната среда или еквивалентен, или еквивалентни мерки.</w:t>
      </w:r>
    </w:p>
    <w:p w:rsidR="00F825C8" w:rsidRPr="0065574E" w:rsidRDefault="00F825C8" w:rsidP="00F825C8">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F825C8">
        <w:rPr>
          <w:rFonts w:ascii="Times New Roman" w:eastAsia="Times New Roman" w:hAnsi="Times New Roman"/>
          <w:sz w:val="24"/>
          <w:szCs w:val="24"/>
        </w:rPr>
        <w:tab/>
      </w: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5658A6" w:rsidRPr="0016705B" w:rsidRDefault="00F825C8" w:rsidP="00F825C8">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5658A6" w:rsidRPr="0016705B">
        <w:rPr>
          <w:rFonts w:ascii="Times New Roman" w:eastAsia="Times New Roman" w:hAnsi="Times New Roman" w:cs="Times New Roman"/>
          <w:sz w:val="24"/>
          <w:szCs w:val="24"/>
          <w:lang w:eastAsia="bg-BG"/>
        </w:rPr>
        <w:t>- Заверено копие на сертификат ISO 9001:2008 Система за управление на качеството за дейностите или еквивалентен, или еквивалентни мерки</w:t>
      </w:r>
      <w:r>
        <w:rPr>
          <w:rFonts w:ascii="Times New Roman" w:eastAsia="Times New Roman" w:hAnsi="Times New Roman" w:cs="Times New Roman"/>
          <w:sz w:val="24"/>
          <w:szCs w:val="24"/>
          <w:lang w:eastAsia="bg-BG"/>
        </w:rPr>
        <w:t>;</w:t>
      </w:r>
    </w:p>
    <w:p w:rsidR="005658A6" w:rsidRPr="0016705B" w:rsidRDefault="00F825C8" w:rsidP="00F825C8">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5658A6" w:rsidRPr="0016705B">
        <w:rPr>
          <w:rFonts w:ascii="Times New Roman" w:eastAsia="Times New Roman" w:hAnsi="Times New Roman" w:cs="Times New Roman"/>
          <w:sz w:val="24"/>
          <w:szCs w:val="24"/>
          <w:lang w:eastAsia="bg-BG"/>
        </w:rPr>
        <w:t>- Заверено копие на сертификат ISO 14001:2008 Система за управление на околната среда или еквивалентен, или еквивалентни мерки</w:t>
      </w:r>
      <w:r>
        <w:rPr>
          <w:rFonts w:ascii="Times New Roman" w:eastAsia="Times New Roman" w:hAnsi="Times New Roman" w:cs="Times New Roman"/>
          <w:sz w:val="24"/>
          <w:szCs w:val="24"/>
          <w:lang w:eastAsia="bg-BG"/>
        </w:rPr>
        <w:t>;</w:t>
      </w:r>
    </w:p>
    <w:p w:rsidR="00F825C8" w:rsidRPr="00F825C8" w:rsidRDefault="00F825C8" w:rsidP="00F825C8">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825C8">
        <w:rPr>
          <w:rFonts w:ascii="Times New Roman" w:eastAsia="Times New Roman" w:hAnsi="Times New Roman" w:cs="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F825C8" w:rsidRPr="00F825C8" w:rsidRDefault="00F825C8" w:rsidP="00F825C8">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825C8">
        <w:rPr>
          <w:rFonts w:ascii="Times New Roman" w:eastAsia="Times New Roman" w:hAnsi="Times New Roman" w:cs="Times New Roman"/>
          <w:sz w:val="24"/>
          <w:szCs w:val="24"/>
          <w:lang w:eastAsia="bg-BG"/>
        </w:rPr>
        <w:t>Възложителят приема еквивалентни сертификати, издадени от органи, установени в други държави членки.</w:t>
      </w:r>
    </w:p>
    <w:p w:rsidR="00F825C8" w:rsidRPr="00F825C8" w:rsidRDefault="00F825C8" w:rsidP="00F825C8">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825C8">
        <w:rPr>
          <w:rFonts w:ascii="Times New Roman" w:eastAsia="Times New Roman" w:hAnsi="Times New Roman" w:cs="Times New Roman"/>
          <w:sz w:val="24"/>
          <w:szCs w:val="24"/>
          <w:lang w:eastAsia="bg-BG"/>
        </w:rPr>
        <w:t>Възложителят приема и други доказателства за еквивалентни мерки за осигуряване на качеството или за опазване на околната среда, когато участник</w:t>
      </w:r>
      <w:r>
        <w:rPr>
          <w:rFonts w:ascii="Times New Roman" w:eastAsia="Times New Roman" w:hAnsi="Times New Roman" w:cs="Times New Roman"/>
          <w:sz w:val="24"/>
          <w:szCs w:val="24"/>
          <w:lang w:eastAsia="bg-BG"/>
        </w:rPr>
        <w:t>ът</w:t>
      </w:r>
      <w:r w:rsidRPr="00F825C8">
        <w:rPr>
          <w:rFonts w:ascii="Times New Roman" w:eastAsia="Times New Roman" w:hAnsi="Times New Roman" w:cs="Times New Roman"/>
          <w:sz w:val="24"/>
          <w:szCs w:val="24"/>
          <w:lang w:eastAsia="bg-BG"/>
        </w:rPr>
        <w:t xml:space="preserve"> не е имал достъп до такива сертификати или е нямал възможност да ги получи в съответните срокове по независещи от него причини.В </w:t>
      </w:r>
      <w:r>
        <w:rPr>
          <w:rFonts w:ascii="Times New Roman" w:eastAsia="Times New Roman" w:hAnsi="Times New Roman" w:cs="Times New Roman"/>
          <w:sz w:val="24"/>
          <w:szCs w:val="24"/>
          <w:lang w:eastAsia="bg-BG"/>
        </w:rPr>
        <w:t>този случай</w:t>
      </w:r>
      <w:r w:rsidRPr="00F825C8">
        <w:rPr>
          <w:rFonts w:ascii="Times New Roman" w:eastAsia="Times New Roman" w:hAnsi="Times New Roman" w:cs="Times New Roman"/>
          <w:sz w:val="24"/>
          <w:szCs w:val="24"/>
          <w:lang w:eastAsia="bg-BG"/>
        </w:rPr>
        <w:t xml:space="preserve"> участникът трябва да е в състояние да докаже, че предлаганите мерки са еквивалентни на изискваните.</w:t>
      </w:r>
    </w:p>
    <w:p w:rsidR="007D5DBF" w:rsidRPr="007D5DBF" w:rsidRDefault="007D5DBF" w:rsidP="007D5DBF">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ab/>
      </w:r>
      <w:r>
        <w:rPr>
          <w:rFonts w:ascii="Times New Roman" w:eastAsia="Times New Roman" w:hAnsi="Times New Roman" w:cs="Times New Roman"/>
          <w:b/>
          <w:sz w:val="24"/>
          <w:szCs w:val="24"/>
          <w:lang w:val="en-US" w:eastAsia="bg-BG"/>
        </w:rPr>
        <w:tab/>
      </w:r>
      <w:r w:rsidRPr="007D5DBF">
        <w:rPr>
          <w:rFonts w:ascii="Times New Roman" w:eastAsia="Times New Roman" w:hAnsi="Times New Roman" w:cs="Times New Roman"/>
          <w:b/>
          <w:sz w:val="24"/>
          <w:szCs w:val="24"/>
          <w:lang w:eastAsia="bg-BG"/>
        </w:rPr>
        <w:t>Използване на капацитета на трети лица</w:t>
      </w:r>
    </w:p>
    <w:p w:rsidR="007D5DBF" w:rsidRPr="006E739D" w:rsidRDefault="007D5DBF" w:rsidP="007D5DBF">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eastAsia="bg-BG"/>
        </w:rPr>
        <w:t>Участникът може</w:t>
      </w:r>
      <w:r w:rsidRPr="007D5DBF">
        <w:rPr>
          <w:rFonts w:ascii="Times New Roman" w:eastAsia="Times New Roman" w:hAnsi="Times New Roman" w:cs="Times New Roman"/>
          <w:sz w:val="24"/>
          <w:szCs w:val="24"/>
          <w:lang w:eastAsia="bg-BG"/>
        </w:rPr>
        <w:t xml:space="preserve"> да се позова на капацитета на трети лица, независимо от правната връзка между тях, по отношение на критериите, свързани</w:t>
      </w:r>
      <w:r>
        <w:rPr>
          <w:rFonts w:ascii="Times New Roman" w:eastAsia="Times New Roman" w:hAnsi="Times New Roman" w:cs="Times New Roman"/>
          <w:sz w:val="24"/>
          <w:szCs w:val="24"/>
          <w:lang w:eastAsia="bg-BG"/>
        </w:rPr>
        <w:t xml:space="preserve"> с</w:t>
      </w:r>
      <w:r w:rsidRPr="007D5DBF">
        <w:rPr>
          <w:rFonts w:ascii="Times New Roman" w:eastAsia="Times New Roman" w:hAnsi="Times New Roman" w:cs="Times New Roman"/>
          <w:sz w:val="24"/>
          <w:szCs w:val="24"/>
          <w:lang w:eastAsia="bg-BG"/>
        </w:rPr>
        <w:t xml:space="preserve"> техническите способности и професионалната компетентност.По отношение на критериите, свързани с професионална компетентност, </w:t>
      </w:r>
      <w:r>
        <w:rPr>
          <w:rFonts w:ascii="Times New Roman" w:eastAsia="Times New Roman" w:hAnsi="Times New Roman" w:cs="Times New Roman"/>
          <w:sz w:val="24"/>
          <w:szCs w:val="24"/>
          <w:lang w:eastAsia="bg-BG"/>
        </w:rPr>
        <w:t>участникът</w:t>
      </w:r>
      <w:r w:rsidRPr="007D5DBF">
        <w:rPr>
          <w:rFonts w:ascii="Times New Roman" w:eastAsia="Times New Roman" w:hAnsi="Times New Roman" w:cs="Times New Roman"/>
          <w:sz w:val="24"/>
          <w:szCs w:val="24"/>
          <w:lang w:eastAsia="bg-BG"/>
        </w:rPr>
        <w:t xml:space="preserve"> м</w:t>
      </w:r>
      <w:r>
        <w:rPr>
          <w:rFonts w:ascii="Times New Roman" w:eastAsia="Times New Roman" w:hAnsi="Times New Roman" w:cs="Times New Roman"/>
          <w:sz w:val="24"/>
          <w:szCs w:val="24"/>
          <w:lang w:eastAsia="bg-BG"/>
        </w:rPr>
        <w:t>оже</w:t>
      </w:r>
      <w:r w:rsidRPr="007D5DBF">
        <w:rPr>
          <w:rFonts w:ascii="Times New Roman" w:eastAsia="Times New Roman" w:hAnsi="Times New Roman" w:cs="Times New Roman"/>
          <w:sz w:val="24"/>
          <w:szCs w:val="24"/>
          <w:lang w:eastAsia="bg-BG"/>
        </w:rPr>
        <w:t xml:space="preserve"> да се позова на капацитета на трети лица само ако лицата, с чиито образование, квалификация или опит се доказва изпълнение на изискванията на възложителя, </w:t>
      </w:r>
      <w:r w:rsidRPr="007D5DBF">
        <w:rPr>
          <w:rFonts w:ascii="Times New Roman" w:eastAsia="Times New Roman" w:hAnsi="Times New Roman" w:cs="Times New Roman"/>
          <w:b/>
          <w:sz w:val="24"/>
          <w:szCs w:val="24"/>
          <w:u w:val="single"/>
          <w:lang w:eastAsia="bg-BG"/>
        </w:rPr>
        <w:t>ще участват в изпълнението на частта от поръчката, за която е необходим този капацитет.</w:t>
      </w:r>
      <w:r w:rsidRPr="007D5DBF">
        <w:rPr>
          <w:rFonts w:ascii="Times New Roman" w:eastAsia="Times New Roman" w:hAnsi="Times New Roman" w:cs="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w:t>
      </w:r>
      <w:r w:rsidRPr="007D5DBF">
        <w:rPr>
          <w:rFonts w:ascii="Times New Roman" w:eastAsia="Times New Roman" w:hAnsi="Times New Roman" w:cs="Times New Roman"/>
          <w:b/>
          <w:sz w:val="24"/>
          <w:szCs w:val="24"/>
          <w:u w:val="single"/>
          <w:lang w:eastAsia="bg-BG"/>
        </w:rPr>
        <w:t xml:space="preserve">представи документи за поетите от третите лица задължения. </w:t>
      </w:r>
      <w:r w:rsidRPr="00C11964">
        <w:rPr>
          <w:rFonts w:ascii="Times New Roman" w:eastAsia="Times New Roman" w:hAnsi="Times New Roman" w:cs="Times New Roman"/>
          <w:b/>
          <w:sz w:val="24"/>
          <w:szCs w:val="24"/>
          <w:u w:val="single"/>
          <w:lang w:eastAsia="bg-BG"/>
        </w:rPr>
        <w:t>Третите лица</w:t>
      </w:r>
      <w:r w:rsidR="00436259">
        <w:rPr>
          <w:rFonts w:ascii="Times New Roman" w:eastAsia="Times New Roman" w:hAnsi="Times New Roman" w:cs="Times New Roman"/>
          <w:b/>
          <w:sz w:val="24"/>
          <w:szCs w:val="24"/>
          <w:u w:val="single"/>
          <w:lang w:val="en-US" w:eastAsia="bg-BG"/>
        </w:rPr>
        <w:t xml:space="preserve"> </w:t>
      </w:r>
      <w:r w:rsidRPr="00C11964">
        <w:rPr>
          <w:rFonts w:ascii="Times New Roman" w:eastAsia="Times New Roman" w:hAnsi="Times New Roman" w:cs="Times New Roman"/>
          <w:b/>
          <w:sz w:val="24"/>
          <w:szCs w:val="24"/>
          <w:u w:val="single"/>
          <w:lang w:eastAsia="bg-BG"/>
        </w:rPr>
        <w:t>трябва да отговарят на съответните критерии за подбор</w:t>
      </w:r>
      <w:r w:rsidRPr="007D5DBF">
        <w:rPr>
          <w:rFonts w:ascii="Times New Roman" w:eastAsia="Times New Roman" w:hAnsi="Times New Roman" w:cs="Times New Roman"/>
          <w:sz w:val="24"/>
          <w:szCs w:val="24"/>
          <w:lang w:eastAsia="bg-BG"/>
        </w:rPr>
        <w:t xml:space="preserve">, за доказването на които участникът се позовава на техния капацитет и </w:t>
      </w:r>
      <w:r w:rsidRPr="006E739D">
        <w:rPr>
          <w:rFonts w:ascii="Times New Roman" w:eastAsia="Times New Roman" w:hAnsi="Times New Roman" w:cs="Times New Roman"/>
          <w:b/>
          <w:sz w:val="24"/>
          <w:szCs w:val="24"/>
          <w:u w:val="single"/>
          <w:lang w:eastAsia="bg-BG"/>
        </w:rPr>
        <w:t xml:space="preserve">за тях да не са налице основанията за отстраняване от процедурата.  </w:t>
      </w:r>
    </w:p>
    <w:p w:rsidR="007D5DBF" w:rsidRPr="007D5DBF" w:rsidRDefault="007D5DBF" w:rsidP="007D5DBF">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b/>
          <w:sz w:val="24"/>
          <w:szCs w:val="24"/>
          <w:lang w:eastAsia="bg-BG"/>
        </w:rPr>
        <w:t>Подизпълнители</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Участникът</w:t>
      </w:r>
      <w:r w:rsidRPr="007D5DBF">
        <w:rPr>
          <w:rFonts w:ascii="Times New Roman" w:eastAsia="Times New Roman" w:hAnsi="Times New Roman" w:cs="Times New Roman"/>
          <w:sz w:val="24"/>
          <w:szCs w:val="24"/>
          <w:lang w:eastAsia="bg-BG"/>
        </w:rPr>
        <w:t xml:space="preserve"> посочва в офертата</w:t>
      </w:r>
      <w:r>
        <w:rPr>
          <w:rFonts w:ascii="Times New Roman" w:eastAsia="Times New Roman" w:hAnsi="Times New Roman" w:cs="Times New Roman"/>
          <w:sz w:val="24"/>
          <w:szCs w:val="24"/>
          <w:lang w:eastAsia="bg-BG"/>
        </w:rPr>
        <w:t xml:space="preserve"> си</w:t>
      </w:r>
      <w:r w:rsidRPr="007D5DBF">
        <w:rPr>
          <w:rFonts w:ascii="Times New Roman" w:eastAsia="Times New Roman" w:hAnsi="Times New Roman" w:cs="Times New Roman"/>
          <w:sz w:val="24"/>
          <w:szCs w:val="24"/>
          <w:lang w:eastAsia="bg-BG"/>
        </w:rPr>
        <w:t xml:space="preserve"> подизпълнителите и дела от поръчката, който ще им възлож</w:t>
      </w:r>
      <w:r>
        <w:rPr>
          <w:rFonts w:ascii="Times New Roman" w:eastAsia="Times New Roman" w:hAnsi="Times New Roman" w:cs="Times New Roman"/>
          <w:sz w:val="24"/>
          <w:szCs w:val="24"/>
          <w:lang w:eastAsia="bg-BG"/>
        </w:rPr>
        <w:t>и</w:t>
      </w:r>
      <w:r w:rsidRPr="007D5DBF">
        <w:rPr>
          <w:rFonts w:ascii="Times New Roman" w:eastAsia="Times New Roman" w:hAnsi="Times New Roman" w:cs="Times New Roman"/>
          <w:sz w:val="24"/>
          <w:szCs w:val="24"/>
          <w:lang w:eastAsia="bg-BG"/>
        </w:rPr>
        <w:t xml:space="preserve">, ако възнамерява да използва такива. В този случай </w:t>
      </w:r>
      <w:r w:rsidRPr="007D5DBF">
        <w:rPr>
          <w:rFonts w:ascii="Times New Roman" w:eastAsia="Times New Roman" w:hAnsi="Times New Roman" w:cs="Times New Roman"/>
          <w:b/>
          <w:sz w:val="24"/>
          <w:szCs w:val="24"/>
          <w:u w:val="single"/>
          <w:lang w:eastAsia="bg-BG"/>
        </w:rPr>
        <w:t>участникът трябва да представи доказателство за поетите от подизпълнителите задължения</w:t>
      </w:r>
      <w:r w:rsidRPr="007D5DBF">
        <w:rPr>
          <w:rFonts w:ascii="Times New Roman" w:eastAsia="Times New Roman" w:hAnsi="Times New Roman" w:cs="Times New Roman"/>
          <w:sz w:val="24"/>
          <w:szCs w:val="24"/>
          <w:lang w:eastAsia="bg-BG"/>
        </w:rPr>
        <w:t>.</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C11964">
        <w:rPr>
          <w:rFonts w:ascii="Times New Roman" w:eastAsia="Times New Roman" w:hAnsi="Times New Roman" w:cs="Times New Roman"/>
          <w:b/>
          <w:sz w:val="24"/>
          <w:szCs w:val="24"/>
          <w:u w:val="single"/>
          <w:lang w:eastAsia="bg-BG"/>
        </w:rPr>
        <w:t>Подизпълнителите трябва да отговарят на съответните критерии за подбор съобразно вида и дела от поръчката, който ще изпълняват</w:t>
      </w:r>
      <w:r w:rsidRPr="007D5DBF">
        <w:rPr>
          <w:rFonts w:ascii="Times New Roman" w:eastAsia="Times New Roman" w:hAnsi="Times New Roman" w:cs="Times New Roman"/>
          <w:sz w:val="24"/>
          <w:szCs w:val="24"/>
          <w:lang w:eastAsia="bg-BG"/>
        </w:rPr>
        <w:t xml:space="preserve">, и </w:t>
      </w:r>
      <w:r w:rsidRPr="006E739D">
        <w:rPr>
          <w:rFonts w:ascii="Times New Roman" w:eastAsia="Times New Roman" w:hAnsi="Times New Roman" w:cs="Times New Roman"/>
          <w:b/>
          <w:sz w:val="24"/>
          <w:szCs w:val="24"/>
          <w:u w:val="single"/>
          <w:lang w:eastAsia="bg-BG"/>
        </w:rPr>
        <w:t>за тях да не са налице основания за отстраняване от процедурата.</w:t>
      </w:r>
      <w:r w:rsidR="00F53644" w:rsidRPr="00F53644">
        <w:rPr>
          <w:rFonts w:ascii="Times New Roman" w:eastAsia="Times New Roman" w:hAnsi="Times New Roman" w:cs="Times New Roman"/>
          <w:b/>
          <w:sz w:val="24"/>
          <w:szCs w:val="24"/>
          <w:lang w:eastAsia="bg-BG"/>
        </w:rPr>
        <w:t xml:space="preserve"> </w:t>
      </w:r>
      <w:r w:rsidRPr="007D5DBF">
        <w:rPr>
          <w:rFonts w:ascii="Times New Roman" w:eastAsia="Times New Roman" w:hAnsi="Times New Roman" w:cs="Times New Roman"/>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му.Към искането изпълнителят предоставя становище, от което да е видно дали оспорва плащанията или част от тях като недължими. Възложите</w:t>
      </w:r>
      <w:r>
        <w:rPr>
          <w:rFonts w:ascii="Times New Roman" w:eastAsia="Times New Roman" w:hAnsi="Times New Roman" w:cs="Times New Roman"/>
          <w:sz w:val="24"/>
          <w:szCs w:val="24"/>
          <w:lang w:eastAsia="bg-BG"/>
        </w:rPr>
        <w:t>лят има право да откаже плащане</w:t>
      </w:r>
      <w:r w:rsidRPr="007D5DBF">
        <w:rPr>
          <w:rFonts w:ascii="Times New Roman" w:eastAsia="Times New Roman" w:hAnsi="Times New Roman" w:cs="Times New Roman"/>
          <w:sz w:val="24"/>
          <w:szCs w:val="24"/>
          <w:lang w:eastAsia="bg-BG"/>
        </w:rPr>
        <w:t>, когато искането за плащане е оспорено, до момента на отстраняване на причината за отказа.</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sz w:val="24"/>
          <w:szCs w:val="24"/>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sidRPr="007D5DBF">
        <w:rPr>
          <w:rFonts w:ascii="Times New Roman" w:eastAsia="Times New Roman" w:hAnsi="Times New Roman" w:cs="Times New Roman"/>
          <w:sz w:val="24"/>
          <w:szCs w:val="24"/>
          <w:lang w:eastAsia="bg-BG"/>
        </w:rPr>
        <w:t>1. за новия подизпълнител не са налице основанията за отстраняване в процедурата;</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sidRPr="007D5DBF">
        <w:rPr>
          <w:rFonts w:ascii="Times New Roman" w:eastAsia="Times New Roman" w:hAnsi="Times New Roman" w:cs="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D5DBF" w:rsidRDefault="006E739D" w:rsidP="007D5DBF">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7D5DBF" w:rsidRPr="007D5DBF">
        <w:rPr>
          <w:rFonts w:ascii="Times New Roman" w:eastAsia="Times New Roman" w:hAnsi="Times New Roman" w:cs="Times New Roman"/>
          <w:sz w:val="24"/>
          <w:szCs w:val="24"/>
          <w:lang w:eastAsia="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imes New Roman" w:eastAsia="Times New Roman" w:hAnsi="Times New Roman" w:cs="Times New Roman"/>
          <w:sz w:val="24"/>
          <w:szCs w:val="24"/>
          <w:lang w:eastAsia="bg-BG"/>
        </w:rPr>
        <w:t>т. 1 и 2</w:t>
      </w:r>
      <w:r w:rsidR="007D5DBF" w:rsidRPr="007D5DBF">
        <w:rPr>
          <w:rFonts w:ascii="Times New Roman" w:eastAsia="Times New Roman" w:hAnsi="Times New Roman" w:cs="Times New Roman"/>
          <w:sz w:val="24"/>
          <w:szCs w:val="24"/>
          <w:lang w:eastAsia="bg-BG"/>
        </w:rPr>
        <w:t>.</w:t>
      </w:r>
    </w:p>
    <w:p w:rsidR="006E739D" w:rsidRPr="006E739D" w:rsidRDefault="006E739D" w:rsidP="007D5DBF">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6E739D">
        <w:rPr>
          <w:rFonts w:ascii="Times New Roman" w:eastAsia="Times New Roman" w:hAnsi="Times New Roman" w:cs="Times New Roman"/>
          <w:b/>
          <w:sz w:val="24"/>
          <w:szCs w:val="24"/>
          <w:u w:val="single"/>
          <w:lang w:eastAsia="bg-BG"/>
        </w:rPr>
        <w:t xml:space="preserve">ВАЖНО: </w:t>
      </w:r>
    </w:p>
    <w:p w:rsidR="006E739D" w:rsidRPr="006E739D" w:rsidRDefault="006E739D" w:rsidP="006E739D">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38574B">
        <w:rPr>
          <w:rFonts w:ascii="Times New Roman" w:eastAsia="Times New Roman" w:hAnsi="Times New Roman" w:cs="Times New Roman"/>
          <w:b/>
          <w:sz w:val="24"/>
          <w:szCs w:val="24"/>
          <w:lang w:eastAsia="bg-BG"/>
        </w:rPr>
        <w:t xml:space="preserve">1. </w:t>
      </w:r>
      <w:r w:rsidR="00C11964">
        <w:rPr>
          <w:rFonts w:ascii="Times New Roman" w:eastAsia="Times New Roman" w:hAnsi="Times New Roman" w:cs="Times New Roman"/>
          <w:b/>
          <w:sz w:val="24"/>
          <w:szCs w:val="24"/>
          <w:lang w:eastAsia="bg-BG"/>
        </w:rPr>
        <w:t>Документ/и и/или</w:t>
      </w:r>
      <w:r w:rsidR="007A2E0C">
        <w:rPr>
          <w:rFonts w:ascii="Times New Roman" w:eastAsia="Times New Roman" w:hAnsi="Times New Roman" w:cs="Times New Roman"/>
          <w:b/>
          <w:sz w:val="24"/>
          <w:szCs w:val="24"/>
          <w:lang w:eastAsia="bg-BG"/>
        </w:rPr>
        <w:t xml:space="preserve"> </w:t>
      </w:r>
      <w:r w:rsidRPr="006E739D">
        <w:rPr>
          <w:rFonts w:ascii="Times New Roman" w:eastAsia="Times New Roman" w:hAnsi="Times New Roman" w:cs="Times New Roman"/>
          <w:b/>
          <w:sz w:val="24"/>
          <w:szCs w:val="24"/>
          <w:lang w:eastAsia="bg-BG"/>
        </w:rPr>
        <w:t>Доказателство</w:t>
      </w:r>
      <w:r w:rsidR="00C11964">
        <w:rPr>
          <w:rFonts w:ascii="Times New Roman" w:eastAsia="Times New Roman" w:hAnsi="Times New Roman" w:cs="Times New Roman"/>
          <w:b/>
          <w:sz w:val="24"/>
          <w:szCs w:val="24"/>
          <w:lang w:eastAsia="bg-BG"/>
        </w:rPr>
        <w:t xml:space="preserve">/а </w:t>
      </w:r>
      <w:r w:rsidRPr="006E739D">
        <w:rPr>
          <w:rFonts w:ascii="Times New Roman" w:eastAsia="Times New Roman" w:hAnsi="Times New Roman" w:cs="Times New Roman"/>
          <w:b/>
          <w:sz w:val="24"/>
          <w:szCs w:val="24"/>
          <w:lang w:eastAsia="bg-BG"/>
        </w:rPr>
        <w:t>за поетите от третите лица</w:t>
      </w:r>
      <w:r>
        <w:rPr>
          <w:rFonts w:ascii="Times New Roman" w:eastAsia="Times New Roman" w:hAnsi="Times New Roman" w:cs="Times New Roman"/>
          <w:b/>
          <w:sz w:val="24"/>
          <w:szCs w:val="24"/>
          <w:lang w:eastAsia="bg-BG"/>
        </w:rPr>
        <w:t xml:space="preserve"> и/или</w:t>
      </w:r>
      <w:r w:rsidRPr="006E739D">
        <w:rPr>
          <w:rFonts w:ascii="Times New Roman" w:eastAsia="Times New Roman" w:hAnsi="Times New Roman" w:cs="Times New Roman"/>
          <w:b/>
          <w:sz w:val="24"/>
          <w:szCs w:val="24"/>
          <w:lang w:eastAsia="bg-BG"/>
        </w:rPr>
        <w:t xml:space="preserve"> от подизпълнителите задължения</w:t>
      </w:r>
      <w:r>
        <w:rPr>
          <w:rFonts w:ascii="Times New Roman" w:eastAsia="Times New Roman" w:hAnsi="Times New Roman" w:cs="Times New Roman"/>
          <w:b/>
          <w:sz w:val="24"/>
          <w:szCs w:val="24"/>
          <w:lang w:eastAsia="bg-BG"/>
        </w:rPr>
        <w:t xml:space="preserve">, могат да бъдат декларации или всякакви други еквивалентни документи, от чието съдържание се установява, че третото лице/подизпълнителят е съгласен да бъде посочен като такъв в офертата на участника, както и че ще участва в изпълнението на </w:t>
      </w:r>
      <w:r w:rsidR="00F87BED">
        <w:rPr>
          <w:rFonts w:ascii="Times New Roman" w:eastAsia="Times New Roman" w:hAnsi="Times New Roman" w:cs="Times New Roman"/>
          <w:b/>
          <w:sz w:val="24"/>
          <w:szCs w:val="24"/>
          <w:lang w:eastAsia="bg-BG"/>
        </w:rPr>
        <w:t>обществената</w:t>
      </w:r>
      <w:r>
        <w:rPr>
          <w:rFonts w:ascii="Times New Roman" w:eastAsia="Times New Roman" w:hAnsi="Times New Roman" w:cs="Times New Roman"/>
          <w:b/>
          <w:sz w:val="24"/>
          <w:szCs w:val="24"/>
          <w:lang w:eastAsia="bg-BG"/>
        </w:rPr>
        <w:t xml:space="preserve"> поръчка в това му качество. </w:t>
      </w:r>
    </w:p>
    <w:p w:rsidR="0038574B" w:rsidRPr="006E739D" w:rsidRDefault="0038574B" w:rsidP="0038574B">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2. Т</w:t>
      </w:r>
      <w:r w:rsidRPr="0038574B">
        <w:rPr>
          <w:rFonts w:ascii="Times New Roman" w:eastAsia="Times New Roman" w:hAnsi="Times New Roman" w:cs="Times New Roman"/>
          <w:b/>
          <w:sz w:val="24"/>
          <w:szCs w:val="24"/>
          <w:lang w:eastAsia="bg-BG"/>
        </w:rPr>
        <w:t>ретите лица и/или подизпълнителите</w:t>
      </w:r>
      <w:r>
        <w:rPr>
          <w:rFonts w:ascii="Times New Roman" w:eastAsia="Times New Roman" w:hAnsi="Times New Roman" w:cs="Times New Roman"/>
          <w:b/>
          <w:sz w:val="24"/>
          <w:szCs w:val="24"/>
          <w:lang w:eastAsia="bg-BG"/>
        </w:rPr>
        <w:t xml:space="preserve"> д</w:t>
      </w:r>
      <w:r w:rsidRPr="0038574B">
        <w:rPr>
          <w:rFonts w:ascii="Times New Roman" w:eastAsia="Times New Roman" w:hAnsi="Times New Roman" w:cs="Times New Roman"/>
          <w:b/>
          <w:sz w:val="24"/>
          <w:szCs w:val="24"/>
          <w:lang w:eastAsia="bg-BG"/>
        </w:rPr>
        <w:t>оказ</w:t>
      </w:r>
      <w:r>
        <w:rPr>
          <w:rFonts w:ascii="Times New Roman" w:eastAsia="Times New Roman" w:hAnsi="Times New Roman" w:cs="Times New Roman"/>
          <w:b/>
          <w:sz w:val="24"/>
          <w:szCs w:val="24"/>
          <w:lang w:eastAsia="bg-BG"/>
        </w:rPr>
        <w:t>ват</w:t>
      </w:r>
      <w:r w:rsidRPr="0038574B">
        <w:rPr>
          <w:rFonts w:ascii="Times New Roman" w:eastAsia="Times New Roman" w:hAnsi="Times New Roman" w:cs="Times New Roman"/>
          <w:b/>
          <w:sz w:val="24"/>
          <w:szCs w:val="24"/>
          <w:lang w:eastAsia="bg-BG"/>
        </w:rPr>
        <w:t>, че по отношение</w:t>
      </w:r>
      <w:r>
        <w:rPr>
          <w:rFonts w:ascii="Times New Roman" w:eastAsia="Times New Roman" w:hAnsi="Times New Roman" w:cs="Times New Roman"/>
          <w:b/>
          <w:sz w:val="24"/>
          <w:szCs w:val="24"/>
          <w:lang w:eastAsia="bg-BG"/>
        </w:rPr>
        <w:t xml:space="preserve"> на тях</w:t>
      </w:r>
      <w:r w:rsidRPr="0038574B">
        <w:rPr>
          <w:rFonts w:ascii="Times New Roman" w:eastAsia="Times New Roman" w:hAnsi="Times New Roman" w:cs="Times New Roman"/>
          <w:b/>
          <w:sz w:val="24"/>
          <w:szCs w:val="24"/>
          <w:lang w:eastAsia="bg-BG"/>
        </w:rPr>
        <w:t xml:space="preserve"> не са налице основания за отстраняване от процедурата</w:t>
      </w:r>
      <w:r>
        <w:rPr>
          <w:rFonts w:ascii="Times New Roman" w:eastAsia="Times New Roman" w:hAnsi="Times New Roman" w:cs="Times New Roman"/>
          <w:b/>
          <w:sz w:val="24"/>
          <w:szCs w:val="24"/>
          <w:lang w:eastAsia="bg-BG"/>
        </w:rPr>
        <w:t>, като попълват</w:t>
      </w:r>
      <w:r w:rsidRPr="0038574B">
        <w:rPr>
          <w:rFonts w:ascii="Times New Roman" w:eastAsia="Times New Roman" w:hAnsi="Times New Roman" w:cs="Times New Roman"/>
          <w:b/>
          <w:sz w:val="24"/>
          <w:szCs w:val="24"/>
          <w:lang w:eastAsia="bg-BG"/>
        </w:rPr>
        <w:t xml:space="preserve"> отделен единен европейски документ за обществени поръчки </w:t>
      </w:r>
      <w:r>
        <w:rPr>
          <w:rFonts w:ascii="Times New Roman" w:eastAsia="Times New Roman" w:hAnsi="Times New Roman" w:cs="Times New Roman"/>
          <w:b/>
          <w:sz w:val="24"/>
          <w:szCs w:val="24"/>
          <w:lang w:eastAsia="bg-BG"/>
        </w:rPr>
        <w:t>/</w:t>
      </w:r>
      <w:r w:rsidRPr="0038574B">
        <w:rPr>
          <w:rFonts w:ascii="Times New Roman" w:eastAsia="Times New Roman" w:hAnsi="Times New Roman" w:cs="Times New Roman"/>
          <w:b/>
          <w:sz w:val="24"/>
          <w:szCs w:val="24"/>
          <w:lang w:eastAsia="bg-BG"/>
        </w:rPr>
        <w:t>ЕЕДОП</w:t>
      </w:r>
      <w:r>
        <w:rPr>
          <w:rFonts w:ascii="Times New Roman" w:eastAsia="Times New Roman" w:hAnsi="Times New Roman" w:cs="Times New Roman"/>
          <w:b/>
          <w:sz w:val="24"/>
          <w:szCs w:val="24"/>
          <w:lang w:eastAsia="bg-BG"/>
        </w:rPr>
        <w:t>/</w:t>
      </w:r>
      <w:r w:rsidRPr="003857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за всеки един от тях,</w:t>
      </w:r>
      <w:r w:rsidRPr="0038574B">
        <w:rPr>
          <w:rFonts w:ascii="Times New Roman" w:eastAsia="Times New Roman" w:hAnsi="Times New Roman" w:cs="Times New Roman"/>
          <w:b/>
          <w:sz w:val="24"/>
          <w:szCs w:val="24"/>
          <w:lang w:eastAsia="bg-BG"/>
        </w:rPr>
        <w:t xml:space="preserve"> който съдържа информацията по </w:t>
      </w:r>
      <w:r>
        <w:rPr>
          <w:rFonts w:ascii="Times New Roman" w:eastAsia="Times New Roman" w:hAnsi="Times New Roman" w:cs="Times New Roman"/>
          <w:b/>
          <w:sz w:val="24"/>
          <w:szCs w:val="24"/>
          <w:lang w:eastAsia="bg-BG"/>
        </w:rPr>
        <w:t>чл. 67, ал. 1 от ЗОП и се представя от участника в процедурата</w:t>
      </w:r>
      <w:r w:rsidRPr="0038574B">
        <w:rPr>
          <w:rFonts w:ascii="Times New Roman" w:eastAsia="Times New Roman" w:hAnsi="Times New Roman" w:cs="Times New Roman"/>
          <w:b/>
          <w:sz w:val="24"/>
          <w:szCs w:val="24"/>
          <w:lang w:eastAsia="bg-BG"/>
        </w:rPr>
        <w:t>.</w:t>
      </w:r>
    </w:p>
    <w:p w:rsidR="007F3FF3" w:rsidRPr="007F3FF3" w:rsidRDefault="007F3FF3" w:rsidP="007F3FF3">
      <w:pPr>
        <w:spacing w:after="0" w:line="240" w:lineRule="auto"/>
        <w:ind w:firstLine="709"/>
        <w:jc w:val="both"/>
        <w:rPr>
          <w:rFonts w:ascii="Times New Roman" w:hAnsi="Times New Roman" w:cs="Times New Roman"/>
          <w:b/>
          <w:sz w:val="24"/>
          <w:szCs w:val="24"/>
        </w:rPr>
      </w:pPr>
      <w:r w:rsidRPr="007F3FF3">
        <w:rPr>
          <w:rFonts w:ascii="Times New Roman" w:hAnsi="Times New Roman" w:cs="Times New Roman"/>
          <w:b/>
          <w:sz w:val="24"/>
          <w:szCs w:val="24"/>
        </w:rPr>
        <w:t>2.4. ТЕХНИЧЕСКО ПРЕДЛОЖЕНИЕ</w:t>
      </w:r>
    </w:p>
    <w:p w:rsidR="007F3FF3" w:rsidRPr="004D57C7" w:rsidRDefault="00C11964" w:rsidP="007F3F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7F3FF3" w:rsidRPr="004D57C7">
        <w:rPr>
          <w:rFonts w:ascii="Times New Roman" w:hAnsi="Times New Roman" w:cs="Times New Roman"/>
          <w:sz w:val="24"/>
          <w:szCs w:val="24"/>
        </w:rPr>
        <w:t>ехническо</w:t>
      </w:r>
      <w:r>
        <w:rPr>
          <w:rFonts w:ascii="Times New Roman" w:hAnsi="Times New Roman" w:cs="Times New Roman"/>
          <w:sz w:val="24"/>
          <w:szCs w:val="24"/>
        </w:rPr>
        <w:t>то</w:t>
      </w:r>
      <w:r w:rsidR="007F3FF3" w:rsidRPr="004D57C7">
        <w:rPr>
          <w:rFonts w:ascii="Times New Roman" w:hAnsi="Times New Roman" w:cs="Times New Roman"/>
          <w:sz w:val="24"/>
          <w:szCs w:val="24"/>
        </w:rPr>
        <w:t xml:space="preserve"> предложение</w:t>
      </w:r>
      <w:r>
        <w:rPr>
          <w:rFonts w:ascii="Times New Roman" w:hAnsi="Times New Roman" w:cs="Times New Roman"/>
          <w:sz w:val="24"/>
          <w:szCs w:val="24"/>
        </w:rPr>
        <w:t xml:space="preserve">- </w:t>
      </w:r>
      <w:r w:rsidRPr="00C11964">
        <w:rPr>
          <w:rFonts w:ascii="Times New Roman" w:hAnsi="Times New Roman" w:cs="Times New Roman"/>
          <w:i/>
          <w:sz w:val="24"/>
          <w:szCs w:val="24"/>
        </w:rPr>
        <w:t xml:space="preserve">Образец № </w:t>
      </w:r>
      <w:r w:rsidR="00E14FBC">
        <w:rPr>
          <w:rFonts w:ascii="Times New Roman" w:hAnsi="Times New Roman" w:cs="Times New Roman"/>
          <w:i/>
          <w:sz w:val="24"/>
          <w:szCs w:val="24"/>
        </w:rPr>
        <w:t>8</w:t>
      </w:r>
      <w:r w:rsidR="007F3FF3" w:rsidRPr="004D57C7">
        <w:rPr>
          <w:rFonts w:ascii="Times New Roman" w:hAnsi="Times New Roman" w:cs="Times New Roman"/>
          <w:sz w:val="24"/>
          <w:szCs w:val="24"/>
        </w:rPr>
        <w:t>, е изготвен</w:t>
      </w:r>
      <w:r>
        <w:rPr>
          <w:rFonts w:ascii="Times New Roman" w:hAnsi="Times New Roman" w:cs="Times New Roman"/>
          <w:sz w:val="24"/>
          <w:szCs w:val="24"/>
        </w:rPr>
        <w:t>о</w:t>
      </w:r>
      <w:r w:rsidR="007F3FF3" w:rsidRPr="004D57C7">
        <w:rPr>
          <w:rFonts w:ascii="Times New Roman" w:hAnsi="Times New Roman" w:cs="Times New Roman"/>
          <w:sz w:val="24"/>
          <w:szCs w:val="24"/>
        </w:rPr>
        <w:t xml:space="preserve"> при спазване изискванията на чл. 39, ал. 3, т. 1 от ППЗОП. Не се допускат промени</w:t>
      </w:r>
      <w:r w:rsidR="00F87BED">
        <w:rPr>
          <w:rFonts w:ascii="Times New Roman" w:hAnsi="Times New Roman" w:cs="Times New Roman"/>
          <w:sz w:val="24"/>
          <w:szCs w:val="24"/>
        </w:rPr>
        <w:t xml:space="preserve"> или</w:t>
      </w:r>
      <w:r w:rsidR="007F3FF3" w:rsidRPr="004D57C7">
        <w:rPr>
          <w:rFonts w:ascii="Times New Roman" w:hAnsi="Times New Roman" w:cs="Times New Roman"/>
          <w:sz w:val="24"/>
          <w:szCs w:val="24"/>
        </w:rPr>
        <w:t xml:space="preserve"> изтриване </w:t>
      </w:r>
      <w:r w:rsidR="00F87BED">
        <w:rPr>
          <w:rFonts w:ascii="Times New Roman" w:hAnsi="Times New Roman" w:cs="Times New Roman"/>
          <w:sz w:val="24"/>
          <w:szCs w:val="24"/>
        </w:rPr>
        <w:t>по</w:t>
      </w:r>
      <w:r w:rsidR="007F3FF3" w:rsidRPr="004D57C7">
        <w:rPr>
          <w:rFonts w:ascii="Times New Roman" w:hAnsi="Times New Roman" w:cs="Times New Roman"/>
          <w:sz w:val="24"/>
          <w:szCs w:val="24"/>
        </w:rPr>
        <w:t xml:space="preserve"> образеца.</w:t>
      </w:r>
    </w:p>
    <w:p w:rsidR="00F93B7F" w:rsidRDefault="00F93B7F"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Техническото предложение трябва да бъде подписано и подпечатано на всяка страница, като се посочи името и фамилията на лицето, което го е подписало.</w:t>
      </w:r>
      <w:r>
        <w:rPr>
          <w:rFonts w:ascii="Times New Roman" w:eastAsia="Times New Roman" w:hAnsi="Times New Roman" w:cs="Times New Roman"/>
          <w:sz w:val="24"/>
          <w:szCs w:val="24"/>
          <w:lang w:eastAsia="bg-BG"/>
        </w:rPr>
        <w:t xml:space="preserve"> К</w:t>
      </w:r>
      <w:r w:rsidRPr="00F93B7F">
        <w:rPr>
          <w:rFonts w:ascii="Times New Roman" w:eastAsia="Times New Roman" w:hAnsi="Times New Roman" w:cs="Times New Roman"/>
          <w:sz w:val="24"/>
          <w:szCs w:val="24"/>
          <w:lang w:eastAsia="bg-BG"/>
        </w:rPr>
        <w:t>огато лицето, което подава офертата, не е законният предст</w:t>
      </w:r>
      <w:r>
        <w:rPr>
          <w:rFonts w:ascii="Times New Roman" w:eastAsia="Times New Roman" w:hAnsi="Times New Roman" w:cs="Times New Roman"/>
          <w:sz w:val="24"/>
          <w:szCs w:val="24"/>
          <w:lang w:eastAsia="bg-BG"/>
        </w:rPr>
        <w:t xml:space="preserve">авител на участника, следва да се представи </w:t>
      </w:r>
      <w:r w:rsidRPr="00F93B7F">
        <w:rPr>
          <w:rFonts w:ascii="Times New Roman" w:eastAsia="Times New Roman" w:hAnsi="Times New Roman" w:cs="Times New Roman"/>
          <w:sz w:val="24"/>
          <w:szCs w:val="24"/>
          <w:lang w:eastAsia="bg-BG"/>
        </w:rPr>
        <w:t>документ за упълномощаване</w:t>
      </w:r>
      <w:r>
        <w:rPr>
          <w:rFonts w:ascii="Times New Roman" w:eastAsia="Times New Roman" w:hAnsi="Times New Roman" w:cs="Times New Roman"/>
          <w:sz w:val="24"/>
          <w:szCs w:val="24"/>
          <w:lang w:eastAsia="bg-BG"/>
        </w:rPr>
        <w:t xml:space="preserve">.  </w:t>
      </w:r>
    </w:p>
    <w:p w:rsidR="00B37A9D" w:rsidRDefault="00B37A9D"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Техническото предложение на участника трябва да съдържа:</w:t>
      </w:r>
    </w:p>
    <w:p w:rsidR="00BB4A56" w:rsidRDefault="00BB4A56"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1.</w:t>
      </w:r>
      <w:r w:rsidRPr="00BB4A56">
        <w:rPr>
          <w:rFonts w:ascii="Times New Roman" w:eastAsia="Times New Roman" w:hAnsi="Times New Roman" w:cs="Times New Roman"/>
          <w:sz w:val="24"/>
          <w:szCs w:val="24"/>
          <w:lang w:eastAsia="bg-BG"/>
        </w:rPr>
        <w:t xml:space="preserve"> Документ за упълномощаване, когато лицето, което подава офертата, не е законният представител на участника;</w:t>
      </w:r>
    </w:p>
    <w:p w:rsidR="00B37A9D" w:rsidRDefault="00B37A9D"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BB4A56">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00BB4A56">
        <w:rPr>
          <w:rFonts w:ascii="Times New Roman" w:eastAsia="Times New Roman" w:hAnsi="Times New Roman" w:cs="Times New Roman"/>
          <w:sz w:val="24"/>
          <w:szCs w:val="24"/>
          <w:lang w:eastAsia="bg-BG"/>
        </w:rPr>
        <w:t>П</w:t>
      </w:r>
      <w:r w:rsidR="00BB4A56" w:rsidRPr="00B37A9D">
        <w:rPr>
          <w:rFonts w:ascii="Times New Roman" w:eastAsia="Times New Roman" w:hAnsi="Times New Roman" w:cs="Times New Roman"/>
          <w:sz w:val="24"/>
          <w:szCs w:val="24"/>
          <w:lang w:eastAsia="bg-BG"/>
        </w:rPr>
        <w:t>редложение за изпълнение на поръчката в съответствие с техническите спецификации и изискванията на възложителя</w:t>
      </w:r>
      <w:r w:rsidRPr="00C11964">
        <w:rPr>
          <w:rFonts w:ascii="Times New Roman" w:eastAsia="Times New Roman" w:hAnsi="Times New Roman" w:cs="Times New Roman"/>
          <w:sz w:val="24"/>
          <w:szCs w:val="24"/>
          <w:lang w:eastAsia="bg-BG"/>
        </w:rPr>
        <w:t>;</w:t>
      </w:r>
    </w:p>
    <w:p w:rsidR="00B37A9D" w:rsidRDefault="00B37A9D"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BB4A56">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BB4A56">
        <w:rPr>
          <w:rFonts w:ascii="Times New Roman" w:eastAsia="Times New Roman" w:hAnsi="Times New Roman" w:cs="Times New Roman"/>
          <w:sz w:val="24"/>
          <w:szCs w:val="24"/>
          <w:lang w:eastAsia="bg-BG"/>
        </w:rPr>
        <w:t>Д</w:t>
      </w:r>
      <w:r w:rsidR="00BB4A56" w:rsidRPr="00B37A9D">
        <w:rPr>
          <w:rFonts w:ascii="Times New Roman" w:eastAsia="Times New Roman" w:hAnsi="Times New Roman" w:cs="Times New Roman"/>
          <w:sz w:val="24"/>
          <w:szCs w:val="24"/>
          <w:lang w:eastAsia="bg-BG"/>
        </w:rPr>
        <w:t>екларация за съгласие с клаузите на приложения проект на договор</w:t>
      </w:r>
      <w:r w:rsidRPr="00B37A9D">
        <w:rPr>
          <w:rFonts w:ascii="Times New Roman" w:eastAsia="Times New Roman" w:hAnsi="Times New Roman" w:cs="Times New Roman"/>
          <w:sz w:val="24"/>
          <w:szCs w:val="24"/>
          <w:lang w:eastAsia="bg-BG"/>
        </w:rPr>
        <w:t>;</w:t>
      </w:r>
    </w:p>
    <w:p w:rsidR="00B37A9D" w:rsidRDefault="00B37A9D"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BB4A56">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Д</w:t>
      </w:r>
      <w:r w:rsidRPr="00B37A9D">
        <w:rPr>
          <w:rFonts w:ascii="Times New Roman" w:eastAsia="Times New Roman" w:hAnsi="Times New Roman" w:cs="Times New Roman"/>
          <w:sz w:val="24"/>
          <w:szCs w:val="24"/>
          <w:lang w:eastAsia="bg-BG"/>
        </w:rPr>
        <w:t>екларация за срока на валидност на офертата;</w:t>
      </w:r>
    </w:p>
    <w:p w:rsidR="006456A2" w:rsidRDefault="006456A2"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5. Декларация за извършен оглед на сградата. </w:t>
      </w:r>
    </w:p>
    <w:p w:rsidR="00F93B7F" w:rsidRDefault="00B37A9D" w:rsidP="00536694">
      <w:pPr>
        <w:widowControl w:val="0"/>
        <w:tabs>
          <w:tab w:val="left" w:pos="0"/>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F93B7F" w:rsidRPr="004D57C7">
        <w:rPr>
          <w:rFonts w:ascii="Times New Roman" w:hAnsi="Times New Roman" w:cs="Times New Roman"/>
          <w:sz w:val="24"/>
          <w:szCs w:val="24"/>
        </w:rPr>
        <w:t>В Предложе</w:t>
      </w:r>
      <w:r>
        <w:rPr>
          <w:rFonts w:ascii="Times New Roman" w:hAnsi="Times New Roman" w:cs="Times New Roman"/>
          <w:sz w:val="24"/>
          <w:szCs w:val="24"/>
        </w:rPr>
        <w:t>нието за изпълнение на поръчката</w:t>
      </w:r>
      <w:r w:rsidR="00F93B7F" w:rsidRPr="004D57C7">
        <w:rPr>
          <w:rFonts w:ascii="Times New Roman" w:hAnsi="Times New Roman" w:cs="Times New Roman"/>
          <w:sz w:val="24"/>
          <w:szCs w:val="24"/>
        </w:rPr>
        <w:t xml:space="preserve"> в съответствие с техническите спецификации и изискванията на Възложителя, участни</w:t>
      </w:r>
      <w:r w:rsidR="00F93B7F">
        <w:rPr>
          <w:rFonts w:ascii="Times New Roman" w:hAnsi="Times New Roman" w:cs="Times New Roman"/>
          <w:sz w:val="24"/>
          <w:szCs w:val="24"/>
        </w:rPr>
        <w:t>кът</w:t>
      </w:r>
      <w:r w:rsidR="00F93B7F" w:rsidRPr="004D57C7">
        <w:rPr>
          <w:rFonts w:ascii="Times New Roman" w:hAnsi="Times New Roman" w:cs="Times New Roman"/>
          <w:sz w:val="24"/>
          <w:szCs w:val="24"/>
        </w:rPr>
        <w:t xml:space="preserve"> следва да посоч</w:t>
      </w:r>
      <w:r w:rsidR="00F93B7F">
        <w:rPr>
          <w:rFonts w:ascii="Times New Roman" w:hAnsi="Times New Roman" w:cs="Times New Roman"/>
          <w:sz w:val="24"/>
          <w:szCs w:val="24"/>
        </w:rPr>
        <w:t>и</w:t>
      </w:r>
      <w:r w:rsidR="00F93B7F" w:rsidRPr="004D57C7">
        <w:rPr>
          <w:rFonts w:ascii="Times New Roman" w:hAnsi="Times New Roman" w:cs="Times New Roman"/>
          <w:sz w:val="24"/>
          <w:szCs w:val="24"/>
        </w:rPr>
        <w:t>:</w:t>
      </w:r>
    </w:p>
    <w:p w:rsidR="00F93B7F" w:rsidRPr="0016705B" w:rsidRDefault="00B37A9D" w:rsidP="00B37A9D">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F93B7F" w:rsidRPr="0016705B">
        <w:rPr>
          <w:rFonts w:ascii="Times New Roman" w:eastAsia="Times New Roman" w:hAnsi="Times New Roman" w:cs="Times New Roman"/>
          <w:b/>
          <w:bCs/>
          <w:i/>
          <w:sz w:val="24"/>
          <w:szCs w:val="24"/>
          <w:lang w:val="en-US"/>
        </w:rPr>
        <w:t>1</w:t>
      </w:r>
      <w:r w:rsidR="00F93B7F" w:rsidRPr="0016705B">
        <w:rPr>
          <w:rFonts w:ascii="Times New Roman" w:eastAsia="Times New Roman" w:hAnsi="Times New Roman" w:cs="Times New Roman"/>
          <w:b/>
          <w:bCs/>
          <w:i/>
          <w:sz w:val="24"/>
          <w:szCs w:val="24"/>
        </w:rPr>
        <w:t>. Идейна концепция за обекта, която се състои от обяснителна записка и графични приложения и съдържа минимум следните елементи:</w:t>
      </w:r>
    </w:p>
    <w:p w:rsidR="00F93B7F" w:rsidRPr="0016705B" w:rsidRDefault="00B37A9D" w:rsidP="00F93B7F">
      <w:pPr>
        <w:widowControl w:val="0"/>
        <w:tabs>
          <w:tab w:val="left" w:pos="284"/>
        </w:tabs>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F93B7F" w:rsidRPr="0016705B">
        <w:rPr>
          <w:rFonts w:ascii="Times New Roman" w:eastAsia="Times New Roman" w:hAnsi="Times New Roman" w:cs="Times New Roman"/>
          <w:bCs/>
          <w:sz w:val="24"/>
          <w:szCs w:val="24"/>
        </w:rPr>
        <w:t xml:space="preserve">Идейна концепция се разработва за изясняване постигането на целите и задачите на инвестиционното предложение. Идейната концепция следва да съдържа идейно решение на фасадите, което има за цел да изясни цветовото решение, /съгласно изискванията на възложителя/, предложение за оформяне на терасите и характерни </w:t>
      </w:r>
      <w:r w:rsidR="00F93B7F" w:rsidRPr="0016705B">
        <w:rPr>
          <w:rFonts w:ascii="Times New Roman" w:eastAsia="Times New Roman" w:hAnsi="Times New Roman" w:cs="Times New Roman"/>
          <w:bCs/>
          <w:sz w:val="24"/>
          <w:szCs w:val="24"/>
        </w:rPr>
        <w:lastRenderedPageBreak/>
        <w:t xml:space="preserve">архитектурни елементи на сградата. Към техническото предложение се прилага текстова част- обяснителна записка за доказване съответствието на предложението с целите и задачите на проекта.  </w:t>
      </w:r>
    </w:p>
    <w:p w:rsidR="00F93B7F" w:rsidRPr="0016705B" w:rsidRDefault="00CD0C6F" w:rsidP="00F93B7F">
      <w:pPr>
        <w:widowControl w:val="0"/>
        <w:tabs>
          <w:tab w:val="left" w:pos="284"/>
        </w:tabs>
        <w:autoSpaceDE w:val="0"/>
        <w:autoSpaceDN w:val="0"/>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eastAsia="bg-BG"/>
        </w:rPr>
        <w:tab/>
      </w:r>
      <w:r w:rsidR="00F93B7F" w:rsidRPr="0016705B">
        <w:rPr>
          <w:rFonts w:ascii="Times New Roman" w:eastAsia="Times New Roman" w:hAnsi="Times New Roman" w:cs="Times New Roman"/>
          <w:i/>
          <w:sz w:val="24"/>
          <w:szCs w:val="24"/>
          <w:lang w:eastAsia="bg-BG"/>
        </w:rPr>
        <w:t>По желание на участника могат да се представят и допълнителни мат</w:t>
      </w:r>
      <w:r>
        <w:rPr>
          <w:rFonts w:ascii="Times New Roman" w:eastAsia="Times New Roman" w:hAnsi="Times New Roman" w:cs="Times New Roman"/>
          <w:i/>
          <w:sz w:val="24"/>
          <w:szCs w:val="24"/>
          <w:lang w:eastAsia="bg-BG"/>
        </w:rPr>
        <w:t xml:space="preserve">ериали поясняващи предложението </w:t>
      </w:r>
      <w:r w:rsidR="00F93B7F" w:rsidRPr="0016705B">
        <w:rPr>
          <w:rFonts w:ascii="Times New Roman" w:eastAsia="Times New Roman" w:hAnsi="Times New Roman" w:cs="Times New Roman"/>
          <w:i/>
          <w:sz w:val="24"/>
          <w:szCs w:val="24"/>
          <w:lang w:eastAsia="bg-BG"/>
        </w:rPr>
        <w:t>(аксонометрични изгледи, перспективни изгледи, фотомонтажи, компютърна анимация, макет и др.)</w:t>
      </w:r>
    </w:p>
    <w:p w:rsidR="00CD0C6F" w:rsidRDefault="00CD0C6F" w:rsidP="00F93B7F">
      <w:pPr>
        <w:widowControl w:val="0"/>
        <w:tabs>
          <w:tab w:val="left" w:pos="284"/>
        </w:tabs>
        <w:autoSpaceDE w:val="0"/>
        <w:autoSpaceDN w:val="0"/>
        <w:spacing w:after="0" w:line="240" w:lineRule="auto"/>
        <w:jc w:val="both"/>
        <w:rPr>
          <w:rFonts w:ascii="Times New Roman" w:eastAsia="Times New Roman" w:hAnsi="Times New Roman" w:cs="Times New Roman"/>
          <w:b/>
          <w:bCs/>
          <w:i/>
          <w:sz w:val="24"/>
          <w:szCs w:val="24"/>
          <w:lang w:eastAsia="bg-BG"/>
        </w:rPr>
      </w:pPr>
      <w:r>
        <w:rPr>
          <w:rFonts w:ascii="Times New Roman" w:eastAsia="Times New Roman" w:hAnsi="Times New Roman" w:cs="Times New Roman"/>
          <w:b/>
          <w:i/>
          <w:sz w:val="24"/>
          <w:szCs w:val="24"/>
          <w:lang w:eastAsia="bg-BG"/>
        </w:rPr>
        <w:tab/>
      </w:r>
      <w:r>
        <w:rPr>
          <w:rFonts w:ascii="Times New Roman" w:eastAsia="Times New Roman" w:hAnsi="Times New Roman" w:cs="Times New Roman"/>
          <w:b/>
          <w:i/>
          <w:sz w:val="24"/>
          <w:szCs w:val="24"/>
          <w:lang w:eastAsia="bg-BG"/>
        </w:rPr>
        <w:tab/>
      </w:r>
      <w:r w:rsidR="00F93B7F" w:rsidRPr="0016705B">
        <w:rPr>
          <w:rFonts w:ascii="Times New Roman" w:eastAsia="Times New Roman" w:hAnsi="Times New Roman" w:cs="Times New Roman"/>
          <w:b/>
          <w:i/>
          <w:sz w:val="24"/>
          <w:szCs w:val="24"/>
          <w:lang w:eastAsia="bg-BG"/>
        </w:rPr>
        <w:t xml:space="preserve">2. </w:t>
      </w:r>
      <w:r w:rsidR="00F93B7F" w:rsidRPr="0016705B">
        <w:rPr>
          <w:rFonts w:ascii="Times New Roman" w:eastAsia="Times New Roman" w:hAnsi="Times New Roman" w:cs="Times New Roman"/>
          <w:b/>
          <w:bCs/>
          <w:i/>
          <w:sz w:val="24"/>
          <w:szCs w:val="24"/>
          <w:lang w:eastAsia="bg-BG"/>
        </w:rPr>
        <w:t>Техническо предложение за изпълнение на строителството</w:t>
      </w:r>
      <w:r>
        <w:rPr>
          <w:rFonts w:ascii="Times New Roman" w:eastAsia="Times New Roman" w:hAnsi="Times New Roman" w:cs="Times New Roman"/>
          <w:b/>
          <w:bCs/>
          <w:i/>
          <w:sz w:val="24"/>
          <w:szCs w:val="24"/>
          <w:lang w:eastAsia="bg-BG"/>
        </w:rPr>
        <w:t>:</w:t>
      </w:r>
    </w:p>
    <w:p w:rsidR="00F93B7F" w:rsidRPr="0016705B" w:rsidRDefault="00CD0C6F" w:rsidP="00F93B7F">
      <w:pPr>
        <w:widowControl w:val="0"/>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i/>
          <w:sz w:val="24"/>
          <w:szCs w:val="24"/>
          <w:lang w:eastAsia="bg-BG"/>
        </w:rPr>
        <w:tab/>
      </w:r>
      <w:r>
        <w:rPr>
          <w:rFonts w:ascii="Times New Roman" w:eastAsia="Times New Roman" w:hAnsi="Times New Roman" w:cs="Times New Roman"/>
          <w:b/>
          <w:bCs/>
          <w:i/>
          <w:sz w:val="24"/>
          <w:szCs w:val="24"/>
          <w:lang w:eastAsia="bg-BG"/>
        </w:rPr>
        <w:tab/>
      </w:r>
      <w:r w:rsidR="00F93B7F" w:rsidRPr="0016705B">
        <w:rPr>
          <w:rFonts w:ascii="Times New Roman" w:eastAsia="Times New Roman" w:hAnsi="Times New Roman" w:cs="Times New Roman"/>
          <w:sz w:val="24"/>
          <w:szCs w:val="24"/>
          <w:lang w:eastAsia="bg-BG"/>
        </w:rPr>
        <w:t xml:space="preserve"> 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намеренията на участника, свързани с изпълнението на поръчката, както по организацията и изпълнението на СМР, така и вземане на необходимите мерки за намаляване затрудненията за обслужване дейността на живущите, възможни рискове и тяхното управление, замърсяване на околната среда и др. по преценка на участника. </w:t>
      </w:r>
    </w:p>
    <w:p w:rsidR="00F93B7F" w:rsidRPr="0016705B" w:rsidRDefault="00CD0C6F" w:rsidP="00F93B7F">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3. </w:t>
      </w:r>
      <w:r w:rsidR="00F93B7F" w:rsidRPr="0016705B">
        <w:rPr>
          <w:rFonts w:ascii="Times New Roman" w:eastAsia="Times New Roman" w:hAnsi="Times New Roman" w:cs="Times New Roman"/>
          <w:b/>
          <w:sz w:val="24"/>
          <w:szCs w:val="24"/>
        </w:rPr>
        <w:t>Техническото предложение следва да съдържа</w:t>
      </w:r>
      <w:r>
        <w:rPr>
          <w:rFonts w:ascii="Times New Roman" w:eastAsia="Times New Roman" w:hAnsi="Times New Roman" w:cs="Times New Roman"/>
          <w:b/>
          <w:sz w:val="24"/>
          <w:szCs w:val="24"/>
        </w:rPr>
        <w:t xml:space="preserve"> задължително</w:t>
      </w:r>
      <w:r w:rsidR="00F93B7F" w:rsidRPr="0016705B">
        <w:rPr>
          <w:rFonts w:ascii="Times New Roman" w:eastAsia="Times New Roman" w:hAnsi="Times New Roman" w:cs="Times New Roman"/>
          <w:b/>
          <w:sz w:val="24"/>
          <w:szCs w:val="24"/>
        </w:rPr>
        <w:t xml:space="preserve"> следните приложения: </w:t>
      </w:r>
    </w:p>
    <w:p w:rsidR="00F93B7F" w:rsidRPr="0016705B" w:rsidRDefault="00CD0C6F" w:rsidP="00F93B7F">
      <w:pPr>
        <w:tabs>
          <w:tab w:val="left" w:pos="284"/>
        </w:tabs>
        <w:spacing w:after="0" w:line="240" w:lineRule="auto"/>
        <w:jc w:val="both"/>
        <w:rPr>
          <w:rFonts w:ascii="Times New Roman" w:eastAsia="Times New Roman" w:hAnsi="Times New Roman" w:cs="Times New Roman"/>
          <w:b/>
          <w:sz w:val="24"/>
          <w:szCs w:val="24"/>
          <w:lang w:eastAsia="bg-BG"/>
        </w:rPr>
      </w:pPr>
      <w:r w:rsidRPr="00CD0C6F">
        <w:rPr>
          <w:rFonts w:ascii="Times New Roman" w:eastAsia="Times New Roman" w:hAnsi="Times New Roman" w:cs="Times New Roman"/>
          <w:sz w:val="24"/>
          <w:szCs w:val="24"/>
        </w:rPr>
        <w:tab/>
      </w:r>
      <w:r w:rsidRPr="00CD0C6F">
        <w:rPr>
          <w:rFonts w:ascii="Times New Roman" w:eastAsia="Times New Roman" w:hAnsi="Times New Roman" w:cs="Times New Roman"/>
          <w:sz w:val="24"/>
          <w:szCs w:val="24"/>
        </w:rPr>
        <w:tab/>
      </w:r>
      <w:r w:rsidRPr="00CD0C6F">
        <w:rPr>
          <w:rFonts w:ascii="Times New Roman" w:eastAsia="Times New Roman" w:hAnsi="Times New Roman" w:cs="Times New Roman"/>
          <w:b/>
          <w:sz w:val="24"/>
          <w:szCs w:val="24"/>
        </w:rPr>
        <w:t>3.1.</w:t>
      </w:r>
      <w:r w:rsidR="00F93B7F" w:rsidRPr="00CD0C6F">
        <w:rPr>
          <w:rFonts w:ascii="Times New Roman" w:eastAsia="Times New Roman" w:hAnsi="Times New Roman" w:cs="Times New Roman"/>
          <w:b/>
          <w:sz w:val="24"/>
          <w:szCs w:val="24"/>
        </w:rPr>
        <w:t xml:space="preserve"> Приложение</w:t>
      </w:r>
      <w:r w:rsidR="0039238B">
        <w:rPr>
          <w:rFonts w:ascii="Times New Roman" w:eastAsia="Times New Roman" w:hAnsi="Times New Roman" w:cs="Times New Roman"/>
          <w:b/>
          <w:sz w:val="24"/>
          <w:szCs w:val="24"/>
        </w:rPr>
        <w:t xml:space="preserve"> </w:t>
      </w:r>
      <w:r w:rsidR="00F93B7F" w:rsidRPr="0016705B">
        <w:rPr>
          <w:rFonts w:ascii="Times New Roman" w:eastAsia="Times New Roman" w:hAnsi="Times New Roman" w:cs="Times New Roman"/>
          <w:b/>
          <w:sz w:val="24"/>
          <w:szCs w:val="24"/>
          <w:lang w:eastAsia="bg-BG"/>
        </w:rPr>
        <w:t xml:space="preserve">„Мерки за намаляване на затрудненията при изпълнение на СМР за живущите в сградата“ </w:t>
      </w:r>
    </w:p>
    <w:p w:rsidR="00F93B7F" w:rsidRPr="0016705B" w:rsidRDefault="00CD0C6F" w:rsidP="00F93B7F">
      <w:pPr>
        <w:tabs>
          <w:tab w:val="left" w:pos="284"/>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F93B7F" w:rsidRPr="0016705B">
        <w:rPr>
          <w:rFonts w:ascii="Times New Roman" w:eastAsia="Times New Roman" w:hAnsi="Times New Roman" w:cs="Times New Roman"/>
          <w:b/>
          <w:i/>
          <w:sz w:val="24"/>
          <w:szCs w:val="24"/>
        </w:rPr>
        <w:t xml:space="preserve">Минимални изисквания към съдържанието на Приложение </w:t>
      </w:r>
      <w:r w:rsidR="00F93B7F" w:rsidRPr="0016705B">
        <w:rPr>
          <w:rFonts w:ascii="Times New Roman" w:eastAsia="Times New Roman" w:hAnsi="Times New Roman" w:cs="Times New Roman"/>
          <w:i/>
          <w:sz w:val="24"/>
          <w:szCs w:val="24"/>
        </w:rPr>
        <w:t xml:space="preserve">– </w:t>
      </w:r>
      <w:r w:rsidR="00F93B7F" w:rsidRPr="0016705B">
        <w:rPr>
          <w:rFonts w:ascii="Times New Roman" w:eastAsia="Times New Roman" w:hAnsi="Times New Roman" w:cs="Times New Roman"/>
          <w:b/>
          <w:sz w:val="24"/>
          <w:szCs w:val="24"/>
        </w:rPr>
        <w:t>„Мерки за намаляване на затрудненията при изпълнение на СМР за живущите в сградата“</w:t>
      </w:r>
      <w:r>
        <w:rPr>
          <w:rFonts w:ascii="Times New Roman" w:eastAsia="Times New Roman" w:hAnsi="Times New Roman" w:cs="Times New Roman"/>
          <w:b/>
          <w:sz w:val="24"/>
          <w:szCs w:val="24"/>
        </w:rPr>
        <w:t>:</w:t>
      </w:r>
    </w:p>
    <w:p w:rsidR="00F93B7F" w:rsidRPr="0016705B" w:rsidRDefault="00CD0C6F" w:rsidP="00F93B7F">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93B7F" w:rsidRPr="0016705B">
        <w:rPr>
          <w:rFonts w:ascii="Times New Roman" w:eastAsia="Times New Roman" w:hAnsi="Times New Roman" w:cs="Times New Roman"/>
          <w:b/>
          <w:sz w:val="24"/>
          <w:szCs w:val="24"/>
        </w:rPr>
        <w:t>В предложението относно мерки за намаляване на затрудненията при изпълнение на СМР за живущите в сградата</w:t>
      </w:r>
      <w:r w:rsidR="00F93B7F" w:rsidRPr="0016705B">
        <w:rPr>
          <w:rFonts w:ascii="Times New Roman" w:eastAsia="Times New Roman" w:hAnsi="Times New Roman" w:cs="Times New Roman"/>
          <w:sz w:val="24"/>
          <w:szCs w:val="24"/>
        </w:rPr>
        <w:t>, участник</w:t>
      </w:r>
      <w:r>
        <w:rPr>
          <w:rFonts w:ascii="Times New Roman" w:eastAsia="Times New Roman" w:hAnsi="Times New Roman" w:cs="Times New Roman"/>
          <w:sz w:val="24"/>
          <w:szCs w:val="24"/>
        </w:rPr>
        <w:t>ът</w:t>
      </w:r>
      <w:r w:rsidR="00F93B7F" w:rsidRPr="0016705B">
        <w:rPr>
          <w:rFonts w:ascii="Times New Roman" w:eastAsia="Times New Roman" w:hAnsi="Times New Roman" w:cs="Times New Roman"/>
          <w:sz w:val="24"/>
          <w:szCs w:val="24"/>
        </w:rPr>
        <w:t xml:space="preserve"> следва да анализира аспектите на ежедневието и проявленията на отрицателно влияние на строителния процес върху тях на база предвидените работи в техническите спецификации, конкретните особености и опита на участника при изпълнението на подобни обекти, като определи адекватни, достатъчни и приложими мерки за намаляване на затрудненията по всеки един от идентифицираните от възложителя аспекти на ежедневието, а именно: </w:t>
      </w:r>
    </w:p>
    <w:p w:rsidR="00F93B7F" w:rsidRPr="0016705B" w:rsidRDefault="00F93B7F" w:rsidP="00F93B7F">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1. физически достъп; </w:t>
      </w:r>
    </w:p>
    <w:p w:rsidR="00F93B7F" w:rsidRPr="0016705B" w:rsidRDefault="00F93B7F" w:rsidP="00F93B7F">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2. достъп до комунални услуги (водо-, електро-, газоснабдяване, телевизия и интернет).</w:t>
      </w:r>
    </w:p>
    <w:p w:rsidR="00F93B7F" w:rsidRPr="0016705B" w:rsidRDefault="00CD0C6F" w:rsidP="00F93B7F">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93B7F" w:rsidRPr="0016705B">
        <w:rPr>
          <w:rFonts w:ascii="Times New Roman" w:eastAsia="Times New Roman" w:hAnsi="Times New Roman" w:cs="Times New Roman"/>
          <w:sz w:val="24"/>
          <w:szCs w:val="24"/>
        </w:rPr>
        <w:t>Участникът следва да опише и как ще осъществи мониторинг на проявленията на отрицателно влияние на строителния процес върху аспектите на ежедневието по време на изпълнението на договора, както и дейности за контрол върху изпълнението на предложените мерки.</w:t>
      </w:r>
    </w:p>
    <w:p w:rsidR="00F93B7F" w:rsidRPr="0016705B" w:rsidRDefault="00CD0C6F" w:rsidP="00F93B7F">
      <w:pPr>
        <w:tabs>
          <w:tab w:val="left" w:pos="284"/>
        </w:tabs>
        <w:spacing w:after="0" w:line="240" w:lineRule="auto"/>
        <w:jc w:val="both"/>
        <w:rPr>
          <w:rFonts w:ascii="Times New Roman" w:eastAsia="Times New Roman" w:hAnsi="Times New Roman" w:cs="Times New Roman"/>
          <w:b/>
          <w:sz w:val="24"/>
          <w:szCs w:val="24"/>
          <w:lang w:eastAsia="bg-BG"/>
        </w:rPr>
      </w:pPr>
      <w:r w:rsidRPr="00CD0C6F">
        <w:rPr>
          <w:rFonts w:ascii="Times New Roman" w:eastAsia="Times New Roman" w:hAnsi="Times New Roman" w:cs="Times New Roman"/>
          <w:b/>
          <w:sz w:val="24"/>
          <w:szCs w:val="24"/>
        </w:rPr>
        <w:tab/>
      </w:r>
      <w:r w:rsidRPr="00CD0C6F">
        <w:rPr>
          <w:rFonts w:ascii="Times New Roman" w:eastAsia="Times New Roman" w:hAnsi="Times New Roman" w:cs="Times New Roman"/>
          <w:b/>
          <w:sz w:val="24"/>
          <w:szCs w:val="24"/>
        </w:rPr>
        <w:tab/>
        <w:t>3.2.</w:t>
      </w:r>
      <w:r w:rsidR="00F93B7F" w:rsidRPr="00CD0C6F">
        <w:rPr>
          <w:rFonts w:ascii="Times New Roman" w:eastAsia="Times New Roman" w:hAnsi="Times New Roman" w:cs="Times New Roman"/>
          <w:b/>
          <w:sz w:val="24"/>
          <w:szCs w:val="24"/>
        </w:rPr>
        <w:t xml:space="preserve"> Приложение</w:t>
      </w:r>
      <w:r w:rsidR="00F93B7F" w:rsidRPr="0016705B">
        <w:rPr>
          <w:rFonts w:ascii="Times New Roman" w:eastAsia="Times New Roman" w:hAnsi="Times New Roman" w:cs="Times New Roman"/>
          <w:b/>
          <w:sz w:val="24"/>
          <w:szCs w:val="24"/>
          <w:lang w:eastAsia="bg-BG"/>
        </w:rPr>
        <w:t xml:space="preserve"> „Работна програма з</w:t>
      </w:r>
      <w:r>
        <w:rPr>
          <w:rFonts w:ascii="Times New Roman" w:eastAsia="Times New Roman" w:hAnsi="Times New Roman" w:cs="Times New Roman"/>
          <w:b/>
          <w:sz w:val="24"/>
          <w:szCs w:val="24"/>
          <w:lang w:eastAsia="bg-BG"/>
        </w:rPr>
        <w:t>а изпълнение на строителството“</w:t>
      </w:r>
    </w:p>
    <w:p w:rsidR="00F93B7F" w:rsidRPr="0016705B" w:rsidRDefault="00CD0C6F" w:rsidP="00F93B7F">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М</w:t>
      </w:r>
      <w:r w:rsidR="00F93B7F" w:rsidRPr="0016705B">
        <w:rPr>
          <w:rFonts w:ascii="Times New Roman" w:eastAsia="Times New Roman" w:hAnsi="Times New Roman" w:cs="Times New Roman"/>
          <w:b/>
          <w:i/>
          <w:sz w:val="24"/>
          <w:szCs w:val="24"/>
        </w:rPr>
        <w:t>инимални изисквания към съдържанието на Приложение</w:t>
      </w:r>
      <w:r w:rsidR="00F93B7F" w:rsidRPr="0016705B">
        <w:rPr>
          <w:rFonts w:ascii="Times New Roman" w:eastAsia="Times New Roman" w:hAnsi="Times New Roman" w:cs="Times New Roman"/>
          <w:sz w:val="24"/>
          <w:szCs w:val="24"/>
        </w:rPr>
        <w:t>–</w:t>
      </w:r>
      <w:r w:rsidR="00F93B7F" w:rsidRPr="0016705B">
        <w:rPr>
          <w:rFonts w:ascii="Times New Roman" w:eastAsia="Times New Roman" w:hAnsi="Times New Roman" w:cs="Times New Roman"/>
          <w:b/>
          <w:sz w:val="24"/>
          <w:szCs w:val="24"/>
          <w:lang w:eastAsia="bg-BG"/>
        </w:rPr>
        <w:t>„Работна програма за изпълнение на строителството“</w:t>
      </w:r>
      <w:r>
        <w:rPr>
          <w:rFonts w:ascii="Times New Roman" w:eastAsia="Times New Roman" w:hAnsi="Times New Roman" w:cs="Times New Roman"/>
          <w:b/>
          <w:sz w:val="24"/>
          <w:szCs w:val="24"/>
          <w:lang w:eastAsia="bg-BG"/>
        </w:rPr>
        <w:t>:</w:t>
      </w:r>
    </w:p>
    <w:p w:rsidR="00F93B7F" w:rsidRPr="0016705B" w:rsidRDefault="00CD0C6F" w:rsidP="00F93B7F">
      <w:pPr>
        <w:tabs>
          <w:tab w:val="left" w:pos="284"/>
        </w:tabs>
        <w:autoSpaceDE w:val="0"/>
        <w:autoSpaceDN w:val="0"/>
        <w:adjustRightInd w:val="0"/>
        <w:spacing w:after="0"/>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ab/>
      </w:r>
      <w:r>
        <w:rPr>
          <w:rFonts w:ascii="Times New Roman" w:eastAsia="Times New Roman" w:hAnsi="Times New Roman" w:cs="Times New Roman"/>
          <w:bCs/>
          <w:sz w:val="24"/>
          <w:szCs w:val="24"/>
          <w:lang w:eastAsia="bg-BG"/>
        </w:rPr>
        <w:tab/>
      </w:r>
      <w:r w:rsidR="00F93B7F" w:rsidRPr="0016705B">
        <w:rPr>
          <w:rFonts w:ascii="Times New Roman" w:eastAsia="Times New Roman" w:hAnsi="Times New Roman" w:cs="Times New Roman"/>
          <w:bCs/>
          <w:sz w:val="24"/>
          <w:szCs w:val="24"/>
          <w:lang w:eastAsia="bg-BG"/>
        </w:rPr>
        <w:t>Участникът следва  в съответствие с техническите спецификации на Възложителя да опише предложението си  за изпълнение на СМР, вкл. начина на  изпълнение на една или повече от дейностите, последователността или взаимообвързаността при изпълнение на дейностите,начините (мерките) за постигане на качество, действията на участниците за изпълнение на ключовите моменти,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CD0C6F" w:rsidRDefault="00CD0C6F"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D0C6F">
        <w:rPr>
          <w:rFonts w:ascii="Times New Roman" w:eastAsia="Times New Roman" w:hAnsi="Times New Roman" w:cs="Times New Roman"/>
          <w:b/>
          <w:sz w:val="24"/>
          <w:szCs w:val="24"/>
          <w:lang w:eastAsia="bg-BG"/>
        </w:rPr>
        <w:tab/>
      </w:r>
      <w:r w:rsidRPr="00CD0C6F">
        <w:rPr>
          <w:rFonts w:ascii="Times New Roman" w:eastAsia="Times New Roman" w:hAnsi="Times New Roman" w:cs="Times New Roman"/>
          <w:b/>
          <w:sz w:val="24"/>
          <w:szCs w:val="24"/>
          <w:lang w:eastAsia="bg-BG"/>
        </w:rPr>
        <w:tab/>
        <w:t xml:space="preserve">3.3. </w:t>
      </w:r>
      <w:r w:rsidR="00F93B7F" w:rsidRPr="00CD0C6F">
        <w:rPr>
          <w:rFonts w:ascii="Times New Roman" w:eastAsia="Times New Roman" w:hAnsi="Times New Roman" w:cs="Times New Roman"/>
          <w:b/>
          <w:sz w:val="24"/>
          <w:szCs w:val="24"/>
          <w:lang w:eastAsia="bg-BG"/>
        </w:rPr>
        <w:t>Приложение:</w:t>
      </w:r>
      <w:r w:rsidR="0039238B">
        <w:rPr>
          <w:rFonts w:ascii="Times New Roman" w:eastAsia="Times New Roman" w:hAnsi="Times New Roman" w:cs="Times New Roman"/>
          <w:b/>
          <w:sz w:val="24"/>
          <w:szCs w:val="24"/>
          <w:lang w:eastAsia="bg-BG"/>
        </w:rPr>
        <w:t xml:space="preserve"> </w:t>
      </w:r>
      <w:r w:rsidR="00F93B7F" w:rsidRPr="0016705B">
        <w:rPr>
          <w:rFonts w:ascii="Times New Roman" w:eastAsia="Times New Roman" w:hAnsi="Times New Roman" w:cs="Times New Roman"/>
          <w:b/>
          <w:sz w:val="24"/>
          <w:szCs w:val="24"/>
          <w:lang w:eastAsia="bg-BG"/>
        </w:rPr>
        <w:t>Подробен Линеен график за видове СМР</w:t>
      </w:r>
    </w:p>
    <w:p w:rsidR="00F93B7F" w:rsidRPr="0016705B" w:rsidRDefault="00CD0C6F"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CD0C6F">
        <w:rPr>
          <w:rFonts w:ascii="Times New Roman" w:eastAsia="Times New Roman" w:hAnsi="Times New Roman" w:cs="Times New Roman"/>
          <w:sz w:val="24"/>
          <w:szCs w:val="24"/>
          <w:lang w:eastAsia="bg-BG"/>
        </w:rPr>
        <w:t>В линейния график</w:t>
      </w:r>
      <w:r w:rsidR="007A2E0C">
        <w:rPr>
          <w:rFonts w:ascii="Times New Roman" w:eastAsia="Times New Roman" w:hAnsi="Times New Roman" w:cs="Times New Roman"/>
          <w:sz w:val="24"/>
          <w:szCs w:val="24"/>
          <w:lang w:eastAsia="bg-BG"/>
        </w:rPr>
        <w:t xml:space="preserve"> </w:t>
      </w:r>
      <w:r w:rsidRPr="00CD0C6F">
        <w:rPr>
          <w:rFonts w:ascii="Times New Roman" w:eastAsia="Times New Roman" w:hAnsi="Times New Roman" w:cs="Times New Roman"/>
          <w:sz w:val="24"/>
          <w:szCs w:val="24"/>
          <w:lang w:eastAsia="bg-BG"/>
        </w:rPr>
        <w:t>участникът посочва</w:t>
      </w:r>
      <w:r w:rsidR="00F93B7F" w:rsidRPr="0016705B">
        <w:rPr>
          <w:rFonts w:ascii="Times New Roman" w:eastAsia="Times New Roman" w:hAnsi="Times New Roman" w:cs="Times New Roman"/>
          <w:sz w:val="24"/>
          <w:szCs w:val="24"/>
          <w:lang w:eastAsia="bg-BG"/>
        </w:rPr>
        <w:t xml:space="preserve"> етапи</w:t>
      </w:r>
      <w:r>
        <w:rPr>
          <w:rFonts w:ascii="Times New Roman" w:eastAsia="Times New Roman" w:hAnsi="Times New Roman" w:cs="Times New Roman"/>
          <w:sz w:val="24"/>
          <w:szCs w:val="24"/>
          <w:lang w:eastAsia="bg-BG"/>
        </w:rPr>
        <w:t>те</w:t>
      </w:r>
      <w:r w:rsidR="00F93B7F" w:rsidRPr="0016705B">
        <w:rPr>
          <w:rFonts w:ascii="Times New Roman" w:eastAsia="Times New Roman" w:hAnsi="Times New Roman" w:cs="Times New Roman"/>
          <w:sz w:val="24"/>
          <w:szCs w:val="24"/>
          <w:lang w:eastAsia="bg-BG"/>
        </w:rPr>
        <w:t xml:space="preserve"> на изпълнението и разпределение</w:t>
      </w:r>
      <w:r>
        <w:rPr>
          <w:rFonts w:ascii="Times New Roman" w:eastAsia="Times New Roman" w:hAnsi="Times New Roman" w:cs="Times New Roman"/>
          <w:sz w:val="24"/>
          <w:szCs w:val="24"/>
          <w:lang w:eastAsia="bg-BG"/>
        </w:rPr>
        <w:t>то</w:t>
      </w:r>
      <w:r w:rsidR="00F93B7F" w:rsidRPr="0016705B">
        <w:rPr>
          <w:rFonts w:ascii="Times New Roman" w:eastAsia="Times New Roman" w:hAnsi="Times New Roman" w:cs="Times New Roman"/>
          <w:sz w:val="24"/>
          <w:szCs w:val="24"/>
          <w:lang w:eastAsia="bg-BG"/>
        </w:rPr>
        <w:t xml:space="preserve"> на ресурсите и работната сила. Предложения линеен график е тясно свързан с </w:t>
      </w:r>
      <w:r w:rsidR="00F93B7F" w:rsidRPr="0016705B">
        <w:rPr>
          <w:rFonts w:ascii="Times New Roman" w:eastAsia="Times New Roman" w:hAnsi="Times New Roman" w:cs="Times New Roman"/>
          <w:b/>
          <w:sz w:val="24"/>
          <w:szCs w:val="24"/>
          <w:lang w:eastAsia="bg-BG"/>
        </w:rPr>
        <w:t>работната програма за изпълнение на строителството</w:t>
      </w:r>
      <w:r w:rsidR="00F93B7F" w:rsidRPr="0016705B">
        <w:rPr>
          <w:rFonts w:ascii="Times New Roman" w:eastAsia="Times New Roman" w:hAnsi="Times New Roman" w:cs="Times New Roman"/>
          <w:sz w:val="24"/>
          <w:szCs w:val="24"/>
          <w:lang w:eastAsia="bg-BG"/>
        </w:rPr>
        <w:t xml:space="preserve"> предложена от </w:t>
      </w:r>
      <w:r w:rsidR="00F93B7F" w:rsidRPr="0016705B">
        <w:rPr>
          <w:rFonts w:ascii="Times New Roman" w:eastAsia="Times New Roman" w:hAnsi="Times New Roman" w:cs="Times New Roman"/>
          <w:sz w:val="24"/>
          <w:szCs w:val="24"/>
          <w:lang w:eastAsia="bg-BG"/>
        </w:rPr>
        <w:lastRenderedPageBreak/>
        <w:t xml:space="preserve">участника. </w:t>
      </w:r>
    </w:p>
    <w:p w:rsidR="00F93B7F" w:rsidRPr="0016705B" w:rsidRDefault="00CD0C6F"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F93B7F" w:rsidRPr="0016705B">
        <w:rPr>
          <w:rFonts w:ascii="Times New Roman" w:eastAsia="Times New Roman" w:hAnsi="Times New Roman" w:cs="Times New Roman"/>
          <w:sz w:val="24"/>
          <w:szCs w:val="24"/>
          <w:lang w:eastAsia="bg-BG"/>
        </w:rPr>
        <w:t>В представения линеен график участникът трябва да включи всички СМР и да предвиди и дни за неблагоприятни атмосферни условия.</w:t>
      </w:r>
    </w:p>
    <w:p w:rsidR="00F93B7F" w:rsidRPr="0016705B" w:rsidRDefault="00CD0C6F"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F93B7F" w:rsidRPr="0016705B">
        <w:rPr>
          <w:rFonts w:ascii="Times New Roman" w:eastAsia="Times New Roman" w:hAnsi="Times New Roman" w:cs="Times New Roman"/>
          <w:sz w:val="24"/>
          <w:szCs w:val="24"/>
          <w:lang w:eastAsia="bg-BG"/>
        </w:rPr>
        <w:t>- Гаранционни срокове за строителните дейности, съгласно предвидените в чл. 20, ал. 4 т.3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93B7F" w:rsidRPr="0016705B" w:rsidRDefault="00CD0C6F" w:rsidP="00F93B7F">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F93B7F" w:rsidRPr="00536694">
        <w:rPr>
          <w:rFonts w:ascii="Times New Roman" w:eastAsia="Times New Roman" w:hAnsi="Times New Roman" w:cs="Times New Roman"/>
          <w:b/>
          <w:sz w:val="24"/>
          <w:szCs w:val="24"/>
          <w:lang w:eastAsia="bg-BG"/>
        </w:rPr>
        <w:t xml:space="preserve">- </w:t>
      </w:r>
      <w:r w:rsidR="00F93B7F" w:rsidRPr="00CD0C6F">
        <w:rPr>
          <w:rFonts w:ascii="Times New Roman" w:eastAsia="Times New Roman" w:hAnsi="Times New Roman" w:cs="Times New Roman"/>
          <w:b/>
          <w:sz w:val="24"/>
          <w:szCs w:val="24"/>
          <w:u w:val="single"/>
          <w:lang w:eastAsia="bg-BG"/>
        </w:rPr>
        <w:t>Срок за изпълнение на поръчката в календарни дни</w:t>
      </w:r>
      <w:r w:rsidR="00F93B7F" w:rsidRPr="0016705B">
        <w:rPr>
          <w:rFonts w:ascii="Times New Roman" w:eastAsia="Times New Roman" w:hAnsi="Times New Roman" w:cs="Times New Roman"/>
          <w:sz w:val="24"/>
          <w:szCs w:val="24"/>
          <w:lang w:eastAsia="bg-BG"/>
        </w:rPr>
        <w:t xml:space="preserve">, в което число следва да бъдат предвидени и дни за неблагоприятни климатични условия при изпълнение на СМР. </w:t>
      </w:r>
    </w:p>
    <w:p w:rsidR="00F93B7F" w:rsidRPr="0016705B" w:rsidRDefault="00CD0C6F" w:rsidP="00CD0C6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F93B7F" w:rsidRPr="0016705B">
        <w:rPr>
          <w:rFonts w:ascii="Times New Roman" w:hAnsi="Times New Roman" w:cs="Times New Roman"/>
          <w:b/>
          <w:i/>
          <w:sz w:val="24"/>
          <w:szCs w:val="24"/>
        </w:rPr>
        <w:t xml:space="preserve">Срокът за изготвяне на </w:t>
      </w:r>
      <w:r w:rsidR="00F93B7F" w:rsidRPr="008C6532">
        <w:rPr>
          <w:rFonts w:ascii="Times New Roman" w:hAnsi="Times New Roman" w:cs="Times New Roman"/>
          <w:b/>
          <w:i/>
          <w:sz w:val="24"/>
          <w:szCs w:val="24"/>
        </w:rPr>
        <w:t>технически</w:t>
      </w:r>
      <w:r w:rsidR="00F93B7F" w:rsidRPr="0016705B">
        <w:rPr>
          <w:rFonts w:ascii="Times New Roman" w:hAnsi="Times New Roman" w:cs="Times New Roman"/>
          <w:b/>
          <w:i/>
          <w:sz w:val="24"/>
          <w:szCs w:val="24"/>
        </w:rPr>
        <w:t xml:space="preserve"> проект</w:t>
      </w:r>
      <w:r w:rsidR="00F93B7F" w:rsidRPr="0016705B">
        <w:rPr>
          <w:rFonts w:ascii="Times New Roman" w:hAnsi="Times New Roman" w:cs="Times New Roman"/>
          <w:sz w:val="24"/>
          <w:szCs w:val="24"/>
        </w:rPr>
        <w:t xml:space="preserve"> да бъде </w:t>
      </w:r>
      <w:r w:rsidR="00F93B7F" w:rsidRPr="00CD0C6F">
        <w:rPr>
          <w:rFonts w:ascii="Times New Roman" w:hAnsi="Times New Roman" w:cs="Times New Roman"/>
          <w:b/>
          <w:sz w:val="24"/>
          <w:szCs w:val="24"/>
          <w:u w:val="single"/>
        </w:rPr>
        <w:t>не по-малко от 25 календарни дни и не повече от 40 календарни дни</w:t>
      </w:r>
      <w:r w:rsidR="00536694" w:rsidRPr="00536694">
        <w:rPr>
          <w:rFonts w:ascii="Times New Roman" w:hAnsi="Times New Roman" w:cs="Times New Roman"/>
          <w:b/>
          <w:sz w:val="24"/>
          <w:szCs w:val="24"/>
          <w:u w:val="single"/>
        </w:rPr>
        <w:t>, считано от следващия работен ден след датата на сключване на договора.</w:t>
      </w:r>
      <w:r w:rsidR="00F93B7F" w:rsidRPr="0016705B">
        <w:rPr>
          <w:rFonts w:ascii="Times New Roman" w:hAnsi="Times New Roman" w:cs="Times New Roman"/>
          <w:sz w:val="24"/>
          <w:szCs w:val="24"/>
        </w:rPr>
        <w:t xml:space="preserve"> Предложеният срок за изпълнение на проектирането следва да бъде цяло число!</w:t>
      </w:r>
    </w:p>
    <w:p w:rsidR="00F93B7F" w:rsidRPr="0016705B" w:rsidRDefault="00CD0C6F" w:rsidP="00536694">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b/>
          <w:i/>
          <w:sz w:val="24"/>
          <w:szCs w:val="24"/>
        </w:rPr>
        <w:tab/>
      </w:r>
      <w:r w:rsidR="00F93B7F" w:rsidRPr="0016705B">
        <w:rPr>
          <w:rFonts w:ascii="Times New Roman" w:hAnsi="Times New Roman" w:cs="Times New Roman"/>
          <w:b/>
          <w:i/>
          <w:sz w:val="24"/>
          <w:szCs w:val="24"/>
        </w:rPr>
        <w:t>Срокът за изпълнение на строителството</w:t>
      </w:r>
      <w:r w:rsidR="00F93B7F" w:rsidRPr="0016705B">
        <w:rPr>
          <w:rFonts w:ascii="Times New Roman" w:hAnsi="Times New Roman" w:cs="Times New Roman"/>
          <w:sz w:val="24"/>
          <w:szCs w:val="24"/>
        </w:rPr>
        <w:t xml:space="preserve"> следва да бъде </w:t>
      </w:r>
      <w:r w:rsidR="00F93B7F" w:rsidRPr="00CD0C6F">
        <w:rPr>
          <w:rFonts w:ascii="Times New Roman" w:hAnsi="Times New Roman" w:cs="Times New Roman"/>
          <w:b/>
          <w:sz w:val="24"/>
          <w:szCs w:val="24"/>
          <w:u w:val="single"/>
        </w:rPr>
        <w:t>не по-малък от 120 календарни дни и не по–дълъг от 150  календарни дни</w:t>
      </w:r>
      <w:r w:rsidR="00536694" w:rsidRPr="00536694">
        <w:rPr>
          <w:rFonts w:ascii="Times New Roman" w:hAnsi="Times New Roman" w:cs="Times New Roman"/>
          <w:b/>
          <w:sz w:val="24"/>
          <w:szCs w:val="24"/>
          <w:u w:val="single"/>
        </w:rPr>
        <w:t>, считано от съставянето на Протокол образец 2 и 2а към Наредба №3 за съставяне на актове и протоколи по време на строителството при спазване на изискванията на чл. 7 от същата наредба.</w:t>
      </w:r>
      <w:r w:rsidR="0039238B" w:rsidRPr="0039238B">
        <w:rPr>
          <w:rFonts w:ascii="Times New Roman" w:hAnsi="Times New Roman" w:cs="Times New Roman"/>
          <w:b/>
          <w:sz w:val="24"/>
          <w:szCs w:val="24"/>
        </w:rPr>
        <w:t xml:space="preserve"> </w:t>
      </w:r>
      <w:r w:rsidR="00F93B7F" w:rsidRPr="0016705B">
        <w:rPr>
          <w:rFonts w:ascii="Times New Roman" w:eastAsia="Times New Roman" w:hAnsi="Times New Roman" w:cs="Times New Roman"/>
          <w:sz w:val="24"/>
          <w:szCs w:val="24"/>
          <w:lang w:eastAsia="bg-BG"/>
        </w:rPr>
        <w:t>Предложеният срок за изпълнение на строителството следва да бъде цяло число!</w:t>
      </w:r>
    </w:p>
    <w:p w:rsidR="00F93B7F" w:rsidRDefault="006C5650" w:rsidP="00F93B7F">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F93B7F" w:rsidRPr="0016705B">
        <w:rPr>
          <w:rFonts w:ascii="Times New Roman" w:eastAsia="Times New Roman" w:hAnsi="Times New Roman" w:cs="Times New Roman"/>
          <w:sz w:val="24"/>
          <w:szCs w:val="24"/>
          <w:lang w:eastAsia="bg-BG"/>
        </w:rPr>
        <w:t>Сроковете за изпълнение поръчката се посочват от участника в</w:t>
      </w:r>
      <w:r>
        <w:rPr>
          <w:rFonts w:ascii="Times New Roman" w:eastAsia="Times New Roman" w:hAnsi="Times New Roman" w:cs="Times New Roman"/>
          <w:sz w:val="24"/>
          <w:szCs w:val="24"/>
          <w:lang w:eastAsia="bg-BG"/>
        </w:rPr>
        <w:t xml:space="preserve"> съдържанието на</w:t>
      </w:r>
      <w:r w:rsidR="007A2E0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предложението за изпълнение на поръчката</w:t>
      </w:r>
      <w:r w:rsidR="00F93B7F" w:rsidRPr="0016705B">
        <w:rPr>
          <w:rFonts w:ascii="Times New Roman" w:eastAsia="Times New Roman" w:hAnsi="Times New Roman" w:cs="Times New Roman"/>
          <w:sz w:val="24"/>
          <w:szCs w:val="24"/>
          <w:lang w:eastAsia="bg-BG"/>
        </w:rPr>
        <w:t xml:space="preserve"> и в Линеен график на строителството, част от нея. </w:t>
      </w:r>
    </w:p>
    <w:p w:rsidR="006C5650" w:rsidRDefault="00536694" w:rsidP="00F93B7F">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sidR="006C5650" w:rsidRPr="006C5650">
        <w:rPr>
          <w:rFonts w:ascii="Times New Roman" w:eastAsia="Times New Roman" w:hAnsi="Times New Roman" w:cs="Times New Roman"/>
          <w:sz w:val="24"/>
          <w:szCs w:val="24"/>
          <w:lang w:eastAsia="bg-BG"/>
        </w:rPr>
        <w:tab/>
      </w:r>
      <w:r w:rsidR="006C5650">
        <w:rPr>
          <w:rFonts w:ascii="Times New Roman" w:eastAsia="Times New Roman" w:hAnsi="Times New Roman" w:cs="Times New Roman"/>
          <w:b/>
          <w:sz w:val="24"/>
          <w:szCs w:val="24"/>
          <w:u w:val="single"/>
          <w:lang w:eastAsia="bg-BG"/>
        </w:rPr>
        <w:t>ВАЖНО:</w:t>
      </w:r>
    </w:p>
    <w:p w:rsidR="00F93B7F" w:rsidRDefault="006C5650" w:rsidP="00F93B7F">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6C5650">
        <w:rPr>
          <w:rFonts w:ascii="Times New Roman" w:eastAsia="Times New Roman" w:hAnsi="Times New Roman" w:cs="Times New Roman"/>
          <w:b/>
          <w:sz w:val="24"/>
          <w:szCs w:val="24"/>
          <w:lang w:eastAsia="bg-BG"/>
        </w:rPr>
        <w:tab/>
      </w:r>
      <w:r w:rsidRPr="006C5650">
        <w:rPr>
          <w:rFonts w:ascii="Times New Roman" w:eastAsia="Times New Roman" w:hAnsi="Times New Roman" w:cs="Times New Roman"/>
          <w:b/>
          <w:sz w:val="24"/>
          <w:szCs w:val="24"/>
          <w:lang w:eastAsia="bg-BG"/>
        </w:rPr>
        <w:tab/>
      </w:r>
      <w:r w:rsidRPr="006C5650">
        <w:rPr>
          <w:rFonts w:ascii="Times New Roman" w:eastAsia="Times New Roman" w:hAnsi="Times New Roman" w:cs="Times New Roman"/>
          <w:b/>
          <w:sz w:val="24"/>
          <w:szCs w:val="24"/>
          <w:u w:val="single"/>
          <w:lang w:eastAsia="bg-BG"/>
        </w:rPr>
        <w:t>Ако в</w:t>
      </w:r>
      <w:r w:rsidR="00F93B7F" w:rsidRPr="006C5650">
        <w:rPr>
          <w:rFonts w:ascii="Times New Roman" w:eastAsia="Times New Roman" w:hAnsi="Times New Roman" w:cs="Times New Roman"/>
          <w:b/>
          <w:sz w:val="24"/>
          <w:szCs w:val="24"/>
          <w:u w:val="single"/>
          <w:lang w:eastAsia="bg-BG"/>
        </w:rPr>
        <w:t xml:space="preserve"> техническо</w:t>
      </w:r>
      <w:r w:rsidRPr="006C5650">
        <w:rPr>
          <w:rFonts w:ascii="Times New Roman" w:eastAsia="Times New Roman" w:hAnsi="Times New Roman" w:cs="Times New Roman"/>
          <w:b/>
          <w:sz w:val="24"/>
          <w:szCs w:val="24"/>
          <w:u w:val="single"/>
          <w:lang w:eastAsia="bg-BG"/>
        </w:rPr>
        <w:t>то</w:t>
      </w:r>
      <w:r w:rsidR="00F93B7F" w:rsidRPr="006C5650">
        <w:rPr>
          <w:rFonts w:ascii="Times New Roman" w:eastAsia="Times New Roman" w:hAnsi="Times New Roman" w:cs="Times New Roman"/>
          <w:b/>
          <w:sz w:val="24"/>
          <w:szCs w:val="24"/>
          <w:u w:val="single"/>
          <w:lang w:eastAsia="bg-BG"/>
        </w:rPr>
        <w:t xml:space="preserve"> предложение</w:t>
      </w:r>
      <w:r w:rsidRPr="006C5650">
        <w:rPr>
          <w:rFonts w:ascii="Times New Roman" w:eastAsia="Times New Roman" w:hAnsi="Times New Roman" w:cs="Times New Roman"/>
          <w:b/>
          <w:sz w:val="24"/>
          <w:szCs w:val="24"/>
          <w:u w:val="single"/>
          <w:lang w:eastAsia="bg-BG"/>
        </w:rPr>
        <w:t xml:space="preserve"> на участника</w:t>
      </w:r>
      <w:r w:rsidR="00F93B7F" w:rsidRPr="006C5650">
        <w:rPr>
          <w:rFonts w:ascii="Times New Roman" w:eastAsia="Times New Roman" w:hAnsi="Times New Roman" w:cs="Times New Roman"/>
          <w:b/>
          <w:sz w:val="24"/>
          <w:szCs w:val="24"/>
          <w:u w:val="single"/>
          <w:lang w:eastAsia="bg-BG"/>
        </w:rPr>
        <w:t xml:space="preserve"> липсва някое от изброените приложения,</w:t>
      </w:r>
      <w:r w:rsidRPr="006C5650">
        <w:rPr>
          <w:rFonts w:ascii="Times New Roman" w:eastAsia="Times New Roman" w:hAnsi="Times New Roman" w:cs="Times New Roman"/>
          <w:b/>
          <w:sz w:val="24"/>
          <w:szCs w:val="24"/>
          <w:u w:val="single"/>
          <w:lang w:eastAsia="bg-BG"/>
        </w:rPr>
        <w:t xml:space="preserve"> съшият</w:t>
      </w:r>
      <w:r w:rsidR="00F93B7F" w:rsidRPr="006C5650">
        <w:rPr>
          <w:rFonts w:ascii="Times New Roman" w:eastAsia="Times New Roman" w:hAnsi="Times New Roman" w:cs="Times New Roman"/>
          <w:b/>
          <w:sz w:val="24"/>
          <w:szCs w:val="24"/>
          <w:u w:val="single"/>
          <w:lang w:eastAsia="bg-BG"/>
        </w:rPr>
        <w:t xml:space="preserve"> ще бъде отстранен от участие в процедурата.</w:t>
      </w:r>
    </w:p>
    <w:p w:rsidR="00FA2DA7" w:rsidRDefault="00FA2DA7" w:rsidP="00F93B7F">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b/>
          <w:sz w:val="24"/>
          <w:szCs w:val="24"/>
          <w:lang w:eastAsia="bg-BG"/>
        </w:rPr>
        <w:t xml:space="preserve">2.5. </w:t>
      </w:r>
      <w:r>
        <w:rPr>
          <w:rFonts w:ascii="Times New Roman" w:eastAsia="Times New Roman" w:hAnsi="Times New Roman" w:cs="Times New Roman"/>
          <w:b/>
          <w:sz w:val="24"/>
          <w:szCs w:val="24"/>
          <w:lang w:eastAsia="bg-BG"/>
        </w:rPr>
        <w:t>ЦЕНОВО П</w:t>
      </w:r>
      <w:r w:rsidRPr="00FA2DA7">
        <w:rPr>
          <w:rFonts w:ascii="Times New Roman" w:eastAsia="Times New Roman" w:hAnsi="Times New Roman" w:cs="Times New Roman"/>
          <w:b/>
          <w:sz w:val="24"/>
          <w:szCs w:val="24"/>
          <w:lang w:eastAsia="bg-BG"/>
        </w:rPr>
        <w:t>РЕДЛОЖЕНИЕ</w:t>
      </w:r>
    </w:p>
    <w:p w:rsidR="00E03A19" w:rsidRPr="00E03A19" w:rsidRDefault="00FA2DA7"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FA2DA7">
        <w:rPr>
          <w:rFonts w:ascii="Times New Roman" w:eastAsia="Times New Roman" w:hAnsi="Times New Roman" w:cs="Times New Roman"/>
          <w:sz w:val="24"/>
          <w:szCs w:val="24"/>
          <w:lang w:eastAsia="bg-BG"/>
        </w:rPr>
        <w:t xml:space="preserve">Участникът представя ценово </w:t>
      </w:r>
      <w:r w:rsidRPr="00E8054C">
        <w:rPr>
          <w:rFonts w:ascii="Times New Roman" w:eastAsia="Times New Roman" w:hAnsi="Times New Roman" w:cs="Times New Roman"/>
          <w:sz w:val="24"/>
          <w:szCs w:val="24"/>
          <w:lang w:eastAsia="bg-BG"/>
        </w:rPr>
        <w:t>предложение по</w:t>
      </w:r>
      <w:r w:rsidR="00BE00A5">
        <w:rPr>
          <w:rFonts w:ascii="Times New Roman" w:eastAsia="Times New Roman" w:hAnsi="Times New Roman" w:cs="Times New Roman"/>
          <w:sz w:val="24"/>
          <w:szCs w:val="24"/>
          <w:lang w:eastAsia="bg-BG"/>
        </w:rPr>
        <w:t xml:space="preserve"> </w:t>
      </w:r>
      <w:r w:rsidR="005C264C" w:rsidRPr="00E8054C">
        <w:rPr>
          <w:rFonts w:ascii="Times New Roman" w:eastAsia="Times New Roman" w:hAnsi="Times New Roman" w:cs="Times New Roman"/>
          <w:i/>
          <w:sz w:val="24"/>
          <w:szCs w:val="24"/>
          <w:lang w:eastAsia="bg-BG"/>
        </w:rPr>
        <w:t>О</w:t>
      </w:r>
      <w:r w:rsidRPr="00E8054C">
        <w:rPr>
          <w:rFonts w:ascii="Times New Roman" w:eastAsia="Times New Roman" w:hAnsi="Times New Roman" w:cs="Times New Roman"/>
          <w:i/>
          <w:sz w:val="24"/>
          <w:szCs w:val="24"/>
          <w:lang w:eastAsia="bg-BG"/>
        </w:rPr>
        <w:t>бразец</w:t>
      </w:r>
      <w:r w:rsidR="00BE00A5">
        <w:rPr>
          <w:rFonts w:ascii="Times New Roman" w:eastAsia="Times New Roman" w:hAnsi="Times New Roman" w:cs="Times New Roman"/>
          <w:i/>
          <w:sz w:val="24"/>
          <w:szCs w:val="24"/>
          <w:lang w:eastAsia="bg-BG"/>
        </w:rPr>
        <w:t xml:space="preserve"> </w:t>
      </w:r>
      <w:r w:rsidRPr="00E8054C">
        <w:rPr>
          <w:rFonts w:ascii="Times New Roman" w:eastAsia="Times New Roman" w:hAnsi="Times New Roman" w:cs="Times New Roman"/>
          <w:i/>
          <w:sz w:val="24"/>
          <w:szCs w:val="24"/>
          <w:lang w:eastAsia="bg-BG"/>
        </w:rPr>
        <w:t xml:space="preserve">№ </w:t>
      </w:r>
      <w:r w:rsidR="00E8054C" w:rsidRPr="00E8054C">
        <w:rPr>
          <w:rFonts w:ascii="Times New Roman" w:eastAsia="Times New Roman" w:hAnsi="Times New Roman" w:cs="Times New Roman"/>
          <w:i/>
          <w:sz w:val="24"/>
          <w:szCs w:val="24"/>
          <w:lang w:eastAsia="bg-BG"/>
        </w:rPr>
        <w:t>9</w:t>
      </w:r>
      <w:r w:rsidRPr="00E8054C">
        <w:rPr>
          <w:rFonts w:ascii="Times New Roman" w:eastAsia="Times New Roman" w:hAnsi="Times New Roman" w:cs="Times New Roman"/>
          <w:sz w:val="24"/>
          <w:szCs w:val="24"/>
          <w:lang w:eastAsia="bg-BG"/>
        </w:rPr>
        <w:t>,</w:t>
      </w:r>
      <w:r w:rsidRPr="00FA2DA7">
        <w:rPr>
          <w:rFonts w:ascii="Times New Roman" w:eastAsia="Times New Roman" w:hAnsi="Times New Roman" w:cs="Times New Roman"/>
          <w:sz w:val="24"/>
          <w:szCs w:val="24"/>
          <w:lang w:eastAsia="bg-BG"/>
        </w:rPr>
        <w:t xml:space="preserve"> което съдържа предложението на участника относно цената </w:t>
      </w:r>
      <w:r>
        <w:rPr>
          <w:rFonts w:ascii="Times New Roman" w:eastAsia="Times New Roman" w:hAnsi="Times New Roman" w:cs="Times New Roman"/>
          <w:sz w:val="24"/>
          <w:szCs w:val="24"/>
          <w:lang w:eastAsia="bg-BG"/>
        </w:rPr>
        <w:t>по</w:t>
      </w:r>
      <w:r w:rsidRPr="00FA2DA7">
        <w:rPr>
          <w:rFonts w:ascii="Times New Roman" w:eastAsia="Times New Roman" w:hAnsi="Times New Roman" w:cs="Times New Roman"/>
          <w:sz w:val="24"/>
          <w:szCs w:val="24"/>
          <w:lang w:eastAsia="bg-BG"/>
        </w:rPr>
        <w:t xml:space="preserve"> показатели</w:t>
      </w:r>
      <w:r>
        <w:rPr>
          <w:rFonts w:ascii="Times New Roman" w:eastAsia="Times New Roman" w:hAnsi="Times New Roman" w:cs="Times New Roman"/>
          <w:sz w:val="24"/>
          <w:szCs w:val="24"/>
          <w:lang w:eastAsia="bg-BG"/>
        </w:rPr>
        <w:t>те</w:t>
      </w:r>
      <w:r w:rsidRPr="00FA2DA7">
        <w:rPr>
          <w:rFonts w:ascii="Times New Roman" w:eastAsia="Times New Roman" w:hAnsi="Times New Roman" w:cs="Times New Roman"/>
          <w:sz w:val="24"/>
          <w:szCs w:val="24"/>
          <w:lang w:eastAsia="bg-BG"/>
        </w:rPr>
        <w:t xml:space="preserve"> с парично изражение.</w:t>
      </w:r>
      <w:r w:rsidR="00E03A19">
        <w:rPr>
          <w:rFonts w:ascii="Times New Roman" w:eastAsia="Times New Roman" w:hAnsi="Times New Roman" w:cs="Times New Roman"/>
          <w:sz w:val="24"/>
          <w:szCs w:val="24"/>
          <w:lang w:eastAsia="bg-BG"/>
        </w:rPr>
        <w:t xml:space="preserve"> В</w:t>
      </w:r>
      <w:r w:rsidR="00E03A19" w:rsidRPr="00E03A19">
        <w:rPr>
          <w:rFonts w:ascii="Times New Roman" w:eastAsia="Times New Roman" w:hAnsi="Times New Roman" w:cs="Times New Roman"/>
          <w:sz w:val="24"/>
          <w:szCs w:val="24"/>
          <w:lang w:eastAsia="bg-BG"/>
        </w:rPr>
        <w:t xml:space="preserve"> него освен окрупнени количествено стойностни сметки се включва и предложение за показателите за ценообразуване.</w:t>
      </w:r>
      <w:r w:rsidR="00BE00A5">
        <w:rPr>
          <w:rFonts w:ascii="Times New Roman" w:eastAsia="Times New Roman" w:hAnsi="Times New Roman" w:cs="Times New Roman"/>
          <w:sz w:val="24"/>
          <w:szCs w:val="24"/>
          <w:lang w:eastAsia="bg-BG"/>
        </w:rPr>
        <w:t xml:space="preserve"> </w:t>
      </w:r>
      <w:r w:rsidR="00E03A19" w:rsidRPr="00E03A19">
        <w:rPr>
          <w:rFonts w:ascii="Times New Roman" w:eastAsia="Times New Roman" w:hAnsi="Times New Roman" w:cs="Times New Roman"/>
          <w:sz w:val="24"/>
          <w:szCs w:val="24"/>
          <w:lang w:eastAsia="bg-BG"/>
        </w:rPr>
        <w:t xml:space="preserve">Предлаганата цена трябва да е в български лева без включен ДДС. </w:t>
      </w:r>
    </w:p>
    <w:p w:rsidR="00E03A19" w:rsidRPr="00E03A19" w:rsidRDefault="00E03A19"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E03A19" w:rsidRPr="00E03A19" w:rsidRDefault="00E03A19"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У</w:t>
      </w:r>
      <w:r w:rsidR="00FA2DA7">
        <w:rPr>
          <w:rFonts w:ascii="Times New Roman" w:eastAsia="Times New Roman" w:hAnsi="Times New Roman" w:cs="Times New Roman"/>
          <w:sz w:val="24"/>
          <w:szCs w:val="24"/>
          <w:lang w:eastAsia="bg-BG"/>
        </w:rPr>
        <w:t>частникът трябва да предложи обща цена за изпълнение на поръчката,</w:t>
      </w:r>
      <w:r w:rsidRPr="00E03A19">
        <w:rPr>
          <w:rFonts w:ascii="Times New Roman" w:eastAsia="Times New Roman" w:hAnsi="Times New Roman" w:cs="Times New Roman"/>
          <w:sz w:val="24"/>
          <w:szCs w:val="24"/>
          <w:lang w:eastAsia="bg-BG"/>
        </w:rPr>
        <w:t xml:space="preserve"> която е формирана като сума от следните видове дейности, включени в предмета на поръчката</w:t>
      </w:r>
      <w:r>
        <w:rPr>
          <w:rFonts w:ascii="Times New Roman" w:eastAsia="Times New Roman" w:hAnsi="Times New Roman" w:cs="Times New Roman"/>
          <w:sz w:val="24"/>
          <w:szCs w:val="24"/>
          <w:lang w:eastAsia="bg-BG"/>
        </w:rPr>
        <w:t>, а именно</w:t>
      </w:r>
      <w:r w:rsidRPr="00E03A19">
        <w:rPr>
          <w:rFonts w:ascii="Times New Roman" w:eastAsia="Times New Roman" w:hAnsi="Times New Roman" w:cs="Times New Roman"/>
          <w:sz w:val="24"/>
          <w:szCs w:val="24"/>
          <w:lang w:eastAsia="bg-BG"/>
        </w:rPr>
        <w:t xml:space="preserve">: </w:t>
      </w:r>
    </w:p>
    <w:p w:rsidR="00E03A19" w:rsidRPr="00E03A19" w:rsidRDefault="00E03A19"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3A19">
        <w:rPr>
          <w:rFonts w:ascii="Times New Roman" w:eastAsia="Times New Roman" w:hAnsi="Times New Roman" w:cs="Times New Roman"/>
          <w:sz w:val="24"/>
          <w:szCs w:val="24"/>
          <w:lang w:eastAsia="bg-BG"/>
        </w:rPr>
        <w:t>1. Цена за изготвяне на технически инвестиционен проект по всички части</w:t>
      </w:r>
      <w:r>
        <w:rPr>
          <w:rFonts w:ascii="Times New Roman" w:eastAsia="Times New Roman" w:hAnsi="Times New Roman" w:cs="Times New Roman"/>
          <w:sz w:val="24"/>
          <w:szCs w:val="24"/>
          <w:lang w:eastAsia="bg-BG"/>
        </w:rPr>
        <w:t xml:space="preserve"> и осъществяване </w:t>
      </w:r>
      <w:r w:rsidRPr="00E03A19">
        <w:rPr>
          <w:rFonts w:ascii="Times New Roman" w:eastAsia="Times New Roman" w:hAnsi="Times New Roman" w:cs="Times New Roman"/>
          <w:sz w:val="24"/>
          <w:szCs w:val="24"/>
          <w:lang w:eastAsia="bg-BG"/>
        </w:rPr>
        <w:t>на авторски надзор по време на изпълнение на СМР</w:t>
      </w:r>
      <w:r>
        <w:rPr>
          <w:rFonts w:ascii="Times New Roman" w:eastAsia="Times New Roman" w:hAnsi="Times New Roman" w:cs="Times New Roman"/>
          <w:sz w:val="24"/>
          <w:szCs w:val="24"/>
          <w:lang w:eastAsia="bg-BG"/>
        </w:rPr>
        <w:t>;</w:t>
      </w:r>
    </w:p>
    <w:p w:rsidR="00372E5C" w:rsidRDefault="00E03A19" w:rsidP="00372E5C">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E03A19">
        <w:rPr>
          <w:rFonts w:ascii="Times New Roman" w:eastAsia="Times New Roman" w:hAnsi="Times New Roman" w:cs="Times New Roman"/>
          <w:sz w:val="24"/>
          <w:szCs w:val="24"/>
          <w:lang w:eastAsia="bg-BG"/>
        </w:rPr>
        <w:t>. Цена за изпълнение на СМР</w:t>
      </w:r>
      <w:r w:rsidR="00372E5C" w:rsidRPr="00687032">
        <w:rPr>
          <w:rFonts w:ascii="Times New Roman" w:eastAsia="Times New Roman" w:hAnsi="Times New Roman" w:cs="Times New Roman"/>
          <w:sz w:val="24"/>
          <w:szCs w:val="24"/>
          <w:lang w:eastAsia="bg-BG"/>
        </w:rPr>
        <w:t>(в т. ч. труд, материали и механизация, машини и съоръжения), на база предложеното от участника техническо предложение с включена стойност на непредвидени видове работи, които ще се доказват в процеса на строителството, в размер до 10 % от цената на строително – монтажните работи, изчислени по ценови показатели  предложени от участника.</w:t>
      </w:r>
    </w:p>
    <w:p w:rsidR="00372E5C" w:rsidRPr="00E03A19" w:rsidRDefault="00372E5C" w:rsidP="00372E5C">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Участни</w:t>
      </w:r>
      <w:r>
        <w:rPr>
          <w:rFonts w:ascii="Times New Roman" w:eastAsia="Times New Roman" w:hAnsi="Times New Roman" w:cs="Times New Roman"/>
          <w:sz w:val="24"/>
          <w:szCs w:val="24"/>
          <w:lang w:eastAsia="bg-BG"/>
        </w:rPr>
        <w:t>кът</w:t>
      </w:r>
      <w:r w:rsidRPr="00E03A19">
        <w:rPr>
          <w:rFonts w:ascii="Times New Roman" w:eastAsia="Times New Roman" w:hAnsi="Times New Roman" w:cs="Times New Roman"/>
          <w:sz w:val="24"/>
          <w:szCs w:val="24"/>
          <w:lang w:eastAsia="bg-BG"/>
        </w:rPr>
        <w:t xml:space="preserve"> следва</w:t>
      </w:r>
      <w:r>
        <w:rPr>
          <w:rFonts w:ascii="Times New Roman" w:eastAsia="Times New Roman" w:hAnsi="Times New Roman" w:cs="Times New Roman"/>
          <w:sz w:val="24"/>
          <w:szCs w:val="24"/>
          <w:lang w:eastAsia="bg-BG"/>
        </w:rPr>
        <w:t>,</w:t>
      </w:r>
      <w:r w:rsidRPr="00E03A19">
        <w:rPr>
          <w:rFonts w:ascii="Times New Roman" w:eastAsia="Times New Roman" w:hAnsi="Times New Roman" w:cs="Times New Roman"/>
          <w:sz w:val="24"/>
          <w:szCs w:val="24"/>
          <w:lang w:eastAsia="bg-BG"/>
        </w:rPr>
        <w:t xml:space="preserve"> освен цената като обща сума за изпълнение на видовете дейности по т.1</w:t>
      </w:r>
      <w:r>
        <w:rPr>
          <w:rFonts w:ascii="Times New Roman" w:eastAsia="Times New Roman" w:hAnsi="Times New Roman" w:cs="Times New Roman"/>
          <w:sz w:val="24"/>
          <w:szCs w:val="24"/>
          <w:lang w:eastAsia="bg-BG"/>
        </w:rPr>
        <w:t xml:space="preserve"> и</w:t>
      </w:r>
      <w:r w:rsidRPr="00E03A19">
        <w:rPr>
          <w:rFonts w:ascii="Times New Roman" w:eastAsia="Times New Roman" w:hAnsi="Times New Roman" w:cs="Times New Roman"/>
          <w:sz w:val="24"/>
          <w:szCs w:val="24"/>
          <w:lang w:eastAsia="bg-BG"/>
        </w:rPr>
        <w:t xml:space="preserve"> т.2, да оферира и цена на квадратен метър, която не следва да надвишава референтните стойности по Националната програма, а именно:</w:t>
      </w:r>
    </w:p>
    <w:p w:rsidR="00372E5C" w:rsidRDefault="00372E5C" w:rsidP="00372E5C">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E03A19">
        <w:rPr>
          <w:rFonts w:ascii="Times New Roman" w:eastAsia="Times New Roman" w:hAnsi="Times New Roman" w:cs="Times New Roman"/>
          <w:sz w:val="24"/>
          <w:szCs w:val="24"/>
          <w:lang w:eastAsia="bg-BG"/>
        </w:rPr>
        <w:t>Разход за изработване на технически проект и за извършване на авторски надзор- 5 лв. /кв. м. без вкл. ДДС</w:t>
      </w:r>
      <w:r>
        <w:rPr>
          <w:rFonts w:ascii="Times New Roman" w:eastAsia="Times New Roman" w:hAnsi="Times New Roman" w:cs="Times New Roman"/>
          <w:sz w:val="24"/>
          <w:szCs w:val="24"/>
          <w:lang w:eastAsia="bg-BG"/>
        </w:rPr>
        <w:t>;</w:t>
      </w:r>
    </w:p>
    <w:p w:rsidR="00372E5C" w:rsidRDefault="00372E5C" w:rsidP="00372E5C">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E03A19">
        <w:rPr>
          <w:rFonts w:ascii="Times New Roman" w:eastAsia="Times New Roman" w:hAnsi="Times New Roman" w:cs="Times New Roman"/>
          <w:sz w:val="24"/>
          <w:szCs w:val="24"/>
          <w:lang w:eastAsia="bg-BG"/>
        </w:rPr>
        <w:t>Разход за строителни и монтажни раб</w:t>
      </w:r>
      <w:r>
        <w:rPr>
          <w:rFonts w:ascii="Times New Roman" w:eastAsia="Times New Roman" w:hAnsi="Times New Roman" w:cs="Times New Roman"/>
          <w:sz w:val="24"/>
          <w:szCs w:val="24"/>
          <w:lang w:eastAsia="bg-BG"/>
        </w:rPr>
        <w:t>оти–96 лв./ кв. м. без вкл. ДДС.</w:t>
      </w:r>
    </w:p>
    <w:p w:rsidR="00F53644" w:rsidRDefault="00F53644" w:rsidP="00F53644">
      <w:pPr>
        <w:widowControl w:val="0"/>
        <w:tabs>
          <w:tab w:val="left" w:pos="-600"/>
          <w:tab w:val="left" w:pos="284"/>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526C9A">
        <w:rPr>
          <w:rFonts w:ascii="Times New Roman" w:hAnsi="Times New Roman" w:cs="Times New Roman"/>
          <w:sz w:val="24"/>
          <w:szCs w:val="24"/>
          <w:lang w:val="en-US"/>
        </w:rPr>
        <w:t>Към</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ценовото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предложение, участникът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посочи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стойности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 „Елементи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ценообразуване“,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участващи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във</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формирането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единичните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възникнали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непредвидени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видове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работи:</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1. П1 – Средна часова ставка…. лв./час</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2. П2 - Допълнителни разходи  върху труд</w:t>
      </w:r>
      <w:r w:rsidRPr="0016705B">
        <w:rPr>
          <w:rFonts w:ascii="Times New Roman" w:hAnsi="Times New Roman" w:cs="Times New Roman"/>
          <w:sz w:val="24"/>
          <w:szCs w:val="24"/>
        </w:rPr>
        <w:tab/>
        <w:t>……. %</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3. П3 – Допълнителни  разходи върху механизация……. %</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4. П4 – Доставно -складови разходи…. %</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5. П5 – Печалба……. %</w:t>
      </w:r>
      <w:r>
        <w:rPr>
          <w:rFonts w:ascii="Times New Roman" w:hAnsi="Times New Roman" w:cs="Times New Roman"/>
          <w:sz w:val="24"/>
          <w:szCs w:val="24"/>
        </w:rPr>
        <w:t xml:space="preserve"> </w:t>
      </w:r>
    </w:p>
    <w:p w:rsidR="00F53644" w:rsidRDefault="00F53644" w:rsidP="00F53644">
      <w:pPr>
        <w:widowControl w:val="0"/>
        <w:tabs>
          <w:tab w:val="left" w:pos="-600"/>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6C9A">
        <w:rPr>
          <w:rFonts w:ascii="Times New Roman" w:hAnsi="Times New Roman" w:cs="Times New Roman"/>
          <w:sz w:val="24"/>
          <w:szCs w:val="24"/>
          <w:lang w:val="en-US"/>
        </w:rPr>
        <w:t>Всички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дробни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числа, които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могат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получат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изчисляване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сумата, се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закръгляват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към</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втория</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знак</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десетичната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запетая.</w:t>
      </w:r>
    </w:p>
    <w:p w:rsidR="00F53644"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Участникът, определен за Изпълнител изготвя техническият проект съгласно техническият паспорт и енергийното обследване. При изготвяне на ценов</w:t>
      </w:r>
      <w:r>
        <w:rPr>
          <w:rFonts w:ascii="Times New Roman" w:eastAsia="Times New Roman" w:hAnsi="Times New Roman" w:cs="Times New Roman"/>
          <w:sz w:val="24"/>
          <w:szCs w:val="24"/>
          <w:lang w:eastAsia="bg-BG"/>
        </w:rPr>
        <w:t>о</w:t>
      </w:r>
      <w:r w:rsidRPr="00E03A19">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о</w:t>
      </w:r>
      <w:r w:rsidRPr="00E03A1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предложение</w:t>
      </w:r>
      <w:r w:rsidRPr="00E03A1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у</w:t>
      </w:r>
      <w:r w:rsidRPr="00E03A19">
        <w:rPr>
          <w:rFonts w:ascii="Times New Roman" w:eastAsia="Times New Roman" w:hAnsi="Times New Roman" w:cs="Times New Roman"/>
          <w:sz w:val="24"/>
          <w:szCs w:val="24"/>
          <w:lang w:eastAsia="bg-BG"/>
        </w:rPr>
        <w:t xml:space="preserve">частникът следва да предвиди в окрупнените количествени стойностни сметки всички задължителни мерки предписани в техническият паспорт и енергийното обследване, както и съпътстващите ги дейности. </w:t>
      </w:r>
    </w:p>
    <w:p w:rsidR="00F53644" w:rsidRPr="006D010B" w:rsidRDefault="00F53644" w:rsidP="00F53644">
      <w:pPr>
        <w:tabs>
          <w:tab w:val="left" w:pos="0"/>
        </w:tabs>
        <w:spacing w:after="0" w:line="240" w:lineRule="auto"/>
        <w:ind w:firstLine="709"/>
        <w:jc w:val="both"/>
        <w:rPr>
          <w:rFonts w:ascii="Times New Roman" w:eastAsia="Times New Roman" w:hAnsi="Times New Roman" w:cs="Times New Roman"/>
          <w:sz w:val="24"/>
          <w:szCs w:val="24"/>
          <w:lang w:eastAsia="bg-BG"/>
        </w:rPr>
      </w:pPr>
      <w:r w:rsidRPr="006D010B">
        <w:rPr>
          <w:rFonts w:ascii="Times New Roman" w:eastAsia="Times New Roman" w:hAnsi="Times New Roman" w:cs="Times New Roman"/>
          <w:sz w:val="24"/>
          <w:szCs w:val="24"/>
          <w:lang w:eastAsia="bg-BG"/>
        </w:rPr>
        <w:t>Предложената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цена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следва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да е определена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пълно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съответствие с условията</w:t>
      </w:r>
      <w:r>
        <w:rPr>
          <w:rFonts w:ascii="Times New Roman" w:eastAsia="Times New Roman" w:hAnsi="Times New Roman" w:cs="Times New Roman"/>
          <w:sz w:val="24"/>
          <w:szCs w:val="24"/>
          <w:lang w:eastAsia="bg-BG"/>
        </w:rPr>
        <w:t xml:space="preserve"> по настоящата покана </w:t>
      </w:r>
      <w:r w:rsidRPr="006D010B">
        <w:rPr>
          <w:rFonts w:ascii="Times New Roman" w:eastAsia="Times New Roman" w:hAnsi="Times New Roman" w:cs="Times New Roman"/>
          <w:sz w:val="24"/>
          <w:szCs w:val="24"/>
          <w:lang w:eastAsia="bg-BG"/>
        </w:rPr>
        <w:t>и включва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разходи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изпълнение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работи, дейности, услуги, и др., нужни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качественото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изпълнение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предмета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обществената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поръчка, включително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възнаграждения</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екипа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проектанти, технически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лица /ръководни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технически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служители, работници/ и др., свързани с изпълнението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поръчката, както и такси, печалби, застраховки и 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други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присъщи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разходи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осъществяване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дейността.</w:t>
      </w:r>
    </w:p>
    <w:p w:rsidR="00F53644"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 xml:space="preserve">При изготвяне на </w:t>
      </w:r>
      <w:r>
        <w:rPr>
          <w:rFonts w:ascii="Times New Roman" w:eastAsia="Times New Roman" w:hAnsi="Times New Roman" w:cs="Times New Roman"/>
          <w:sz w:val="24"/>
          <w:szCs w:val="24"/>
          <w:lang w:eastAsia="bg-BG"/>
        </w:rPr>
        <w:t>ценовото</w:t>
      </w:r>
      <w:r w:rsidRPr="00E03A1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предложение участникът</w:t>
      </w:r>
      <w:r w:rsidRPr="00E03A19">
        <w:rPr>
          <w:rFonts w:ascii="Times New Roman" w:eastAsia="Times New Roman" w:hAnsi="Times New Roman" w:cs="Times New Roman"/>
          <w:sz w:val="24"/>
          <w:szCs w:val="24"/>
          <w:lang w:eastAsia="bg-BG"/>
        </w:rPr>
        <w:t xml:space="preserve"> следва да предвиди в окрупнените количествени стойностни сметки всички задължителни мерки предписани в техническият паспорт и енергийното обследване, както и съпътстващите ги дейности. </w:t>
      </w:r>
    </w:p>
    <w:p w:rsidR="00F53644" w:rsidRPr="000444F8" w:rsidRDefault="00F53644" w:rsidP="00F53644">
      <w:pPr>
        <w:widowControl w:val="0"/>
        <w:tabs>
          <w:tab w:val="left" w:pos="-600"/>
          <w:tab w:val="left" w:pos="28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44F8">
        <w:rPr>
          <w:rFonts w:ascii="Times New Roman" w:hAnsi="Times New Roman" w:cs="Times New Roman"/>
          <w:b/>
          <w:sz w:val="24"/>
          <w:szCs w:val="24"/>
          <w:lang w:val="en-US"/>
        </w:rPr>
        <w:t>Неспазването</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на</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описаните</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изисквания е основание</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за</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отстраняване</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от</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процедурата.</w:t>
      </w:r>
    </w:p>
    <w:p w:rsidR="005C264C" w:rsidRDefault="005C264C"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b/>
          <w:sz w:val="24"/>
          <w:szCs w:val="24"/>
          <w:lang w:eastAsia="bg-BG"/>
        </w:rPr>
        <w:t xml:space="preserve">2.6. </w:t>
      </w:r>
      <w:r>
        <w:rPr>
          <w:rFonts w:ascii="Times New Roman" w:eastAsia="Times New Roman" w:hAnsi="Times New Roman" w:cs="Times New Roman"/>
          <w:b/>
          <w:sz w:val="24"/>
          <w:szCs w:val="24"/>
          <w:lang w:eastAsia="bg-BG"/>
        </w:rPr>
        <w:t>ГАРАНЦИЯ ЗА ИЗПЪЛНЕНИЕ НА ДОГОВОРА</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Възложителят изисква от изпълнителя предоставяне на г</w:t>
      </w:r>
      <w:r w:rsidRPr="0016705B">
        <w:rPr>
          <w:rFonts w:ascii="Times New Roman" w:hAnsi="Times New Roman" w:cs="Times New Roman"/>
          <w:sz w:val="24"/>
          <w:szCs w:val="24"/>
        </w:rPr>
        <w:t>аранция за изпълнение на договора</w:t>
      </w:r>
      <w:r>
        <w:rPr>
          <w:rFonts w:ascii="Times New Roman" w:hAnsi="Times New Roman" w:cs="Times New Roman"/>
          <w:sz w:val="24"/>
          <w:szCs w:val="24"/>
        </w:rPr>
        <w:t>, която</w:t>
      </w:r>
      <w:r w:rsidRPr="0016705B">
        <w:rPr>
          <w:rFonts w:ascii="Times New Roman" w:hAnsi="Times New Roman" w:cs="Times New Roman"/>
          <w:sz w:val="24"/>
          <w:szCs w:val="24"/>
        </w:rPr>
        <w:t xml:space="preserve"> е в размер на 3 % от </w:t>
      </w:r>
      <w:r>
        <w:rPr>
          <w:rFonts w:ascii="Times New Roman" w:hAnsi="Times New Roman" w:cs="Times New Roman"/>
          <w:sz w:val="24"/>
          <w:szCs w:val="24"/>
        </w:rPr>
        <w:t>неговата с</w:t>
      </w:r>
      <w:r w:rsidRPr="0016705B">
        <w:rPr>
          <w:rFonts w:ascii="Times New Roman" w:hAnsi="Times New Roman" w:cs="Times New Roman"/>
          <w:sz w:val="24"/>
          <w:szCs w:val="24"/>
        </w:rPr>
        <w:t>тойност без ДДС.</w:t>
      </w:r>
      <w:r w:rsidR="005C264C" w:rsidRPr="005C264C">
        <w:rPr>
          <w:rFonts w:ascii="Times New Roman" w:eastAsia="Times New Roman" w:hAnsi="Times New Roman" w:cs="Times New Roman"/>
          <w:sz w:val="24"/>
          <w:szCs w:val="24"/>
          <w:lang w:eastAsia="bg-BG"/>
        </w:rPr>
        <w:tab/>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Гаранци</w:t>
      </w:r>
      <w:r>
        <w:rPr>
          <w:rFonts w:ascii="Times New Roman" w:eastAsia="Times New Roman" w:hAnsi="Times New Roman" w:cs="Times New Roman"/>
          <w:sz w:val="24"/>
          <w:szCs w:val="24"/>
          <w:lang w:eastAsia="bg-BG"/>
        </w:rPr>
        <w:t>я</w:t>
      </w:r>
      <w:r w:rsidR="005C264C" w:rsidRPr="005C264C">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005C264C" w:rsidRPr="005C264C">
        <w:rPr>
          <w:rFonts w:ascii="Times New Roman" w:eastAsia="Times New Roman" w:hAnsi="Times New Roman" w:cs="Times New Roman"/>
          <w:sz w:val="24"/>
          <w:szCs w:val="24"/>
          <w:lang w:eastAsia="bg-BG"/>
        </w:rPr>
        <w:t xml:space="preserve"> се предоставят в една от следните форми:</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1. парична сума;</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2. банкова гаранция;</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3. застраховка, която обезпечава изпълнението чрез покритие на отговорността на изпълнителя.</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Гаранцията по т. 1 или</w:t>
      </w:r>
      <w:r>
        <w:rPr>
          <w:rFonts w:ascii="Times New Roman" w:eastAsia="Times New Roman" w:hAnsi="Times New Roman" w:cs="Times New Roman"/>
          <w:sz w:val="24"/>
          <w:szCs w:val="24"/>
          <w:lang w:eastAsia="bg-BG"/>
        </w:rPr>
        <w:t xml:space="preserve"> т.</w:t>
      </w:r>
      <w:r w:rsidR="005C264C" w:rsidRPr="005C264C">
        <w:rPr>
          <w:rFonts w:ascii="Times New Roman" w:eastAsia="Times New Roman" w:hAnsi="Times New Roman" w:cs="Times New Roman"/>
          <w:sz w:val="24"/>
          <w:szCs w:val="24"/>
          <w:lang w:eastAsia="bg-BG"/>
        </w:rPr>
        <w:t xml:space="preserve"> 2 може да се предостави от името на изпълнителя за сметка на трето лице – гарант.</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A341BE" w:rsidRPr="0016705B" w:rsidRDefault="00A341BE" w:rsidP="00A341BE">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t>Когато изпълнителят п</w:t>
      </w:r>
      <w:r w:rsidRPr="005C264C">
        <w:rPr>
          <w:rFonts w:ascii="Times New Roman" w:eastAsia="Times New Roman" w:hAnsi="Times New Roman" w:cs="Times New Roman"/>
          <w:sz w:val="24"/>
          <w:szCs w:val="24"/>
          <w:lang w:eastAsia="bg-BG"/>
        </w:rPr>
        <w:t>ред</w:t>
      </w:r>
      <w:r>
        <w:rPr>
          <w:rFonts w:ascii="Times New Roman" w:eastAsia="Times New Roman" w:hAnsi="Times New Roman" w:cs="Times New Roman"/>
          <w:sz w:val="24"/>
          <w:szCs w:val="24"/>
          <w:lang w:eastAsia="bg-BG"/>
        </w:rPr>
        <w:t>о</w:t>
      </w:r>
      <w:r w:rsidRPr="005C264C">
        <w:rPr>
          <w:rFonts w:ascii="Times New Roman" w:eastAsia="Times New Roman" w:hAnsi="Times New Roman" w:cs="Times New Roman"/>
          <w:sz w:val="24"/>
          <w:szCs w:val="24"/>
          <w:lang w:eastAsia="bg-BG"/>
        </w:rPr>
        <w:t>став</w:t>
      </w:r>
      <w:r>
        <w:rPr>
          <w:rFonts w:ascii="Times New Roman" w:eastAsia="Times New Roman" w:hAnsi="Times New Roman" w:cs="Times New Roman"/>
          <w:sz w:val="24"/>
          <w:szCs w:val="24"/>
          <w:lang w:eastAsia="bg-BG"/>
        </w:rPr>
        <w:t>я гаранция за изпълнение под формата на парична сума, същата</w:t>
      </w:r>
      <w:r w:rsidR="00454B65">
        <w:rPr>
          <w:rFonts w:ascii="Times New Roman" w:eastAsia="Times New Roman" w:hAnsi="Times New Roman" w:cs="Times New Roman"/>
          <w:sz w:val="24"/>
          <w:szCs w:val="24"/>
          <w:lang w:eastAsia="bg-BG"/>
        </w:rPr>
        <w:t xml:space="preserve"> </w:t>
      </w:r>
      <w:r w:rsidRPr="0016705B">
        <w:rPr>
          <w:rFonts w:ascii="Times New Roman" w:hAnsi="Times New Roman" w:cs="Times New Roman"/>
          <w:sz w:val="24"/>
          <w:szCs w:val="24"/>
        </w:rPr>
        <w:t>се превежда по банкова сметка на община Трявна, както следва</w:t>
      </w:r>
      <w:r>
        <w:rPr>
          <w:rFonts w:ascii="Times New Roman" w:hAnsi="Times New Roman" w:cs="Times New Roman"/>
          <w:sz w:val="24"/>
          <w:szCs w:val="24"/>
        </w:rPr>
        <w:t>:</w:t>
      </w:r>
    </w:p>
    <w:p w:rsidR="00A341BE" w:rsidRPr="0016705B" w:rsidRDefault="00A341BE" w:rsidP="00A341BE">
      <w:pPr>
        <w:spacing w:after="0"/>
        <w:jc w:val="both"/>
        <w:rPr>
          <w:rFonts w:ascii="Times New Roman" w:hAnsi="Times New Roman" w:cs="Times New Roman"/>
          <w:b/>
          <w:sz w:val="24"/>
          <w:szCs w:val="24"/>
        </w:rPr>
      </w:pPr>
      <w:r w:rsidRPr="0016705B">
        <w:rPr>
          <w:rFonts w:ascii="Times New Roman" w:hAnsi="Times New Roman" w:cs="Times New Roman"/>
          <w:b/>
          <w:sz w:val="24"/>
          <w:szCs w:val="24"/>
        </w:rPr>
        <w:t>Банка: БАНКА ДСК ЕАД ТРЯВНА</w:t>
      </w:r>
    </w:p>
    <w:p w:rsidR="00A341BE" w:rsidRPr="0016705B" w:rsidRDefault="00A341BE" w:rsidP="00A341BE">
      <w:pPr>
        <w:spacing w:after="0"/>
        <w:jc w:val="both"/>
        <w:rPr>
          <w:rFonts w:ascii="Times New Roman" w:hAnsi="Times New Roman" w:cs="Times New Roman"/>
          <w:b/>
          <w:sz w:val="24"/>
          <w:szCs w:val="24"/>
        </w:rPr>
      </w:pPr>
      <w:r w:rsidRPr="0016705B">
        <w:rPr>
          <w:rFonts w:ascii="Times New Roman" w:hAnsi="Times New Roman" w:cs="Times New Roman"/>
          <w:b/>
          <w:sz w:val="24"/>
          <w:szCs w:val="24"/>
        </w:rPr>
        <w:t>IBAN: BG81STSA93003304591237</w:t>
      </w:r>
    </w:p>
    <w:p w:rsidR="00A341BE" w:rsidRPr="0016705B" w:rsidRDefault="00A341BE" w:rsidP="00A341BE">
      <w:pPr>
        <w:spacing w:after="0"/>
        <w:jc w:val="both"/>
        <w:rPr>
          <w:rFonts w:ascii="Times New Roman" w:hAnsi="Times New Roman" w:cs="Times New Roman"/>
          <w:sz w:val="24"/>
          <w:szCs w:val="24"/>
        </w:rPr>
      </w:pPr>
      <w:r w:rsidRPr="0016705B">
        <w:rPr>
          <w:rFonts w:ascii="Times New Roman" w:hAnsi="Times New Roman" w:cs="Times New Roman"/>
          <w:b/>
          <w:sz w:val="24"/>
          <w:szCs w:val="24"/>
        </w:rPr>
        <w:t>ВIС: STSABGSF</w:t>
      </w:r>
    </w:p>
    <w:p w:rsidR="00A341BE" w:rsidRPr="0016705B" w:rsidRDefault="00A341BE" w:rsidP="00A341BE">
      <w:pPr>
        <w:spacing w:after="0"/>
        <w:jc w:val="both"/>
        <w:rPr>
          <w:rFonts w:ascii="Times New Roman" w:hAnsi="Times New Roman" w:cs="Times New Roman"/>
          <w:sz w:val="24"/>
          <w:szCs w:val="24"/>
        </w:rPr>
      </w:pPr>
      <w:r w:rsidRPr="0016705B">
        <w:rPr>
          <w:rFonts w:ascii="Times New Roman" w:hAnsi="Times New Roman" w:cs="Times New Roman"/>
          <w:sz w:val="24"/>
          <w:szCs w:val="24"/>
        </w:rPr>
        <w:lastRenderedPageBreak/>
        <w:t>като се посочва задължително основанието, за което се пред</w:t>
      </w:r>
      <w:r>
        <w:rPr>
          <w:rFonts w:ascii="Times New Roman" w:hAnsi="Times New Roman" w:cs="Times New Roman"/>
          <w:sz w:val="24"/>
          <w:szCs w:val="24"/>
        </w:rPr>
        <w:t>о</w:t>
      </w:r>
      <w:r w:rsidRPr="0016705B">
        <w:rPr>
          <w:rFonts w:ascii="Times New Roman" w:hAnsi="Times New Roman" w:cs="Times New Roman"/>
          <w:sz w:val="24"/>
          <w:szCs w:val="24"/>
        </w:rPr>
        <w:t>ставя гаранцията</w:t>
      </w:r>
      <w:r w:rsidRPr="00C52CF9">
        <w:rPr>
          <w:rFonts w:ascii="Times New Roman" w:hAnsi="Times New Roman" w:cs="Times New Roman"/>
          <w:sz w:val="24"/>
          <w:szCs w:val="24"/>
        </w:rPr>
        <w:t>, или се внася на касата на община Трявна на адрес: гр. Трявна, ул. „Ангел Кънчев“ №21, стая 307</w:t>
      </w:r>
      <w:r w:rsidR="00C52CF9" w:rsidRPr="00C52CF9">
        <w:rPr>
          <w:rFonts w:ascii="Times New Roman" w:hAnsi="Times New Roman" w:cs="Times New Roman"/>
          <w:sz w:val="24"/>
          <w:szCs w:val="24"/>
        </w:rPr>
        <w:t>.</w:t>
      </w:r>
    </w:p>
    <w:p w:rsidR="005C264C" w:rsidRPr="0016705B" w:rsidRDefault="00A341BE" w:rsidP="005C264C">
      <w:pPr>
        <w:spacing w:after="0" w:line="240" w:lineRule="auto"/>
        <w:jc w:val="both"/>
        <w:rPr>
          <w:rFonts w:ascii="Times New Roman" w:hAnsi="Times New Roman" w:cs="Times New Roman"/>
          <w:sz w:val="24"/>
          <w:szCs w:val="24"/>
          <w:highlight w:val="cyan"/>
        </w:rPr>
      </w:pPr>
      <w:r>
        <w:rPr>
          <w:rFonts w:ascii="Times New Roman" w:eastAsia="Times New Roman" w:hAnsi="Times New Roman" w:cs="Times New Roman"/>
          <w:sz w:val="24"/>
          <w:szCs w:val="24"/>
          <w:lang w:eastAsia="bg-BG"/>
        </w:rPr>
        <w:tab/>
        <w:t>Когато изпълнителят п</w:t>
      </w:r>
      <w:r w:rsidRPr="005C264C">
        <w:rPr>
          <w:rFonts w:ascii="Times New Roman" w:eastAsia="Times New Roman" w:hAnsi="Times New Roman" w:cs="Times New Roman"/>
          <w:sz w:val="24"/>
          <w:szCs w:val="24"/>
          <w:lang w:eastAsia="bg-BG"/>
        </w:rPr>
        <w:t>ред</w:t>
      </w:r>
      <w:r>
        <w:rPr>
          <w:rFonts w:ascii="Times New Roman" w:eastAsia="Times New Roman" w:hAnsi="Times New Roman" w:cs="Times New Roman"/>
          <w:sz w:val="24"/>
          <w:szCs w:val="24"/>
          <w:lang w:eastAsia="bg-BG"/>
        </w:rPr>
        <w:t>о</w:t>
      </w:r>
      <w:r w:rsidRPr="005C264C">
        <w:rPr>
          <w:rFonts w:ascii="Times New Roman" w:eastAsia="Times New Roman" w:hAnsi="Times New Roman" w:cs="Times New Roman"/>
          <w:sz w:val="24"/>
          <w:szCs w:val="24"/>
          <w:lang w:eastAsia="bg-BG"/>
        </w:rPr>
        <w:t>став</w:t>
      </w:r>
      <w:r>
        <w:rPr>
          <w:rFonts w:ascii="Times New Roman" w:eastAsia="Times New Roman" w:hAnsi="Times New Roman" w:cs="Times New Roman"/>
          <w:sz w:val="24"/>
          <w:szCs w:val="24"/>
          <w:lang w:eastAsia="bg-BG"/>
        </w:rPr>
        <w:t xml:space="preserve">я гаранция за изпълнение под формата на </w:t>
      </w:r>
      <w:r w:rsidR="005C264C" w:rsidRPr="005C264C">
        <w:rPr>
          <w:rFonts w:ascii="Times New Roman" w:eastAsia="Times New Roman" w:hAnsi="Times New Roman" w:cs="Times New Roman"/>
          <w:sz w:val="24"/>
          <w:szCs w:val="24"/>
          <w:lang w:eastAsia="bg-BG"/>
        </w:rPr>
        <w:t>банкова гаранция</w:t>
      </w:r>
      <w:r>
        <w:rPr>
          <w:rFonts w:ascii="Times New Roman" w:eastAsia="Times New Roman" w:hAnsi="Times New Roman" w:cs="Times New Roman"/>
          <w:sz w:val="24"/>
          <w:szCs w:val="24"/>
          <w:lang w:eastAsia="bg-BG"/>
        </w:rPr>
        <w:t>, тя трябва да бъде</w:t>
      </w:r>
      <w:r w:rsidR="005C264C" w:rsidRPr="005C264C">
        <w:rPr>
          <w:rFonts w:ascii="Times New Roman" w:eastAsia="Times New Roman" w:hAnsi="Times New Roman" w:cs="Times New Roman"/>
          <w:sz w:val="24"/>
          <w:szCs w:val="24"/>
          <w:lang w:eastAsia="bg-BG"/>
        </w:rPr>
        <w:t xml:space="preserve"> в полза на</w:t>
      </w:r>
      <w:r w:rsidR="005C264C" w:rsidRPr="0016705B">
        <w:rPr>
          <w:rFonts w:ascii="Times New Roman" w:hAnsi="Times New Roman" w:cs="Times New Roman"/>
          <w:sz w:val="24"/>
          <w:szCs w:val="24"/>
        </w:rPr>
        <w:t xml:space="preserve"> Възложителя, следва да </w:t>
      </w:r>
      <w:r>
        <w:rPr>
          <w:rFonts w:ascii="Times New Roman" w:hAnsi="Times New Roman" w:cs="Times New Roman"/>
          <w:sz w:val="24"/>
          <w:szCs w:val="24"/>
        </w:rPr>
        <w:t>е</w:t>
      </w:r>
      <w:r w:rsidR="005C264C" w:rsidRPr="0016705B">
        <w:rPr>
          <w:rFonts w:ascii="Times New Roman" w:hAnsi="Times New Roman" w:cs="Times New Roman"/>
          <w:sz w:val="24"/>
          <w:szCs w:val="24"/>
        </w:rPr>
        <w:t xml:space="preserve"> безусловна и неотменима, със срок на валидност </w:t>
      </w:r>
      <w:r w:rsidR="00454B65">
        <w:rPr>
          <w:rFonts w:ascii="Times New Roman" w:hAnsi="Times New Roman" w:cs="Times New Roman"/>
          <w:b/>
          <w:sz w:val="24"/>
          <w:szCs w:val="24"/>
        </w:rPr>
        <w:t>12</w:t>
      </w:r>
      <w:r w:rsidR="005C264C" w:rsidRPr="00B95C4D">
        <w:rPr>
          <w:rFonts w:ascii="Times New Roman" w:hAnsi="Times New Roman" w:cs="Times New Roman"/>
          <w:b/>
          <w:sz w:val="24"/>
          <w:szCs w:val="24"/>
        </w:rPr>
        <w:t xml:space="preserve"> (</w:t>
      </w:r>
      <w:r w:rsidR="00454B65">
        <w:rPr>
          <w:rFonts w:ascii="Times New Roman" w:hAnsi="Times New Roman" w:cs="Times New Roman"/>
          <w:b/>
          <w:sz w:val="24"/>
          <w:szCs w:val="24"/>
        </w:rPr>
        <w:t>дванадесет</w:t>
      </w:r>
      <w:r w:rsidR="005C264C" w:rsidRPr="00B95C4D">
        <w:rPr>
          <w:rFonts w:ascii="Times New Roman" w:hAnsi="Times New Roman" w:cs="Times New Roman"/>
          <w:b/>
          <w:sz w:val="24"/>
          <w:szCs w:val="24"/>
        </w:rPr>
        <w:t xml:space="preserve">) </w:t>
      </w:r>
      <w:r w:rsidR="00454B65">
        <w:rPr>
          <w:rFonts w:ascii="Times New Roman" w:hAnsi="Times New Roman" w:cs="Times New Roman"/>
          <w:b/>
          <w:sz w:val="24"/>
          <w:szCs w:val="24"/>
        </w:rPr>
        <w:t>месеца</w:t>
      </w:r>
      <w:r w:rsidR="005C264C" w:rsidRPr="0016705B">
        <w:rPr>
          <w:rFonts w:ascii="Times New Roman" w:hAnsi="Times New Roman" w:cs="Times New Roman"/>
          <w:sz w:val="24"/>
          <w:szCs w:val="24"/>
        </w:rPr>
        <w:t xml:space="preserve"> </w:t>
      </w:r>
      <w:r w:rsidR="00823DC1" w:rsidRPr="00823DC1">
        <w:rPr>
          <w:rFonts w:ascii="Times New Roman" w:hAnsi="Times New Roman" w:cs="Times New Roman"/>
          <w:sz w:val="24"/>
          <w:szCs w:val="24"/>
        </w:rPr>
        <w:t>след приемане на извършените СМР</w:t>
      </w:r>
      <w:r w:rsidR="005C264C" w:rsidRPr="0016705B">
        <w:rPr>
          <w:rFonts w:ascii="Times New Roman" w:hAnsi="Times New Roman" w:cs="Times New Roman"/>
          <w:sz w:val="24"/>
          <w:szCs w:val="24"/>
        </w:rPr>
        <w:t>. В</w:t>
      </w:r>
      <w:r>
        <w:rPr>
          <w:rFonts w:ascii="Times New Roman" w:hAnsi="Times New Roman" w:cs="Times New Roman"/>
          <w:sz w:val="24"/>
          <w:szCs w:val="24"/>
        </w:rPr>
        <w:t xml:space="preserve"> съдържанието на</w:t>
      </w:r>
      <w:r w:rsidR="005C264C" w:rsidRPr="0016705B">
        <w:rPr>
          <w:rFonts w:ascii="Times New Roman" w:hAnsi="Times New Roman" w:cs="Times New Roman"/>
          <w:sz w:val="24"/>
          <w:szCs w:val="24"/>
        </w:rPr>
        <w:t xml:space="preserve"> банковата гаранция следва да се посочи предмета на обществената поръчка, за която се участва, данни за Възложителя, в полза на когото е учредена, както и срока на валидност на гаранцията.</w:t>
      </w:r>
    </w:p>
    <w:p w:rsidR="005C264C" w:rsidRDefault="00A341BE" w:rsidP="005C264C">
      <w:pPr>
        <w:spacing w:after="0"/>
        <w:jc w:val="both"/>
        <w:rPr>
          <w:rFonts w:ascii="Times New Roman" w:hAnsi="Times New Roman" w:cs="Times New Roman"/>
          <w:sz w:val="24"/>
          <w:szCs w:val="24"/>
        </w:rPr>
      </w:pPr>
      <w:r>
        <w:rPr>
          <w:rFonts w:ascii="Times New Roman" w:hAnsi="Times New Roman" w:cs="Times New Roman"/>
          <w:sz w:val="24"/>
          <w:szCs w:val="24"/>
        </w:rPr>
        <w:tab/>
        <w:t>Гаранцията за</w:t>
      </w:r>
      <w:r w:rsidR="00823DC1">
        <w:rPr>
          <w:rFonts w:ascii="Times New Roman" w:hAnsi="Times New Roman" w:cs="Times New Roman"/>
          <w:sz w:val="24"/>
          <w:szCs w:val="24"/>
        </w:rPr>
        <w:t xml:space="preserve"> </w:t>
      </w:r>
      <w:r w:rsidR="005C264C" w:rsidRPr="00A341BE">
        <w:rPr>
          <w:rFonts w:ascii="Times New Roman" w:hAnsi="Times New Roman" w:cs="Times New Roman"/>
          <w:sz w:val="24"/>
          <w:szCs w:val="24"/>
        </w:rPr>
        <w:t>изпълнение се представя</w:t>
      </w:r>
      <w:r w:rsidR="005C264C" w:rsidRPr="0016705B">
        <w:rPr>
          <w:rFonts w:ascii="Times New Roman" w:hAnsi="Times New Roman" w:cs="Times New Roman"/>
          <w:sz w:val="24"/>
          <w:szCs w:val="24"/>
        </w:rPr>
        <w:t xml:space="preserve"> към момента на сключване на договора за възлагане на обществената поръчка. </w:t>
      </w:r>
      <w:r>
        <w:rPr>
          <w:rFonts w:ascii="Times New Roman" w:hAnsi="Times New Roman" w:cs="Times New Roman"/>
          <w:sz w:val="24"/>
          <w:szCs w:val="24"/>
        </w:rPr>
        <w:t xml:space="preserve">Всички разходи по предоставяне на гаранцията за изпълнение, както и за обслужването й, ако има такива, са за сметка на изпълнителя. </w:t>
      </w:r>
    </w:p>
    <w:p w:rsidR="00432EA9" w:rsidRDefault="00432EA9" w:rsidP="00432EA9">
      <w:pPr>
        <w:spacing w:after="0"/>
        <w:jc w:val="both"/>
        <w:rPr>
          <w:rFonts w:ascii="Times New Roman" w:eastAsia="Times New Roman" w:hAnsi="Times New Roman" w:cs="Times New Roman"/>
          <w:b/>
          <w:sz w:val="24"/>
          <w:szCs w:val="24"/>
          <w:lang w:eastAsia="bg-BG"/>
        </w:rPr>
      </w:pPr>
      <w:r w:rsidRPr="005C264C">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7</w:t>
      </w:r>
      <w:r w:rsidRPr="005C264C">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ГАРАНЦИЯ ЗА АВАНСОВО ПЛАЩАНЕ</w:t>
      </w:r>
    </w:p>
    <w:p w:rsidR="00432EA9" w:rsidRDefault="00432EA9" w:rsidP="005C264C">
      <w:pPr>
        <w:spacing w:after="0"/>
        <w:jc w:val="both"/>
        <w:rPr>
          <w:rFonts w:ascii="Times New Roman" w:hAnsi="Times New Roman" w:cs="Times New Roman"/>
          <w:sz w:val="24"/>
          <w:szCs w:val="24"/>
        </w:rPr>
      </w:pPr>
      <w:r w:rsidRPr="009F7A84">
        <w:rPr>
          <w:rFonts w:ascii="Times New Roman" w:eastAsia="Times New Roman" w:hAnsi="Times New Roman" w:cs="Times New Roman"/>
          <w:sz w:val="24"/>
          <w:szCs w:val="24"/>
          <w:lang w:eastAsia="bg-BG"/>
        </w:rPr>
        <w:t>Авансово плащане, в размер на 35 % /тридесет и пет процента/ от сумата на изпълнение на строителството</w:t>
      </w:r>
      <w:r>
        <w:rPr>
          <w:rFonts w:ascii="Times New Roman" w:eastAsia="Times New Roman" w:hAnsi="Times New Roman" w:cs="Times New Roman"/>
          <w:sz w:val="24"/>
          <w:szCs w:val="24"/>
          <w:lang w:eastAsia="bg-BG"/>
        </w:rPr>
        <w:t>,</w:t>
      </w:r>
      <w:r w:rsidRPr="009F7A84">
        <w:rPr>
          <w:rFonts w:ascii="Times New Roman" w:eastAsia="Times New Roman" w:hAnsi="Times New Roman" w:cs="Times New Roman"/>
          <w:sz w:val="24"/>
          <w:szCs w:val="24"/>
          <w:lang w:eastAsia="bg-BG"/>
        </w:rPr>
        <w:t xml:space="preserve"> без стойността на допълнително възникнали непредвидени разходи</w:t>
      </w:r>
      <w:r>
        <w:rPr>
          <w:rFonts w:ascii="Times New Roman" w:eastAsia="Times New Roman" w:hAnsi="Times New Roman" w:cs="Times New Roman"/>
          <w:sz w:val="24"/>
          <w:szCs w:val="24"/>
          <w:lang w:eastAsia="bg-BG"/>
        </w:rPr>
        <w:t>, се изплаща</w:t>
      </w:r>
      <w:r w:rsidRPr="009F7A84">
        <w:rPr>
          <w:rFonts w:ascii="Times New Roman" w:eastAsia="Times New Roman" w:hAnsi="Times New Roman" w:cs="Times New Roman"/>
          <w:sz w:val="24"/>
          <w:szCs w:val="24"/>
          <w:lang w:eastAsia="bg-BG"/>
        </w:rPr>
        <w:t xml:space="preserve"> след  представяне на фактура и гаранция за цялата стойност на авансовото плащане. Гаранцията  за  авансово  плащане,  която  съгласно  изискванията  на  Програмата изпълнителят е необходимо да представи, следва  да бъде  в полза на Сдружението, като в нея трябва да бъде посочено, че при плащане на средствата, те трябва да постъпват по сметката на Сдружението в Българска Банка за развитие. Гаранцията се освобождава поетапно и пропорционално след приспадане на съответната част на аванса от междинните плащания. Авансовото плащане се приспада пропорционално от всяко  междинно плащане.  Изплащането се извършва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w:t>
      </w:r>
      <w:r>
        <w:rPr>
          <w:rFonts w:ascii="Times New Roman" w:eastAsia="Times New Roman" w:hAnsi="Times New Roman" w:cs="Times New Roman"/>
          <w:sz w:val="24"/>
          <w:szCs w:val="24"/>
          <w:lang w:eastAsia="bg-BG"/>
        </w:rPr>
        <w:t>а многофамилните жилищни сгради.</w:t>
      </w:r>
    </w:p>
    <w:p w:rsidR="003F2ADA" w:rsidRPr="003F2ADA" w:rsidRDefault="003F2ADA" w:rsidP="003F2ADA">
      <w:pPr>
        <w:spacing w:after="0" w:line="240" w:lineRule="auto"/>
        <w:ind w:firstLine="709"/>
        <w:jc w:val="both"/>
        <w:rPr>
          <w:rFonts w:ascii="Times New Roman" w:hAnsi="Times New Roman" w:cs="Times New Roman"/>
          <w:b/>
          <w:sz w:val="24"/>
          <w:szCs w:val="24"/>
          <w:u w:val="single"/>
        </w:rPr>
      </w:pPr>
      <w:r w:rsidRPr="003F2ADA">
        <w:rPr>
          <w:rFonts w:ascii="Times New Roman" w:eastAsia="Batang" w:hAnsi="Times New Roman" w:cs="Times New Roman"/>
          <w:b/>
          <w:sz w:val="24"/>
          <w:szCs w:val="24"/>
          <w:u w:val="single"/>
          <w:lang w:val="en-US" w:eastAsia="bg-BG"/>
        </w:rPr>
        <w:t>III.</w:t>
      </w:r>
      <w:r w:rsidRPr="003F2ADA">
        <w:rPr>
          <w:rFonts w:ascii="Times New Roman" w:hAnsi="Times New Roman" w:cs="Times New Roman"/>
          <w:b/>
          <w:sz w:val="24"/>
          <w:szCs w:val="24"/>
          <w:u w:val="single"/>
        </w:rPr>
        <w:t xml:space="preserve"> КРИ</w:t>
      </w:r>
      <w:r>
        <w:rPr>
          <w:rFonts w:ascii="Times New Roman" w:hAnsi="Times New Roman" w:cs="Times New Roman"/>
          <w:b/>
          <w:sz w:val="24"/>
          <w:szCs w:val="24"/>
          <w:u w:val="single"/>
        </w:rPr>
        <w:t>ТЕРИИ ЗА ВЪЗЛАГАНЕ НА ПОРЪЧКАТА</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Изпълнителят на настоящата поръчка ще бъде определен въз основа на оценка на оферт</w:t>
      </w:r>
      <w:r w:rsidR="00DF7340">
        <w:rPr>
          <w:rFonts w:ascii="Times New Roman" w:hAnsi="Times New Roman" w:cs="Times New Roman"/>
          <w:sz w:val="24"/>
          <w:szCs w:val="24"/>
        </w:rPr>
        <w:t>а</w:t>
      </w:r>
      <w:r w:rsidRPr="004D57C7">
        <w:rPr>
          <w:rFonts w:ascii="Times New Roman" w:hAnsi="Times New Roman" w:cs="Times New Roman"/>
          <w:sz w:val="24"/>
          <w:szCs w:val="24"/>
        </w:rPr>
        <w:t>т</w:t>
      </w:r>
      <w:r w:rsidR="00DF7340">
        <w:rPr>
          <w:rFonts w:ascii="Times New Roman" w:hAnsi="Times New Roman" w:cs="Times New Roman"/>
          <w:sz w:val="24"/>
          <w:szCs w:val="24"/>
        </w:rPr>
        <w:t>а</w:t>
      </w:r>
      <w:r w:rsidRPr="004D57C7">
        <w:rPr>
          <w:rFonts w:ascii="Times New Roman" w:hAnsi="Times New Roman" w:cs="Times New Roman"/>
          <w:sz w:val="24"/>
          <w:szCs w:val="24"/>
        </w:rPr>
        <w:t xml:space="preserve"> по критерия „оптимално съотношение качество/цена”, който ще се приложи за оценка на оферт</w:t>
      </w:r>
      <w:r w:rsidR="0005532E">
        <w:rPr>
          <w:rFonts w:ascii="Times New Roman" w:hAnsi="Times New Roman" w:cs="Times New Roman"/>
          <w:sz w:val="24"/>
          <w:szCs w:val="24"/>
        </w:rPr>
        <w:t>а</w:t>
      </w:r>
      <w:r w:rsidRPr="004D57C7">
        <w:rPr>
          <w:rFonts w:ascii="Times New Roman" w:hAnsi="Times New Roman" w:cs="Times New Roman"/>
          <w:sz w:val="24"/>
          <w:szCs w:val="24"/>
        </w:rPr>
        <w:t>, ко</w:t>
      </w:r>
      <w:r w:rsidR="0005532E">
        <w:rPr>
          <w:rFonts w:ascii="Times New Roman" w:hAnsi="Times New Roman" w:cs="Times New Roman"/>
          <w:sz w:val="24"/>
          <w:szCs w:val="24"/>
        </w:rPr>
        <w:t>я</w:t>
      </w:r>
      <w:r w:rsidRPr="004D57C7">
        <w:rPr>
          <w:rFonts w:ascii="Times New Roman" w:hAnsi="Times New Roman" w:cs="Times New Roman"/>
          <w:sz w:val="24"/>
          <w:szCs w:val="24"/>
        </w:rPr>
        <w:t>то отговаря на изискванията на ЗОП и на предварително обявените от Възложителя условия, и ко</w:t>
      </w:r>
      <w:r w:rsidR="0005532E">
        <w:rPr>
          <w:rFonts w:ascii="Times New Roman" w:hAnsi="Times New Roman" w:cs="Times New Roman"/>
          <w:sz w:val="24"/>
          <w:szCs w:val="24"/>
        </w:rPr>
        <w:t>я</w:t>
      </w:r>
      <w:r w:rsidRPr="004D57C7">
        <w:rPr>
          <w:rFonts w:ascii="Times New Roman" w:hAnsi="Times New Roman" w:cs="Times New Roman"/>
          <w:sz w:val="24"/>
          <w:szCs w:val="24"/>
        </w:rPr>
        <w:t xml:space="preserve">то съдържат всички изискуеми документи. </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За оферта с оптимално съотношение качество/цена ще се счита тази, получила най-висока комплексна оценка. </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Участникът, чиято оферта е получила най-висока комплексна оценка, се класира на първо мяст</w:t>
      </w:r>
      <w:r w:rsidR="0005532E">
        <w:rPr>
          <w:rFonts w:ascii="Times New Roman" w:hAnsi="Times New Roman" w:cs="Times New Roman"/>
          <w:sz w:val="24"/>
          <w:szCs w:val="24"/>
        </w:rPr>
        <w:t>о</w:t>
      </w:r>
      <w:r w:rsidRPr="004D57C7">
        <w:rPr>
          <w:rFonts w:ascii="Times New Roman" w:hAnsi="Times New Roman" w:cs="Times New Roman"/>
          <w:sz w:val="24"/>
          <w:szCs w:val="24"/>
        </w:rPr>
        <w:t>. Максималният брой точки, който може да бъде присъден на участник</w:t>
      </w:r>
      <w:r w:rsidR="0005532E">
        <w:rPr>
          <w:rFonts w:ascii="Times New Roman" w:hAnsi="Times New Roman" w:cs="Times New Roman"/>
          <w:sz w:val="24"/>
          <w:szCs w:val="24"/>
        </w:rPr>
        <w:t>а</w:t>
      </w:r>
      <w:r w:rsidRPr="004D57C7">
        <w:rPr>
          <w:rFonts w:ascii="Times New Roman" w:hAnsi="Times New Roman" w:cs="Times New Roman"/>
          <w:sz w:val="24"/>
          <w:szCs w:val="24"/>
        </w:rPr>
        <w:t xml:space="preserve"> при определяне на комплексната му оценка е 100 точки.</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1.</w:t>
      </w:r>
      <w:r w:rsidRPr="004D57C7">
        <w:rPr>
          <w:rFonts w:ascii="Times New Roman" w:hAnsi="Times New Roman" w:cs="Times New Roman"/>
          <w:sz w:val="24"/>
          <w:szCs w:val="24"/>
        </w:rPr>
        <w:tab/>
        <w:t xml:space="preserve">Показатели за определяне на комплексната оценка (КО): </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КО – комплексната оценка на офертата, се изчислява по следната формула:</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КО = ЦПх0,30+ЦСх0,30+СПх0,20+ССх0,20</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Показатели и методика за определяне на комплексната оценка:</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1.1. Показател „Цена за изготвяне на </w:t>
      </w:r>
      <w:r w:rsidR="00C52CF9">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w:t>
      </w:r>
      <w:r w:rsidR="00C52CF9">
        <w:rPr>
          <w:rFonts w:ascii="Times New Roman" w:hAnsi="Times New Roman" w:cs="Times New Roman"/>
          <w:sz w:val="24"/>
          <w:szCs w:val="24"/>
        </w:rPr>
        <w:t xml:space="preserve"> и осъществяване на авторски надзор</w:t>
      </w:r>
      <w:r w:rsidRPr="004D57C7">
        <w:rPr>
          <w:rFonts w:ascii="Times New Roman" w:hAnsi="Times New Roman" w:cs="Times New Roman"/>
          <w:sz w:val="24"/>
          <w:szCs w:val="24"/>
        </w:rPr>
        <w:t>“ (ЦП) с тежест в комплексната оценка 30% и максимален брой точки - 100 точки, се изчислява по следната формула:</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(ЦП) =  </w:t>
      </w:r>
      <w:r w:rsidR="007A2E0C" w:rsidRPr="007A2E0C">
        <w:rPr>
          <w:rFonts w:ascii="Times New Roman" w:hAnsi="Times New Roman" w:cs="Times New Roman"/>
          <w:sz w:val="24"/>
          <w:szCs w:val="24"/>
          <w:u w:val="single"/>
        </w:rPr>
        <w:t>ЦПmin</w:t>
      </w:r>
      <w:r w:rsidRPr="004D57C7">
        <w:rPr>
          <w:rFonts w:ascii="Times New Roman" w:hAnsi="Times New Roman" w:cs="Times New Roman"/>
          <w:sz w:val="24"/>
          <w:szCs w:val="24"/>
        </w:rPr>
        <w:t xml:space="preserve"> х 100</w:t>
      </w:r>
    </w:p>
    <w:p w:rsidR="003F2ADA" w:rsidRPr="004D57C7" w:rsidRDefault="007A2E0C" w:rsidP="003F2A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F2ADA" w:rsidRPr="004D57C7">
        <w:rPr>
          <w:rFonts w:ascii="Times New Roman" w:hAnsi="Times New Roman" w:cs="Times New Roman"/>
          <w:sz w:val="24"/>
          <w:szCs w:val="24"/>
        </w:rPr>
        <w:t>ЦПn</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Където:</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ЦПmin – най-ниската предложена цена</w:t>
      </w:r>
      <w:r w:rsidR="007A2E0C">
        <w:rPr>
          <w:rFonts w:ascii="Times New Roman" w:hAnsi="Times New Roman" w:cs="Times New Roman"/>
          <w:sz w:val="24"/>
          <w:szCs w:val="24"/>
        </w:rPr>
        <w:t xml:space="preserve"> </w:t>
      </w:r>
      <w:r w:rsidRPr="004D57C7">
        <w:rPr>
          <w:rFonts w:ascii="Times New Roman" w:hAnsi="Times New Roman" w:cs="Times New Roman"/>
          <w:sz w:val="24"/>
          <w:szCs w:val="24"/>
        </w:rPr>
        <w:t xml:space="preserve">за </w:t>
      </w:r>
      <w:r w:rsidR="00C52CF9" w:rsidRPr="004D57C7">
        <w:rPr>
          <w:rFonts w:ascii="Times New Roman" w:hAnsi="Times New Roman" w:cs="Times New Roman"/>
          <w:sz w:val="24"/>
          <w:szCs w:val="24"/>
        </w:rPr>
        <w:t xml:space="preserve">изготвяне на </w:t>
      </w:r>
      <w:r w:rsidR="00C52CF9">
        <w:rPr>
          <w:rFonts w:ascii="Times New Roman" w:hAnsi="Times New Roman" w:cs="Times New Roman"/>
          <w:sz w:val="24"/>
          <w:szCs w:val="24"/>
        </w:rPr>
        <w:t>технически</w:t>
      </w:r>
      <w:r w:rsidR="00C52CF9" w:rsidRPr="004D57C7">
        <w:rPr>
          <w:rFonts w:ascii="Times New Roman" w:hAnsi="Times New Roman" w:cs="Times New Roman"/>
          <w:sz w:val="24"/>
          <w:szCs w:val="24"/>
        </w:rPr>
        <w:t xml:space="preserve"> проект</w:t>
      </w:r>
      <w:r w:rsidR="00C52CF9">
        <w:rPr>
          <w:rFonts w:ascii="Times New Roman" w:hAnsi="Times New Roman" w:cs="Times New Roman"/>
          <w:sz w:val="24"/>
          <w:szCs w:val="24"/>
        </w:rPr>
        <w:t xml:space="preserve"> и осъществяване на авторски надзор</w:t>
      </w:r>
      <w:r w:rsidRPr="004D57C7">
        <w:rPr>
          <w:rFonts w:ascii="Times New Roman" w:hAnsi="Times New Roman" w:cs="Times New Roman"/>
          <w:sz w:val="24"/>
          <w:szCs w:val="24"/>
        </w:rPr>
        <w:t>;</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Ц</w:t>
      </w:r>
      <w:r w:rsidR="0005532E">
        <w:rPr>
          <w:rFonts w:ascii="Times New Roman" w:hAnsi="Times New Roman" w:cs="Times New Roman"/>
          <w:sz w:val="24"/>
          <w:szCs w:val="24"/>
        </w:rPr>
        <w:t>П</w:t>
      </w:r>
      <w:r w:rsidRPr="004D57C7">
        <w:rPr>
          <w:rFonts w:ascii="Times New Roman" w:hAnsi="Times New Roman" w:cs="Times New Roman"/>
          <w:sz w:val="24"/>
          <w:szCs w:val="24"/>
        </w:rPr>
        <w:t xml:space="preserve">n –предложена цена </w:t>
      </w:r>
      <w:r w:rsidR="00C52CF9" w:rsidRPr="004D57C7">
        <w:rPr>
          <w:rFonts w:ascii="Times New Roman" w:hAnsi="Times New Roman" w:cs="Times New Roman"/>
          <w:sz w:val="24"/>
          <w:szCs w:val="24"/>
        </w:rPr>
        <w:t xml:space="preserve">за изготвяне на </w:t>
      </w:r>
      <w:r w:rsidR="00C52CF9">
        <w:rPr>
          <w:rFonts w:ascii="Times New Roman" w:hAnsi="Times New Roman" w:cs="Times New Roman"/>
          <w:sz w:val="24"/>
          <w:szCs w:val="24"/>
        </w:rPr>
        <w:t>технически</w:t>
      </w:r>
      <w:r w:rsidR="00C52CF9" w:rsidRPr="004D57C7">
        <w:rPr>
          <w:rFonts w:ascii="Times New Roman" w:hAnsi="Times New Roman" w:cs="Times New Roman"/>
          <w:sz w:val="24"/>
          <w:szCs w:val="24"/>
        </w:rPr>
        <w:t xml:space="preserve"> проект</w:t>
      </w:r>
      <w:r w:rsidR="00C52CF9">
        <w:rPr>
          <w:rFonts w:ascii="Times New Roman" w:hAnsi="Times New Roman" w:cs="Times New Roman"/>
          <w:sz w:val="24"/>
          <w:szCs w:val="24"/>
        </w:rPr>
        <w:t xml:space="preserve"> и осъществяване на авторски надзор</w:t>
      </w:r>
      <w:r w:rsidR="007A2E0C">
        <w:rPr>
          <w:rFonts w:ascii="Times New Roman" w:hAnsi="Times New Roman" w:cs="Times New Roman"/>
          <w:sz w:val="24"/>
          <w:szCs w:val="24"/>
        </w:rPr>
        <w:t xml:space="preserve"> </w:t>
      </w:r>
      <w:r w:rsidRPr="004D57C7">
        <w:rPr>
          <w:rFonts w:ascii="Times New Roman" w:hAnsi="Times New Roman" w:cs="Times New Roman"/>
          <w:sz w:val="24"/>
          <w:szCs w:val="24"/>
        </w:rPr>
        <w:t>от участника, чието предложение се оценява.</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1.2. Показател „Цена за изпълнение на строително-монтажни работи“ (ЦС) с тежест в комплексната оценка 30% и максимален брой точки - 100 точки, се изчислява по следната формула:</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7A2E0C" w:rsidP="007A2E0C">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 </w:t>
      </w:r>
      <w:r w:rsidR="003F2ADA" w:rsidRPr="004D57C7">
        <w:rPr>
          <w:rFonts w:ascii="Times New Roman" w:hAnsi="Times New Roman" w:cs="Times New Roman"/>
          <w:sz w:val="24"/>
          <w:szCs w:val="24"/>
        </w:rPr>
        <w:t xml:space="preserve">(ЦС) =  </w:t>
      </w:r>
      <w:r w:rsidRPr="007A2E0C">
        <w:rPr>
          <w:rFonts w:ascii="Times New Roman" w:hAnsi="Times New Roman" w:cs="Times New Roman"/>
          <w:sz w:val="24"/>
          <w:szCs w:val="24"/>
          <w:u w:val="single"/>
        </w:rPr>
        <w:t>ЦСmin</w:t>
      </w:r>
      <w:r w:rsidR="003F2ADA" w:rsidRPr="004D57C7">
        <w:rPr>
          <w:rFonts w:ascii="Times New Roman" w:hAnsi="Times New Roman" w:cs="Times New Roman"/>
          <w:sz w:val="24"/>
          <w:szCs w:val="24"/>
        </w:rPr>
        <w:t xml:space="preserve"> х 100</w:t>
      </w:r>
    </w:p>
    <w:p w:rsidR="003F2ADA" w:rsidRPr="004D57C7" w:rsidRDefault="0005532E" w:rsidP="003F2A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7A2E0C">
        <w:rPr>
          <w:rFonts w:ascii="Times New Roman" w:hAnsi="Times New Roman" w:cs="Times New Roman"/>
          <w:sz w:val="24"/>
          <w:szCs w:val="24"/>
        </w:rPr>
        <w:t xml:space="preserve">    </w:t>
      </w:r>
      <w:r w:rsidR="003F2ADA" w:rsidRPr="004D57C7">
        <w:rPr>
          <w:rFonts w:ascii="Times New Roman" w:hAnsi="Times New Roman" w:cs="Times New Roman"/>
          <w:sz w:val="24"/>
          <w:szCs w:val="24"/>
        </w:rPr>
        <w:t>ЦСn</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Където:</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ЦСmin – най-ниската предложена ценаза изпълнение на СМР с включена стойност на непредвидени видове работи в размер до 10 % от цената на строително – монтажните работи; </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ЦСn – предложена цена за изпълнение на СМР с включена стойност на непредвидени видове работи в размер до 10 % от цената на строително – монтажните работиот участника, чието предложение се оценява.</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1.3.Показател „Срок за изготвяне на </w:t>
      </w:r>
      <w:r w:rsidR="00C52CF9">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 (СП)с тежест в комплексната оценка 20% и максимален брой точки - 100 точки.</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7A2E0C" w:rsidP="007A2E0C">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 </w:t>
      </w:r>
      <w:r w:rsidR="003F2ADA" w:rsidRPr="004D57C7">
        <w:rPr>
          <w:rFonts w:ascii="Times New Roman" w:hAnsi="Times New Roman" w:cs="Times New Roman"/>
          <w:sz w:val="24"/>
          <w:szCs w:val="24"/>
        </w:rPr>
        <w:t xml:space="preserve">(СП) =  </w:t>
      </w:r>
      <w:r w:rsidRPr="007A2E0C">
        <w:rPr>
          <w:rFonts w:ascii="Times New Roman" w:hAnsi="Times New Roman" w:cs="Times New Roman"/>
          <w:sz w:val="24"/>
          <w:szCs w:val="24"/>
          <w:u w:val="single"/>
        </w:rPr>
        <w:t>СПmin</w:t>
      </w:r>
      <w:r w:rsidR="003F2ADA" w:rsidRPr="004D57C7">
        <w:rPr>
          <w:rFonts w:ascii="Times New Roman" w:hAnsi="Times New Roman" w:cs="Times New Roman"/>
          <w:sz w:val="24"/>
          <w:szCs w:val="24"/>
        </w:rPr>
        <w:t xml:space="preserve"> х 100</w:t>
      </w:r>
    </w:p>
    <w:p w:rsidR="003F2ADA" w:rsidRPr="004D57C7" w:rsidRDefault="007A2E0C" w:rsidP="003F2A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F2ADA" w:rsidRPr="004D57C7">
        <w:rPr>
          <w:rFonts w:ascii="Times New Roman" w:hAnsi="Times New Roman" w:cs="Times New Roman"/>
          <w:sz w:val="24"/>
          <w:szCs w:val="24"/>
        </w:rPr>
        <w:t>СПn</w:t>
      </w:r>
      <w:r w:rsidR="003F2ADA" w:rsidRPr="004D57C7">
        <w:rPr>
          <w:rFonts w:ascii="Times New Roman" w:hAnsi="Times New Roman" w:cs="Times New Roman"/>
          <w:sz w:val="24"/>
          <w:szCs w:val="24"/>
        </w:rPr>
        <w:tab/>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Където:</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СПmin – най-краткият предложен срок за изготвяне на </w:t>
      </w:r>
      <w:r w:rsidR="00C52CF9">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СПn – предложеният срок за изготвяне на </w:t>
      </w:r>
      <w:r w:rsidR="00C52CF9">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 от участника, чието предложение се оценява.</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1.4. Показател „Срок за изпълнение на СМР“ (СС)</w:t>
      </w:r>
      <w:r w:rsidR="00454B65">
        <w:rPr>
          <w:rFonts w:ascii="Times New Roman" w:hAnsi="Times New Roman" w:cs="Times New Roman"/>
          <w:sz w:val="24"/>
          <w:szCs w:val="24"/>
        </w:rPr>
        <w:t xml:space="preserve"> </w:t>
      </w:r>
      <w:r w:rsidRPr="004D57C7">
        <w:rPr>
          <w:rFonts w:ascii="Times New Roman" w:hAnsi="Times New Roman" w:cs="Times New Roman"/>
          <w:sz w:val="24"/>
          <w:szCs w:val="24"/>
        </w:rPr>
        <w:t>с тежест в комплексната оценка 20% и максимален брой точки - 100 точки.</w:t>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7A2E0C" w:rsidP="007A2E0C">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 </w:t>
      </w:r>
      <w:r w:rsidR="003F2ADA" w:rsidRPr="004D57C7">
        <w:rPr>
          <w:rFonts w:ascii="Times New Roman" w:hAnsi="Times New Roman" w:cs="Times New Roman"/>
          <w:sz w:val="24"/>
          <w:szCs w:val="24"/>
        </w:rPr>
        <w:t xml:space="preserve">(СС) =  </w:t>
      </w:r>
      <w:r w:rsidRPr="007A2E0C">
        <w:rPr>
          <w:rFonts w:ascii="Times New Roman" w:hAnsi="Times New Roman" w:cs="Times New Roman"/>
          <w:sz w:val="24"/>
          <w:szCs w:val="24"/>
          <w:u w:val="single"/>
        </w:rPr>
        <w:t>ССmin</w:t>
      </w:r>
      <w:r w:rsidR="003F2ADA" w:rsidRPr="004D57C7">
        <w:rPr>
          <w:rFonts w:ascii="Times New Roman" w:hAnsi="Times New Roman" w:cs="Times New Roman"/>
          <w:sz w:val="24"/>
          <w:szCs w:val="24"/>
        </w:rPr>
        <w:t xml:space="preserve"> х 100</w:t>
      </w:r>
    </w:p>
    <w:p w:rsidR="003F2ADA" w:rsidRPr="004D57C7" w:rsidRDefault="007A2E0C" w:rsidP="003F2A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F2ADA" w:rsidRPr="004D57C7">
        <w:rPr>
          <w:rFonts w:ascii="Times New Roman" w:hAnsi="Times New Roman" w:cs="Times New Roman"/>
          <w:sz w:val="24"/>
          <w:szCs w:val="24"/>
        </w:rPr>
        <w:t>ССn</w:t>
      </w:r>
      <w:r w:rsidR="003F2ADA" w:rsidRPr="004D57C7">
        <w:rPr>
          <w:rFonts w:ascii="Times New Roman" w:hAnsi="Times New Roman" w:cs="Times New Roman"/>
          <w:sz w:val="24"/>
          <w:szCs w:val="24"/>
        </w:rPr>
        <w:tab/>
      </w:r>
    </w:p>
    <w:p w:rsidR="003F2ADA" w:rsidRPr="004D57C7" w:rsidRDefault="003F2ADA" w:rsidP="003F2ADA">
      <w:pPr>
        <w:spacing w:after="0" w:line="240" w:lineRule="auto"/>
        <w:ind w:firstLine="709"/>
        <w:jc w:val="both"/>
        <w:rPr>
          <w:rFonts w:ascii="Times New Roman" w:hAnsi="Times New Roman" w:cs="Times New Roman"/>
          <w:sz w:val="24"/>
          <w:szCs w:val="24"/>
        </w:rPr>
      </w:pP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Където:</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ССmin – най-краткият предложен срок за изпълнение на СМР;</w:t>
      </w:r>
    </w:p>
    <w:p w:rsidR="003F2ADA" w:rsidRPr="004D57C7" w:rsidRDefault="003F2ADA" w:rsidP="003F2ADA">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ССn – предложеният срок за изпълнение на СМР от участника, чието предложение се оценява.</w:t>
      </w:r>
    </w:p>
    <w:p w:rsidR="0005532E" w:rsidRPr="003F2ADA" w:rsidRDefault="0005532E" w:rsidP="0005532E">
      <w:pPr>
        <w:spacing w:after="0" w:line="240" w:lineRule="auto"/>
        <w:ind w:firstLine="709"/>
        <w:jc w:val="both"/>
        <w:rPr>
          <w:rFonts w:ascii="Times New Roman" w:hAnsi="Times New Roman" w:cs="Times New Roman"/>
          <w:b/>
          <w:sz w:val="24"/>
          <w:szCs w:val="24"/>
          <w:u w:val="single"/>
        </w:rPr>
      </w:pPr>
      <w:r w:rsidRPr="003F2ADA">
        <w:rPr>
          <w:rFonts w:ascii="Times New Roman" w:eastAsia="Batang" w:hAnsi="Times New Roman" w:cs="Times New Roman"/>
          <w:b/>
          <w:sz w:val="24"/>
          <w:szCs w:val="24"/>
          <w:u w:val="single"/>
          <w:lang w:val="en-US" w:eastAsia="bg-BG"/>
        </w:rPr>
        <w:t>I</w:t>
      </w:r>
      <w:r>
        <w:rPr>
          <w:rFonts w:ascii="Times New Roman" w:eastAsia="Batang" w:hAnsi="Times New Roman" w:cs="Times New Roman"/>
          <w:b/>
          <w:sz w:val="24"/>
          <w:szCs w:val="24"/>
          <w:u w:val="single"/>
          <w:lang w:val="en-US" w:eastAsia="bg-BG"/>
        </w:rPr>
        <w:t>V</w:t>
      </w:r>
      <w:r w:rsidRPr="003F2ADA">
        <w:rPr>
          <w:rFonts w:ascii="Times New Roman" w:eastAsia="Batang" w:hAnsi="Times New Roman" w:cs="Times New Roman"/>
          <w:b/>
          <w:sz w:val="24"/>
          <w:szCs w:val="24"/>
          <w:u w:val="single"/>
          <w:lang w:val="en-US" w:eastAsia="bg-BG"/>
        </w:rPr>
        <w:t>.</w:t>
      </w:r>
      <w:r w:rsidR="00F53644">
        <w:rPr>
          <w:rFonts w:ascii="Times New Roman" w:eastAsia="Batang" w:hAnsi="Times New Roman" w:cs="Times New Roman"/>
          <w:b/>
          <w:sz w:val="24"/>
          <w:szCs w:val="24"/>
          <w:u w:val="single"/>
          <w:lang w:eastAsia="bg-BG"/>
        </w:rPr>
        <w:t xml:space="preserve"> </w:t>
      </w:r>
      <w:r>
        <w:rPr>
          <w:rFonts w:ascii="Times New Roman" w:hAnsi="Times New Roman" w:cs="Times New Roman"/>
          <w:b/>
          <w:sz w:val="24"/>
          <w:szCs w:val="24"/>
          <w:u w:val="single"/>
        </w:rPr>
        <w:t>ДРУГИ ИЗИСКВАНИЯ НА ВЪЗЛОЖИТЕЛЯ</w:t>
      </w:r>
    </w:p>
    <w:p w:rsidR="00F93B7F" w:rsidRDefault="0005532E" w:rsidP="00F93B7F">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sidRPr="0005532E">
        <w:rPr>
          <w:rFonts w:ascii="Times New Roman" w:eastAsia="Batang" w:hAnsi="Times New Roman" w:cs="Times New Roman"/>
          <w:sz w:val="24"/>
          <w:szCs w:val="24"/>
          <w:lang w:eastAsia="bg-BG"/>
        </w:rPr>
        <w:tab/>
      </w:r>
      <w:r w:rsidRPr="0005532E">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Освен посочените в предишните раздели документи участникът следва да представи и:</w:t>
      </w:r>
    </w:p>
    <w:p w:rsidR="00425B81" w:rsidRDefault="0005532E" w:rsidP="00F93B7F">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lastRenderedPageBreak/>
        <w:tab/>
      </w:r>
      <w:r>
        <w:rPr>
          <w:rFonts w:ascii="Times New Roman" w:eastAsia="Batang" w:hAnsi="Times New Roman" w:cs="Times New Roman"/>
          <w:sz w:val="24"/>
          <w:szCs w:val="24"/>
          <w:lang w:eastAsia="bg-BG"/>
        </w:rPr>
        <w:tab/>
      </w:r>
      <w:r w:rsidR="00425B81">
        <w:rPr>
          <w:rFonts w:ascii="Times New Roman" w:eastAsia="Batang" w:hAnsi="Times New Roman" w:cs="Times New Roman"/>
          <w:sz w:val="24"/>
          <w:szCs w:val="24"/>
          <w:lang w:eastAsia="bg-BG"/>
        </w:rPr>
        <w:t>1. Опис на представените документи;</w:t>
      </w:r>
    </w:p>
    <w:p w:rsidR="0005532E" w:rsidRDefault="00425B81" w:rsidP="00F93B7F">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t>2</w:t>
      </w:r>
      <w:r w:rsidR="0005532E">
        <w:rPr>
          <w:rFonts w:ascii="Times New Roman" w:eastAsia="Batang" w:hAnsi="Times New Roman" w:cs="Times New Roman"/>
          <w:sz w:val="24"/>
          <w:szCs w:val="24"/>
          <w:lang w:eastAsia="bg-BG"/>
        </w:rPr>
        <w:t xml:space="preserve">. </w:t>
      </w:r>
      <w:r>
        <w:rPr>
          <w:rFonts w:ascii="Times New Roman" w:eastAsia="Batang" w:hAnsi="Times New Roman" w:cs="Times New Roman"/>
          <w:sz w:val="24"/>
          <w:szCs w:val="24"/>
          <w:lang w:eastAsia="bg-BG"/>
        </w:rPr>
        <w:t xml:space="preserve">Оферта за участие в процедурата- </w:t>
      </w:r>
      <w:r w:rsidRPr="00C52CF9">
        <w:rPr>
          <w:rFonts w:ascii="Times New Roman" w:eastAsia="Batang" w:hAnsi="Times New Roman" w:cs="Times New Roman"/>
          <w:i/>
          <w:sz w:val="24"/>
          <w:szCs w:val="24"/>
          <w:lang w:eastAsia="bg-BG"/>
        </w:rPr>
        <w:t>Образец № 1</w:t>
      </w:r>
      <w:r>
        <w:rPr>
          <w:rFonts w:ascii="Times New Roman" w:eastAsia="Batang" w:hAnsi="Times New Roman" w:cs="Times New Roman"/>
          <w:sz w:val="24"/>
          <w:szCs w:val="24"/>
          <w:lang w:eastAsia="bg-BG"/>
        </w:rPr>
        <w:t>;</w:t>
      </w:r>
    </w:p>
    <w:p w:rsidR="00425B81" w:rsidRPr="0005532E" w:rsidRDefault="00425B81" w:rsidP="00F93B7F">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r>
      <w:r w:rsidR="002611F6">
        <w:rPr>
          <w:rFonts w:ascii="Times New Roman" w:eastAsia="Batang" w:hAnsi="Times New Roman" w:cs="Times New Roman"/>
          <w:sz w:val="24"/>
          <w:szCs w:val="24"/>
          <w:lang w:eastAsia="bg-BG"/>
        </w:rPr>
        <w:t>3</w:t>
      </w:r>
      <w:r>
        <w:rPr>
          <w:rFonts w:ascii="Times New Roman" w:eastAsia="Batang" w:hAnsi="Times New Roman" w:cs="Times New Roman"/>
          <w:sz w:val="24"/>
          <w:szCs w:val="24"/>
          <w:lang w:eastAsia="bg-BG"/>
        </w:rPr>
        <w:t xml:space="preserve">. </w:t>
      </w:r>
      <w:r w:rsidRPr="00765791">
        <w:rPr>
          <w:rFonts w:ascii="Times New Roman" w:eastAsia="Times New Roman" w:hAnsi="Times New Roman" w:cs="Times New Roman"/>
          <w:bCs/>
          <w:iCs/>
          <w:sz w:val="24"/>
          <w:szCs w:val="24"/>
        </w:rPr>
        <w:t>Декларация съгласно изискванията на НПЕЕМЖС, приета с ПМС 18 от 02</w:t>
      </w:r>
      <w:r>
        <w:rPr>
          <w:rFonts w:ascii="Times New Roman" w:eastAsia="Times New Roman" w:hAnsi="Times New Roman" w:cs="Times New Roman"/>
          <w:bCs/>
          <w:iCs/>
          <w:sz w:val="24"/>
          <w:szCs w:val="24"/>
        </w:rPr>
        <w:t xml:space="preserve">.01.2015 г., </w:t>
      </w:r>
      <w:r w:rsidRPr="00765791">
        <w:rPr>
          <w:rFonts w:ascii="Times New Roman" w:eastAsia="Times New Roman" w:hAnsi="Times New Roman" w:cs="Times New Roman"/>
          <w:bCs/>
          <w:iCs/>
          <w:sz w:val="24"/>
          <w:szCs w:val="24"/>
        </w:rPr>
        <w:t>на МРРБ, с която участникът декларира, че ще бъде в състояние да осигури предложения от него материален и човешки ресурс за изпълнение на</w:t>
      </w:r>
      <w:r w:rsidR="00436259">
        <w:rPr>
          <w:rFonts w:ascii="Times New Roman" w:eastAsia="Times New Roman" w:hAnsi="Times New Roman" w:cs="Times New Roman"/>
          <w:bCs/>
          <w:iCs/>
          <w:sz w:val="24"/>
          <w:szCs w:val="24"/>
          <w:lang w:val="en-US"/>
        </w:rPr>
        <w:t xml:space="preserve"> </w:t>
      </w:r>
      <w:r w:rsidRPr="00765791">
        <w:rPr>
          <w:rFonts w:ascii="Times New Roman" w:eastAsia="Times New Roman" w:hAnsi="Times New Roman" w:cs="Times New Roman"/>
          <w:bCs/>
          <w:iCs/>
          <w:sz w:val="24"/>
          <w:szCs w:val="24"/>
        </w:rPr>
        <w:t>поръчката</w:t>
      </w:r>
      <w:r>
        <w:rPr>
          <w:rFonts w:ascii="Times New Roman" w:eastAsia="Times New Roman" w:hAnsi="Times New Roman" w:cs="Times New Roman"/>
          <w:bCs/>
          <w:iCs/>
          <w:sz w:val="24"/>
          <w:szCs w:val="24"/>
        </w:rPr>
        <w:t>,</w:t>
      </w:r>
      <w:r w:rsidRPr="00765791">
        <w:rPr>
          <w:rFonts w:ascii="Times New Roman" w:eastAsia="Times New Roman" w:hAnsi="Times New Roman" w:cs="Times New Roman"/>
          <w:bCs/>
          <w:iCs/>
          <w:sz w:val="24"/>
          <w:szCs w:val="24"/>
        </w:rPr>
        <w:t xml:space="preserve"> ако същата </w:t>
      </w:r>
      <w:r>
        <w:rPr>
          <w:rFonts w:ascii="Times New Roman" w:eastAsia="Times New Roman" w:hAnsi="Times New Roman" w:cs="Times New Roman"/>
          <w:bCs/>
          <w:iCs/>
          <w:sz w:val="24"/>
          <w:szCs w:val="24"/>
        </w:rPr>
        <w:t>му</w:t>
      </w:r>
      <w:r w:rsidRPr="00765791">
        <w:rPr>
          <w:rFonts w:ascii="Times New Roman" w:eastAsia="Times New Roman" w:hAnsi="Times New Roman" w:cs="Times New Roman"/>
          <w:bCs/>
          <w:iCs/>
          <w:sz w:val="24"/>
          <w:szCs w:val="24"/>
        </w:rPr>
        <w:t xml:space="preserve"> бъде възложена</w:t>
      </w:r>
      <w:r>
        <w:rPr>
          <w:rFonts w:ascii="Times New Roman" w:eastAsia="Times New Roman" w:hAnsi="Times New Roman" w:cs="Times New Roman"/>
          <w:bCs/>
          <w:iCs/>
          <w:sz w:val="24"/>
          <w:szCs w:val="24"/>
        </w:rPr>
        <w:t xml:space="preserve">- </w:t>
      </w:r>
      <w:r w:rsidRPr="002611F6">
        <w:rPr>
          <w:rFonts w:ascii="Times New Roman" w:eastAsia="Times New Roman" w:hAnsi="Times New Roman" w:cs="Times New Roman"/>
          <w:i/>
          <w:sz w:val="24"/>
          <w:szCs w:val="24"/>
          <w:lang w:eastAsia="ar-SA"/>
        </w:rPr>
        <w:t>Образец №</w:t>
      </w:r>
      <w:r w:rsidR="002611F6" w:rsidRPr="002611F6">
        <w:rPr>
          <w:rFonts w:ascii="Times New Roman" w:eastAsia="Times New Roman" w:hAnsi="Times New Roman" w:cs="Times New Roman"/>
          <w:bCs/>
          <w:i/>
          <w:iCs/>
          <w:sz w:val="24"/>
          <w:szCs w:val="24"/>
        </w:rPr>
        <w:t>7</w:t>
      </w:r>
      <w:r w:rsidRPr="00765791">
        <w:rPr>
          <w:rFonts w:ascii="Times New Roman" w:eastAsia="Times New Roman" w:hAnsi="Times New Roman" w:cs="Times New Roman"/>
          <w:bCs/>
          <w:iCs/>
          <w:sz w:val="24"/>
          <w:szCs w:val="24"/>
        </w:rPr>
        <w:t>.</w:t>
      </w:r>
    </w:p>
    <w:p w:rsidR="007F3FF3" w:rsidRPr="00440F4D" w:rsidRDefault="00440F4D" w:rsidP="007F3FF3">
      <w:pPr>
        <w:spacing w:after="0" w:line="240" w:lineRule="auto"/>
        <w:ind w:firstLine="709"/>
        <w:jc w:val="both"/>
        <w:rPr>
          <w:rFonts w:ascii="Times New Roman" w:hAnsi="Times New Roman" w:cs="Times New Roman"/>
          <w:b/>
          <w:sz w:val="24"/>
          <w:szCs w:val="24"/>
          <w:u w:val="single"/>
        </w:rPr>
      </w:pPr>
      <w:r w:rsidRPr="00440F4D">
        <w:rPr>
          <w:rFonts w:ascii="Times New Roman" w:hAnsi="Times New Roman" w:cs="Times New Roman"/>
          <w:b/>
          <w:sz w:val="24"/>
          <w:szCs w:val="24"/>
          <w:u w:val="single"/>
          <w:lang w:val="en-US"/>
        </w:rPr>
        <w:t>V.</w:t>
      </w:r>
      <w:r w:rsidRPr="00440F4D">
        <w:rPr>
          <w:rFonts w:ascii="Times New Roman" w:hAnsi="Times New Roman" w:cs="Times New Roman"/>
          <w:b/>
          <w:sz w:val="24"/>
          <w:szCs w:val="24"/>
          <w:u w:val="single"/>
        </w:rPr>
        <w:t xml:space="preserve"> УКАЗАНИЯ ЗА ПОДГОТОВКА НА ОФЕРТАТА И ПРЕДСТАВЯНЕТО Й НА ВЪЗЛОЖИТЕЛЯ</w:t>
      </w:r>
    </w:p>
    <w:p w:rsidR="00440F4D" w:rsidRDefault="00A56FB2" w:rsidP="007F3FF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440F4D">
        <w:rPr>
          <w:rFonts w:ascii="Times New Roman" w:hAnsi="Times New Roman" w:cs="Times New Roman"/>
          <w:b/>
          <w:sz w:val="24"/>
          <w:szCs w:val="24"/>
        </w:rPr>
        <w:t>. Представяне на офертата.</w:t>
      </w:r>
    </w:p>
    <w:p w:rsidR="00440F4D" w:rsidRDefault="00440F4D" w:rsidP="00440F4D">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Pr="0016705B">
        <w:rPr>
          <w:rFonts w:ascii="Times New Roman" w:eastAsia="Times New Roman" w:hAnsi="Times New Roman" w:cs="Times New Roman"/>
          <w:sz w:val="24"/>
          <w:szCs w:val="24"/>
        </w:rPr>
        <w:t>даването на офертата задължава участни</w:t>
      </w:r>
      <w:r>
        <w:rPr>
          <w:rFonts w:ascii="Times New Roman" w:eastAsia="Times New Roman" w:hAnsi="Times New Roman" w:cs="Times New Roman"/>
          <w:sz w:val="24"/>
          <w:szCs w:val="24"/>
        </w:rPr>
        <w:t>кът</w:t>
      </w:r>
      <w:r w:rsidRPr="0016705B">
        <w:rPr>
          <w:rFonts w:ascii="Times New Roman" w:eastAsia="Times New Roman" w:hAnsi="Times New Roman" w:cs="Times New Roman"/>
          <w:sz w:val="24"/>
          <w:szCs w:val="24"/>
        </w:rPr>
        <w:t xml:space="preserve"> да прием</w:t>
      </w:r>
      <w:r>
        <w:rPr>
          <w:rFonts w:ascii="Times New Roman" w:eastAsia="Times New Roman" w:hAnsi="Times New Roman" w:cs="Times New Roman"/>
          <w:sz w:val="24"/>
          <w:szCs w:val="24"/>
        </w:rPr>
        <w:t>е</w:t>
      </w:r>
      <w:r w:rsidRPr="0016705B">
        <w:rPr>
          <w:rFonts w:ascii="Times New Roman" w:eastAsia="Times New Roman" w:hAnsi="Times New Roman" w:cs="Times New Roman"/>
          <w:sz w:val="24"/>
          <w:szCs w:val="24"/>
        </w:rPr>
        <w:t xml:space="preserve"> напълно всички изисквания и условия, посочени в тази </w:t>
      </w:r>
      <w:r>
        <w:rPr>
          <w:rFonts w:ascii="Times New Roman" w:eastAsia="Times New Roman" w:hAnsi="Times New Roman" w:cs="Times New Roman"/>
          <w:sz w:val="24"/>
          <w:szCs w:val="24"/>
        </w:rPr>
        <w:t>Покана</w:t>
      </w:r>
      <w:r w:rsidRPr="0016705B">
        <w:rPr>
          <w:rFonts w:ascii="Times New Roman" w:eastAsia="Times New Roman" w:hAnsi="Times New Roman" w:cs="Times New Roman"/>
          <w:sz w:val="24"/>
          <w:szCs w:val="24"/>
        </w:rPr>
        <w:t xml:space="preserve">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A56FB2" w:rsidRPr="0016705B" w:rsidRDefault="00440F4D" w:rsidP="00A56FB2">
      <w:pPr>
        <w:tabs>
          <w:tab w:val="left" w:pos="0"/>
        </w:tabs>
        <w:spacing w:before="60" w:after="6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Офертата за</w:t>
      </w:r>
      <w:r w:rsidRPr="00440F4D">
        <w:rPr>
          <w:rFonts w:ascii="Times New Roman" w:eastAsia="Times New Roman" w:hAnsi="Times New Roman" w:cs="Times New Roman"/>
          <w:sz w:val="24"/>
          <w:szCs w:val="24"/>
        </w:rPr>
        <w:t xml:space="preserve"> участие в процедурата се представя от участника или от упълномощен от него представител – лично или чрез пощенска или друга куриерска услуга с препоръ</w:t>
      </w:r>
      <w:r w:rsidR="005977C3">
        <w:rPr>
          <w:rFonts w:ascii="Times New Roman" w:eastAsia="Times New Roman" w:hAnsi="Times New Roman" w:cs="Times New Roman"/>
          <w:sz w:val="24"/>
          <w:szCs w:val="24"/>
        </w:rPr>
        <w:t>чана пратка с обратна разписка,</w:t>
      </w:r>
      <w:r w:rsidR="00A56FB2" w:rsidRPr="0016705B">
        <w:rPr>
          <w:rFonts w:ascii="Times New Roman" w:eastAsia="Times New Roman" w:hAnsi="Times New Roman" w:cs="Times New Roman"/>
          <w:sz w:val="24"/>
          <w:szCs w:val="24"/>
        </w:rPr>
        <w:t xml:space="preserve"> на адрес: </w:t>
      </w:r>
      <w:r w:rsidR="00A56FB2" w:rsidRPr="0016705B">
        <w:rPr>
          <w:rFonts w:ascii="Times New Roman" w:eastAsia="Times New Roman" w:hAnsi="Times New Roman" w:cs="Times New Roman"/>
          <w:b/>
          <w:sz w:val="24"/>
          <w:szCs w:val="24"/>
        </w:rPr>
        <w:t>Община Трявна, ул. „Ангел Кънчев“ № 21, гр. Трявна.</w:t>
      </w:r>
    </w:p>
    <w:p w:rsidR="00440F4D" w:rsidRPr="00440F4D" w:rsidRDefault="00A56FB2" w:rsidP="00A56FB2">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Офертата</w:t>
      </w:r>
      <w:r w:rsidR="00440F4D" w:rsidRPr="00440F4D">
        <w:rPr>
          <w:rFonts w:ascii="Times New Roman" w:eastAsia="Times New Roman" w:hAnsi="Times New Roman" w:cs="Times New Roman"/>
          <w:sz w:val="24"/>
          <w:szCs w:val="24"/>
        </w:rPr>
        <w:t xml:space="preserve"> се представя </w:t>
      </w:r>
      <w:r w:rsidR="00440F4D" w:rsidRPr="00440F4D">
        <w:rPr>
          <w:rFonts w:ascii="Times New Roman" w:eastAsia="Times New Roman" w:hAnsi="Times New Roman" w:cs="Times New Roman"/>
          <w:b/>
          <w:sz w:val="24"/>
          <w:szCs w:val="24"/>
        </w:rPr>
        <w:t>в запечатана непрозрачна опаковка</w:t>
      </w:r>
      <w:r w:rsidR="00440F4D" w:rsidRPr="00440F4D">
        <w:rPr>
          <w:rFonts w:ascii="Times New Roman" w:eastAsia="Times New Roman" w:hAnsi="Times New Roman" w:cs="Times New Roman"/>
          <w:sz w:val="24"/>
          <w:szCs w:val="24"/>
        </w:rPr>
        <w:t>, върху която се посочват:</w:t>
      </w:r>
    </w:p>
    <w:p w:rsidR="00440F4D" w:rsidRPr="00440F4D" w:rsidRDefault="00440F4D" w:rsidP="00440F4D">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1. наименованието на участника, включително участниците в обединението, когато е приложимо;</w:t>
      </w:r>
    </w:p>
    <w:p w:rsidR="00440F4D" w:rsidRPr="00440F4D" w:rsidRDefault="00440F4D" w:rsidP="00440F4D">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2. адрес за кореспонденция, телефон и по възможност – факс и електронен адрес;</w:t>
      </w:r>
    </w:p>
    <w:p w:rsidR="00440F4D" w:rsidRDefault="00440F4D" w:rsidP="00440F4D">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3. наименованието на поръчката</w:t>
      </w:r>
      <w:r w:rsidR="00A56FB2">
        <w:rPr>
          <w:rFonts w:ascii="Times New Roman" w:eastAsia="Times New Roman" w:hAnsi="Times New Roman" w:cs="Times New Roman"/>
          <w:sz w:val="24"/>
          <w:szCs w:val="24"/>
        </w:rPr>
        <w:t xml:space="preserve"> за която се подава офертата</w:t>
      </w:r>
      <w:r w:rsidRPr="00440F4D">
        <w:rPr>
          <w:rFonts w:ascii="Times New Roman" w:eastAsia="Times New Roman" w:hAnsi="Times New Roman" w:cs="Times New Roman"/>
          <w:sz w:val="24"/>
          <w:szCs w:val="24"/>
        </w:rPr>
        <w:t>.</w:t>
      </w:r>
    </w:p>
    <w:p w:rsidR="005977C3" w:rsidRPr="004D57C7" w:rsidRDefault="005977C3" w:rsidP="005977C3">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Pr>
          <w:rFonts w:ascii="Times New Roman" w:hAnsi="Times New Roman" w:cs="Times New Roman"/>
          <w:sz w:val="24"/>
          <w:szCs w:val="24"/>
        </w:rPr>
        <w:t>община Трявна</w:t>
      </w:r>
      <w:r w:rsidR="00F53644">
        <w:rPr>
          <w:rFonts w:ascii="Times New Roman" w:hAnsi="Times New Roman" w:cs="Times New Roman"/>
          <w:sz w:val="24"/>
          <w:szCs w:val="24"/>
        </w:rPr>
        <w:t xml:space="preserve"> </w:t>
      </w:r>
      <w:r w:rsidRPr="004D57C7">
        <w:rPr>
          <w:rFonts w:ascii="Times New Roman" w:hAnsi="Times New Roman" w:cs="Times New Roman"/>
          <w:sz w:val="24"/>
          <w:szCs w:val="24"/>
        </w:rPr>
        <w:t>преди изтичане на срока за подаване</w:t>
      </w:r>
      <w:r>
        <w:rPr>
          <w:rFonts w:ascii="Times New Roman" w:hAnsi="Times New Roman" w:cs="Times New Roman"/>
          <w:sz w:val="24"/>
          <w:szCs w:val="24"/>
        </w:rPr>
        <w:t>той</w:t>
      </w:r>
      <w:r w:rsidRPr="004D57C7">
        <w:rPr>
          <w:rFonts w:ascii="Times New Roman" w:hAnsi="Times New Roman" w:cs="Times New Roman"/>
          <w:sz w:val="24"/>
          <w:szCs w:val="24"/>
        </w:rPr>
        <w:t>. Рискът от забава или загубване на офертата е за участника.</w:t>
      </w:r>
    </w:p>
    <w:p w:rsidR="00440F4D" w:rsidRDefault="00F53644" w:rsidP="00A56FB2">
      <w:pPr>
        <w:spacing w:after="0" w:line="240" w:lineRule="auto"/>
        <w:ind w:firstLine="709"/>
        <w:jc w:val="both"/>
        <w:rPr>
          <w:rFonts w:ascii="Times New Roman" w:eastAsia="Times New Roman" w:hAnsi="Times New Roman" w:cs="Times New Roman"/>
          <w:sz w:val="24"/>
          <w:szCs w:val="24"/>
        </w:rPr>
      </w:pPr>
      <w:r w:rsidRPr="006D010B">
        <w:rPr>
          <w:rFonts w:ascii="Times New Roman" w:eastAsia="Times New Roman" w:hAnsi="Times New Roman" w:cs="Times New Roman"/>
          <w:b/>
          <w:sz w:val="24"/>
          <w:szCs w:val="24"/>
        </w:rPr>
        <w:t xml:space="preserve">Офертата се представя на Възложителя от участника </w:t>
      </w:r>
      <w:r w:rsidRPr="006D010B">
        <w:rPr>
          <w:rFonts w:ascii="Times New Roman" w:eastAsia="Times New Roman" w:hAnsi="Times New Roman" w:cs="Times New Roman"/>
          <w:b/>
          <w:sz w:val="24"/>
          <w:szCs w:val="24"/>
          <w:u w:val="single"/>
        </w:rPr>
        <w:t>не по-късно</w:t>
      </w:r>
      <w:r w:rsidRPr="00A56FB2">
        <w:rPr>
          <w:rFonts w:ascii="Times New Roman" w:eastAsia="Times New Roman" w:hAnsi="Times New Roman" w:cs="Times New Roman"/>
          <w:b/>
          <w:sz w:val="24"/>
          <w:szCs w:val="24"/>
          <w:u w:val="single"/>
        </w:rPr>
        <w:t xml:space="preserve"> от</w:t>
      </w:r>
      <w:r>
        <w:rPr>
          <w:rFonts w:ascii="Times New Roman" w:eastAsia="Times New Roman" w:hAnsi="Times New Roman" w:cs="Times New Roman"/>
          <w:b/>
          <w:sz w:val="24"/>
          <w:szCs w:val="24"/>
          <w:u w:val="single"/>
        </w:rPr>
        <w:t xml:space="preserve"> 17:00 ч. на 08.08.2016 г.</w:t>
      </w:r>
      <w:r>
        <w:rPr>
          <w:rFonts w:ascii="Times New Roman" w:eastAsia="Times New Roman" w:hAnsi="Times New Roman" w:cs="Times New Roman"/>
          <w:sz w:val="24"/>
          <w:szCs w:val="24"/>
        </w:rPr>
        <w:t xml:space="preserve"> </w:t>
      </w:r>
      <w:r w:rsidR="00A56FB2">
        <w:rPr>
          <w:rFonts w:ascii="Times New Roman" w:eastAsia="Times New Roman" w:hAnsi="Times New Roman" w:cs="Times New Roman"/>
          <w:sz w:val="24"/>
          <w:szCs w:val="24"/>
        </w:rPr>
        <w:t>У</w:t>
      </w:r>
      <w:r w:rsidR="00440F4D" w:rsidRPr="0016705B">
        <w:rPr>
          <w:rFonts w:ascii="Times New Roman" w:eastAsia="Times New Roman" w:hAnsi="Times New Roman" w:cs="Times New Roman"/>
          <w:sz w:val="24"/>
          <w:szCs w:val="24"/>
        </w:rPr>
        <w:t>частник</w:t>
      </w:r>
      <w:r w:rsidR="00A56FB2">
        <w:rPr>
          <w:rFonts w:ascii="Times New Roman" w:eastAsia="Times New Roman" w:hAnsi="Times New Roman" w:cs="Times New Roman"/>
          <w:sz w:val="24"/>
          <w:szCs w:val="24"/>
        </w:rPr>
        <w:t>ът</w:t>
      </w:r>
      <w:r w:rsidR="00440F4D" w:rsidRPr="0016705B">
        <w:rPr>
          <w:rFonts w:ascii="Times New Roman" w:eastAsia="Times New Roman" w:hAnsi="Times New Roman" w:cs="Times New Roman"/>
          <w:sz w:val="24"/>
          <w:szCs w:val="24"/>
        </w:rPr>
        <w:t xml:space="preserve"> следва да осигури своевременното получаване на офертата от Възложителя.</w:t>
      </w:r>
    </w:p>
    <w:p w:rsidR="005977C3" w:rsidRPr="004D57C7" w:rsidRDefault="005977C3" w:rsidP="005977C3">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обективират лично изявление на конкретно лице и не могат да се подпишат и представят от пълномощник). </w:t>
      </w:r>
    </w:p>
    <w:p w:rsidR="005977C3" w:rsidRDefault="005977C3" w:rsidP="005977C3">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Когато за някои от документите е посочено, че може да се представи чрез “заверено копие”, за такъв документ се счита този, при който върху копието на документа представляващият участника е записал “Вярно с оригинала”, поставил е собственоръчен подпис със син цвят под заверката, както и свеж печат</w:t>
      </w:r>
      <w:r>
        <w:rPr>
          <w:rFonts w:ascii="Times New Roman" w:hAnsi="Times New Roman" w:cs="Times New Roman"/>
          <w:sz w:val="24"/>
          <w:szCs w:val="24"/>
        </w:rPr>
        <w:t>/ако разполага с такъв/</w:t>
      </w:r>
      <w:r w:rsidRPr="004D57C7">
        <w:rPr>
          <w:rFonts w:ascii="Times New Roman" w:hAnsi="Times New Roman" w:cs="Times New Roman"/>
          <w:sz w:val="24"/>
          <w:szCs w:val="24"/>
        </w:rPr>
        <w:t xml:space="preserve">. </w:t>
      </w:r>
    </w:p>
    <w:p w:rsidR="00F93B7F" w:rsidRDefault="00A56FB2" w:rsidP="007F3FF3">
      <w:pPr>
        <w:spacing w:after="0" w:line="240" w:lineRule="auto"/>
        <w:ind w:firstLine="709"/>
        <w:jc w:val="both"/>
        <w:rPr>
          <w:rFonts w:ascii="Times New Roman" w:hAnsi="Times New Roman" w:cs="Times New Roman"/>
          <w:b/>
          <w:sz w:val="24"/>
          <w:szCs w:val="24"/>
        </w:rPr>
      </w:pPr>
      <w:r w:rsidRPr="00A56FB2">
        <w:rPr>
          <w:rFonts w:ascii="Times New Roman" w:hAnsi="Times New Roman" w:cs="Times New Roman"/>
          <w:b/>
          <w:sz w:val="24"/>
          <w:szCs w:val="24"/>
        </w:rPr>
        <w:t xml:space="preserve">2. Указания за подготовка на офертата </w:t>
      </w:r>
    </w:p>
    <w:p w:rsidR="00777BBD" w:rsidRDefault="00777BBD" w:rsidP="00777BBD">
      <w:pPr>
        <w:tabs>
          <w:tab w:val="left" w:pos="0"/>
        </w:tabs>
        <w:spacing w:after="0" w:line="240" w:lineRule="auto"/>
        <w:ind w:firstLine="709"/>
        <w:jc w:val="both"/>
        <w:rPr>
          <w:rFonts w:ascii="Times New Roman" w:hAnsi="Times New Roman" w:cs="Times New Roman"/>
          <w:sz w:val="24"/>
          <w:szCs w:val="24"/>
          <w:lang w:val="en-US"/>
        </w:rPr>
      </w:pPr>
      <w:r w:rsidRPr="00777BBD">
        <w:rPr>
          <w:rFonts w:ascii="Times New Roman" w:hAnsi="Times New Roman" w:cs="Times New Roman"/>
          <w:b/>
          <w:sz w:val="24"/>
          <w:szCs w:val="24"/>
        </w:rPr>
        <w:t>2.1.</w:t>
      </w:r>
      <w:r w:rsidRPr="00FF707D">
        <w:rPr>
          <w:rFonts w:ascii="Times New Roman" w:hAnsi="Times New Roman" w:cs="Times New Roman"/>
          <w:b/>
          <w:sz w:val="24"/>
          <w:szCs w:val="24"/>
        </w:rPr>
        <w:t>Условията за участие в процедурата</w:t>
      </w:r>
      <w:r w:rsidRPr="00777BBD">
        <w:rPr>
          <w:rFonts w:ascii="Times New Roman" w:hAnsi="Times New Roman" w:cs="Times New Roman"/>
          <w:sz w:val="24"/>
          <w:szCs w:val="24"/>
        </w:rPr>
        <w:t xml:space="preserve"> към участника са подробно посочени от Възложителя в Раздел </w:t>
      </w:r>
      <w:r w:rsidRPr="00777BBD">
        <w:rPr>
          <w:rFonts w:ascii="Times New Roman" w:hAnsi="Times New Roman" w:cs="Times New Roman"/>
          <w:sz w:val="24"/>
          <w:szCs w:val="24"/>
          <w:lang w:val="en-US"/>
        </w:rPr>
        <w:t>II</w:t>
      </w:r>
      <w:r w:rsidRPr="00777BBD">
        <w:rPr>
          <w:rFonts w:ascii="Times New Roman" w:hAnsi="Times New Roman" w:cs="Times New Roman"/>
          <w:sz w:val="24"/>
          <w:szCs w:val="24"/>
        </w:rPr>
        <w:t xml:space="preserve">. Изисквания на възложителя към участника за изпълнение на поръчката, пункт 1. Условия за участие, на настоящата покана. </w:t>
      </w:r>
      <w:r w:rsidR="00526C9A">
        <w:rPr>
          <w:rFonts w:ascii="Times New Roman" w:hAnsi="Times New Roman" w:cs="Times New Roman"/>
          <w:sz w:val="24"/>
          <w:szCs w:val="24"/>
        </w:rPr>
        <w:t>Освен тях участникът следва да има предвид и следното:</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lastRenderedPageBreak/>
        <w:t>Офертата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трябва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бъде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изготвена в съответствие с изискваниятана ЗОП и указания</w:t>
      </w:r>
      <w:r>
        <w:rPr>
          <w:rFonts w:ascii="Times New Roman" w:hAnsi="Times New Roman" w:cs="Times New Roman"/>
          <w:sz w:val="24"/>
          <w:szCs w:val="24"/>
        </w:rPr>
        <w:t>та в настоящата покана</w:t>
      </w:r>
      <w:r w:rsidRPr="00526C9A">
        <w:rPr>
          <w:rFonts w:ascii="Times New Roman" w:hAnsi="Times New Roman" w:cs="Times New Roman"/>
          <w:sz w:val="24"/>
          <w:szCs w:val="24"/>
          <w:lang w:val="en-US"/>
        </w:rPr>
        <w:t>.</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При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участие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обединени</w:t>
      </w:r>
      <w:r>
        <w:rPr>
          <w:rFonts w:ascii="Times New Roman" w:hAnsi="Times New Roman" w:cs="Times New Roman"/>
          <w:sz w:val="24"/>
          <w:szCs w:val="24"/>
        </w:rPr>
        <w:t>е</w:t>
      </w:r>
      <w:r w:rsidRPr="00526C9A">
        <w:rPr>
          <w:rFonts w:ascii="Times New Roman" w:hAnsi="Times New Roman" w:cs="Times New Roman"/>
          <w:sz w:val="24"/>
          <w:szCs w:val="24"/>
          <w:lang w:val="en-US"/>
        </w:rPr>
        <w:t>, ко</w:t>
      </w:r>
      <w:r>
        <w:rPr>
          <w:rFonts w:ascii="Times New Roman" w:hAnsi="Times New Roman" w:cs="Times New Roman"/>
          <w:sz w:val="24"/>
          <w:szCs w:val="24"/>
        </w:rPr>
        <w:t>е</w:t>
      </w:r>
      <w:r w:rsidRPr="00526C9A">
        <w:rPr>
          <w:rFonts w:ascii="Times New Roman" w:hAnsi="Times New Roman" w:cs="Times New Roman"/>
          <w:sz w:val="24"/>
          <w:szCs w:val="24"/>
          <w:lang w:val="en-US"/>
        </w:rPr>
        <w:t>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Pr>
          <w:rFonts w:ascii="Times New Roman" w:hAnsi="Times New Roman" w:cs="Times New Roman"/>
          <w:sz w:val="24"/>
          <w:szCs w:val="24"/>
        </w:rPr>
        <w:t xml:space="preserve"> е </w:t>
      </w:r>
      <w:r w:rsidRPr="00526C9A">
        <w:rPr>
          <w:rFonts w:ascii="Times New Roman" w:hAnsi="Times New Roman" w:cs="Times New Roman"/>
          <w:sz w:val="24"/>
          <w:szCs w:val="24"/>
          <w:lang w:val="en-US"/>
        </w:rPr>
        <w:t>юридическ</w:t>
      </w:r>
      <w:r>
        <w:rPr>
          <w:rFonts w:ascii="Times New Roman" w:hAnsi="Times New Roman" w:cs="Times New Roman"/>
          <w:sz w:val="24"/>
          <w:szCs w:val="24"/>
        </w:rPr>
        <w:t xml:space="preserve">о </w:t>
      </w:r>
      <w:r w:rsidRPr="00526C9A">
        <w:rPr>
          <w:rFonts w:ascii="Times New Roman" w:hAnsi="Times New Roman" w:cs="Times New Roman"/>
          <w:sz w:val="24"/>
          <w:szCs w:val="24"/>
          <w:lang w:val="en-US"/>
        </w:rPr>
        <w:t>лиц</w:t>
      </w:r>
      <w:r>
        <w:rPr>
          <w:rFonts w:ascii="Times New Roman" w:hAnsi="Times New Roman" w:cs="Times New Roman"/>
          <w:sz w:val="24"/>
          <w:szCs w:val="24"/>
        </w:rPr>
        <w:t>е</w:t>
      </w:r>
      <w:r w:rsidRPr="00526C9A">
        <w:rPr>
          <w:rFonts w:ascii="Times New Roman" w:hAnsi="Times New Roman" w:cs="Times New Roman"/>
          <w:sz w:val="24"/>
          <w:szCs w:val="24"/>
          <w:lang w:val="en-US"/>
        </w:rPr>
        <w:t>, съответствието с критериите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подбор</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доказва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обединението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участник, а 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всяко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лицата, включени в него, с изключение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съответна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регистрация, представяне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сертификат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или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друго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условие, необходимо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изпълнение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поръчката, съгласно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нормативен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или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административен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акт и съобразно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разпределението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участието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изпълнение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дейностите, предвидено в договора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създаване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обединението.</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В случай, че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избраният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изпълнител</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участник е обединение, което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 е юридическо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лице, възложителят, с оглед</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предоставената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му</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правна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възможност, 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поставя</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създаване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юридическо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лице.</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Документите в офертата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трябва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бъдат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попълнени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български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език, като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тези, 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които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Възложителят е предоставил</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образци, следва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оформени в съответствие с образците, чиито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условия</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задължителни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участниците.</w:t>
      </w:r>
    </w:p>
    <w:p w:rsidR="00F53644" w:rsidRPr="00FF707D" w:rsidRDefault="00F53644" w:rsidP="00F53644">
      <w:pPr>
        <w:tabs>
          <w:tab w:val="left" w:pos="0"/>
        </w:tabs>
        <w:spacing w:after="0" w:line="240" w:lineRule="auto"/>
        <w:ind w:firstLine="709"/>
        <w:jc w:val="both"/>
        <w:rPr>
          <w:rFonts w:ascii="Times New Roman" w:hAnsi="Times New Roman" w:cs="Times New Roman"/>
          <w:b/>
          <w:sz w:val="24"/>
          <w:szCs w:val="24"/>
        </w:rPr>
      </w:pPr>
      <w:r w:rsidRPr="00FF707D">
        <w:rPr>
          <w:rFonts w:ascii="Times New Roman" w:hAnsi="Times New Roman" w:cs="Times New Roman"/>
          <w:b/>
          <w:sz w:val="24"/>
          <w:szCs w:val="24"/>
        </w:rPr>
        <w:t xml:space="preserve">2.2. </w:t>
      </w:r>
      <w:r w:rsidRPr="00FF707D">
        <w:rPr>
          <w:rFonts w:ascii="Times New Roman" w:hAnsi="Times New Roman" w:cs="Times New Roman"/>
          <w:b/>
          <w:sz w:val="24"/>
          <w:szCs w:val="24"/>
          <w:lang w:val="en-US"/>
        </w:rPr>
        <w:t>У</w:t>
      </w:r>
      <w:r>
        <w:rPr>
          <w:rFonts w:ascii="Times New Roman" w:hAnsi="Times New Roman" w:cs="Times New Roman"/>
          <w:b/>
          <w:sz w:val="24"/>
          <w:szCs w:val="24"/>
          <w:lang w:val="en-US"/>
        </w:rPr>
        <w:t>казания</w:t>
      </w:r>
      <w:r>
        <w:rPr>
          <w:rFonts w:ascii="Times New Roman" w:hAnsi="Times New Roman" w:cs="Times New Roman"/>
          <w:b/>
          <w:sz w:val="24"/>
          <w:szCs w:val="24"/>
        </w:rPr>
        <w:t xml:space="preserve"> </w:t>
      </w:r>
      <w:r>
        <w:rPr>
          <w:rFonts w:ascii="Times New Roman" w:hAnsi="Times New Roman" w:cs="Times New Roman"/>
          <w:b/>
          <w:sz w:val="24"/>
          <w:szCs w:val="24"/>
          <w:lang w:val="en-US"/>
        </w:rPr>
        <w:t>за</w:t>
      </w:r>
      <w:r>
        <w:rPr>
          <w:rFonts w:ascii="Times New Roman" w:hAnsi="Times New Roman" w:cs="Times New Roman"/>
          <w:b/>
          <w:sz w:val="24"/>
          <w:szCs w:val="24"/>
        </w:rPr>
        <w:t xml:space="preserve"> </w:t>
      </w:r>
      <w:r>
        <w:rPr>
          <w:rFonts w:ascii="Times New Roman" w:hAnsi="Times New Roman" w:cs="Times New Roman"/>
          <w:b/>
          <w:sz w:val="24"/>
          <w:szCs w:val="24"/>
          <w:lang w:val="en-US"/>
        </w:rPr>
        <w:t>попълване</w:t>
      </w:r>
      <w:r>
        <w:rPr>
          <w:rFonts w:ascii="Times New Roman" w:hAnsi="Times New Roman" w:cs="Times New Roman"/>
          <w:b/>
          <w:sz w:val="24"/>
          <w:szCs w:val="24"/>
        </w:rPr>
        <w:t xml:space="preserve"> </w:t>
      </w:r>
      <w:r>
        <w:rPr>
          <w:rFonts w:ascii="Times New Roman" w:hAnsi="Times New Roman" w:cs="Times New Roman"/>
          <w:b/>
          <w:sz w:val="24"/>
          <w:szCs w:val="24"/>
          <w:lang w:val="en-US"/>
        </w:rPr>
        <w:t>на</w:t>
      </w:r>
      <w:r>
        <w:rPr>
          <w:rFonts w:ascii="Times New Roman" w:hAnsi="Times New Roman" w:cs="Times New Roman"/>
          <w:b/>
          <w:sz w:val="24"/>
          <w:szCs w:val="24"/>
        </w:rPr>
        <w:t xml:space="preserve"> </w:t>
      </w:r>
      <w:r>
        <w:rPr>
          <w:rFonts w:ascii="Times New Roman" w:hAnsi="Times New Roman" w:cs="Times New Roman"/>
          <w:b/>
          <w:sz w:val="24"/>
          <w:szCs w:val="24"/>
          <w:lang w:val="en-US"/>
        </w:rPr>
        <w:t>образци</w:t>
      </w:r>
    </w:p>
    <w:p w:rsidR="00F53644" w:rsidRPr="006456A2" w:rsidRDefault="00F53644" w:rsidP="00F53644">
      <w:pPr>
        <w:tabs>
          <w:tab w:val="left" w:pos="0"/>
        </w:tabs>
        <w:spacing w:after="0" w:line="240" w:lineRule="auto"/>
        <w:ind w:firstLine="709"/>
        <w:jc w:val="both"/>
        <w:rPr>
          <w:rFonts w:ascii="Times New Roman" w:hAnsi="Times New Roman" w:cs="Times New Roman"/>
          <w:sz w:val="24"/>
          <w:szCs w:val="24"/>
        </w:rPr>
      </w:pPr>
      <w:r w:rsidRPr="00687032">
        <w:rPr>
          <w:rFonts w:ascii="Times New Roman" w:hAnsi="Times New Roman" w:cs="Times New Roman"/>
          <w:b/>
          <w:sz w:val="24"/>
          <w:szCs w:val="24"/>
          <w:lang w:val="en-US"/>
        </w:rPr>
        <w:t>Образецът</w:t>
      </w:r>
      <w:r>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на</w:t>
      </w:r>
      <w:r>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техническо</w:t>
      </w:r>
      <w:r>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предложение</w:t>
      </w:r>
      <w:r>
        <w:rPr>
          <w:rFonts w:ascii="Times New Roman" w:hAnsi="Times New Roman" w:cs="Times New Roman"/>
          <w:b/>
          <w:sz w:val="24"/>
          <w:szCs w:val="24"/>
        </w:rPr>
        <w:t xml:space="preserve">- </w:t>
      </w:r>
      <w:r w:rsidRPr="00E14FBC">
        <w:rPr>
          <w:rFonts w:ascii="Times New Roman" w:hAnsi="Times New Roman" w:cs="Times New Roman"/>
          <w:i/>
          <w:sz w:val="24"/>
          <w:szCs w:val="24"/>
        </w:rPr>
        <w:t>Образец № 8</w:t>
      </w:r>
      <w:r w:rsidRPr="00526C9A">
        <w:rPr>
          <w:rFonts w:ascii="Times New Roman" w:hAnsi="Times New Roman" w:cs="Times New Roman"/>
          <w:sz w:val="24"/>
          <w:szCs w:val="24"/>
          <w:lang w:val="en-US"/>
        </w:rPr>
        <w:t>, предоставен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възложителя в Приложение №1 към</w:t>
      </w:r>
      <w:r>
        <w:rPr>
          <w:rFonts w:ascii="Times New Roman" w:hAnsi="Times New Roman" w:cs="Times New Roman"/>
          <w:sz w:val="24"/>
          <w:szCs w:val="24"/>
        </w:rPr>
        <w:t xml:space="preserve"> настоящата покана</w:t>
      </w:r>
      <w:r w:rsidRPr="00526C9A">
        <w:rPr>
          <w:rFonts w:ascii="Times New Roman" w:hAnsi="Times New Roman" w:cs="Times New Roman"/>
          <w:sz w:val="24"/>
          <w:szCs w:val="24"/>
          <w:lang w:val="en-US"/>
        </w:rPr>
        <w:t>, е изготвен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спазване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изискваниятана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чл.</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39, ал.</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3, т. 1 от ППЗОП.</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допускат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промени</w:t>
      </w:r>
      <w:r>
        <w:rPr>
          <w:rFonts w:ascii="Times New Roman" w:hAnsi="Times New Roman" w:cs="Times New Roman"/>
          <w:sz w:val="24"/>
          <w:szCs w:val="24"/>
        </w:rPr>
        <w:t xml:space="preserve"> или </w:t>
      </w:r>
      <w:r w:rsidRPr="00526C9A">
        <w:rPr>
          <w:rFonts w:ascii="Times New Roman" w:hAnsi="Times New Roman" w:cs="Times New Roman"/>
          <w:sz w:val="24"/>
          <w:szCs w:val="24"/>
          <w:lang w:val="en-US"/>
        </w:rPr>
        <w:t>изтриван</w:t>
      </w:r>
      <w:r>
        <w:rPr>
          <w:rFonts w:ascii="Times New Roman" w:hAnsi="Times New Roman" w:cs="Times New Roman"/>
          <w:sz w:val="24"/>
          <w:szCs w:val="24"/>
        </w:rPr>
        <w:t xml:space="preserve">ия по </w:t>
      </w:r>
      <w:r w:rsidRPr="00526C9A">
        <w:rPr>
          <w:rFonts w:ascii="Times New Roman" w:hAnsi="Times New Roman" w:cs="Times New Roman"/>
          <w:sz w:val="24"/>
          <w:szCs w:val="24"/>
          <w:lang w:val="en-US"/>
        </w:rPr>
        <w:t>образеца.</w:t>
      </w:r>
      <w:r>
        <w:rPr>
          <w:rFonts w:ascii="Times New Roman" w:hAnsi="Times New Roman" w:cs="Times New Roman"/>
          <w:sz w:val="24"/>
          <w:szCs w:val="24"/>
        </w:rPr>
        <w:t xml:space="preserve"> Участникът може да добави информация във връзка с неговото предложение.  </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В Предложението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изпълнение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поръчката, в съответствие с техническите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спецификации и изискванията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Възложителя, участни</w:t>
      </w:r>
      <w:r>
        <w:rPr>
          <w:rFonts w:ascii="Times New Roman" w:hAnsi="Times New Roman" w:cs="Times New Roman"/>
          <w:sz w:val="24"/>
          <w:szCs w:val="24"/>
        </w:rPr>
        <w:t xml:space="preserve">кът </w:t>
      </w:r>
      <w:r w:rsidRPr="00526C9A">
        <w:rPr>
          <w:rFonts w:ascii="Times New Roman" w:hAnsi="Times New Roman" w:cs="Times New Roman"/>
          <w:sz w:val="24"/>
          <w:szCs w:val="24"/>
          <w:lang w:val="en-US"/>
        </w:rPr>
        <w:t>следва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посоч</w:t>
      </w:r>
      <w:r>
        <w:rPr>
          <w:rFonts w:ascii="Times New Roman" w:hAnsi="Times New Roman" w:cs="Times New Roman"/>
          <w:sz w:val="24"/>
          <w:szCs w:val="24"/>
        </w:rPr>
        <w:t>и</w:t>
      </w:r>
      <w:r w:rsidRPr="00526C9A">
        <w:rPr>
          <w:rFonts w:ascii="Times New Roman" w:hAnsi="Times New Roman" w:cs="Times New Roman"/>
          <w:sz w:val="24"/>
          <w:szCs w:val="24"/>
          <w:lang w:val="en-US"/>
        </w:rPr>
        <w:t>:</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w:t>
      </w:r>
      <w:r w:rsidRPr="00526C9A">
        <w:rPr>
          <w:rFonts w:ascii="Times New Roman" w:hAnsi="Times New Roman" w:cs="Times New Roman"/>
          <w:sz w:val="24"/>
          <w:szCs w:val="24"/>
          <w:lang w:val="en-US"/>
        </w:rPr>
        <w:tab/>
        <w:t>Срок</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изготвяне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технически проект</w:t>
      </w:r>
      <w:r w:rsidRPr="00526C9A">
        <w:rPr>
          <w:rFonts w:ascii="Times New Roman" w:hAnsi="Times New Roman" w:cs="Times New Roman"/>
          <w:sz w:val="24"/>
          <w:szCs w:val="24"/>
          <w:lang w:val="en-US"/>
        </w:rPr>
        <w:t>, който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може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бъде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по-дълъг</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 40 календарни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следващия</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работен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датата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сключване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договора;</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w:t>
      </w:r>
      <w:r w:rsidRPr="00526C9A">
        <w:rPr>
          <w:rFonts w:ascii="Times New Roman" w:hAnsi="Times New Roman" w:cs="Times New Roman"/>
          <w:sz w:val="24"/>
          <w:szCs w:val="24"/>
          <w:lang w:val="en-US"/>
        </w:rPr>
        <w:tab/>
        <w:t>Срок</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изпълнение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 СМР, който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може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 е по-дълъг</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 1</w:t>
      </w:r>
      <w:r>
        <w:rPr>
          <w:rFonts w:ascii="Times New Roman" w:hAnsi="Times New Roman" w:cs="Times New Roman"/>
          <w:sz w:val="24"/>
          <w:szCs w:val="24"/>
        </w:rPr>
        <w:t>5</w:t>
      </w:r>
      <w:r w:rsidRPr="00526C9A">
        <w:rPr>
          <w:rFonts w:ascii="Times New Roman" w:hAnsi="Times New Roman" w:cs="Times New Roman"/>
          <w:sz w:val="24"/>
          <w:szCs w:val="24"/>
          <w:lang w:val="en-US"/>
        </w:rPr>
        <w:t>0 календарни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съставянето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Протокол</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образец 2 и 2а към</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Наредба №3 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съставяне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актове и протоколи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време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строителството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спазване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чл. 7 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същата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наредба.</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1.</w:t>
      </w:r>
      <w:r w:rsidRPr="00526C9A">
        <w:rPr>
          <w:rFonts w:ascii="Times New Roman" w:hAnsi="Times New Roman" w:cs="Times New Roman"/>
          <w:sz w:val="24"/>
          <w:szCs w:val="24"/>
          <w:lang w:val="en-US"/>
        </w:rPr>
        <w:tab/>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качествено и в срок</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предмета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поръчката</w:t>
      </w:r>
      <w:r w:rsidRPr="00526C9A">
        <w:rPr>
          <w:rFonts w:ascii="Times New Roman" w:hAnsi="Times New Roman" w:cs="Times New Roman"/>
          <w:sz w:val="24"/>
          <w:szCs w:val="24"/>
          <w:lang w:val="en-US"/>
        </w:rPr>
        <w:t>, участникът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определен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изпълнител, следва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осигури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екип</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проектанти с пълна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проектантска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правоспособност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изработване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техническия </w:t>
      </w:r>
      <w:r w:rsidRPr="00526C9A">
        <w:rPr>
          <w:rFonts w:ascii="Times New Roman" w:hAnsi="Times New Roman" w:cs="Times New Roman"/>
          <w:sz w:val="24"/>
          <w:szCs w:val="24"/>
          <w:lang w:val="en-US"/>
        </w:rPr>
        <w:t>проект, съгласно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техническата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спецификация и конструктивното и енергийнообследване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съответната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сграда.</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2.</w:t>
      </w:r>
      <w:r w:rsidRPr="00526C9A">
        <w:rPr>
          <w:rFonts w:ascii="Times New Roman" w:hAnsi="Times New Roman" w:cs="Times New Roman"/>
          <w:sz w:val="24"/>
          <w:szCs w:val="24"/>
          <w:lang w:val="en-US"/>
        </w:rPr>
        <w:tab/>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качествено и в срок</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предмета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поръчката</w:t>
      </w:r>
      <w:r w:rsidRPr="00526C9A">
        <w:rPr>
          <w:rFonts w:ascii="Times New Roman" w:hAnsi="Times New Roman" w:cs="Times New Roman"/>
          <w:sz w:val="24"/>
          <w:szCs w:val="24"/>
          <w:lang w:val="en-US"/>
        </w:rPr>
        <w:t>, участникът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извърши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оглед</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сградата.</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Обстоятелствата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 т. 1 и т. 2 се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декларират в техническото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предложение.</w:t>
      </w:r>
    </w:p>
    <w:p w:rsidR="00F53644" w:rsidRDefault="00F53644" w:rsidP="00F53644">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В Предложе</w:t>
      </w:r>
      <w:r>
        <w:rPr>
          <w:rFonts w:ascii="Times New Roman" w:hAnsi="Times New Roman" w:cs="Times New Roman"/>
          <w:sz w:val="24"/>
          <w:szCs w:val="24"/>
        </w:rPr>
        <w:t>нието за изпълнение на поръчката</w:t>
      </w:r>
      <w:r w:rsidRPr="004D57C7">
        <w:rPr>
          <w:rFonts w:ascii="Times New Roman" w:hAnsi="Times New Roman" w:cs="Times New Roman"/>
          <w:sz w:val="24"/>
          <w:szCs w:val="24"/>
        </w:rPr>
        <w:t xml:space="preserve"> в съответствие с техническите спецификации и изискванията на Възложителя, участни</w:t>
      </w:r>
      <w:r>
        <w:rPr>
          <w:rFonts w:ascii="Times New Roman" w:hAnsi="Times New Roman" w:cs="Times New Roman"/>
          <w:sz w:val="24"/>
          <w:szCs w:val="24"/>
        </w:rPr>
        <w:t>кът</w:t>
      </w:r>
      <w:r w:rsidRPr="004D57C7">
        <w:rPr>
          <w:rFonts w:ascii="Times New Roman" w:hAnsi="Times New Roman" w:cs="Times New Roman"/>
          <w:sz w:val="24"/>
          <w:szCs w:val="24"/>
        </w:rPr>
        <w:t xml:space="preserve"> следва да посоч</w:t>
      </w:r>
      <w:r>
        <w:rPr>
          <w:rFonts w:ascii="Times New Roman" w:hAnsi="Times New Roman" w:cs="Times New Roman"/>
          <w:sz w:val="24"/>
          <w:szCs w:val="24"/>
        </w:rPr>
        <w:t>и</w:t>
      </w:r>
      <w:r w:rsidRPr="004D57C7">
        <w:rPr>
          <w:rFonts w:ascii="Times New Roman" w:hAnsi="Times New Roman" w:cs="Times New Roman"/>
          <w:sz w:val="24"/>
          <w:szCs w:val="24"/>
        </w:rPr>
        <w:t>:</w:t>
      </w:r>
    </w:p>
    <w:p w:rsidR="00F53644" w:rsidRPr="002C3EE7" w:rsidRDefault="00F53644" w:rsidP="00F53644">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C3EE7">
        <w:rPr>
          <w:rFonts w:ascii="Times New Roman" w:eastAsia="Times New Roman" w:hAnsi="Times New Roman" w:cs="Times New Roman"/>
          <w:bCs/>
          <w:sz w:val="24"/>
          <w:szCs w:val="24"/>
          <w:lang w:val="en-US"/>
        </w:rPr>
        <w:t>1</w:t>
      </w:r>
      <w:r w:rsidRPr="002C3EE7">
        <w:rPr>
          <w:rFonts w:ascii="Times New Roman" w:eastAsia="Times New Roman" w:hAnsi="Times New Roman" w:cs="Times New Roman"/>
          <w:bCs/>
          <w:sz w:val="24"/>
          <w:szCs w:val="24"/>
        </w:rPr>
        <w:t>. Идейна концепция за обекта, която се състои от обяснителна записка и графични приложения и съдържа минимум елементи</w:t>
      </w:r>
      <w:r>
        <w:rPr>
          <w:rFonts w:ascii="Times New Roman" w:eastAsia="Times New Roman" w:hAnsi="Times New Roman" w:cs="Times New Roman"/>
          <w:bCs/>
          <w:sz w:val="24"/>
          <w:szCs w:val="24"/>
        </w:rPr>
        <w:t>те посочени по-горе в поканата;</w:t>
      </w:r>
    </w:p>
    <w:p w:rsidR="00F53644" w:rsidRDefault="00F53644" w:rsidP="00F53644">
      <w:pPr>
        <w:widowControl w:val="0"/>
        <w:tabs>
          <w:tab w:val="left" w:pos="284"/>
        </w:tabs>
        <w:autoSpaceDE w:val="0"/>
        <w:autoSpaceDN w:val="0"/>
        <w:spacing w:after="0" w:line="240" w:lineRule="auto"/>
        <w:jc w:val="both"/>
        <w:rPr>
          <w:rFonts w:ascii="Times New Roman" w:eastAsia="Times New Roman" w:hAnsi="Times New Roman" w:cs="Times New Roman"/>
          <w:bCs/>
          <w:sz w:val="24"/>
          <w:szCs w:val="24"/>
          <w:lang w:eastAsia="bg-BG"/>
        </w:rPr>
      </w:pPr>
      <w:r w:rsidRPr="002C3EE7">
        <w:rPr>
          <w:rFonts w:ascii="Times New Roman" w:eastAsia="Times New Roman" w:hAnsi="Times New Roman" w:cs="Times New Roman"/>
          <w:sz w:val="24"/>
          <w:szCs w:val="24"/>
          <w:lang w:eastAsia="bg-BG"/>
        </w:rPr>
        <w:tab/>
      </w:r>
      <w:r w:rsidRPr="002C3EE7">
        <w:rPr>
          <w:rFonts w:ascii="Times New Roman" w:eastAsia="Times New Roman" w:hAnsi="Times New Roman" w:cs="Times New Roman"/>
          <w:sz w:val="24"/>
          <w:szCs w:val="24"/>
          <w:lang w:eastAsia="bg-BG"/>
        </w:rPr>
        <w:tab/>
        <w:t xml:space="preserve">2. </w:t>
      </w:r>
      <w:r w:rsidRPr="002C3EE7">
        <w:rPr>
          <w:rFonts w:ascii="Times New Roman" w:eastAsia="Times New Roman" w:hAnsi="Times New Roman" w:cs="Times New Roman"/>
          <w:bCs/>
          <w:sz w:val="24"/>
          <w:szCs w:val="24"/>
          <w:lang w:eastAsia="bg-BG"/>
        </w:rPr>
        <w:t>Техническо предложение за изпълнение на строителството</w:t>
      </w:r>
      <w:r>
        <w:rPr>
          <w:rFonts w:ascii="Times New Roman" w:eastAsia="Times New Roman" w:hAnsi="Times New Roman" w:cs="Times New Roman"/>
          <w:bCs/>
          <w:sz w:val="24"/>
          <w:szCs w:val="24"/>
          <w:lang w:eastAsia="bg-BG"/>
        </w:rPr>
        <w:t xml:space="preserve">, което съдържа като минимум описаните по-горе в поканата приложения. </w:t>
      </w:r>
    </w:p>
    <w:p w:rsidR="00F53644" w:rsidRPr="002C3EE7" w:rsidRDefault="00F53644" w:rsidP="00F53644">
      <w:pPr>
        <w:widowControl w:val="0"/>
        <w:tabs>
          <w:tab w:val="left" w:pos="284"/>
        </w:tabs>
        <w:autoSpaceDE w:val="0"/>
        <w:autoSpaceDN w:val="0"/>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ab/>
      </w:r>
      <w:r>
        <w:rPr>
          <w:rFonts w:ascii="Times New Roman" w:eastAsia="Times New Roman" w:hAnsi="Times New Roman" w:cs="Times New Roman"/>
          <w:bCs/>
          <w:sz w:val="24"/>
          <w:szCs w:val="24"/>
          <w:lang w:eastAsia="bg-BG"/>
        </w:rPr>
        <w:tab/>
        <w:t xml:space="preserve">Изискванията на възложителя към съдържанието на предложението за изпълнение на поръчката са посочени подробно в Раздел </w:t>
      </w:r>
      <w:r w:rsidRPr="002C3EE7">
        <w:rPr>
          <w:rFonts w:ascii="Times New Roman" w:eastAsia="Times New Roman" w:hAnsi="Times New Roman" w:cs="Times New Roman"/>
          <w:bCs/>
          <w:sz w:val="24"/>
          <w:szCs w:val="24"/>
          <w:lang w:eastAsia="bg-BG"/>
        </w:rPr>
        <w:t>II. ИЗИСКВАНИЯ НА ВЪЗЛОЖИТЕЛЯ КЪМ УЧАСТНИКА ЗА ИЗПЪЛНЕНИЕ НА ПОРЪЧКАТА</w:t>
      </w:r>
      <w:r>
        <w:rPr>
          <w:rFonts w:ascii="Times New Roman" w:eastAsia="Times New Roman" w:hAnsi="Times New Roman" w:cs="Times New Roman"/>
          <w:bCs/>
          <w:sz w:val="24"/>
          <w:szCs w:val="24"/>
          <w:lang w:eastAsia="bg-BG"/>
        </w:rPr>
        <w:t xml:space="preserve">, пункт 2.4. ТЕХНИЧЕСКО ПРЕДЛОЖЕНИЕ. </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687032">
        <w:rPr>
          <w:rFonts w:ascii="Times New Roman" w:hAnsi="Times New Roman" w:cs="Times New Roman"/>
          <w:b/>
          <w:sz w:val="24"/>
          <w:szCs w:val="24"/>
          <w:lang w:val="en-US"/>
        </w:rPr>
        <w:t>Образецът</w:t>
      </w:r>
      <w:r>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на</w:t>
      </w:r>
      <w:r>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ценово</w:t>
      </w:r>
      <w:r>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предложение</w:t>
      </w:r>
      <w:r w:rsidRPr="00526C9A">
        <w:rPr>
          <w:rFonts w:ascii="Times New Roman" w:hAnsi="Times New Roman" w:cs="Times New Roman"/>
          <w:sz w:val="24"/>
          <w:szCs w:val="24"/>
          <w:lang w:val="en-US"/>
        </w:rPr>
        <w:t>, предоставен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възложителя в Приложение №</w:t>
      </w:r>
      <w:r>
        <w:rPr>
          <w:rFonts w:ascii="Times New Roman" w:hAnsi="Times New Roman" w:cs="Times New Roman"/>
          <w:sz w:val="24"/>
          <w:szCs w:val="24"/>
        </w:rPr>
        <w:t xml:space="preserve"> 1 </w:t>
      </w:r>
      <w:r w:rsidRPr="00526C9A">
        <w:rPr>
          <w:rFonts w:ascii="Times New Roman" w:hAnsi="Times New Roman" w:cs="Times New Roman"/>
          <w:sz w:val="24"/>
          <w:szCs w:val="24"/>
          <w:lang w:val="en-US"/>
        </w:rPr>
        <w:t>към</w:t>
      </w:r>
      <w:r>
        <w:rPr>
          <w:rFonts w:ascii="Times New Roman" w:hAnsi="Times New Roman" w:cs="Times New Roman"/>
          <w:sz w:val="24"/>
          <w:szCs w:val="24"/>
        </w:rPr>
        <w:t xml:space="preserve"> настоящата покана</w:t>
      </w:r>
      <w:r w:rsidRPr="00526C9A">
        <w:rPr>
          <w:rFonts w:ascii="Times New Roman" w:hAnsi="Times New Roman" w:cs="Times New Roman"/>
          <w:sz w:val="24"/>
          <w:szCs w:val="24"/>
          <w:lang w:val="en-US"/>
        </w:rPr>
        <w:t>, е изготвен</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спазване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чл.</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39, ал.</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3, т. 2 от ППЗОП.</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допускат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промени, изтриване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или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допълване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образеца.</w:t>
      </w:r>
    </w:p>
    <w:p w:rsidR="00F53644" w:rsidRPr="00E03A19"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sz w:val="24"/>
          <w:szCs w:val="24"/>
          <w:lang w:eastAsia="bg-BG"/>
        </w:rPr>
        <w:t xml:space="preserve">Участникът представя ценово предложение </w:t>
      </w:r>
      <w:r w:rsidRPr="00E14FBC">
        <w:rPr>
          <w:rFonts w:ascii="Times New Roman" w:eastAsia="Times New Roman" w:hAnsi="Times New Roman" w:cs="Times New Roman"/>
          <w:sz w:val="24"/>
          <w:szCs w:val="24"/>
          <w:lang w:eastAsia="bg-BG"/>
        </w:rPr>
        <w:t>по</w:t>
      </w:r>
      <w:r w:rsidRPr="00E8054C">
        <w:rPr>
          <w:rFonts w:ascii="Times New Roman" w:eastAsia="Times New Roman" w:hAnsi="Times New Roman" w:cs="Times New Roman"/>
          <w:i/>
          <w:sz w:val="24"/>
          <w:szCs w:val="24"/>
          <w:lang w:eastAsia="bg-BG"/>
        </w:rPr>
        <w:t xml:space="preserve"> Образец № 9</w:t>
      </w:r>
      <w:r w:rsidRPr="00E8054C">
        <w:rPr>
          <w:rFonts w:ascii="Times New Roman" w:eastAsia="Times New Roman" w:hAnsi="Times New Roman" w:cs="Times New Roman"/>
          <w:sz w:val="24"/>
          <w:szCs w:val="24"/>
          <w:lang w:eastAsia="bg-BG"/>
        </w:rPr>
        <w:t>,</w:t>
      </w:r>
      <w:r w:rsidRPr="00FA2DA7">
        <w:rPr>
          <w:rFonts w:ascii="Times New Roman" w:eastAsia="Times New Roman" w:hAnsi="Times New Roman" w:cs="Times New Roman"/>
          <w:sz w:val="24"/>
          <w:szCs w:val="24"/>
          <w:lang w:eastAsia="bg-BG"/>
        </w:rPr>
        <w:t xml:space="preserve"> което съдържа </w:t>
      </w:r>
      <w:r w:rsidRPr="00FA2DA7">
        <w:rPr>
          <w:rFonts w:ascii="Times New Roman" w:eastAsia="Times New Roman" w:hAnsi="Times New Roman" w:cs="Times New Roman"/>
          <w:sz w:val="24"/>
          <w:szCs w:val="24"/>
          <w:lang w:eastAsia="bg-BG"/>
        </w:rPr>
        <w:lastRenderedPageBreak/>
        <w:t xml:space="preserve">предложението на участника относно цената </w:t>
      </w:r>
      <w:r>
        <w:rPr>
          <w:rFonts w:ascii="Times New Roman" w:eastAsia="Times New Roman" w:hAnsi="Times New Roman" w:cs="Times New Roman"/>
          <w:sz w:val="24"/>
          <w:szCs w:val="24"/>
          <w:lang w:eastAsia="bg-BG"/>
        </w:rPr>
        <w:t>по</w:t>
      </w:r>
      <w:r w:rsidRPr="00FA2DA7">
        <w:rPr>
          <w:rFonts w:ascii="Times New Roman" w:eastAsia="Times New Roman" w:hAnsi="Times New Roman" w:cs="Times New Roman"/>
          <w:sz w:val="24"/>
          <w:szCs w:val="24"/>
          <w:lang w:eastAsia="bg-BG"/>
        </w:rPr>
        <w:t xml:space="preserve"> показатели</w:t>
      </w:r>
      <w:r>
        <w:rPr>
          <w:rFonts w:ascii="Times New Roman" w:eastAsia="Times New Roman" w:hAnsi="Times New Roman" w:cs="Times New Roman"/>
          <w:sz w:val="24"/>
          <w:szCs w:val="24"/>
          <w:lang w:eastAsia="bg-BG"/>
        </w:rPr>
        <w:t>те</w:t>
      </w:r>
      <w:r w:rsidRPr="00FA2DA7">
        <w:rPr>
          <w:rFonts w:ascii="Times New Roman" w:eastAsia="Times New Roman" w:hAnsi="Times New Roman" w:cs="Times New Roman"/>
          <w:sz w:val="24"/>
          <w:szCs w:val="24"/>
          <w:lang w:eastAsia="bg-BG"/>
        </w:rPr>
        <w:t xml:space="preserve"> с парично изражение.</w:t>
      </w:r>
      <w:r>
        <w:rPr>
          <w:rFonts w:ascii="Times New Roman" w:eastAsia="Times New Roman" w:hAnsi="Times New Roman" w:cs="Times New Roman"/>
          <w:sz w:val="24"/>
          <w:szCs w:val="24"/>
          <w:lang w:eastAsia="bg-BG"/>
        </w:rPr>
        <w:t xml:space="preserve"> В</w:t>
      </w:r>
      <w:r w:rsidRPr="00E03A19">
        <w:rPr>
          <w:rFonts w:ascii="Times New Roman" w:eastAsia="Times New Roman" w:hAnsi="Times New Roman" w:cs="Times New Roman"/>
          <w:sz w:val="24"/>
          <w:szCs w:val="24"/>
          <w:lang w:eastAsia="bg-BG"/>
        </w:rPr>
        <w:t xml:space="preserve"> него освен окрупнени количествено стойностни сметки се включва и предложение за показателите за ценообразуване.</w:t>
      </w:r>
      <w:r>
        <w:rPr>
          <w:rFonts w:ascii="Times New Roman" w:eastAsia="Times New Roman" w:hAnsi="Times New Roman" w:cs="Times New Roman"/>
          <w:sz w:val="24"/>
          <w:szCs w:val="24"/>
          <w:lang w:eastAsia="bg-BG"/>
        </w:rPr>
        <w:t xml:space="preserve"> </w:t>
      </w:r>
      <w:r w:rsidRPr="00E03A19">
        <w:rPr>
          <w:rFonts w:ascii="Times New Roman" w:eastAsia="Times New Roman" w:hAnsi="Times New Roman" w:cs="Times New Roman"/>
          <w:sz w:val="24"/>
          <w:szCs w:val="24"/>
          <w:lang w:eastAsia="bg-BG"/>
        </w:rPr>
        <w:t>Предлаганата цена трябва да е в</w:t>
      </w:r>
      <w:r w:rsidR="0039238B">
        <w:rPr>
          <w:rFonts w:ascii="Times New Roman" w:eastAsia="Times New Roman" w:hAnsi="Times New Roman" w:cs="Times New Roman"/>
          <w:sz w:val="24"/>
          <w:szCs w:val="24"/>
          <w:lang w:eastAsia="bg-BG"/>
        </w:rPr>
        <w:t xml:space="preserve"> български лева без включен ДДС</w:t>
      </w:r>
      <w:r w:rsidRPr="00E03A19">
        <w:rPr>
          <w:rFonts w:ascii="Times New Roman" w:eastAsia="Times New Roman" w:hAnsi="Times New Roman" w:cs="Times New Roman"/>
          <w:sz w:val="24"/>
          <w:szCs w:val="24"/>
          <w:lang w:eastAsia="bg-BG"/>
        </w:rPr>
        <w:t xml:space="preserve">. </w:t>
      </w:r>
    </w:p>
    <w:p w:rsidR="00F53644" w:rsidRPr="00E03A19"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F53644" w:rsidRPr="00E03A19"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Участникът трябва да предложи обща цена за изпълнение на поръчката,</w:t>
      </w:r>
      <w:r w:rsidRPr="00E03A19">
        <w:rPr>
          <w:rFonts w:ascii="Times New Roman" w:eastAsia="Times New Roman" w:hAnsi="Times New Roman" w:cs="Times New Roman"/>
          <w:sz w:val="24"/>
          <w:szCs w:val="24"/>
          <w:lang w:eastAsia="bg-BG"/>
        </w:rPr>
        <w:t xml:space="preserve"> която е формирана като сума от следните видове дейности, включени в предмета на поръчката</w:t>
      </w:r>
      <w:r>
        <w:rPr>
          <w:rFonts w:ascii="Times New Roman" w:eastAsia="Times New Roman" w:hAnsi="Times New Roman" w:cs="Times New Roman"/>
          <w:sz w:val="24"/>
          <w:szCs w:val="24"/>
          <w:lang w:eastAsia="bg-BG"/>
        </w:rPr>
        <w:t>, а именно</w:t>
      </w:r>
      <w:r w:rsidRPr="00E03A19">
        <w:rPr>
          <w:rFonts w:ascii="Times New Roman" w:eastAsia="Times New Roman" w:hAnsi="Times New Roman" w:cs="Times New Roman"/>
          <w:sz w:val="24"/>
          <w:szCs w:val="24"/>
          <w:lang w:eastAsia="bg-BG"/>
        </w:rPr>
        <w:t xml:space="preserve">: </w:t>
      </w:r>
    </w:p>
    <w:p w:rsidR="00F53644" w:rsidRPr="00E03A19"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3A19">
        <w:rPr>
          <w:rFonts w:ascii="Times New Roman" w:eastAsia="Times New Roman" w:hAnsi="Times New Roman" w:cs="Times New Roman"/>
          <w:sz w:val="24"/>
          <w:szCs w:val="24"/>
          <w:lang w:eastAsia="bg-BG"/>
        </w:rPr>
        <w:t>1. Цена за изготвяне на технически инвестиционен проект по всички части</w:t>
      </w:r>
      <w:r>
        <w:rPr>
          <w:rFonts w:ascii="Times New Roman" w:eastAsia="Times New Roman" w:hAnsi="Times New Roman" w:cs="Times New Roman"/>
          <w:sz w:val="24"/>
          <w:szCs w:val="24"/>
          <w:lang w:eastAsia="bg-BG"/>
        </w:rPr>
        <w:t xml:space="preserve"> и осъществяване </w:t>
      </w:r>
      <w:r w:rsidRPr="00E03A19">
        <w:rPr>
          <w:rFonts w:ascii="Times New Roman" w:eastAsia="Times New Roman" w:hAnsi="Times New Roman" w:cs="Times New Roman"/>
          <w:sz w:val="24"/>
          <w:szCs w:val="24"/>
          <w:lang w:eastAsia="bg-BG"/>
        </w:rPr>
        <w:t>на авторски надзор по време на изпълнение на СМР</w:t>
      </w:r>
      <w:r>
        <w:rPr>
          <w:rFonts w:ascii="Times New Roman" w:eastAsia="Times New Roman" w:hAnsi="Times New Roman" w:cs="Times New Roman"/>
          <w:sz w:val="24"/>
          <w:szCs w:val="24"/>
          <w:lang w:eastAsia="bg-BG"/>
        </w:rPr>
        <w:t>;</w:t>
      </w:r>
    </w:p>
    <w:p w:rsidR="00F53644"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E03A19">
        <w:rPr>
          <w:rFonts w:ascii="Times New Roman" w:eastAsia="Times New Roman" w:hAnsi="Times New Roman" w:cs="Times New Roman"/>
          <w:sz w:val="24"/>
          <w:szCs w:val="24"/>
          <w:lang w:eastAsia="bg-BG"/>
        </w:rPr>
        <w:t>. Цена за изпълнение на СМР</w:t>
      </w:r>
      <w:r w:rsidRPr="00687032">
        <w:rPr>
          <w:rFonts w:ascii="Times New Roman" w:eastAsia="Times New Roman" w:hAnsi="Times New Roman" w:cs="Times New Roman"/>
          <w:sz w:val="24"/>
          <w:szCs w:val="24"/>
          <w:lang w:eastAsia="bg-BG"/>
        </w:rPr>
        <w:t>(в т. ч. труд, материали и механизация, машини и съоръжения), на база предложеното от участника техническо предложение с включена стойност на непредвидени видове работи, които ще се доказват в процеса на строителството, в размер до 10 % от цената на строително – монтажните работи, изчислени по ценови показатели  предложени от участника.</w:t>
      </w:r>
    </w:p>
    <w:p w:rsidR="00F53644" w:rsidRPr="00E03A19"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Участни</w:t>
      </w:r>
      <w:r>
        <w:rPr>
          <w:rFonts w:ascii="Times New Roman" w:eastAsia="Times New Roman" w:hAnsi="Times New Roman" w:cs="Times New Roman"/>
          <w:sz w:val="24"/>
          <w:szCs w:val="24"/>
          <w:lang w:eastAsia="bg-BG"/>
        </w:rPr>
        <w:t>кът</w:t>
      </w:r>
      <w:r w:rsidRPr="00E03A19">
        <w:rPr>
          <w:rFonts w:ascii="Times New Roman" w:eastAsia="Times New Roman" w:hAnsi="Times New Roman" w:cs="Times New Roman"/>
          <w:sz w:val="24"/>
          <w:szCs w:val="24"/>
          <w:lang w:eastAsia="bg-BG"/>
        </w:rPr>
        <w:t xml:space="preserve"> следва освен цената като обща сума за изпълнение на видовете дейности по т.1</w:t>
      </w:r>
      <w:r>
        <w:rPr>
          <w:rFonts w:ascii="Times New Roman" w:eastAsia="Times New Roman" w:hAnsi="Times New Roman" w:cs="Times New Roman"/>
          <w:sz w:val="24"/>
          <w:szCs w:val="24"/>
          <w:lang w:eastAsia="bg-BG"/>
        </w:rPr>
        <w:t xml:space="preserve"> и</w:t>
      </w:r>
      <w:r w:rsidRPr="00E03A19">
        <w:rPr>
          <w:rFonts w:ascii="Times New Roman" w:eastAsia="Times New Roman" w:hAnsi="Times New Roman" w:cs="Times New Roman"/>
          <w:sz w:val="24"/>
          <w:szCs w:val="24"/>
          <w:lang w:eastAsia="bg-BG"/>
        </w:rPr>
        <w:t xml:space="preserve"> т.2 , да оферира и цена на квадратен метър, която не следва да надвишава референтните стойности по Националната програма, а именно:</w:t>
      </w:r>
      <w:r>
        <w:rPr>
          <w:rFonts w:ascii="Times New Roman" w:eastAsia="Times New Roman" w:hAnsi="Times New Roman" w:cs="Times New Roman"/>
          <w:sz w:val="24"/>
          <w:szCs w:val="24"/>
          <w:lang w:eastAsia="bg-BG"/>
        </w:rPr>
        <w:t xml:space="preserve"> </w:t>
      </w:r>
    </w:p>
    <w:p w:rsidR="00F53644"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E03A19">
        <w:rPr>
          <w:rFonts w:ascii="Times New Roman" w:eastAsia="Times New Roman" w:hAnsi="Times New Roman" w:cs="Times New Roman"/>
          <w:sz w:val="24"/>
          <w:szCs w:val="24"/>
          <w:lang w:eastAsia="bg-BG"/>
        </w:rPr>
        <w:t>Разход за изработване на технически проект и за извършване на авторски надзор- 5 лв. /кв. м. без вкл. ДДС</w:t>
      </w:r>
      <w:r>
        <w:rPr>
          <w:rFonts w:ascii="Times New Roman" w:eastAsia="Times New Roman" w:hAnsi="Times New Roman" w:cs="Times New Roman"/>
          <w:sz w:val="24"/>
          <w:szCs w:val="24"/>
          <w:lang w:eastAsia="bg-BG"/>
        </w:rPr>
        <w:t>;</w:t>
      </w:r>
    </w:p>
    <w:p w:rsidR="00F53644"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E03A19">
        <w:rPr>
          <w:rFonts w:ascii="Times New Roman" w:eastAsia="Times New Roman" w:hAnsi="Times New Roman" w:cs="Times New Roman"/>
          <w:sz w:val="24"/>
          <w:szCs w:val="24"/>
          <w:lang w:eastAsia="bg-BG"/>
        </w:rPr>
        <w:t>Разход за строителни и монтажни раб</w:t>
      </w:r>
      <w:r>
        <w:rPr>
          <w:rFonts w:ascii="Times New Roman" w:eastAsia="Times New Roman" w:hAnsi="Times New Roman" w:cs="Times New Roman"/>
          <w:sz w:val="24"/>
          <w:szCs w:val="24"/>
          <w:lang w:eastAsia="bg-BG"/>
        </w:rPr>
        <w:t>оти–96 лв./ кв. м. без вкл. ДДС.</w:t>
      </w:r>
    </w:p>
    <w:p w:rsidR="00F53644" w:rsidRDefault="00F53644" w:rsidP="00F53644">
      <w:pPr>
        <w:tabs>
          <w:tab w:val="left" w:pos="0"/>
        </w:tabs>
        <w:spacing w:after="0" w:line="240" w:lineRule="auto"/>
        <w:ind w:firstLine="709"/>
        <w:jc w:val="both"/>
        <w:rPr>
          <w:rFonts w:ascii="Times New Roman" w:hAnsi="Times New Roman" w:cs="Times New Roman"/>
          <w:sz w:val="24"/>
          <w:szCs w:val="24"/>
        </w:rPr>
      </w:pPr>
      <w:r w:rsidRPr="00526C9A">
        <w:rPr>
          <w:rFonts w:ascii="Times New Roman" w:hAnsi="Times New Roman" w:cs="Times New Roman"/>
          <w:sz w:val="24"/>
          <w:szCs w:val="24"/>
          <w:lang w:val="en-US"/>
        </w:rPr>
        <w:t>Към</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ценовото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предложение, участникът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посочи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стойности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 „Елементи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ценообразуване“,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участващи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във</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формирането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единичните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възникнали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непредвидени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видове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работи:</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1. П1 – Средна часова ставка…. лв./час</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2. П2 - Допълнителни разходи  върху труд</w:t>
      </w:r>
      <w:r w:rsidRPr="0016705B">
        <w:rPr>
          <w:rFonts w:ascii="Times New Roman" w:hAnsi="Times New Roman" w:cs="Times New Roman"/>
          <w:sz w:val="24"/>
          <w:szCs w:val="24"/>
        </w:rPr>
        <w:tab/>
        <w:t>……. %</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3. П3 – Допълнителни  разходи върху механизация……. %</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4. П4 – Доставно -складови разходи…. %</w:t>
      </w:r>
    </w:p>
    <w:p w:rsidR="00F53644" w:rsidRPr="0016705B" w:rsidRDefault="00F53644" w:rsidP="00F53644">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5. П5 – Печалба……. %</w:t>
      </w:r>
      <w:r>
        <w:rPr>
          <w:rFonts w:ascii="Times New Roman" w:hAnsi="Times New Roman" w:cs="Times New Roman"/>
          <w:sz w:val="24"/>
          <w:szCs w:val="24"/>
        </w:rPr>
        <w:t xml:space="preserve"> </w:t>
      </w:r>
    </w:p>
    <w:p w:rsidR="00F53644" w:rsidRPr="00526C9A" w:rsidRDefault="00F53644" w:rsidP="00F53644">
      <w:pPr>
        <w:widowControl w:val="0"/>
        <w:tabs>
          <w:tab w:val="left" w:pos="-600"/>
          <w:tab w:val="left" w:pos="284"/>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26C9A">
        <w:rPr>
          <w:rFonts w:ascii="Times New Roman" w:hAnsi="Times New Roman" w:cs="Times New Roman"/>
          <w:sz w:val="24"/>
          <w:szCs w:val="24"/>
          <w:lang w:val="en-US"/>
        </w:rPr>
        <w:t>Всички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дробни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числа, които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могат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получат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изчисляване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сумата, се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закръгляват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към</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втория</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знак</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десетичната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запетая.</w:t>
      </w:r>
    </w:p>
    <w:p w:rsidR="00F53644" w:rsidRDefault="00F53644" w:rsidP="00F53644">
      <w:pPr>
        <w:widowControl w:val="0"/>
        <w:tabs>
          <w:tab w:val="left" w:pos="-600"/>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26C9A">
        <w:rPr>
          <w:rFonts w:ascii="Times New Roman" w:hAnsi="Times New Roman" w:cs="Times New Roman"/>
          <w:sz w:val="24"/>
          <w:szCs w:val="24"/>
          <w:lang w:val="en-US"/>
        </w:rPr>
        <w:t>Неспазването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описаните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 е основание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отстраняване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процедурата.</w:t>
      </w:r>
    </w:p>
    <w:p w:rsidR="00777BBD" w:rsidRDefault="00687032" w:rsidP="00777BBD">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2.3</w:t>
      </w:r>
      <w:r w:rsidR="00777BBD" w:rsidRPr="00777BBD">
        <w:rPr>
          <w:rFonts w:ascii="Times New Roman" w:hAnsi="Times New Roman" w:cs="Times New Roman"/>
          <w:b/>
          <w:sz w:val="24"/>
          <w:szCs w:val="24"/>
        </w:rPr>
        <w:t>.Минимално съдържание на офертата</w:t>
      </w:r>
      <w:r w:rsidR="00777BBD">
        <w:rPr>
          <w:rFonts w:ascii="Times New Roman" w:hAnsi="Times New Roman" w:cs="Times New Roman"/>
          <w:sz w:val="24"/>
          <w:szCs w:val="24"/>
        </w:rPr>
        <w:t>/опаковката, която съдържа документите на участника за участие в процедурата/ на участника:</w:t>
      </w:r>
    </w:p>
    <w:p w:rsidR="00777BBD" w:rsidRDefault="00777BBD" w:rsidP="00777BBD">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 xml:space="preserve">.1. </w:t>
      </w:r>
      <w:r w:rsidRPr="00BB4A56">
        <w:rPr>
          <w:rFonts w:ascii="Times New Roman" w:hAnsi="Times New Roman" w:cs="Times New Roman"/>
          <w:b/>
          <w:sz w:val="24"/>
          <w:szCs w:val="24"/>
        </w:rPr>
        <w:t>Опис на представените документи</w:t>
      </w:r>
      <w:r>
        <w:rPr>
          <w:rFonts w:ascii="Times New Roman" w:hAnsi="Times New Roman" w:cs="Times New Roman"/>
          <w:sz w:val="24"/>
          <w:szCs w:val="24"/>
        </w:rPr>
        <w:t>;</w:t>
      </w:r>
    </w:p>
    <w:p w:rsidR="00777BBD" w:rsidRDefault="00777BBD" w:rsidP="00777BBD">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t>2.</w:t>
      </w:r>
      <w:r w:rsidR="00E14FBC">
        <w:rPr>
          <w:rFonts w:ascii="Times New Roman" w:hAnsi="Times New Roman" w:cs="Times New Roman"/>
          <w:sz w:val="24"/>
          <w:szCs w:val="24"/>
        </w:rPr>
        <w:t>3</w:t>
      </w:r>
      <w:r>
        <w:rPr>
          <w:rFonts w:ascii="Times New Roman" w:hAnsi="Times New Roman" w:cs="Times New Roman"/>
          <w:sz w:val="24"/>
          <w:szCs w:val="24"/>
        </w:rPr>
        <w:t xml:space="preserve">.2.  </w:t>
      </w:r>
      <w:r w:rsidRPr="00BB4A56">
        <w:rPr>
          <w:rFonts w:ascii="Times New Roman" w:eastAsia="Batang" w:hAnsi="Times New Roman" w:cs="Times New Roman"/>
          <w:b/>
          <w:sz w:val="24"/>
          <w:szCs w:val="24"/>
          <w:lang w:eastAsia="bg-BG"/>
        </w:rPr>
        <w:t>Оферта за участие в процедурата</w:t>
      </w:r>
      <w:r>
        <w:rPr>
          <w:rFonts w:ascii="Times New Roman" w:eastAsia="Batang" w:hAnsi="Times New Roman" w:cs="Times New Roman"/>
          <w:sz w:val="24"/>
          <w:szCs w:val="24"/>
          <w:lang w:eastAsia="bg-BG"/>
        </w:rPr>
        <w:t xml:space="preserve">- </w:t>
      </w:r>
      <w:r w:rsidRPr="007866D2">
        <w:rPr>
          <w:rFonts w:ascii="Times New Roman" w:eastAsia="Batang" w:hAnsi="Times New Roman" w:cs="Times New Roman"/>
          <w:i/>
          <w:sz w:val="24"/>
          <w:szCs w:val="24"/>
          <w:lang w:eastAsia="bg-BG"/>
        </w:rPr>
        <w:t>Образец № 1</w:t>
      </w:r>
      <w:r>
        <w:rPr>
          <w:rFonts w:ascii="Times New Roman" w:eastAsia="Batang" w:hAnsi="Times New Roman" w:cs="Times New Roman"/>
          <w:sz w:val="24"/>
          <w:szCs w:val="24"/>
          <w:lang w:eastAsia="bg-BG"/>
        </w:rPr>
        <w:t>;</w:t>
      </w:r>
    </w:p>
    <w:p w:rsidR="00777BBD" w:rsidRDefault="00777BBD" w:rsidP="00777BBD">
      <w:pPr>
        <w:spacing w:after="0" w:line="240" w:lineRule="auto"/>
        <w:ind w:firstLine="709"/>
        <w:jc w:val="both"/>
        <w:rPr>
          <w:rFonts w:ascii="Times New Roman" w:hAnsi="Times New Roman" w:cs="Times New Roman"/>
          <w:sz w:val="24"/>
          <w:szCs w:val="24"/>
        </w:rPr>
      </w:pPr>
      <w:r>
        <w:rPr>
          <w:rFonts w:ascii="Times New Roman" w:eastAsia="Batang" w:hAnsi="Times New Roman" w:cs="Times New Roman"/>
          <w:sz w:val="24"/>
          <w:szCs w:val="24"/>
          <w:lang w:eastAsia="bg-BG"/>
        </w:rPr>
        <w:t>2.</w:t>
      </w:r>
      <w:r w:rsidR="00E14FBC">
        <w:rPr>
          <w:rFonts w:ascii="Times New Roman" w:eastAsia="Batang" w:hAnsi="Times New Roman" w:cs="Times New Roman"/>
          <w:sz w:val="24"/>
          <w:szCs w:val="24"/>
          <w:lang w:eastAsia="bg-BG"/>
        </w:rPr>
        <w:t>3</w:t>
      </w:r>
      <w:r>
        <w:rPr>
          <w:rFonts w:ascii="Times New Roman" w:eastAsia="Batang" w:hAnsi="Times New Roman" w:cs="Times New Roman"/>
          <w:sz w:val="24"/>
          <w:szCs w:val="24"/>
          <w:lang w:eastAsia="bg-BG"/>
        </w:rPr>
        <w:t xml:space="preserve">.3. </w:t>
      </w:r>
      <w:r w:rsidRPr="00BB4A56">
        <w:rPr>
          <w:rFonts w:ascii="Times New Roman" w:hAnsi="Times New Roman" w:cs="Times New Roman"/>
          <w:b/>
          <w:sz w:val="24"/>
          <w:szCs w:val="24"/>
        </w:rPr>
        <w:t>Единен европейски документ за обществени поръчки (ЕЕДОП)</w:t>
      </w:r>
      <w:r w:rsidRPr="004D57C7">
        <w:rPr>
          <w:rFonts w:ascii="Times New Roman" w:hAnsi="Times New Roman" w:cs="Times New Roman"/>
          <w:sz w:val="24"/>
          <w:szCs w:val="24"/>
        </w:rPr>
        <w:t xml:space="preserve">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ЕЕДОП се представя по стандартен образец, утвърден с Регламент за изпълнение (ЕС) 2016/7 на Комисията от 05.01.2016 г.; </w:t>
      </w:r>
    </w:p>
    <w:p w:rsidR="00777BBD" w:rsidRDefault="00777BBD"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 xml:space="preserve">.4. </w:t>
      </w:r>
      <w:r w:rsidRPr="00BB4A56">
        <w:rPr>
          <w:rFonts w:ascii="Times New Roman" w:hAnsi="Times New Roman" w:cs="Times New Roman"/>
          <w:b/>
          <w:sz w:val="24"/>
          <w:szCs w:val="24"/>
        </w:rPr>
        <w:t>Документи за доказване на предприетите мерки за надеждност</w:t>
      </w:r>
      <w:r>
        <w:rPr>
          <w:rFonts w:ascii="Times New Roman" w:hAnsi="Times New Roman" w:cs="Times New Roman"/>
          <w:sz w:val="24"/>
          <w:szCs w:val="24"/>
        </w:rPr>
        <w:t>-</w:t>
      </w:r>
      <w:r w:rsidRPr="00777BBD">
        <w:rPr>
          <w:rFonts w:ascii="Times New Roman" w:hAnsi="Times New Roman" w:cs="Times New Roman"/>
          <w:b/>
          <w:sz w:val="24"/>
          <w:szCs w:val="24"/>
        </w:rPr>
        <w:t>когато е приложимо</w:t>
      </w:r>
      <w:r w:rsidRPr="004D57C7">
        <w:rPr>
          <w:rFonts w:ascii="Times New Roman" w:hAnsi="Times New Roman" w:cs="Times New Roman"/>
          <w:sz w:val="24"/>
          <w:szCs w:val="24"/>
        </w:rPr>
        <w:t>;</w:t>
      </w:r>
    </w:p>
    <w:p w:rsidR="00777BBD" w:rsidRPr="004D57C7" w:rsidRDefault="00777BBD"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 xml:space="preserve">.5. </w:t>
      </w:r>
      <w:r w:rsidRPr="00BB4A56">
        <w:rPr>
          <w:rFonts w:ascii="Times New Roman" w:hAnsi="Times New Roman" w:cs="Times New Roman"/>
          <w:b/>
          <w:sz w:val="24"/>
          <w:szCs w:val="24"/>
        </w:rPr>
        <w:t>При участник обединение, което не е юридическо лице - копие от документ, от който да е видно правното основание за създаване на обединението</w:t>
      </w:r>
      <w:r w:rsidRPr="00777BBD">
        <w:rPr>
          <w:rFonts w:ascii="Times New Roman" w:hAnsi="Times New Roman" w:cs="Times New Roman"/>
          <w:sz w:val="24"/>
          <w:szCs w:val="24"/>
        </w:rPr>
        <w:t xml:space="preserve">,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w:t>
      </w:r>
      <w:r w:rsidRPr="00777BBD">
        <w:rPr>
          <w:rFonts w:ascii="Times New Roman" w:hAnsi="Times New Roman" w:cs="Times New Roman"/>
          <w:sz w:val="24"/>
          <w:szCs w:val="24"/>
        </w:rPr>
        <w:lastRenderedPageBreak/>
        <w:t xml:space="preserve">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w:t>
      </w:r>
      <w:r w:rsidR="00BB4A56">
        <w:rPr>
          <w:rFonts w:ascii="Times New Roman" w:hAnsi="Times New Roman" w:cs="Times New Roman"/>
          <w:sz w:val="24"/>
          <w:szCs w:val="24"/>
        </w:rPr>
        <w:t>между членовете на обединението- когато е приложимо.</w:t>
      </w:r>
    </w:p>
    <w:p w:rsidR="00892249" w:rsidRDefault="00892249" w:rsidP="00777BBD">
      <w:pPr>
        <w:spacing w:after="0" w:line="240" w:lineRule="auto"/>
        <w:ind w:firstLine="709"/>
        <w:jc w:val="both"/>
        <w:rPr>
          <w:rFonts w:ascii="Times New Roman" w:eastAsia="Times New Roman" w:hAnsi="Times New Roman" w:cs="Times New Roman"/>
          <w:bCs/>
          <w:iCs/>
          <w:sz w:val="24"/>
          <w:szCs w:val="24"/>
        </w:rPr>
      </w:pP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 xml:space="preserve">.6. </w:t>
      </w:r>
      <w:r w:rsidR="007866D2" w:rsidRPr="0016705B">
        <w:rPr>
          <w:rFonts w:ascii="Times New Roman" w:eastAsia="Times New Roman" w:hAnsi="Times New Roman" w:cs="Times New Roman"/>
          <w:b/>
          <w:bCs/>
          <w:iCs/>
          <w:sz w:val="24"/>
          <w:szCs w:val="24"/>
        </w:rPr>
        <w:t>Декларация /свободен текст/, че за срока на договора,</w:t>
      </w:r>
      <w:r w:rsidR="007866D2">
        <w:rPr>
          <w:rFonts w:ascii="Times New Roman" w:eastAsia="Times New Roman" w:hAnsi="Times New Roman" w:cs="Times New Roman"/>
          <w:b/>
          <w:bCs/>
          <w:iCs/>
          <w:sz w:val="24"/>
          <w:szCs w:val="24"/>
        </w:rPr>
        <w:t xml:space="preserve"> участникът</w:t>
      </w:r>
      <w:r w:rsidR="007866D2" w:rsidRPr="0016705B">
        <w:rPr>
          <w:rFonts w:ascii="Times New Roman" w:eastAsia="Times New Roman" w:hAnsi="Times New Roman" w:cs="Times New Roman"/>
          <w:b/>
          <w:bCs/>
          <w:iCs/>
          <w:sz w:val="24"/>
          <w:szCs w:val="24"/>
        </w:rPr>
        <w:t xml:space="preserve"> ще осигури</w:t>
      </w:r>
      <w:r w:rsidR="007866D2">
        <w:rPr>
          <w:rFonts w:ascii="Times New Roman" w:eastAsia="Times New Roman" w:hAnsi="Times New Roman" w:cs="Times New Roman"/>
          <w:b/>
          <w:bCs/>
          <w:iCs/>
          <w:sz w:val="24"/>
          <w:szCs w:val="24"/>
        </w:rPr>
        <w:t xml:space="preserve"> валидна</w:t>
      </w:r>
      <w:r w:rsidR="007866D2" w:rsidRPr="0016705B">
        <w:rPr>
          <w:rFonts w:ascii="Times New Roman" w:eastAsia="Times New Roman" w:hAnsi="Times New Roman" w:cs="Times New Roman"/>
          <w:b/>
          <w:bCs/>
          <w:iCs/>
          <w:sz w:val="24"/>
          <w:szCs w:val="24"/>
        </w:rPr>
        <w:t xml:space="preserve"> Застраховка за професионална отговорност </w:t>
      </w:r>
      <w:r w:rsidR="007866D2" w:rsidRPr="007866D2">
        <w:rPr>
          <w:rFonts w:ascii="Times New Roman" w:eastAsia="Times New Roman" w:hAnsi="Times New Roman" w:cs="Times New Roman"/>
          <w:bCs/>
          <w:iCs/>
          <w:sz w:val="24"/>
          <w:szCs w:val="24"/>
        </w:rPr>
        <w:t>на участниците в строителството и проектирането по чл. 171 от ЗУТ, покриваща минималната застрахователна сума за този вид строеж, или съотве</w:t>
      </w:r>
      <w:r w:rsidR="007866D2">
        <w:rPr>
          <w:rFonts w:ascii="Times New Roman" w:eastAsia="Times New Roman" w:hAnsi="Times New Roman" w:cs="Times New Roman"/>
          <w:bCs/>
          <w:iCs/>
          <w:sz w:val="24"/>
          <w:szCs w:val="24"/>
        </w:rPr>
        <w:t>тен валиден аналогичен документ;</w:t>
      </w:r>
    </w:p>
    <w:p w:rsidR="007866D2" w:rsidRDefault="007866D2" w:rsidP="007866D2">
      <w:pPr>
        <w:tabs>
          <w:tab w:val="left" w:pos="284"/>
        </w:tabs>
        <w:spacing w:before="60" w:after="60" w:line="240"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2.</w:t>
      </w:r>
      <w:r w:rsidR="00E14FBC">
        <w:rPr>
          <w:rFonts w:ascii="Times New Roman" w:eastAsia="Times New Roman" w:hAnsi="Times New Roman" w:cs="Times New Roman"/>
          <w:bCs/>
          <w:iCs/>
          <w:sz w:val="24"/>
          <w:szCs w:val="24"/>
        </w:rPr>
        <w:t>3</w:t>
      </w:r>
      <w:r>
        <w:rPr>
          <w:rFonts w:ascii="Times New Roman" w:eastAsia="Times New Roman" w:hAnsi="Times New Roman" w:cs="Times New Roman"/>
          <w:bCs/>
          <w:iCs/>
          <w:sz w:val="24"/>
          <w:szCs w:val="24"/>
        </w:rPr>
        <w:t xml:space="preserve">.7. </w:t>
      </w:r>
      <w:r w:rsidRPr="0016705B">
        <w:rPr>
          <w:rFonts w:ascii="Times New Roman" w:eastAsia="Times New Roman" w:hAnsi="Times New Roman" w:cs="Times New Roman"/>
          <w:b/>
          <w:bCs/>
          <w:iCs/>
          <w:sz w:val="24"/>
          <w:szCs w:val="24"/>
        </w:rPr>
        <w:t>Декларация /свободен текст/</w:t>
      </w:r>
      <w:r>
        <w:rPr>
          <w:rFonts w:ascii="Times New Roman" w:eastAsia="Times New Roman" w:hAnsi="Times New Roman" w:cs="Times New Roman"/>
          <w:b/>
          <w:bCs/>
          <w:iCs/>
          <w:sz w:val="24"/>
          <w:szCs w:val="24"/>
        </w:rPr>
        <w:t xml:space="preserve">, </w:t>
      </w:r>
      <w:r w:rsidRPr="0016705B">
        <w:rPr>
          <w:rFonts w:ascii="Times New Roman" w:eastAsia="Times New Roman" w:hAnsi="Times New Roman" w:cs="Times New Roman"/>
          <w:b/>
          <w:bCs/>
          <w:iCs/>
          <w:sz w:val="24"/>
          <w:szCs w:val="24"/>
        </w:rPr>
        <w:t>че за срока на договора</w:t>
      </w:r>
      <w:r>
        <w:rPr>
          <w:rFonts w:ascii="Times New Roman" w:eastAsia="Times New Roman" w:hAnsi="Times New Roman" w:cs="Times New Roman"/>
          <w:b/>
          <w:bCs/>
          <w:iCs/>
          <w:sz w:val="24"/>
          <w:szCs w:val="24"/>
        </w:rPr>
        <w:t>, участникът ще осигури</w:t>
      </w:r>
      <w:r w:rsidRPr="0016705B">
        <w:rPr>
          <w:rFonts w:ascii="Times New Roman" w:eastAsia="Times New Roman" w:hAnsi="Times New Roman" w:cs="Times New Roman"/>
          <w:b/>
          <w:bCs/>
          <w:iCs/>
          <w:sz w:val="24"/>
          <w:szCs w:val="24"/>
        </w:rPr>
        <w:t xml:space="preserve"> валидна поименна застраховка Професионална отговорност в проектирането</w:t>
      </w:r>
      <w:r w:rsidRPr="007866D2">
        <w:rPr>
          <w:rFonts w:ascii="Times New Roman" w:eastAsia="Times New Roman" w:hAnsi="Times New Roman" w:cs="Times New Roman"/>
          <w:bCs/>
          <w:iCs/>
          <w:sz w:val="24"/>
          <w:szCs w:val="24"/>
        </w:rPr>
        <w:t>за всеки един от проектантите, в случай, че в офертата на изпълнителя е посочен екип от лица на граждански договори, ко</w:t>
      </w:r>
      <w:r>
        <w:rPr>
          <w:rFonts w:ascii="Times New Roman" w:eastAsia="Times New Roman" w:hAnsi="Times New Roman" w:cs="Times New Roman"/>
          <w:bCs/>
          <w:iCs/>
          <w:sz w:val="24"/>
          <w:szCs w:val="24"/>
        </w:rPr>
        <w:t>ито ще изпълняват проектирането;</w:t>
      </w:r>
    </w:p>
    <w:p w:rsidR="007866D2" w:rsidRDefault="007866D2" w:rsidP="007866D2">
      <w:pPr>
        <w:tabs>
          <w:tab w:val="left" w:pos="0"/>
        </w:tabs>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t>2.</w:t>
      </w:r>
      <w:r w:rsidR="00E14FBC">
        <w:rPr>
          <w:rFonts w:ascii="Times New Roman" w:eastAsia="Times New Roman" w:hAnsi="Times New Roman" w:cs="Times New Roman"/>
          <w:bCs/>
          <w:iCs/>
          <w:sz w:val="24"/>
          <w:szCs w:val="24"/>
        </w:rPr>
        <w:t>3</w:t>
      </w:r>
      <w:r>
        <w:rPr>
          <w:rFonts w:ascii="Times New Roman" w:eastAsia="Times New Roman" w:hAnsi="Times New Roman" w:cs="Times New Roman"/>
          <w:bCs/>
          <w:iCs/>
          <w:sz w:val="24"/>
          <w:szCs w:val="24"/>
        </w:rPr>
        <w:t xml:space="preserve">.8. </w:t>
      </w:r>
      <w:r w:rsidRPr="007866D2">
        <w:rPr>
          <w:rFonts w:ascii="Times New Roman" w:eastAsia="Times New Roman" w:hAnsi="Times New Roman" w:cs="Times New Roman"/>
          <w:b/>
          <w:sz w:val="24"/>
          <w:szCs w:val="24"/>
        </w:rPr>
        <w:t>Списък на услугите</w:t>
      </w:r>
      <w:r w:rsidRPr="0065574E">
        <w:rPr>
          <w:rFonts w:ascii="Times New Roman" w:eastAsia="Times New Roman" w:hAnsi="Times New Roman" w:cs="Times New Roman"/>
          <w:sz w:val="24"/>
          <w:szCs w:val="24"/>
        </w:rPr>
        <w:t xml:space="preserve">, които са идентични или сходни с предмета на обществената поръчка </w:t>
      </w:r>
      <w:r w:rsidRPr="0016705B">
        <w:rPr>
          <w:rFonts w:ascii="Times New Roman" w:eastAsia="Times New Roman" w:hAnsi="Times New Roman" w:cs="Times New Roman"/>
          <w:sz w:val="24"/>
          <w:szCs w:val="24"/>
        </w:rPr>
        <w:t>изпълнени през последните 3 /три/ години, считано от датата на подаване на офертата</w:t>
      </w:r>
      <w:r w:rsidRPr="0065574E">
        <w:rPr>
          <w:rFonts w:ascii="Times New Roman" w:eastAsia="Times New Roman" w:hAnsi="Times New Roman" w:cs="Times New Roman"/>
          <w:sz w:val="24"/>
          <w:szCs w:val="24"/>
        </w:rPr>
        <w:t>, с посочване на стойностите, датите и получателите</w:t>
      </w:r>
      <w:r>
        <w:rPr>
          <w:rFonts w:ascii="Times New Roman" w:eastAsia="Times New Roman" w:hAnsi="Times New Roman" w:cs="Times New Roman"/>
          <w:sz w:val="24"/>
          <w:szCs w:val="24"/>
        </w:rPr>
        <w:t xml:space="preserve">- </w:t>
      </w:r>
      <w:r w:rsidRPr="007866D2">
        <w:rPr>
          <w:rFonts w:ascii="Times New Roman" w:eastAsia="Times New Roman" w:hAnsi="Times New Roman" w:cs="Times New Roman"/>
          <w:i/>
          <w:sz w:val="24"/>
          <w:szCs w:val="24"/>
        </w:rPr>
        <w:t>Образец              № 2</w:t>
      </w:r>
      <w:r w:rsidRPr="0065574E">
        <w:rPr>
          <w:rFonts w:ascii="Times New Roman" w:eastAsia="Times New Roman" w:hAnsi="Times New Roman" w:cs="Times New Roman"/>
          <w:sz w:val="24"/>
          <w:szCs w:val="24"/>
        </w:rPr>
        <w:t>, заедно с доказателство за извършената услуга;</w:t>
      </w:r>
    </w:p>
    <w:p w:rsidR="007866D2" w:rsidRDefault="007866D2" w:rsidP="007866D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E14FB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.9. </w:t>
      </w:r>
      <w:r w:rsidRPr="007866D2">
        <w:rPr>
          <w:rFonts w:ascii="Times New Roman" w:eastAsia="Times New Roman" w:hAnsi="Times New Roman" w:cs="Times New Roman"/>
          <w:b/>
          <w:sz w:val="24"/>
          <w:szCs w:val="24"/>
        </w:rPr>
        <w:t>Списък на строителството и/ или проектиране и изпълнение на строеж</w:t>
      </w:r>
      <w:r w:rsidRPr="007866D2">
        <w:rPr>
          <w:rFonts w:ascii="Times New Roman" w:eastAsia="Times New Roman" w:hAnsi="Times New Roman" w:cs="Times New Roman"/>
          <w:sz w:val="24"/>
          <w:szCs w:val="24"/>
        </w:rPr>
        <w:t>,</w:t>
      </w:r>
      <w:r w:rsidRPr="00113A7F">
        <w:rPr>
          <w:rFonts w:ascii="Times New Roman" w:eastAsia="Times New Roman" w:hAnsi="Times New Roman" w:cs="Times New Roman"/>
          <w:sz w:val="24"/>
          <w:szCs w:val="24"/>
        </w:rPr>
        <w:t xml:space="preserve"> идентично или сходно с предмета на поръчката, изпълнено през последните5 /пет/ години, считано от датата на подаване на офертата</w:t>
      </w:r>
      <w:r w:rsidRPr="007866D2">
        <w:rPr>
          <w:rFonts w:ascii="Times New Roman" w:eastAsia="Times New Roman" w:hAnsi="Times New Roman" w:cs="Times New Roman"/>
          <w:i/>
          <w:sz w:val="24"/>
          <w:szCs w:val="24"/>
        </w:rPr>
        <w:t xml:space="preserve">(Образец № </w:t>
      </w:r>
      <w:r>
        <w:rPr>
          <w:rFonts w:ascii="Times New Roman" w:eastAsia="Times New Roman" w:hAnsi="Times New Roman" w:cs="Times New Roman"/>
          <w:i/>
          <w:sz w:val="24"/>
          <w:szCs w:val="24"/>
        </w:rPr>
        <w:t>3)</w:t>
      </w:r>
      <w:r w:rsidRPr="007866D2">
        <w:rPr>
          <w:rFonts w:ascii="Times New Roman" w:eastAsia="Times New Roman" w:hAnsi="Times New Roman" w:cs="Times New Roman"/>
          <w:sz w:val="24"/>
          <w:szCs w:val="24"/>
        </w:rPr>
        <w:t xml:space="preserve">, </w:t>
      </w:r>
      <w:r w:rsidRPr="00113A7F">
        <w:rPr>
          <w:rFonts w:ascii="Times New Roman" w:eastAsia="Times New Roman" w:hAnsi="Times New Roman" w:cs="Times New Roman"/>
          <w:sz w:val="24"/>
          <w:szCs w:val="24"/>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7866D2" w:rsidRDefault="007866D2" w:rsidP="007866D2">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2.</w:t>
      </w:r>
      <w:r w:rsidR="00E14FBC">
        <w:rPr>
          <w:rFonts w:ascii="Times New Roman" w:eastAsia="Times New Roman" w:hAnsi="Times New Roman" w:cs="Times New Roman"/>
          <w:sz w:val="24"/>
          <w:szCs w:val="24"/>
        </w:rPr>
        <w:t>3</w:t>
      </w:r>
      <w:r>
        <w:rPr>
          <w:rFonts w:ascii="Times New Roman" w:eastAsia="Times New Roman" w:hAnsi="Times New Roman" w:cs="Times New Roman"/>
          <w:sz w:val="24"/>
          <w:szCs w:val="24"/>
        </w:rPr>
        <w:t>.10.</w:t>
      </w:r>
      <w:r w:rsidRPr="007866D2">
        <w:rPr>
          <w:rFonts w:ascii="Times New Roman" w:eastAsia="Times New Roman" w:hAnsi="Times New Roman" w:cs="Times New Roman"/>
          <w:b/>
          <w:sz w:val="24"/>
          <w:szCs w:val="24"/>
        </w:rPr>
        <w:t xml:space="preserve"> Списък на технически лица</w:t>
      </w:r>
      <w:r w:rsidRPr="00F83122">
        <w:rPr>
          <w:rFonts w:ascii="Times New Roman" w:eastAsia="Times New Roman" w:hAnsi="Times New Roman" w:cs="Times New Roman"/>
          <w:sz w:val="24"/>
          <w:szCs w:val="24"/>
        </w:rPr>
        <w:t xml:space="preserve"> </w:t>
      </w:r>
      <w:r w:rsidRPr="00A86AFE">
        <w:rPr>
          <w:rFonts w:ascii="Times New Roman" w:eastAsia="Times New Roman" w:hAnsi="Times New Roman" w:cs="Times New Roman"/>
          <w:i/>
          <w:sz w:val="24"/>
          <w:szCs w:val="24"/>
          <w:lang w:eastAsia="bg-BG"/>
        </w:rPr>
        <w:t>(Образец № 4)</w:t>
      </w:r>
      <w:r>
        <w:rPr>
          <w:rFonts w:ascii="Times New Roman" w:eastAsia="Times New Roman" w:hAnsi="Times New Roman" w:cs="Times New Roman"/>
          <w:sz w:val="24"/>
          <w:szCs w:val="24"/>
          <w:lang w:eastAsia="bg-BG"/>
        </w:rPr>
        <w:t>;</w:t>
      </w:r>
    </w:p>
    <w:p w:rsidR="007866D2" w:rsidRDefault="007866D2" w:rsidP="007866D2">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.11. </w:t>
      </w:r>
      <w:r w:rsidRPr="007866D2">
        <w:rPr>
          <w:rFonts w:ascii="Times New Roman" w:eastAsia="Times New Roman" w:hAnsi="Times New Roman" w:cs="Times New Roman"/>
          <w:b/>
          <w:sz w:val="24"/>
          <w:szCs w:val="24"/>
        </w:rPr>
        <w:t>Списък на членовете на ръководния състав</w:t>
      </w:r>
      <w:r w:rsidRPr="007866D2">
        <w:rPr>
          <w:rFonts w:ascii="Times New Roman" w:eastAsia="Times New Roman" w:hAnsi="Times New Roman" w:cs="Times New Roman"/>
          <w:sz w:val="24"/>
          <w:szCs w:val="24"/>
        </w:rPr>
        <w:t>,</w:t>
      </w:r>
      <w:r w:rsidRPr="00A82030">
        <w:rPr>
          <w:rFonts w:ascii="Times New Roman" w:eastAsia="Times New Roman" w:hAnsi="Times New Roman" w:cs="Times New Roman"/>
          <w:sz w:val="24"/>
          <w:szCs w:val="24"/>
        </w:rPr>
        <w:t xml:space="preserve"> които ще отговарят за изпълнението</w:t>
      </w:r>
      <w:r>
        <w:rPr>
          <w:rFonts w:ascii="Times New Roman" w:eastAsia="Times New Roman" w:hAnsi="Times New Roman" w:cs="Times New Roman"/>
          <w:sz w:val="24"/>
          <w:szCs w:val="24"/>
        </w:rPr>
        <w:t xml:space="preserve"> на поръчката</w:t>
      </w:r>
      <w:r w:rsidRPr="00A82030">
        <w:rPr>
          <w:rFonts w:ascii="Times New Roman" w:eastAsia="Times New Roman" w:hAnsi="Times New Roman" w:cs="Times New Roman"/>
          <w:sz w:val="24"/>
          <w:szCs w:val="24"/>
        </w:rPr>
        <w:t>, в който е посочена професионална компетентност на лицата</w:t>
      </w:r>
      <w:r w:rsidR="008B1113">
        <w:rPr>
          <w:rFonts w:ascii="Times New Roman" w:eastAsia="Times New Roman" w:hAnsi="Times New Roman" w:cs="Times New Roman"/>
          <w:sz w:val="24"/>
          <w:szCs w:val="24"/>
        </w:rPr>
        <w:t>,</w:t>
      </w:r>
      <w:r w:rsidR="008B1113" w:rsidRPr="008B1113">
        <w:rPr>
          <w:rFonts w:ascii="Times New Roman" w:eastAsia="Times New Roman" w:hAnsi="Times New Roman" w:cs="Times New Roman"/>
          <w:sz w:val="24"/>
          <w:szCs w:val="24"/>
        </w:rPr>
        <w:t xml:space="preserve"> </w:t>
      </w:r>
      <w:r w:rsidR="008B1113" w:rsidRPr="00F83122">
        <w:rPr>
          <w:rFonts w:ascii="Times New Roman" w:eastAsia="Times New Roman" w:hAnsi="Times New Roman" w:cs="Times New Roman"/>
          <w:sz w:val="24"/>
          <w:szCs w:val="24"/>
        </w:rPr>
        <w:t>включително тези, които отго</w:t>
      </w:r>
      <w:r w:rsidR="008B1113">
        <w:rPr>
          <w:rFonts w:ascii="Times New Roman" w:eastAsia="Times New Roman" w:hAnsi="Times New Roman" w:cs="Times New Roman"/>
          <w:sz w:val="24"/>
          <w:szCs w:val="24"/>
        </w:rPr>
        <w:t>варят за контрола на качеството</w:t>
      </w:r>
      <w:r w:rsidR="008B1113" w:rsidRPr="00A86AFE">
        <w:rPr>
          <w:rFonts w:ascii="Times New Roman" w:eastAsia="Times New Roman" w:hAnsi="Times New Roman" w:cs="Times New Roman"/>
          <w:i/>
          <w:sz w:val="24"/>
          <w:szCs w:val="24"/>
          <w:lang w:eastAsia="bg-BG"/>
        </w:rPr>
        <w:t xml:space="preserve"> </w:t>
      </w:r>
      <w:r w:rsidRPr="00A86AFE">
        <w:rPr>
          <w:rFonts w:ascii="Times New Roman" w:eastAsia="Times New Roman" w:hAnsi="Times New Roman" w:cs="Times New Roman"/>
          <w:i/>
          <w:sz w:val="24"/>
          <w:szCs w:val="24"/>
          <w:lang w:eastAsia="bg-BG"/>
        </w:rPr>
        <w:t>(Образец № 5)</w:t>
      </w:r>
      <w:r>
        <w:rPr>
          <w:rFonts w:ascii="Times New Roman" w:eastAsia="Times New Roman" w:hAnsi="Times New Roman" w:cs="Times New Roman"/>
          <w:sz w:val="24"/>
          <w:szCs w:val="24"/>
          <w:lang w:eastAsia="bg-BG"/>
        </w:rPr>
        <w:t>;</w:t>
      </w:r>
    </w:p>
    <w:p w:rsidR="007866D2" w:rsidRDefault="007866D2" w:rsidP="007866D2">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.12. </w:t>
      </w:r>
      <w:r w:rsidRPr="007866D2">
        <w:rPr>
          <w:rFonts w:ascii="Times New Roman" w:eastAsia="Times New Roman" w:hAnsi="Times New Roman" w:cs="Times New Roman"/>
          <w:b/>
          <w:sz w:val="24"/>
          <w:szCs w:val="24"/>
        </w:rPr>
        <w:t>Декларация за инструментите, съоръженията и техническото оборудване,</w:t>
      </w:r>
      <w:r w:rsidRPr="002868AE">
        <w:rPr>
          <w:rFonts w:ascii="Times New Roman" w:eastAsia="Times New Roman" w:hAnsi="Times New Roman" w:cs="Times New Roman"/>
          <w:sz w:val="24"/>
          <w:szCs w:val="24"/>
        </w:rPr>
        <w:t>които ще бъдат използвани за изпълнение на поръчката</w:t>
      </w:r>
      <w:r w:rsidRPr="00A86AFE">
        <w:rPr>
          <w:rFonts w:ascii="Times New Roman" w:eastAsia="Times New Roman" w:hAnsi="Times New Roman" w:cs="Times New Roman"/>
          <w:i/>
          <w:sz w:val="24"/>
          <w:szCs w:val="24"/>
          <w:lang w:eastAsia="bg-BG"/>
        </w:rPr>
        <w:t xml:space="preserve"> (Образец № </w:t>
      </w:r>
      <w:r>
        <w:rPr>
          <w:rFonts w:ascii="Times New Roman" w:eastAsia="Times New Roman" w:hAnsi="Times New Roman" w:cs="Times New Roman"/>
          <w:i/>
          <w:sz w:val="24"/>
          <w:szCs w:val="24"/>
          <w:lang w:eastAsia="bg-BG"/>
        </w:rPr>
        <w:t>6</w:t>
      </w:r>
      <w:r w:rsidRPr="00A86AFE">
        <w:rPr>
          <w:rFonts w:ascii="Times New Roman" w:eastAsia="Times New Roman" w:hAnsi="Times New Roman" w:cs="Times New Roman"/>
          <w:i/>
          <w:sz w:val="24"/>
          <w:szCs w:val="24"/>
          <w:lang w:eastAsia="bg-BG"/>
        </w:rPr>
        <w:t>)</w:t>
      </w:r>
      <w:r>
        <w:rPr>
          <w:rFonts w:ascii="Times New Roman" w:eastAsia="Times New Roman" w:hAnsi="Times New Roman" w:cs="Times New Roman"/>
          <w:sz w:val="24"/>
          <w:szCs w:val="24"/>
          <w:lang w:eastAsia="bg-BG"/>
        </w:rPr>
        <w:t>;</w:t>
      </w:r>
    </w:p>
    <w:p w:rsidR="007866D2" w:rsidRDefault="007866D2" w:rsidP="007866D2">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.13. </w:t>
      </w:r>
      <w:r w:rsidRPr="007866D2">
        <w:rPr>
          <w:rFonts w:ascii="Times New Roman" w:eastAsia="Times New Roman" w:hAnsi="Times New Roman" w:cs="Times New Roman"/>
          <w:b/>
          <w:sz w:val="24"/>
          <w:szCs w:val="24"/>
          <w:lang w:eastAsia="bg-BG"/>
        </w:rPr>
        <w:t xml:space="preserve">Заверено копие на сертификат ISO 9001:2008 Система за управление на качеството за дейностите </w:t>
      </w:r>
      <w:r w:rsidRPr="007866D2">
        <w:rPr>
          <w:rFonts w:ascii="Times New Roman" w:eastAsia="Times New Roman" w:hAnsi="Times New Roman" w:cs="Times New Roman"/>
          <w:sz w:val="24"/>
          <w:szCs w:val="24"/>
          <w:lang w:eastAsia="bg-BG"/>
        </w:rPr>
        <w:t>или</w:t>
      </w:r>
      <w:r w:rsidRPr="007866D2">
        <w:rPr>
          <w:rFonts w:ascii="Times New Roman" w:eastAsia="Times New Roman" w:hAnsi="Times New Roman" w:cs="Times New Roman"/>
          <w:b/>
          <w:sz w:val="24"/>
          <w:szCs w:val="24"/>
          <w:lang w:eastAsia="bg-BG"/>
        </w:rPr>
        <w:t xml:space="preserve"> еквивалентен</w:t>
      </w:r>
      <w:r w:rsidRPr="0016705B">
        <w:rPr>
          <w:rFonts w:ascii="Times New Roman" w:eastAsia="Times New Roman" w:hAnsi="Times New Roman" w:cs="Times New Roman"/>
          <w:sz w:val="24"/>
          <w:szCs w:val="24"/>
          <w:lang w:eastAsia="bg-BG"/>
        </w:rPr>
        <w:t xml:space="preserve">, или </w:t>
      </w:r>
      <w:r w:rsidRPr="007866D2">
        <w:rPr>
          <w:rFonts w:ascii="Times New Roman" w:eastAsia="Times New Roman" w:hAnsi="Times New Roman" w:cs="Times New Roman"/>
          <w:b/>
          <w:sz w:val="24"/>
          <w:szCs w:val="24"/>
          <w:lang w:eastAsia="bg-BG"/>
        </w:rPr>
        <w:t>еквивалентни мерки</w:t>
      </w:r>
      <w:r>
        <w:rPr>
          <w:rFonts w:ascii="Times New Roman" w:eastAsia="Times New Roman" w:hAnsi="Times New Roman" w:cs="Times New Roman"/>
          <w:sz w:val="24"/>
          <w:szCs w:val="24"/>
          <w:lang w:eastAsia="bg-BG"/>
        </w:rPr>
        <w:t>;</w:t>
      </w:r>
    </w:p>
    <w:p w:rsidR="007866D2" w:rsidRDefault="007866D2" w:rsidP="007866D2">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2.</w:t>
      </w:r>
      <w:r w:rsidR="00E14FBC">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.14. </w:t>
      </w:r>
      <w:r w:rsidRPr="007866D2">
        <w:rPr>
          <w:rFonts w:ascii="Times New Roman" w:eastAsia="Times New Roman" w:hAnsi="Times New Roman" w:cs="Times New Roman"/>
          <w:b/>
          <w:sz w:val="24"/>
          <w:szCs w:val="24"/>
          <w:lang w:eastAsia="bg-BG"/>
        </w:rPr>
        <w:t>Заверено копие на сертификат ISO 14001:2008 Система за управление на околната среда</w:t>
      </w:r>
      <w:r w:rsidRPr="0016705B">
        <w:rPr>
          <w:rFonts w:ascii="Times New Roman" w:eastAsia="Times New Roman" w:hAnsi="Times New Roman" w:cs="Times New Roman"/>
          <w:sz w:val="24"/>
          <w:szCs w:val="24"/>
          <w:lang w:eastAsia="bg-BG"/>
        </w:rPr>
        <w:t xml:space="preserve"> или </w:t>
      </w:r>
      <w:r w:rsidRPr="007866D2">
        <w:rPr>
          <w:rFonts w:ascii="Times New Roman" w:eastAsia="Times New Roman" w:hAnsi="Times New Roman" w:cs="Times New Roman"/>
          <w:b/>
          <w:sz w:val="24"/>
          <w:szCs w:val="24"/>
          <w:lang w:eastAsia="bg-BG"/>
        </w:rPr>
        <w:t>еквивалентен</w:t>
      </w:r>
      <w:r w:rsidRPr="0016705B">
        <w:rPr>
          <w:rFonts w:ascii="Times New Roman" w:eastAsia="Times New Roman" w:hAnsi="Times New Roman" w:cs="Times New Roman"/>
          <w:sz w:val="24"/>
          <w:szCs w:val="24"/>
          <w:lang w:eastAsia="bg-BG"/>
        </w:rPr>
        <w:t xml:space="preserve">, или </w:t>
      </w:r>
      <w:r w:rsidRPr="007866D2">
        <w:rPr>
          <w:rFonts w:ascii="Times New Roman" w:eastAsia="Times New Roman" w:hAnsi="Times New Roman" w:cs="Times New Roman"/>
          <w:b/>
          <w:sz w:val="24"/>
          <w:szCs w:val="24"/>
          <w:lang w:eastAsia="bg-BG"/>
        </w:rPr>
        <w:t>еквивалентни мерки</w:t>
      </w:r>
      <w:r>
        <w:rPr>
          <w:rFonts w:ascii="Times New Roman" w:eastAsia="Times New Roman" w:hAnsi="Times New Roman" w:cs="Times New Roman"/>
          <w:sz w:val="24"/>
          <w:szCs w:val="24"/>
          <w:lang w:eastAsia="bg-BG"/>
        </w:rPr>
        <w:t>;</w:t>
      </w:r>
    </w:p>
    <w:p w:rsidR="007866D2" w:rsidRDefault="007866D2" w:rsidP="007866D2">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2.</w:t>
      </w:r>
      <w:r w:rsidR="00E14FBC">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.15. </w:t>
      </w:r>
      <w:r>
        <w:rPr>
          <w:rFonts w:ascii="Times New Roman" w:eastAsia="Times New Roman" w:hAnsi="Times New Roman" w:cs="Times New Roman"/>
          <w:b/>
          <w:sz w:val="24"/>
          <w:szCs w:val="24"/>
          <w:lang w:eastAsia="bg-BG"/>
        </w:rPr>
        <w:t>Документ/и</w:t>
      </w:r>
      <w:r w:rsidRPr="006E739D">
        <w:rPr>
          <w:rFonts w:ascii="Times New Roman" w:eastAsia="Times New Roman" w:hAnsi="Times New Roman" w:cs="Times New Roman"/>
          <w:b/>
          <w:sz w:val="24"/>
          <w:szCs w:val="24"/>
          <w:lang w:eastAsia="bg-BG"/>
        </w:rPr>
        <w:t xml:space="preserve"> за поетите от третите лицазадължения</w:t>
      </w:r>
      <w:r>
        <w:rPr>
          <w:rFonts w:ascii="Times New Roman" w:eastAsia="Times New Roman" w:hAnsi="Times New Roman" w:cs="Times New Roman"/>
          <w:sz w:val="24"/>
          <w:szCs w:val="24"/>
          <w:lang w:eastAsia="bg-BG"/>
        </w:rPr>
        <w:t xml:space="preserve">- </w:t>
      </w:r>
      <w:r w:rsidRPr="007866D2">
        <w:rPr>
          <w:rFonts w:ascii="Times New Roman" w:eastAsia="Times New Roman" w:hAnsi="Times New Roman" w:cs="Times New Roman"/>
          <w:b/>
          <w:sz w:val="24"/>
          <w:szCs w:val="24"/>
          <w:lang w:eastAsia="bg-BG"/>
        </w:rPr>
        <w:t>когато е приложимо</w:t>
      </w:r>
      <w:r>
        <w:rPr>
          <w:rFonts w:ascii="Times New Roman" w:eastAsia="Times New Roman" w:hAnsi="Times New Roman" w:cs="Times New Roman"/>
          <w:sz w:val="24"/>
          <w:szCs w:val="24"/>
          <w:lang w:eastAsia="bg-BG"/>
        </w:rPr>
        <w:t>/когато участникът ще използва капацитета на трети лица/;</w:t>
      </w:r>
    </w:p>
    <w:p w:rsidR="007866D2" w:rsidRPr="002C6D88" w:rsidRDefault="007866D2" w:rsidP="007866D2">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C6D88">
        <w:rPr>
          <w:rFonts w:ascii="Times New Roman" w:eastAsia="Times New Roman" w:hAnsi="Times New Roman" w:cs="Times New Roman"/>
          <w:b/>
          <w:sz w:val="24"/>
          <w:szCs w:val="24"/>
          <w:u w:val="single"/>
          <w:lang w:eastAsia="bg-BG"/>
        </w:rPr>
        <w:t>ВАЖНО:</w:t>
      </w:r>
    </w:p>
    <w:p w:rsidR="007866D2" w:rsidRDefault="007866D2" w:rsidP="007866D2">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Съгласно чл. 64, ал. 5 от ЗОП: "</w:t>
      </w:r>
      <w:r w:rsidRPr="007866D2">
        <w:rPr>
          <w:rFonts w:ascii="Times New Roman" w:eastAsia="Times New Roman" w:hAnsi="Times New Roman" w:cs="Times New Roman"/>
          <w:sz w:val="24"/>
          <w:szCs w:val="24"/>
          <w:lang w:eastAsia="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002C6D88">
        <w:rPr>
          <w:rFonts w:ascii="Times New Roman" w:eastAsia="Times New Roman" w:hAnsi="Times New Roman" w:cs="Times New Roman"/>
          <w:sz w:val="24"/>
          <w:szCs w:val="24"/>
          <w:lang w:eastAsia="bg-BG"/>
        </w:rPr>
        <w:t>".</w:t>
      </w:r>
    </w:p>
    <w:p w:rsidR="007866D2" w:rsidRDefault="007866D2" w:rsidP="007866D2">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7866D2">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sidRPr="007866D2">
        <w:rPr>
          <w:rFonts w:ascii="Times New Roman" w:eastAsia="Times New Roman" w:hAnsi="Times New Roman" w:cs="Times New Roman"/>
          <w:sz w:val="24"/>
          <w:szCs w:val="24"/>
          <w:lang w:eastAsia="bg-BG"/>
        </w:rPr>
        <w:t>.16.</w:t>
      </w:r>
      <w:r>
        <w:rPr>
          <w:rFonts w:ascii="Times New Roman" w:eastAsia="Times New Roman" w:hAnsi="Times New Roman" w:cs="Times New Roman"/>
          <w:b/>
          <w:sz w:val="24"/>
          <w:szCs w:val="24"/>
          <w:lang w:eastAsia="bg-BG"/>
        </w:rPr>
        <w:t xml:space="preserve"> Д</w:t>
      </w:r>
      <w:r w:rsidRPr="007866D2">
        <w:rPr>
          <w:rFonts w:ascii="Times New Roman" w:eastAsia="Times New Roman" w:hAnsi="Times New Roman" w:cs="Times New Roman"/>
          <w:b/>
          <w:sz w:val="24"/>
          <w:szCs w:val="24"/>
          <w:lang w:eastAsia="bg-BG"/>
        </w:rPr>
        <w:t>оказателство</w:t>
      </w:r>
      <w:r>
        <w:rPr>
          <w:rFonts w:ascii="Times New Roman" w:eastAsia="Times New Roman" w:hAnsi="Times New Roman" w:cs="Times New Roman"/>
          <w:b/>
          <w:sz w:val="24"/>
          <w:szCs w:val="24"/>
          <w:lang w:eastAsia="bg-BG"/>
        </w:rPr>
        <w:t>/а</w:t>
      </w:r>
      <w:r w:rsidRPr="007866D2">
        <w:rPr>
          <w:rFonts w:ascii="Times New Roman" w:eastAsia="Times New Roman" w:hAnsi="Times New Roman" w:cs="Times New Roman"/>
          <w:b/>
          <w:sz w:val="24"/>
          <w:szCs w:val="24"/>
          <w:lang w:eastAsia="bg-BG"/>
        </w:rPr>
        <w:t xml:space="preserve"> за поетите от подизпълнителите задължения</w:t>
      </w:r>
      <w:r>
        <w:rPr>
          <w:rFonts w:ascii="Times New Roman" w:eastAsia="Times New Roman" w:hAnsi="Times New Roman" w:cs="Times New Roman"/>
          <w:sz w:val="24"/>
          <w:szCs w:val="24"/>
          <w:lang w:eastAsia="bg-BG"/>
        </w:rPr>
        <w:t xml:space="preserve">- </w:t>
      </w:r>
      <w:r w:rsidRPr="007866D2">
        <w:rPr>
          <w:rFonts w:ascii="Times New Roman" w:eastAsia="Times New Roman" w:hAnsi="Times New Roman" w:cs="Times New Roman"/>
          <w:b/>
          <w:sz w:val="24"/>
          <w:szCs w:val="24"/>
          <w:lang w:eastAsia="bg-BG"/>
        </w:rPr>
        <w:t>когато е приложимо</w:t>
      </w:r>
      <w:r>
        <w:rPr>
          <w:rFonts w:ascii="Times New Roman" w:eastAsia="Times New Roman" w:hAnsi="Times New Roman" w:cs="Times New Roman"/>
          <w:sz w:val="24"/>
          <w:szCs w:val="24"/>
          <w:lang w:eastAsia="bg-BG"/>
        </w:rPr>
        <w:t>/когато участникът ще използва подизпълнители/;</w:t>
      </w:r>
    </w:p>
    <w:p w:rsidR="002C6D88" w:rsidRPr="002C6D88" w:rsidRDefault="007866D2" w:rsidP="002C6D88">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2C6D88" w:rsidRPr="002C6D88">
        <w:rPr>
          <w:rFonts w:ascii="Times New Roman" w:eastAsia="Times New Roman" w:hAnsi="Times New Roman" w:cs="Times New Roman"/>
          <w:b/>
          <w:sz w:val="24"/>
          <w:szCs w:val="24"/>
          <w:u w:val="single"/>
          <w:lang w:eastAsia="bg-BG"/>
        </w:rPr>
        <w:t>ВАЖНО:</w:t>
      </w:r>
    </w:p>
    <w:p w:rsidR="002C6D88" w:rsidRDefault="002C6D88" w:rsidP="002C6D88">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Съгласно чл. 66, ал. 2 от ЗОП: "</w:t>
      </w:r>
      <w:r w:rsidRPr="002C6D88">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Pr>
          <w:rFonts w:ascii="Times New Roman" w:eastAsia="Times New Roman" w:hAnsi="Times New Roman" w:cs="Times New Roman"/>
          <w:sz w:val="24"/>
          <w:szCs w:val="24"/>
          <w:lang w:eastAsia="bg-BG"/>
        </w:rPr>
        <w:t>".</w:t>
      </w:r>
    </w:p>
    <w:p w:rsidR="002C6D88" w:rsidRDefault="002C6D88" w:rsidP="002C6D88">
      <w:pPr>
        <w:tabs>
          <w:tab w:val="left" w:pos="-600"/>
          <w:tab w:val="left" w:pos="284"/>
        </w:tabs>
        <w:spacing w:after="0" w:line="240" w:lineRule="auto"/>
        <w:contextualSpacing/>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C203DC" w:rsidRPr="002C6D88">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sidR="00C203DC" w:rsidRPr="002C6D88">
        <w:rPr>
          <w:rFonts w:ascii="Times New Roman" w:eastAsia="Times New Roman" w:hAnsi="Times New Roman" w:cs="Times New Roman"/>
          <w:sz w:val="24"/>
          <w:szCs w:val="24"/>
          <w:lang w:eastAsia="bg-BG"/>
        </w:rPr>
        <w:t>.1</w:t>
      </w:r>
      <w:r w:rsidR="00712062">
        <w:rPr>
          <w:rFonts w:ascii="Times New Roman" w:eastAsia="Times New Roman" w:hAnsi="Times New Roman" w:cs="Times New Roman"/>
          <w:sz w:val="24"/>
          <w:szCs w:val="24"/>
          <w:lang w:eastAsia="bg-BG"/>
        </w:rPr>
        <w:t>7</w:t>
      </w:r>
      <w:r w:rsidR="00C203DC" w:rsidRPr="002C6D88">
        <w:rPr>
          <w:rFonts w:ascii="Times New Roman" w:eastAsia="Times New Roman" w:hAnsi="Times New Roman" w:cs="Times New Roman"/>
          <w:sz w:val="24"/>
          <w:szCs w:val="24"/>
          <w:lang w:eastAsia="bg-BG"/>
        </w:rPr>
        <w:t>.</w:t>
      </w:r>
      <w:r w:rsidRPr="00262607">
        <w:rPr>
          <w:rFonts w:ascii="Times New Roman" w:eastAsia="Times New Roman" w:hAnsi="Times New Roman" w:cs="Times New Roman"/>
          <w:b/>
          <w:bCs/>
          <w:iCs/>
          <w:sz w:val="24"/>
          <w:szCs w:val="24"/>
        </w:rPr>
        <w:t>Декларация съгласно изискванията на НПЕЕМЖС</w:t>
      </w:r>
      <w:r w:rsidRPr="00765791">
        <w:rPr>
          <w:rFonts w:ascii="Times New Roman" w:eastAsia="Times New Roman" w:hAnsi="Times New Roman" w:cs="Times New Roman"/>
          <w:bCs/>
          <w:iCs/>
          <w:sz w:val="24"/>
          <w:szCs w:val="24"/>
        </w:rPr>
        <w:t>, приета с ПМС 18 от 02</w:t>
      </w:r>
      <w:r>
        <w:rPr>
          <w:rFonts w:ascii="Times New Roman" w:eastAsia="Times New Roman" w:hAnsi="Times New Roman" w:cs="Times New Roman"/>
          <w:bCs/>
          <w:iCs/>
          <w:sz w:val="24"/>
          <w:szCs w:val="24"/>
        </w:rPr>
        <w:t xml:space="preserve">.01.2015 г., </w:t>
      </w:r>
      <w:r w:rsidRPr="00765791">
        <w:rPr>
          <w:rFonts w:ascii="Times New Roman" w:eastAsia="Times New Roman" w:hAnsi="Times New Roman" w:cs="Times New Roman"/>
          <w:bCs/>
          <w:iCs/>
          <w:sz w:val="24"/>
          <w:szCs w:val="24"/>
        </w:rPr>
        <w:t>на МРРБ, с която участникът декларира, че ще бъде в състояние да осигури предложения от него материален и човешки ресурс за изпълнение напоръчката</w:t>
      </w:r>
      <w:r>
        <w:rPr>
          <w:rFonts w:ascii="Times New Roman" w:eastAsia="Times New Roman" w:hAnsi="Times New Roman" w:cs="Times New Roman"/>
          <w:bCs/>
          <w:iCs/>
          <w:sz w:val="24"/>
          <w:szCs w:val="24"/>
        </w:rPr>
        <w:t>,</w:t>
      </w:r>
      <w:r w:rsidRPr="00765791">
        <w:rPr>
          <w:rFonts w:ascii="Times New Roman" w:eastAsia="Times New Roman" w:hAnsi="Times New Roman" w:cs="Times New Roman"/>
          <w:bCs/>
          <w:iCs/>
          <w:sz w:val="24"/>
          <w:szCs w:val="24"/>
        </w:rPr>
        <w:t xml:space="preserve"> ако същата </w:t>
      </w:r>
      <w:r>
        <w:rPr>
          <w:rFonts w:ascii="Times New Roman" w:eastAsia="Times New Roman" w:hAnsi="Times New Roman" w:cs="Times New Roman"/>
          <w:bCs/>
          <w:iCs/>
          <w:sz w:val="24"/>
          <w:szCs w:val="24"/>
        </w:rPr>
        <w:t>му</w:t>
      </w:r>
      <w:r w:rsidRPr="00765791">
        <w:rPr>
          <w:rFonts w:ascii="Times New Roman" w:eastAsia="Times New Roman" w:hAnsi="Times New Roman" w:cs="Times New Roman"/>
          <w:bCs/>
          <w:iCs/>
          <w:sz w:val="24"/>
          <w:szCs w:val="24"/>
        </w:rPr>
        <w:t xml:space="preserve"> бъде възложена</w:t>
      </w:r>
      <w:r>
        <w:rPr>
          <w:rFonts w:ascii="Times New Roman" w:eastAsia="Times New Roman" w:hAnsi="Times New Roman" w:cs="Times New Roman"/>
          <w:bCs/>
          <w:iCs/>
          <w:sz w:val="24"/>
          <w:szCs w:val="24"/>
        </w:rPr>
        <w:t xml:space="preserve">- </w:t>
      </w:r>
      <w:r w:rsidRPr="00C203DC">
        <w:rPr>
          <w:rFonts w:ascii="Times New Roman" w:eastAsia="Times New Roman" w:hAnsi="Times New Roman" w:cs="Times New Roman"/>
          <w:i/>
          <w:sz w:val="24"/>
          <w:szCs w:val="24"/>
          <w:lang w:eastAsia="ar-SA"/>
        </w:rPr>
        <w:t>Образец №</w:t>
      </w:r>
      <w:r w:rsidR="00712062">
        <w:rPr>
          <w:rFonts w:ascii="Times New Roman" w:eastAsia="Times New Roman" w:hAnsi="Times New Roman" w:cs="Times New Roman"/>
          <w:bCs/>
          <w:i/>
          <w:iCs/>
          <w:sz w:val="24"/>
          <w:szCs w:val="24"/>
        </w:rPr>
        <w:t>7</w:t>
      </w:r>
      <w:r w:rsidRPr="00C203DC">
        <w:rPr>
          <w:rFonts w:ascii="Times New Roman" w:eastAsia="Times New Roman" w:hAnsi="Times New Roman" w:cs="Times New Roman"/>
          <w:bCs/>
          <w:i/>
          <w:iCs/>
          <w:sz w:val="24"/>
          <w:szCs w:val="24"/>
        </w:rPr>
        <w:t>.</w:t>
      </w:r>
    </w:p>
    <w:p w:rsidR="00777BBD" w:rsidRDefault="00BB4A56"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w:t>
      </w:r>
      <w:r w:rsidR="00712062">
        <w:rPr>
          <w:rFonts w:ascii="Times New Roman" w:hAnsi="Times New Roman" w:cs="Times New Roman"/>
          <w:sz w:val="24"/>
          <w:szCs w:val="24"/>
        </w:rPr>
        <w:t>18</w:t>
      </w:r>
      <w:r>
        <w:rPr>
          <w:rFonts w:ascii="Times New Roman" w:hAnsi="Times New Roman" w:cs="Times New Roman"/>
          <w:sz w:val="24"/>
          <w:szCs w:val="24"/>
        </w:rPr>
        <w:t xml:space="preserve">. </w:t>
      </w:r>
      <w:r w:rsidRPr="00262607">
        <w:rPr>
          <w:rFonts w:ascii="Times New Roman" w:hAnsi="Times New Roman" w:cs="Times New Roman"/>
          <w:b/>
          <w:sz w:val="24"/>
          <w:szCs w:val="24"/>
        </w:rPr>
        <w:t>Техническо предложение</w:t>
      </w:r>
      <w:r w:rsidR="00262607">
        <w:rPr>
          <w:rFonts w:ascii="Times New Roman" w:hAnsi="Times New Roman" w:cs="Times New Roman"/>
          <w:sz w:val="24"/>
          <w:szCs w:val="24"/>
        </w:rPr>
        <w:t xml:space="preserve">- </w:t>
      </w:r>
      <w:r w:rsidR="00262607" w:rsidRPr="00C203DC">
        <w:rPr>
          <w:rFonts w:ascii="Times New Roman" w:eastAsia="Times New Roman" w:hAnsi="Times New Roman" w:cs="Times New Roman"/>
          <w:i/>
          <w:sz w:val="24"/>
          <w:szCs w:val="24"/>
          <w:lang w:eastAsia="ar-SA"/>
        </w:rPr>
        <w:t>Образец №</w:t>
      </w:r>
      <w:r w:rsidR="00712062">
        <w:rPr>
          <w:rFonts w:ascii="Times New Roman" w:eastAsia="Times New Roman" w:hAnsi="Times New Roman" w:cs="Times New Roman"/>
          <w:bCs/>
          <w:i/>
          <w:iCs/>
          <w:sz w:val="24"/>
          <w:szCs w:val="24"/>
        </w:rPr>
        <w:t>8</w:t>
      </w:r>
      <w:r>
        <w:rPr>
          <w:rFonts w:ascii="Times New Roman" w:hAnsi="Times New Roman" w:cs="Times New Roman"/>
          <w:sz w:val="24"/>
          <w:szCs w:val="24"/>
        </w:rPr>
        <w:t>, което съдържа:</w:t>
      </w:r>
    </w:p>
    <w:p w:rsidR="00BB4A56" w:rsidRDefault="00BB4A56" w:rsidP="00BB4A5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lastRenderedPageBreak/>
        <w:tab/>
      </w:r>
      <w:r>
        <w:rPr>
          <w:rFonts w:ascii="Times New Roman" w:hAnsi="Times New Roman" w:cs="Times New Roman"/>
          <w:sz w:val="24"/>
          <w:szCs w:val="24"/>
        </w:rPr>
        <w:tab/>
        <w:t>2.</w:t>
      </w:r>
      <w:r w:rsidR="00E14FBC">
        <w:rPr>
          <w:rFonts w:ascii="Times New Roman" w:hAnsi="Times New Roman" w:cs="Times New Roman"/>
          <w:sz w:val="24"/>
          <w:szCs w:val="24"/>
        </w:rPr>
        <w:t>3</w:t>
      </w:r>
      <w:r>
        <w:rPr>
          <w:rFonts w:ascii="Times New Roman" w:hAnsi="Times New Roman" w:cs="Times New Roman"/>
          <w:sz w:val="24"/>
          <w:szCs w:val="24"/>
        </w:rPr>
        <w:t>.</w:t>
      </w:r>
      <w:r w:rsidR="00712062">
        <w:rPr>
          <w:rFonts w:ascii="Times New Roman" w:hAnsi="Times New Roman" w:cs="Times New Roman"/>
          <w:sz w:val="24"/>
          <w:szCs w:val="24"/>
        </w:rPr>
        <w:t>18</w:t>
      </w:r>
      <w:r w:rsidR="00C203DC">
        <w:rPr>
          <w:rFonts w:ascii="Times New Roman" w:hAnsi="Times New Roman" w:cs="Times New Roman"/>
          <w:sz w:val="24"/>
          <w:szCs w:val="24"/>
        </w:rPr>
        <w:t>.1</w:t>
      </w:r>
      <w:r w:rsidRPr="00BB4A56">
        <w:rPr>
          <w:rFonts w:ascii="Times New Roman" w:hAnsi="Times New Roman" w:cs="Times New Roman"/>
          <w:sz w:val="24"/>
          <w:szCs w:val="24"/>
        </w:rPr>
        <w:t xml:space="preserve">. </w:t>
      </w:r>
      <w:r w:rsidRPr="00262607">
        <w:rPr>
          <w:rFonts w:ascii="Times New Roman" w:eastAsia="Times New Roman" w:hAnsi="Times New Roman" w:cs="Times New Roman"/>
          <w:b/>
          <w:sz w:val="24"/>
          <w:szCs w:val="24"/>
          <w:lang w:eastAsia="bg-BG"/>
        </w:rPr>
        <w:t>Документ за упълномощаване</w:t>
      </w:r>
      <w:r w:rsidRPr="00BB4A56">
        <w:rPr>
          <w:rFonts w:ascii="Times New Roman" w:eastAsia="Times New Roman" w:hAnsi="Times New Roman" w:cs="Times New Roman"/>
          <w:sz w:val="24"/>
          <w:szCs w:val="24"/>
          <w:lang w:eastAsia="bg-BG"/>
        </w:rPr>
        <w:t>, когато лицето, което подава офертата, не е законният представител на участника;</w:t>
      </w:r>
    </w:p>
    <w:p w:rsidR="00BB4A56" w:rsidRDefault="00BB4A56" w:rsidP="00BB4A5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BB4A56">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w:t>
      </w:r>
      <w:r w:rsidR="00712062">
        <w:rPr>
          <w:rFonts w:ascii="Times New Roman" w:hAnsi="Times New Roman" w:cs="Times New Roman"/>
          <w:sz w:val="24"/>
          <w:szCs w:val="24"/>
        </w:rPr>
        <w:t>18</w:t>
      </w:r>
      <w:r w:rsidR="00C203DC">
        <w:rPr>
          <w:rFonts w:ascii="Times New Roman" w:hAnsi="Times New Roman" w:cs="Times New Roman"/>
          <w:sz w:val="24"/>
          <w:szCs w:val="24"/>
        </w:rPr>
        <w:t>.2</w:t>
      </w:r>
      <w:r w:rsidR="00C203DC" w:rsidRPr="00BB4A56">
        <w:rPr>
          <w:rFonts w:ascii="Times New Roman" w:hAnsi="Times New Roman" w:cs="Times New Roman"/>
          <w:sz w:val="24"/>
          <w:szCs w:val="24"/>
        </w:rPr>
        <w:t>.</w:t>
      </w:r>
      <w:r w:rsidRPr="00262607">
        <w:rPr>
          <w:rFonts w:ascii="Times New Roman" w:eastAsia="Times New Roman" w:hAnsi="Times New Roman" w:cs="Times New Roman"/>
          <w:b/>
          <w:sz w:val="24"/>
          <w:szCs w:val="24"/>
          <w:lang w:eastAsia="bg-BG"/>
        </w:rPr>
        <w:t>Предложение за изпълнение на поръчката</w:t>
      </w:r>
      <w:r w:rsidRPr="00B37A9D">
        <w:rPr>
          <w:rFonts w:ascii="Times New Roman" w:eastAsia="Times New Roman" w:hAnsi="Times New Roman" w:cs="Times New Roman"/>
          <w:sz w:val="24"/>
          <w:szCs w:val="24"/>
          <w:lang w:eastAsia="bg-BG"/>
        </w:rPr>
        <w:t xml:space="preserve"> в съответствие с техническите спецификации и изискванията на възложителя;</w:t>
      </w:r>
    </w:p>
    <w:p w:rsidR="00262607" w:rsidRDefault="00BB4A56" w:rsidP="0026260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w:t>
      </w:r>
      <w:r w:rsidR="00712062">
        <w:rPr>
          <w:rFonts w:ascii="Times New Roman" w:hAnsi="Times New Roman" w:cs="Times New Roman"/>
          <w:sz w:val="24"/>
          <w:szCs w:val="24"/>
        </w:rPr>
        <w:t>18</w:t>
      </w:r>
      <w:r>
        <w:rPr>
          <w:rFonts w:ascii="Times New Roman" w:hAnsi="Times New Roman" w:cs="Times New Roman"/>
          <w:sz w:val="24"/>
          <w:szCs w:val="24"/>
        </w:rPr>
        <w:t>.</w:t>
      </w:r>
      <w:r w:rsidRPr="00BB4A56">
        <w:rPr>
          <w:rFonts w:ascii="Times New Roman" w:hAnsi="Times New Roman" w:cs="Times New Roman"/>
          <w:sz w:val="24"/>
          <w:szCs w:val="24"/>
        </w:rPr>
        <w:t xml:space="preserve">3. </w:t>
      </w:r>
      <w:r w:rsidRPr="007473F7">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00262607" w:rsidRPr="00B37A9D">
        <w:rPr>
          <w:rFonts w:ascii="Times New Roman" w:eastAsia="Times New Roman" w:hAnsi="Times New Roman" w:cs="Times New Roman"/>
          <w:sz w:val="24"/>
          <w:szCs w:val="24"/>
          <w:lang w:eastAsia="bg-BG"/>
        </w:rPr>
        <w:t>;</w:t>
      </w:r>
    </w:p>
    <w:p w:rsidR="00262607" w:rsidRDefault="00BB4A56" w:rsidP="0026260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BB4A56">
        <w:rPr>
          <w:rFonts w:ascii="Times New Roman" w:hAnsi="Times New Roman" w:cs="Times New Roman"/>
          <w:sz w:val="24"/>
          <w:szCs w:val="24"/>
        </w:rPr>
        <w:t>2.</w:t>
      </w:r>
      <w:r w:rsidR="00E14FBC">
        <w:rPr>
          <w:rFonts w:ascii="Times New Roman" w:hAnsi="Times New Roman" w:cs="Times New Roman"/>
          <w:sz w:val="24"/>
          <w:szCs w:val="24"/>
        </w:rPr>
        <w:t>3</w:t>
      </w:r>
      <w:r w:rsidRPr="00BB4A56">
        <w:rPr>
          <w:rFonts w:ascii="Times New Roman" w:hAnsi="Times New Roman" w:cs="Times New Roman"/>
          <w:sz w:val="24"/>
          <w:szCs w:val="24"/>
        </w:rPr>
        <w:t>.</w:t>
      </w:r>
      <w:r w:rsidR="00712062">
        <w:rPr>
          <w:rFonts w:ascii="Times New Roman" w:hAnsi="Times New Roman" w:cs="Times New Roman"/>
          <w:sz w:val="24"/>
          <w:szCs w:val="24"/>
        </w:rPr>
        <w:t>18</w:t>
      </w:r>
      <w:r w:rsidRPr="00BB4A56">
        <w:rPr>
          <w:rFonts w:ascii="Times New Roman" w:hAnsi="Times New Roman" w:cs="Times New Roman"/>
          <w:sz w:val="24"/>
          <w:szCs w:val="24"/>
        </w:rPr>
        <w:t xml:space="preserve">.4. </w:t>
      </w:r>
      <w:r w:rsidRPr="007473F7">
        <w:rPr>
          <w:rFonts w:ascii="Times New Roman" w:eastAsia="Times New Roman" w:hAnsi="Times New Roman" w:cs="Times New Roman"/>
          <w:b/>
          <w:sz w:val="24"/>
          <w:szCs w:val="24"/>
          <w:lang w:eastAsia="bg-BG"/>
        </w:rPr>
        <w:t>Декларация за срока на валидност на офертата</w:t>
      </w:r>
      <w:r w:rsidR="00262607" w:rsidRPr="00B37A9D">
        <w:rPr>
          <w:rFonts w:ascii="Times New Roman" w:eastAsia="Times New Roman" w:hAnsi="Times New Roman" w:cs="Times New Roman"/>
          <w:sz w:val="24"/>
          <w:szCs w:val="24"/>
          <w:lang w:eastAsia="bg-BG"/>
        </w:rPr>
        <w:t>;</w:t>
      </w:r>
    </w:p>
    <w:p w:rsidR="00E14FBC" w:rsidRPr="00E14FBC" w:rsidRDefault="00E14FBC" w:rsidP="0026260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2.3.18.5. </w:t>
      </w:r>
      <w:r w:rsidRPr="00E14FBC">
        <w:rPr>
          <w:rFonts w:ascii="Times New Roman" w:eastAsia="Times New Roman" w:hAnsi="Times New Roman" w:cs="Times New Roman"/>
          <w:b/>
          <w:sz w:val="24"/>
          <w:szCs w:val="24"/>
          <w:lang w:eastAsia="bg-BG"/>
        </w:rPr>
        <w:t>Декларация за извършен оглед на сградата</w:t>
      </w:r>
      <w:r>
        <w:rPr>
          <w:rFonts w:ascii="Times New Roman" w:eastAsia="Times New Roman" w:hAnsi="Times New Roman" w:cs="Times New Roman"/>
          <w:b/>
          <w:sz w:val="24"/>
          <w:szCs w:val="24"/>
          <w:lang w:eastAsia="bg-BG"/>
        </w:rPr>
        <w:t>.</w:t>
      </w:r>
    </w:p>
    <w:p w:rsidR="007473F7" w:rsidRDefault="00BB4A56"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7473F7">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sidR="007473F7">
        <w:rPr>
          <w:rFonts w:ascii="Times New Roman" w:eastAsia="Times New Roman" w:hAnsi="Times New Roman" w:cs="Times New Roman"/>
          <w:sz w:val="24"/>
          <w:szCs w:val="24"/>
          <w:lang w:eastAsia="bg-BG"/>
        </w:rPr>
        <w:t>.</w:t>
      </w:r>
      <w:r w:rsidR="00712062">
        <w:rPr>
          <w:rFonts w:ascii="Times New Roman" w:eastAsia="Times New Roman" w:hAnsi="Times New Roman" w:cs="Times New Roman"/>
          <w:sz w:val="24"/>
          <w:szCs w:val="24"/>
          <w:lang w:eastAsia="bg-BG"/>
        </w:rPr>
        <w:t>19</w:t>
      </w:r>
      <w:r w:rsidR="007473F7">
        <w:rPr>
          <w:rFonts w:ascii="Times New Roman" w:eastAsia="Times New Roman" w:hAnsi="Times New Roman" w:cs="Times New Roman"/>
          <w:sz w:val="24"/>
          <w:szCs w:val="24"/>
          <w:lang w:eastAsia="bg-BG"/>
        </w:rPr>
        <w:t xml:space="preserve">. </w:t>
      </w:r>
      <w:r w:rsidR="007473F7" w:rsidRPr="007473F7">
        <w:rPr>
          <w:rFonts w:ascii="Times New Roman" w:eastAsia="Times New Roman" w:hAnsi="Times New Roman" w:cs="Times New Roman"/>
          <w:b/>
          <w:sz w:val="24"/>
          <w:szCs w:val="24"/>
          <w:lang w:eastAsia="bg-BG"/>
        </w:rPr>
        <w:t>Ценово предложение</w:t>
      </w:r>
      <w:r w:rsidR="007473F7">
        <w:rPr>
          <w:rFonts w:ascii="Times New Roman" w:eastAsia="Times New Roman" w:hAnsi="Times New Roman" w:cs="Times New Roman"/>
          <w:sz w:val="24"/>
          <w:szCs w:val="24"/>
          <w:lang w:eastAsia="bg-BG"/>
        </w:rPr>
        <w:t>-</w:t>
      </w:r>
      <w:r w:rsidR="007473F7" w:rsidRPr="00C203DC">
        <w:rPr>
          <w:rFonts w:ascii="Times New Roman" w:eastAsia="Times New Roman" w:hAnsi="Times New Roman" w:cs="Times New Roman"/>
          <w:i/>
          <w:sz w:val="24"/>
          <w:szCs w:val="24"/>
          <w:lang w:eastAsia="ar-SA"/>
        </w:rPr>
        <w:t>Образец №</w:t>
      </w:r>
      <w:r w:rsidR="00712062">
        <w:rPr>
          <w:rFonts w:ascii="Times New Roman" w:eastAsia="Times New Roman" w:hAnsi="Times New Roman" w:cs="Times New Roman"/>
          <w:bCs/>
          <w:i/>
          <w:iCs/>
          <w:sz w:val="24"/>
          <w:szCs w:val="24"/>
        </w:rPr>
        <w:t>9</w:t>
      </w:r>
      <w:r w:rsidR="007473F7" w:rsidRPr="00B37A9D">
        <w:rPr>
          <w:rFonts w:ascii="Times New Roman" w:eastAsia="Times New Roman" w:hAnsi="Times New Roman" w:cs="Times New Roman"/>
          <w:sz w:val="24"/>
          <w:szCs w:val="24"/>
          <w:lang w:eastAsia="bg-BG"/>
        </w:rPr>
        <w:t>;</w:t>
      </w:r>
    </w:p>
    <w:p w:rsidR="00337106" w:rsidRPr="00337106" w:rsidRDefault="00536825"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sidRPr="00536825">
        <w:rPr>
          <w:rFonts w:ascii="Times New Roman" w:eastAsia="Times New Roman" w:hAnsi="Times New Roman" w:cs="Times New Roman"/>
          <w:b/>
          <w:sz w:val="24"/>
          <w:szCs w:val="24"/>
          <w:lang w:eastAsia="bg-BG"/>
        </w:rPr>
        <w:tab/>
      </w:r>
      <w:r w:rsidRPr="00337106">
        <w:rPr>
          <w:rFonts w:ascii="Times New Roman" w:eastAsia="Times New Roman" w:hAnsi="Times New Roman" w:cs="Times New Roman"/>
          <w:b/>
          <w:sz w:val="24"/>
          <w:szCs w:val="24"/>
          <w:u w:val="single"/>
          <w:lang w:val="en-US" w:eastAsia="bg-BG"/>
        </w:rPr>
        <w:t xml:space="preserve">VI. </w:t>
      </w:r>
      <w:r w:rsidR="00337106" w:rsidRPr="00337106">
        <w:rPr>
          <w:rFonts w:ascii="Times New Roman" w:eastAsia="Times New Roman" w:hAnsi="Times New Roman" w:cs="Times New Roman"/>
          <w:b/>
          <w:sz w:val="24"/>
          <w:szCs w:val="24"/>
          <w:u w:val="single"/>
          <w:lang w:eastAsia="bg-BG"/>
        </w:rPr>
        <w:t>ДРУГИ УСЛОВИЯ</w:t>
      </w:r>
    </w:p>
    <w:p w:rsidR="00CD0A21" w:rsidRDefault="00951D8D"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337106">
        <w:rPr>
          <w:rFonts w:ascii="Times New Roman" w:eastAsia="Times New Roman" w:hAnsi="Times New Roman" w:cs="Times New Roman"/>
          <w:b/>
          <w:sz w:val="24"/>
          <w:szCs w:val="24"/>
          <w:lang w:eastAsia="bg-BG"/>
        </w:rPr>
        <w:t>1.</w:t>
      </w:r>
      <w:r w:rsidR="00337106">
        <w:rPr>
          <w:rFonts w:ascii="Times New Roman" w:eastAsia="Times New Roman" w:hAnsi="Times New Roman" w:cs="Times New Roman"/>
          <w:b/>
          <w:sz w:val="24"/>
          <w:szCs w:val="24"/>
          <w:lang w:eastAsia="bg-BG"/>
        </w:rPr>
        <w:tab/>
      </w:r>
      <w:r w:rsidRPr="00951D8D">
        <w:rPr>
          <w:rFonts w:ascii="Times New Roman" w:eastAsia="Times New Roman" w:hAnsi="Times New Roman" w:cs="Times New Roman"/>
          <w:sz w:val="24"/>
          <w:szCs w:val="24"/>
          <w:lang w:eastAsia="bg-BG"/>
        </w:rPr>
        <w:t>Възложителят назначава комисия за разглеждане и оценка на оферт</w:t>
      </w:r>
      <w:r w:rsidR="00220025">
        <w:rPr>
          <w:rFonts w:ascii="Times New Roman" w:eastAsia="Times New Roman" w:hAnsi="Times New Roman" w:cs="Times New Roman"/>
          <w:sz w:val="24"/>
          <w:szCs w:val="24"/>
          <w:lang w:eastAsia="bg-BG"/>
        </w:rPr>
        <w:t>а</w:t>
      </w:r>
      <w:r w:rsidRPr="00951D8D">
        <w:rPr>
          <w:rFonts w:ascii="Times New Roman" w:eastAsia="Times New Roman" w:hAnsi="Times New Roman" w:cs="Times New Roman"/>
          <w:sz w:val="24"/>
          <w:szCs w:val="24"/>
          <w:lang w:eastAsia="bg-BG"/>
        </w:rPr>
        <w:t>т</w:t>
      </w:r>
      <w:r w:rsidR="00220025">
        <w:rPr>
          <w:rFonts w:ascii="Times New Roman" w:eastAsia="Times New Roman" w:hAnsi="Times New Roman" w:cs="Times New Roman"/>
          <w:sz w:val="24"/>
          <w:szCs w:val="24"/>
          <w:lang w:eastAsia="bg-BG"/>
        </w:rPr>
        <w:t>а</w:t>
      </w:r>
      <w:r w:rsidRPr="00951D8D">
        <w:rPr>
          <w:rFonts w:ascii="Times New Roman" w:eastAsia="Times New Roman" w:hAnsi="Times New Roman" w:cs="Times New Roman"/>
          <w:sz w:val="24"/>
          <w:szCs w:val="24"/>
          <w:lang w:eastAsia="bg-BG"/>
        </w:rPr>
        <w:t xml:space="preserve"> и провеждане на преговори </w:t>
      </w:r>
      <w:r w:rsidR="00220025">
        <w:rPr>
          <w:rFonts w:ascii="Times New Roman" w:eastAsia="Times New Roman" w:hAnsi="Times New Roman" w:cs="Times New Roman"/>
          <w:sz w:val="24"/>
          <w:szCs w:val="24"/>
          <w:lang w:eastAsia="bg-BG"/>
        </w:rPr>
        <w:t xml:space="preserve">с поканения участник. Комисията се назначава от Възложителя със заповед след изтичане на срока </w:t>
      </w:r>
      <w:r w:rsidR="00516A55">
        <w:rPr>
          <w:rFonts w:ascii="Times New Roman" w:eastAsia="Times New Roman" w:hAnsi="Times New Roman" w:cs="Times New Roman"/>
          <w:sz w:val="24"/>
          <w:szCs w:val="24"/>
          <w:lang w:eastAsia="bg-BG"/>
        </w:rPr>
        <w:t xml:space="preserve">за получаване на оферта. </w:t>
      </w:r>
    </w:p>
    <w:p w:rsidR="00CD0A21" w:rsidRDefault="00CD0A21"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Комисията в закрито заседание разглежда представената оферта и ако участникът отговаря на всички изисквания, които </w:t>
      </w:r>
      <w:r w:rsidRPr="00CD0A21">
        <w:rPr>
          <w:rFonts w:ascii="Times New Roman" w:eastAsia="Times New Roman" w:hAnsi="Times New Roman" w:cs="Times New Roman"/>
          <w:sz w:val="24"/>
          <w:szCs w:val="24"/>
          <w:lang w:eastAsia="bg-BG"/>
        </w:rPr>
        <w:t>възложителят е поставил</w:t>
      </w:r>
      <w:r>
        <w:rPr>
          <w:rFonts w:ascii="Times New Roman" w:eastAsia="Times New Roman" w:hAnsi="Times New Roman" w:cs="Times New Roman"/>
          <w:sz w:val="24"/>
          <w:szCs w:val="24"/>
          <w:lang w:eastAsia="bg-BG"/>
        </w:rPr>
        <w:t xml:space="preserve"> оценява офертата му и извършва преговори с него. </w:t>
      </w:r>
    </w:p>
    <w:p w:rsidR="00220025" w:rsidRDefault="00CD0A21" w:rsidP="0033710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CD0A21">
        <w:rPr>
          <w:rFonts w:ascii="Times New Roman" w:eastAsia="Times New Roman" w:hAnsi="Times New Roman" w:cs="Times New Roman"/>
          <w:sz w:val="24"/>
          <w:szCs w:val="24"/>
          <w:lang w:eastAsia="bg-BG"/>
        </w:rPr>
        <w:t>След провеждане на преговорите комисията изготвя доклад, който съдържа информацията по чл. 60, ал. 1</w:t>
      </w:r>
      <w:r>
        <w:rPr>
          <w:rFonts w:ascii="Times New Roman" w:eastAsia="Times New Roman" w:hAnsi="Times New Roman" w:cs="Times New Roman"/>
          <w:sz w:val="24"/>
          <w:szCs w:val="24"/>
          <w:lang w:eastAsia="bg-BG"/>
        </w:rPr>
        <w:t xml:space="preserve"> от ЗОП</w:t>
      </w:r>
      <w:r w:rsidRPr="00CD0A2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 доклада се съдържа </w:t>
      </w:r>
      <w:r w:rsidRPr="00CD0A21">
        <w:rPr>
          <w:rFonts w:ascii="Times New Roman" w:eastAsia="Times New Roman" w:hAnsi="Times New Roman" w:cs="Times New Roman"/>
          <w:sz w:val="24"/>
          <w:szCs w:val="24"/>
          <w:lang w:eastAsia="bg-BG"/>
        </w:rPr>
        <w:t>предложение за сключване на договор с класирания на първо място участник или за прекратяване на процедурата със съответното правн</w:t>
      </w:r>
      <w:r w:rsidR="00337106">
        <w:rPr>
          <w:rFonts w:ascii="Times New Roman" w:eastAsia="Times New Roman" w:hAnsi="Times New Roman" w:cs="Times New Roman"/>
          <w:sz w:val="24"/>
          <w:szCs w:val="24"/>
          <w:lang w:eastAsia="bg-BG"/>
        </w:rPr>
        <w:t>о основание, когато е приложимо.</w:t>
      </w:r>
    </w:p>
    <w:p w:rsidR="00337106" w:rsidRDefault="00337106" w:rsidP="0033710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2. </w:t>
      </w:r>
      <w:r w:rsidRPr="00337106">
        <w:rPr>
          <w:rFonts w:ascii="Times New Roman" w:eastAsia="Times New Roman" w:hAnsi="Times New Roman" w:cs="Times New Roman"/>
          <w:sz w:val="24"/>
          <w:szCs w:val="24"/>
          <w:lang w:eastAsia="bg-BG"/>
        </w:rPr>
        <w:t>Одобрявам посочените в поканата образци на документи посочени в Приложение № 1.</w:t>
      </w:r>
    </w:p>
    <w:p w:rsidR="00EA3DDF" w:rsidRPr="00337106" w:rsidRDefault="00EA3DDF" w:rsidP="00337106">
      <w:pPr>
        <w:spacing w:after="0" w:line="240" w:lineRule="auto"/>
        <w:ind w:firstLine="708"/>
        <w:jc w:val="both"/>
        <w:rPr>
          <w:rFonts w:ascii="Times New Roman" w:eastAsia="Times New Roman" w:hAnsi="Times New Roman" w:cs="Times New Roman"/>
          <w:sz w:val="24"/>
          <w:szCs w:val="24"/>
          <w:lang w:eastAsia="bg-BG"/>
        </w:rPr>
      </w:pPr>
      <w:r w:rsidRPr="00EA3DDF">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Неразделна част от тази покана е и докладът за обследване на енергийната ефективност на сградата и съставните му части- Приложение № 2</w:t>
      </w:r>
      <w:r w:rsidR="00E14FBC">
        <w:rPr>
          <w:rFonts w:ascii="Times New Roman" w:eastAsia="Times New Roman" w:hAnsi="Times New Roman" w:cs="Times New Roman"/>
          <w:sz w:val="24"/>
          <w:szCs w:val="24"/>
          <w:lang w:eastAsia="bg-BG"/>
        </w:rPr>
        <w:t>, както и проектът на договор- Приложение № 3</w:t>
      </w:r>
      <w:r>
        <w:rPr>
          <w:rFonts w:ascii="Times New Roman" w:eastAsia="Times New Roman" w:hAnsi="Times New Roman" w:cs="Times New Roman"/>
          <w:sz w:val="24"/>
          <w:szCs w:val="24"/>
          <w:lang w:eastAsia="bg-BG"/>
        </w:rPr>
        <w:t xml:space="preserve">.  </w:t>
      </w:r>
    </w:p>
    <w:p w:rsidR="00846B70" w:rsidRPr="00337106" w:rsidRDefault="00846B70"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337106" w:rsidRPr="00337106">
        <w:rPr>
          <w:rFonts w:ascii="Times New Roman" w:eastAsia="Times New Roman" w:hAnsi="Times New Roman" w:cs="Times New Roman"/>
          <w:b/>
          <w:sz w:val="24"/>
          <w:szCs w:val="24"/>
          <w:u w:val="single"/>
          <w:lang w:val="en-US" w:eastAsia="bg-BG"/>
        </w:rPr>
        <w:t>VII</w:t>
      </w:r>
      <w:r w:rsidR="00337106" w:rsidRPr="00337106">
        <w:rPr>
          <w:rFonts w:ascii="Times New Roman" w:eastAsia="Times New Roman" w:hAnsi="Times New Roman" w:cs="Times New Roman"/>
          <w:b/>
          <w:sz w:val="24"/>
          <w:szCs w:val="24"/>
          <w:u w:val="single"/>
          <w:lang w:eastAsia="bg-BG"/>
        </w:rPr>
        <w:t>. МЯСТО И ДАТА ЗА ПРОВЕЖДАНЕ НА ПРЕГОВОРИ</w:t>
      </w:r>
    </w:p>
    <w:p w:rsidR="00BB4A56" w:rsidRDefault="00337106" w:rsidP="00BB4A5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Преговорите с поканения участник се провеждат от назначената със заповед от Възложителя Комисия посочена в Раздел </w:t>
      </w:r>
      <w:r>
        <w:rPr>
          <w:rFonts w:ascii="Times New Roman" w:eastAsia="Times New Roman" w:hAnsi="Times New Roman" w:cs="Times New Roman"/>
          <w:sz w:val="24"/>
          <w:szCs w:val="24"/>
          <w:lang w:val="en-US" w:eastAsia="bg-BG"/>
        </w:rPr>
        <w:t>VII</w:t>
      </w:r>
      <w:r>
        <w:rPr>
          <w:rFonts w:ascii="Times New Roman" w:eastAsia="Times New Roman" w:hAnsi="Times New Roman" w:cs="Times New Roman"/>
          <w:sz w:val="24"/>
          <w:szCs w:val="24"/>
          <w:lang w:eastAsia="bg-BG"/>
        </w:rPr>
        <w:t xml:space="preserve"> Други условия, пункт първи, в гр. Трявна,ул.“Ангел Кънчев“ № 21,сградата на общинска администрация- Трявна, зала № 403</w:t>
      </w:r>
      <w:r w:rsidR="00056A02">
        <w:rPr>
          <w:rFonts w:ascii="Times New Roman" w:eastAsia="Times New Roman" w:hAnsi="Times New Roman" w:cs="Times New Roman"/>
          <w:sz w:val="24"/>
          <w:szCs w:val="24"/>
          <w:lang w:eastAsia="bg-BG"/>
        </w:rPr>
        <w:t xml:space="preserve"> на </w:t>
      </w:r>
      <w:r w:rsidR="00056A02" w:rsidRPr="00811145">
        <w:rPr>
          <w:rFonts w:ascii="Times New Roman" w:eastAsia="Times New Roman" w:hAnsi="Times New Roman" w:cs="Times New Roman"/>
          <w:b/>
          <w:sz w:val="24"/>
          <w:szCs w:val="24"/>
          <w:lang w:eastAsia="bg-BG"/>
        </w:rPr>
        <w:t>15</w:t>
      </w:r>
      <w:r w:rsidRPr="00811145">
        <w:rPr>
          <w:rFonts w:ascii="Times New Roman" w:eastAsia="Times New Roman" w:hAnsi="Times New Roman" w:cs="Times New Roman"/>
          <w:b/>
          <w:sz w:val="24"/>
          <w:szCs w:val="24"/>
          <w:lang w:eastAsia="bg-BG"/>
        </w:rPr>
        <w:t>.</w:t>
      </w:r>
      <w:r w:rsidR="00056A02" w:rsidRPr="00811145">
        <w:rPr>
          <w:rFonts w:ascii="Times New Roman" w:eastAsia="Times New Roman" w:hAnsi="Times New Roman" w:cs="Times New Roman"/>
          <w:b/>
          <w:sz w:val="24"/>
          <w:szCs w:val="24"/>
          <w:lang w:eastAsia="bg-BG"/>
        </w:rPr>
        <w:t>08.2016 г. от 14:00 ч.</w:t>
      </w:r>
      <w:r w:rsidR="00056A02">
        <w:rPr>
          <w:rFonts w:ascii="Times New Roman" w:eastAsia="Times New Roman" w:hAnsi="Times New Roman" w:cs="Times New Roman"/>
          <w:sz w:val="24"/>
          <w:szCs w:val="24"/>
          <w:lang w:eastAsia="bg-BG"/>
        </w:rPr>
        <w:t xml:space="preserve"> </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p>
    <w:p w:rsidR="00F825C8" w:rsidRPr="007D5DBF" w:rsidRDefault="00F825C8" w:rsidP="007D5DBF">
      <w:pPr>
        <w:tabs>
          <w:tab w:val="left" w:pos="284"/>
        </w:tabs>
        <w:spacing w:after="0" w:line="240" w:lineRule="auto"/>
        <w:jc w:val="both"/>
        <w:rPr>
          <w:rFonts w:ascii="Times New Roman" w:eastAsia="Times New Roman" w:hAnsi="Times New Roman" w:cs="Times New Roman"/>
          <w:sz w:val="24"/>
          <w:szCs w:val="24"/>
          <w:lang w:eastAsia="bg-BG"/>
        </w:rPr>
      </w:pPr>
    </w:p>
    <w:p w:rsidR="00F825C8" w:rsidRDefault="00F825C8" w:rsidP="00F825C8">
      <w:pPr>
        <w:tabs>
          <w:tab w:val="left" w:pos="284"/>
        </w:tabs>
        <w:spacing w:after="0" w:line="240" w:lineRule="auto"/>
        <w:jc w:val="both"/>
        <w:rPr>
          <w:rFonts w:ascii="Times New Roman" w:eastAsia="Times New Roman" w:hAnsi="Times New Roman" w:cs="Times New Roman"/>
          <w:i/>
          <w:sz w:val="24"/>
          <w:szCs w:val="24"/>
          <w:lang w:eastAsia="bg-BG"/>
        </w:rPr>
      </w:pPr>
    </w:p>
    <w:p w:rsidR="00F825C8" w:rsidRDefault="00F825C8" w:rsidP="00F825C8">
      <w:pPr>
        <w:tabs>
          <w:tab w:val="left" w:pos="284"/>
        </w:tabs>
        <w:spacing w:after="0" w:line="240" w:lineRule="auto"/>
        <w:jc w:val="both"/>
        <w:rPr>
          <w:rFonts w:ascii="Times New Roman" w:eastAsia="Times New Roman" w:hAnsi="Times New Roman" w:cs="Times New Roman"/>
          <w:i/>
          <w:sz w:val="24"/>
          <w:szCs w:val="24"/>
          <w:lang w:eastAsia="bg-BG"/>
        </w:rPr>
      </w:pPr>
    </w:p>
    <w:p w:rsidR="00F825C8" w:rsidRDefault="00F825C8" w:rsidP="00F825C8">
      <w:pPr>
        <w:tabs>
          <w:tab w:val="left" w:pos="284"/>
        </w:tabs>
        <w:spacing w:after="0" w:line="240" w:lineRule="auto"/>
        <w:jc w:val="both"/>
        <w:rPr>
          <w:rFonts w:ascii="Times New Roman" w:eastAsia="Times New Roman" w:hAnsi="Times New Roman" w:cs="Times New Roman"/>
          <w:i/>
          <w:sz w:val="24"/>
          <w:szCs w:val="24"/>
          <w:lang w:eastAsia="bg-BG"/>
        </w:rPr>
      </w:pPr>
    </w:p>
    <w:p w:rsidR="00F825C8" w:rsidRDefault="00F825C8" w:rsidP="00F825C8">
      <w:pPr>
        <w:tabs>
          <w:tab w:val="left" w:pos="284"/>
        </w:tabs>
        <w:spacing w:after="0" w:line="240" w:lineRule="auto"/>
        <w:jc w:val="both"/>
        <w:rPr>
          <w:rFonts w:ascii="Times New Roman" w:eastAsia="Times New Roman" w:hAnsi="Times New Roman" w:cs="Times New Roman"/>
          <w:i/>
          <w:sz w:val="24"/>
          <w:szCs w:val="24"/>
          <w:lang w:eastAsia="bg-BG"/>
        </w:rPr>
      </w:pPr>
    </w:p>
    <w:p w:rsidR="00526832" w:rsidRPr="003A4B66" w:rsidRDefault="00526832" w:rsidP="00526832">
      <w:pPr>
        <w:tabs>
          <w:tab w:val="left" w:pos="0"/>
        </w:tabs>
        <w:spacing w:before="60" w:after="60" w:line="240" w:lineRule="auto"/>
        <w:contextualSpacing/>
        <w:rPr>
          <w:rFonts w:ascii="Times New Roman" w:eastAsia="Times New Roman" w:hAnsi="Times New Roman" w:cs="Times New Roman"/>
          <w:b/>
          <w:bCs/>
          <w:sz w:val="24"/>
          <w:szCs w:val="24"/>
          <w:lang w:val="en-US"/>
        </w:rPr>
      </w:pPr>
    </w:p>
    <w:p w:rsidR="00526832" w:rsidRPr="00BE0827" w:rsidRDefault="00526832" w:rsidP="00195846">
      <w:pPr>
        <w:tabs>
          <w:tab w:val="left" w:pos="0"/>
        </w:tabs>
        <w:spacing w:before="60" w:after="6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b/>
      </w:r>
    </w:p>
    <w:p w:rsidR="00526832" w:rsidRPr="0016705B" w:rsidRDefault="00526832" w:rsidP="00526832">
      <w:pPr>
        <w:tabs>
          <w:tab w:val="left" w:pos="284"/>
        </w:tabs>
        <w:spacing w:before="60" w:after="60" w:line="240" w:lineRule="auto"/>
        <w:contextualSpacing/>
        <w:jc w:val="both"/>
        <w:rPr>
          <w:rFonts w:ascii="Times New Roman" w:eastAsia="Times New Roman" w:hAnsi="Times New Roman" w:cs="Times New Roman"/>
          <w:sz w:val="24"/>
          <w:szCs w:val="24"/>
        </w:rPr>
      </w:pPr>
    </w:p>
    <w:p w:rsidR="00644439" w:rsidRDefault="00644439" w:rsidP="006E76F0">
      <w:pPr>
        <w:tabs>
          <w:tab w:val="left" w:pos="284"/>
          <w:tab w:val="left" w:pos="709"/>
        </w:tabs>
        <w:spacing w:after="0" w:line="240" w:lineRule="auto"/>
        <w:jc w:val="both"/>
        <w:textAlignment w:val="center"/>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lang w:val="en-US"/>
        </w:rPr>
      </w:pPr>
    </w:p>
    <w:p w:rsidR="00811145" w:rsidRDefault="00811145" w:rsidP="004D57C7">
      <w:pPr>
        <w:spacing w:after="0" w:line="240" w:lineRule="auto"/>
        <w:ind w:firstLine="709"/>
        <w:jc w:val="both"/>
        <w:rPr>
          <w:rFonts w:ascii="Times New Roman" w:hAnsi="Times New Roman" w:cs="Times New Roman"/>
          <w:b/>
          <w:sz w:val="24"/>
          <w:szCs w:val="24"/>
          <w:lang w:val="en-US"/>
        </w:rPr>
      </w:pPr>
    </w:p>
    <w:p w:rsidR="00811145" w:rsidRDefault="00811145" w:rsidP="004D57C7">
      <w:pPr>
        <w:spacing w:after="0" w:line="240" w:lineRule="auto"/>
        <w:ind w:firstLine="709"/>
        <w:jc w:val="both"/>
        <w:rPr>
          <w:rFonts w:ascii="Times New Roman" w:hAnsi="Times New Roman" w:cs="Times New Roman"/>
          <w:b/>
          <w:sz w:val="24"/>
          <w:szCs w:val="24"/>
          <w:lang w:val="en-US"/>
        </w:rPr>
      </w:pPr>
    </w:p>
    <w:p w:rsidR="00811145" w:rsidRDefault="00811145" w:rsidP="004D57C7">
      <w:pPr>
        <w:spacing w:after="0" w:line="240" w:lineRule="auto"/>
        <w:ind w:firstLine="709"/>
        <w:jc w:val="both"/>
        <w:rPr>
          <w:rFonts w:ascii="Times New Roman" w:hAnsi="Times New Roman" w:cs="Times New Roman"/>
          <w:b/>
          <w:sz w:val="24"/>
          <w:szCs w:val="24"/>
          <w:lang w:val="en-US"/>
        </w:rPr>
      </w:pPr>
    </w:p>
    <w:p w:rsidR="00811145" w:rsidRDefault="00811145" w:rsidP="004D57C7">
      <w:pPr>
        <w:spacing w:after="0" w:line="240" w:lineRule="auto"/>
        <w:ind w:firstLine="709"/>
        <w:jc w:val="both"/>
        <w:rPr>
          <w:rFonts w:ascii="Times New Roman" w:hAnsi="Times New Roman" w:cs="Times New Roman"/>
          <w:b/>
          <w:sz w:val="24"/>
          <w:szCs w:val="24"/>
          <w:lang w:val="en-US"/>
        </w:rPr>
      </w:pPr>
    </w:p>
    <w:p w:rsidR="00811145" w:rsidRDefault="00432EA9" w:rsidP="00BD4C34">
      <w:pPr>
        <w:jc w:val="center"/>
        <w:rPr>
          <w:rFonts w:ascii="Times New Roman" w:hAnsi="Times New Roman" w:cs="Times New Roman"/>
          <w:b/>
          <w:sz w:val="24"/>
          <w:szCs w:val="24"/>
        </w:rPr>
      </w:pPr>
      <w:r>
        <w:rPr>
          <w:rFonts w:ascii="Times New Roman" w:hAnsi="Times New Roman" w:cs="Times New Roman"/>
          <w:b/>
          <w:sz w:val="24"/>
          <w:szCs w:val="24"/>
        </w:rPr>
        <w:br w:type="page"/>
      </w:r>
      <w:r w:rsidR="00811145">
        <w:rPr>
          <w:rFonts w:ascii="Times New Roman" w:hAnsi="Times New Roman" w:cs="Times New Roman"/>
          <w:b/>
          <w:sz w:val="24"/>
          <w:szCs w:val="24"/>
        </w:rPr>
        <w:lastRenderedPageBreak/>
        <w:t>ПРИЛОЖЕНИЕ № 1 ОБРАЗЦИ</w:t>
      </w:r>
    </w:p>
    <w:p w:rsidR="00811145" w:rsidRDefault="00811145" w:rsidP="00811145">
      <w:pPr>
        <w:spacing w:after="0" w:line="240" w:lineRule="auto"/>
        <w:jc w:val="center"/>
        <w:rPr>
          <w:rFonts w:ascii="Times New Roman" w:hAnsi="Times New Roman" w:cs="Times New Roman"/>
          <w:b/>
          <w:sz w:val="24"/>
          <w:szCs w:val="24"/>
        </w:rPr>
      </w:pPr>
    </w:p>
    <w:p w:rsidR="00436259" w:rsidRPr="007503B6" w:rsidRDefault="00436259" w:rsidP="00436259">
      <w:pPr>
        <w:spacing w:after="0" w:line="240" w:lineRule="auto"/>
        <w:jc w:val="right"/>
        <w:rPr>
          <w:rFonts w:ascii="Times New Roman" w:eastAsia="Times New Roman" w:hAnsi="Times New Roman" w:cs="Times New Roman"/>
          <w:b/>
          <w:bCs/>
          <w:i/>
          <w:iCs/>
          <w:caps/>
          <w:sz w:val="32"/>
          <w:szCs w:val="32"/>
        </w:rPr>
      </w:pPr>
      <w:r w:rsidRPr="007503B6">
        <w:rPr>
          <w:rFonts w:ascii="Times New Roman" w:eastAsia="Times New Roman" w:hAnsi="Times New Roman" w:cs="Times New Roman"/>
          <w:b/>
          <w:bCs/>
          <w:i/>
          <w:iCs/>
          <w:sz w:val="32"/>
          <w:szCs w:val="32"/>
        </w:rPr>
        <w:t>ОБРАЗЕЦ № 1</w:t>
      </w:r>
    </w:p>
    <w:p w:rsidR="00436259" w:rsidRPr="00490FF2" w:rsidRDefault="00436259" w:rsidP="00436259">
      <w:pPr>
        <w:spacing w:after="0" w:line="240" w:lineRule="auto"/>
        <w:ind w:left="360"/>
        <w:jc w:val="center"/>
        <w:rPr>
          <w:rFonts w:ascii="Times New Roman" w:eastAsia="Times New Roman" w:hAnsi="Times New Roman" w:cs="Times New Roman"/>
          <w:caps/>
          <w:position w:val="8"/>
          <w:sz w:val="24"/>
          <w:szCs w:val="24"/>
        </w:rPr>
      </w:pPr>
    </w:p>
    <w:p w:rsidR="00436259" w:rsidRPr="007503B6" w:rsidRDefault="00436259" w:rsidP="00436259">
      <w:pPr>
        <w:autoSpaceDE w:val="0"/>
        <w:autoSpaceDN w:val="0"/>
        <w:adjustRightInd w:val="0"/>
        <w:spacing w:after="0" w:line="240" w:lineRule="auto"/>
        <w:jc w:val="center"/>
        <w:rPr>
          <w:rFonts w:ascii="Times New Roman" w:eastAsia="Calibri" w:hAnsi="Times New Roman" w:cs="Times New Roman"/>
          <w:b/>
          <w:bCs/>
          <w:color w:val="000000"/>
          <w:sz w:val="28"/>
          <w:szCs w:val="28"/>
          <w:lang w:eastAsia="bg-BG"/>
        </w:rPr>
      </w:pPr>
      <w:r>
        <w:rPr>
          <w:rFonts w:ascii="Times New Roman" w:eastAsia="Calibri" w:hAnsi="Times New Roman" w:cs="Times New Roman"/>
          <w:b/>
          <w:bCs/>
          <w:color w:val="000000"/>
          <w:sz w:val="28"/>
          <w:szCs w:val="28"/>
          <w:lang w:eastAsia="bg-BG"/>
        </w:rPr>
        <w:t>ОФЕРТА</w:t>
      </w:r>
    </w:p>
    <w:p w:rsidR="00436259" w:rsidRPr="00490FF2" w:rsidRDefault="00436259" w:rsidP="00436259">
      <w:pPr>
        <w:autoSpaceDN w:val="0"/>
        <w:spacing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bCs/>
          <w:sz w:val="24"/>
          <w:szCs w:val="24"/>
        </w:rPr>
        <w:t xml:space="preserve">за участие в процедура за възлагане на обществена поръчка с предмет: </w:t>
      </w:r>
    </w:p>
    <w:p w:rsidR="00436259" w:rsidRPr="00490FF2" w:rsidRDefault="00436259" w:rsidP="00436259">
      <w:pPr>
        <w:tabs>
          <w:tab w:val="left" w:pos="993"/>
        </w:tabs>
        <w:spacing w:after="100" w:line="240" w:lineRule="auto"/>
        <w:jc w:val="both"/>
        <w:rPr>
          <w:rFonts w:ascii="Times New Roman" w:eastAsia="Calibri" w:hAnsi="Times New Roman" w:cs="Times New Roman"/>
          <w:b/>
          <w:sz w:val="24"/>
          <w:szCs w:val="24"/>
          <w:lang w:eastAsia="bg-BG"/>
        </w:rPr>
      </w:pPr>
      <w:r w:rsidRPr="007503B6">
        <w:rPr>
          <w:rFonts w:ascii="Times New Roman" w:eastAsia="Times New Roman" w:hAnsi="Times New Roman" w:cs="Times New Roman"/>
          <w:sz w:val="24"/>
          <w:szCs w:val="20"/>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w:t>
      </w:r>
    </w:p>
    <w:p w:rsidR="00436259" w:rsidRPr="00490FF2" w:rsidRDefault="00436259" w:rsidP="00436259">
      <w:pPr>
        <w:tabs>
          <w:tab w:val="left" w:pos="993"/>
        </w:tabs>
        <w:spacing w:line="240" w:lineRule="auto"/>
        <w:jc w:val="both"/>
        <w:rPr>
          <w:rFonts w:ascii="Times New Roman" w:eastAsia="Calibri" w:hAnsi="Times New Roman" w:cs="Times New Roman"/>
          <w:b/>
          <w:bCs/>
          <w:sz w:val="23"/>
          <w:szCs w:val="23"/>
          <w:lang w:eastAsia="bg-BG"/>
        </w:rPr>
      </w:pPr>
      <w:r w:rsidRPr="00490FF2">
        <w:rPr>
          <w:rFonts w:ascii="Times New Roman" w:eastAsia="Calibri" w:hAnsi="Times New Roman" w:cs="Times New Roman"/>
          <w:b/>
          <w:bCs/>
          <w:sz w:val="23"/>
          <w:szCs w:val="23"/>
          <w:lang w:eastAsia="bg-BG"/>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Наименование на участника: </w:t>
            </w:r>
          </w:p>
        </w:tc>
      </w:tr>
      <w:tr w:rsidR="00436259" w:rsidRPr="00490FF2" w:rsidTr="00454B65">
        <w:trPr>
          <w:trHeight w:val="578"/>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ЕИК/БУЛСТАТ/ЕГН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w:t>
            </w:r>
            <w:r w:rsidRPr="00490FF2">
              <w:rPr>
                <w:rFonts w:ascii="Times New Roman" w:eastAsia="Calibri" w:hAnsi="Times New Roman" w:cs="Times New Roman"/>
                <w:i/>
                <w:iCs/>
                <w:color w:val="000000"/>
                <w:sz w:val="23"/>
                <w:szCs w:val="23"/>
                <w:lang w:eastAsia="bg-BG"/>
              </w:rPr>
              <w:t>или друга идентифицираща информация, в съответствие със законодателството на държавата, в която участникът е установен</w:t>
            </w:r>
            <w:r w:rsidRPr="00490FF2">
              <w:rPr>
                <w:rFonts w:ascii="Times New Roman" w:eastAsia="Calibri" w:hAnsi="Times New Roman" w:cs="Times New Roman"/>
                <w:color w:val="000000"/>
                <w:sz w:val="23"/>
                <w:szCs w:val="23"/>
                <w:lang w:eastAsia="bg-BG"/>
              </w:rPr>
              <w:t xml:space="preserve">)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Седалище: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Адрес за кореспонденция: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Телефон: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Факс: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E-mail адрес: </w:t>
            </w:r>
          </w:p>
        </w:tc>
      </w:tr>
      <w:tr w:rsidR="00436259" w:rsidRPr="00490FF2" w:rsidTr="00454B65">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436259" w:rsidRPr="00490FF2" w:rsidTr="00454B65">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Лица, представляващи участника: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(ако лицата са повече от едно, се добавят необходимия брой полета)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36259" w:rsidRPr="00490FF2" w:rsidTr="00454B65">
        <w:trPr>
          <w:trHeight w:val="385"/>
        </w:trPr>
        <w:tc>
          <w:tcPr>
            <w:tcW w:w="4519" w:type="dxa"/>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Участникът се представлява заедно или поотделно (</w:t>
            </w:r>
            <w:r w:rsidRPr="00490FF2">
              <w:rPr>
                <w:rFonts w:ascii="Times New Roman" w:eastAsia="Calibri" w:hAnsi="Times New Roman" w:cs="Times New Roman"/>
                <w:b/>
                <w:bCs/>
                <w:i/>
                <w:iCs/>
                <w:color w:val="000000"/>
                <w:sz w:val="23"/>
                <w:szCs w:val="23"/>
                <w:lang w:eastAsia="bg-BG"/>
              </w:rPr>
              <w:t>невярното се зачертава</w:t>
            </w:r>
            <w:r w:rsidRPr="00490FF2">
              <w:rPr>
                <w:rFonts w:ascii="Times New Roman" w:eastAsia="Calibri" w:hAnsi="Times New Roman" w:cs="Times New Roman"/>
                <w:color w:val="000000"/>
                <w:sz w:val="23"/>
                <w:szCs w:val="23"/>
                <w:lang w:eastAsia="bg-BG"/>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1………………………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2. …………………….. </w:t>
            </w:r>
          </w:p>
        </w:tc>
      </w:tr>
      <w:tr w:rsidR="00436259" w:rsidRPr="00490FF2" w:rsidTr="00454B65">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Данни за банковата сметка: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Обслужваща банка:…………………… </w:t>
            </w:r>
          </w:p>
        </w:tc>
      </w:tr>
      <w:tr w:rsidR="00436259" w:rsidRPr="00490FF2" w:rsidTr="00454B65">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IBAN..........................................................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BIC.............................................................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Титуляр на сметката:............................................ </w:t>
            </w:r>
          </w:p>
        </w:tc>
      </w:tr>
    </w:tbl>
    <w:p w:rsidR="00436259" w:rsidRPr="00490FF2" w:rsidRDefault="00436259" w:rsidP="00436259">
      <w:pPr>
        <w:spacing w:before="120" w:after="0" w:line="240" w:lineRule="auto"/>
        <w:ind w:firstLine="720"/>
        <w:jc w:val="both"/>
        <w:rPr>
          <w:rFonts w:ascii="Times New Roman" w:eastAsia="Times New Roman" w:hAnsi="Times New Roman" w:cs="Times New Roman"/>
          <w:b/>
          <w:bCs/>
          <w:sz w:val="24"/>
          <w:szCs w:val="24"/>
        </w:rPr>
      </w:pPr>
    </w:p>
    <w:p w:rsidR="00436259" w:rsidRDefault="00436259" w:rsidP="00436259">
      <w:pPr>
        <w:spacing w:before="120" w:after="0" w:line="240" w:lineRule="auto"/>
        <w:ind w:firstLine="720"/>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УВАЖАЕМИ ГОСПОЖИ И ГОСПОДА,</w:t>
      </w:r>
    </w:p>
    <w:p w:rsidR="00436259" w:rsidRPr="00490FF2" w:rsidRDefault="00436259" w:rsidP="00436259">
      <w:pPr>
        <w:spacing w:before="120" w:after="0" w:line="240" w:lineRule="auto"/>
        <w:ind w:firstLine="720"/>
        <w:jc w:val="both"/>
        <w:rPr>
          <w:rFonts w:ascii="Times New Roman" w:eastAsia="Times New Roman" w:hAnsi="Times New Roman" w:cs="Times New Roman"/>
          <w:b/>
          <w:bCs/>
          <w:sz w:val="24"/>
          <w:szCs w:val="24"/>
        </w:rPr>
      </w:pPr>
    </w:p>
    <w:p w:rsidR="00436259" w:rsidRPr="00490FF2" w:rsidRDefault="00436259" w:rsidP="00436259">
      <w:pPr>
        <w:tabs>
          <w:tab w:val="left" w:pos="993"/>
        </w:tabs>
        <w:spacing w:after="100" w:line="240" w:lineRule="auto"/>
        <w:jc w:val="both"/>
        <w:rPr>
          <w:rFonts w:ascii="Times New Roman" w:hAnsi="Times New Roman"/>
          <w:b/>
          <w:sz w:val="24"/>
          <w:szCs w:val="24"/>
        </w:rPr>
      </w:pPr>
      <w:r w:rsidRPr="00490FF2">
        <w:rPr>
          <w:rFonts w:ascii="Times New Roman" w:hAnsi="Times New Roman"/>
          <w:sz w:val="24"/>
          <w:szCs w:val="24"/>
        </w:rPr>
        <w:t>1. Заявяваме, че желаем д</w:t>
      </w:r>
      <w:r>
        <w:rPr>
          <w:rFonts w:ascii="Times New Roman" w:hAnsi="Times New Roman"/>
          <w:sz w:val="24"/>
          <w:szCs w:val="24"/>
        </w:rPr>
        <w:t xml:space="preserve">а участваме в откритата от Вас </w:t>
      </w:r>
      <w:r w:rsidRPr="00490FF2">
        <w:rPr>
          <w:rFonts w:ascii="Times New Roman" w:hAnsi="Times New Roman"/>
          <w:sz w:val="24"/>
          <w:szCs w:val="24"/>
        </w:rPr>
        <w:t>процедура</w:t>
      </w:r>
      <w:r>
        <w:rPr>
          <w:rFonts w:ascii="Times New Roman" w:hAnsi="Times New Roman"/>
          <w:sz w:val="24"/>
          <w:szCs w:val="24"/>
        </w:rPr>
        <w:t xml:space="preserve"> договаряне без предварително обявление</w:t>
      </w:r>
      <w:r w:rsidRPr="00490FF2">
        <w:rPr>
          <w:rFonts w:ascii="Times New Roman" w:hAnsi="Times New Roman"/>
          <w:sz w:val="24"/>
          <w:szCs w:val="24"/>
        </w:rPr>
        <w:t xml:space="preserve"> по ЗОП за възлагане на обществена поръчка с предмет:</w:t>
      </w:r>
      <w:r>
        <w:rPr>
          <w:rFonts w:ascii="Times New Roman" w:hAnsi="Times New Roman"/>
          <w:sz w:val="24"/>
          <w:szCs w:val="24"/>
        </w:rPr>
        <w:t xml:space="preserve"> </w:t>
      </w:r>
      <w:r w:rsidRPr="00490FF2">
        <w:rPr>
          <w:rFonts w:ascii="Times New Roman" w:hAnsi="Times New Roman"/>
          <w:sz w:val="24"/>
        </w:rPr>
        <w:t xml:space="preserve">„Изпълнение на Инженеринг - проектиране и изпълнение на СМР във връзка с </w:t>
      </w:r>
      <w:r w:rsidRPr="00490FF2">
        <w:rPr>
          <w:rFonts w:ascii="Times New Roman" w:hAnsi="Times New Roman"/>
          <w:sz w:val="24"/>
        </w:rPr>
        <w:lastRenderedPageBreak/>
        <w:t xml:space="preserve">реализацията на </w:t>
      </w:r>
      <w:r>
        <w:rPr>
          <w:rFonts w:ascii="Times New Roman" w:hAnsi="Times New Roman"/>
          <w:sz w:val="24"/>
        </w:rPr>
        <w:t>Н</w:t>
      </w:r>
      <w:r w:rsidRPr="00490FF2">
        <w:rPr>
          <w:rFonts w:ascii="Times New Roman" w:hAnsi="Times New Roman"/>
          <w:sz w:val="24"/>
        </w:rPr>
        <w:t>ационалната програма за енергийна ефективност на многофамилните жилищни сгради на територията на община Трявна</w:t>
      </w:r>
      <w:r w:rsidRPr="00E734CE">
        <w:rPr>
          <w:rFonts w:ascii="Times New Roman" w:eastAsia="Times New Roman" w:hAnsi="Times New Roman" w:cs="Times New Roman"/>
          <w:sz w:val="24"/>
          <w:szCs w:val="20"/>
        </w:rPr>
        <w:t xml:space="preserve"> </w:t>
      </w:r>
      <w:r w:rsidRPr="007503B6">
        <w:rPr>
          <w:rFonts w:ascii="Times New Roman" w:eastAsia="Times New Roman" w:hAnsi="Times New Roman" w:cs="Times New Roman"/>
          <w:sz w:val="24"/>
          <w:szCs w:val="20"/>
        </w:rPr>
        <w:t>по отношение на обект представляващ: "Сграда с административен адрес: гр. Трявна, ул. „Патриарх Евтимий“ № 93"</w:t>
      </w:r>
      <w:r>
        <w:rPr>
          <w:rFonts w:ascii="Times New Roman" w:eastAsia="Times New Roman" w:hAnsi="Times New Roman" w:cs="Times New Roman"/>
          <w:sz w:val="24"/>
          <w:szCs w:val="20"/>
        </w:rPr>
        <w:t>,</w:t>
      </w:r>
      <w:r>
        <w:rPr>
          <w:rFonts w:ascii="Times New Roman" w:hAnsi="Times New Roman"/>
          <w:sz w:val="24"/>
        </w:rPr>
        <w:t xml:space="preserve"> </w:t>
      </w:r>
      <w:r>
        <w:rPr>
          <w:rFonts w:ascii="Times New Roman" w:hAnsi="Times New Roman"/>
          <w:sz w:val="24"/>
          <w:szCs w:val="24"/>
        </w:rPr>
        <w:t>при условията</w:t>
      </w:r>
      <w:r w:rsidRPr="00490FF2">
        <w:rPr>
          <w:rFonts w:ascii="Times New Roman" w:hAnsi="Times New Roman"/>
          <w:sz w:val="24"/>
          <w:szCs w:val="24"/>
        </w:rPr>
        <w:t xml:space="preserve"> обявени в </w:t>
      </w:r>
      <w:r>
        <w:rPr>
          <w:rFonts w:ascii="Times New Roman" w:hAnsi="Times New Roman"/>
          <w:sz w:val="24"/>
          <w:szCs w:val="24"/>
        </w:rPr>
        <w:t>поканата</w:t>
      </w:r>
      <w:r w:rsidRPr="00490FF2">
        <w:rPr>
          <w:rFonts w:ascii="Times New Roman" w:hAnsi="Times New Roman"/>
          <w:sz w:val="24"/>
          <w:szCs w:val="24"/>
        </w:rPr>
        <w:t xml:space="preserve"> за участие и приети от нас.</w:t>
      </w:r>
    </w:p>
    <w:p w:rsidR="00436259" w:rsidRPr="00E85CC4" w:rsidRDefault="00436259" w:rsidP="00436259">
      <w:pPr>
        <w:spacing w:after="0" w:line="240" w:lineRule="auto"/>
        <w:ind w:firstLine="567"/>
        <w:jc w:val="both"/>
        <w:rPr>
          <w:rFonts w:ascii="Times New Roman" w:eastAsia="Times New Roman" w:hAnsi="Times New Roman" w:cs="Times New Roman"/>
          <w:sz w:val="24"/>
          <w:szCs w:val="24"/>
        </w:rPr>
      </w:pPr>
      <w:r w:rsidRPr="00E85CC4">
        <w:rPr>
          <w:rFonts w:ascii="Times New Roman" w:eastAsia="Times New Roman" w:hAnsi="Times New Roman" w:cs="Times New Roman"/>
          <w:sz w:val="24"/>
          <w:szCs w:val="24"/>
        </w:rPr>
        <w:t xml:space="preserve">2. Декларираме, че </w:t>
      </w:r>
      <w:r>
        <w:rPr>
          <w:rFonts w:ascii="Times New Roman" w:eastAsia="Times New Roman" w:hAnsi="Times New Roman" w:cs="Times New Roman"/>
          <w:sz w:val="24"/>
          <w:szCs w:val="24"/>
        </w:rPr>
        <w:t>приемаме и се з</w:t>
      </w:r>
      <w:r w:rsidRPr="00E85CC4">
        <w:rPr>
          <w:rFonts w:ascii="Times New Roman" w:eastAsia="Times New Roman" w:hAnsi="Times New Roman" w:cs="Times New Roman"/>
          <w:sz w:val="24"/>
          <w:szCs w:val="24"/>
        </w:rPr>
        <w:t xml:space="preserve">адължаваме да спазваме всички условия на възложителя, посочени в </w:t>
      </w:r>
      <w:r>
        <w:rPr>
          <w:rFonts w:ascii="Times New Roman" w:eastAsia="Times New Roman" w:hAnsi="Times New Roman" w:cs="Times New Roman"/>
          <w:sz w:val="24"/>
          <w:szCs w:val="24"/>
        </w:rPr>
        <w:t>поканата</w:t>
      </w:r>
      <w:r w:rsidRPr="00E85CC4">
        <w:rPr>
          <w:rFonts w:ascii="Times New Roman" w:eastAsia="Times New Roman" w:hAnsi="Times New Roman" w:cs="Times New Roman"/>
          <w:sz w:val="24"/>
          <w:szCs w:val="24"/>
        </w:rPr>
        <w:t xml:space="preserve"> за участие, които се отнасят до изпълнението на поръчката, в случай, че същата ни бъде възложена.</w:t>
      </w:r>
    </w:p>
    <w:p w:rsidR="00436259" w:rsidRPr="00E85CC4" w:rsidRDefault="00436259" w:rsidP="0043625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3</w:t>
      </w:r>
      <w:r w:rsidRPr="00E85CC4">
        <w:rPr>
          <w:rFonts w:ascii="Times New Roman" w:eastAsia="Calibri" w:hAnsi="Times New Roman" w:cs="Times New Roman"/>
          <w:color w:val="000000"/>
          <w:sz w:val="24"/>
          <w:szCs w:val="24"/>
          <w:lang w:eastAsia="bg-BG"/>
        </w:rPr>
        <w:t xml:space="preserve">. </w:t>
      </w:r>
      <w:r>
        <w:rPr>
          <w:rFonts w:ascii="Times New Roman" w:eastAsia="Calibri" w:hAnsi="Times New Roman" w:cs="Times New Roman"/>
          <w:color w:val="000000"/>
          <w:sz w:val="24"/>
          <w:szCs w:val="24"/>
          <w:lang w:eastAsia="bg-BG"/>
        </w:rPr>
        <w:t>Разполагаме с необходимия опит, механизация, материален и технически ресурс да изпълним качествено и в предложения от нас срок обществената поръчка</w:t>
      </w:r>
      <w:r w:rsidRPr="00E85CC4">
        <w:rPr>
          <w:rFonts w:ascii="Times New Roman" w:eastAsia="Calibri" w:hAnsi="Times New Roman" w:cs="Times New Roman"/>
          <w:color w:val="000000"/>
          <w:sz w:val="24"/>
          <w:szCs w:val="24"/>
          <w:lang w:eastAsia="bg-BG"/>
        </w:rPr>
        <w:t>.</w:t>
      </w:r>
    </w:p>
    <w:p w:rsidR="00436259" w:rsidRPr="00E85CC4" w:rsidRDefault="00436259" w:rsidP="0043625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rPr>
        <w:t>В случай, че бъдем определен</w:t>
      </w:r>
      <w:r>
        <w:rPr>
          <w:rFonts w:ascii="Times New Roman" w:eastAsia="Times New Roman" w:hAnsi="Times New Roman" w:cs="Times New Roman"/>
          <w:sz w:val="24"/>
          <w:szCs w:val="24"/>
        </w:rPr>
        <w:t>и</w:t>
      </w:r>
      <w:r w:rsidRPr="00E85CC4">
        <w:rPr>
          <w:rFonts w:ascii="Times New Roman" w:eastAsia="Times New Roman" w:hAnsi="Times New Roman" w:cs="Times New Roman"/>
          <w:sz w:val="24"/>
          <w:szCs w:val="24"/>
        </w:rPr>
        <w:t xml:space="preserve"> за изпълнител, ще представим всички документи, необходими за подписване на договора </w:t>
      </w:r>
      <w:r>
        <w:rPr>
          <w:rFonts w:ascii="Times New Roman" w:eastAsia="Times New Roman" w:hAnsi="Times New Roman" w:cs="Times New Roman"/>
          <w:sz w:val="24"/>
          <w:szCs w:val="24"/>
        </w:rPr>
        <w:t>съгласно изискванията на ЗОП и ППЗОП</w:t>
      </w:r>
      <w:r w:rsidRPr="00E85CC4">
        <w:rPr>
          <w:rFonts w:ascii="Times New Roman" w:eastAsia="Times New Roman" w:hAnsi="Times New Roman" w:cs="Times New Roman"/>
          <w:sz w:val="24"/>
          <w:szCs w:val="24"/>
        </w:rPr>
        <w:t>.</w:t>
      </w:r>
    </w:p>
    <w:p w:rsidR="00436259" w:rsidRDefault="00436259" w:rsidP="00436259">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36259" w:rsidRDefault="00436259" w:rsidP="00436259">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36259" w:rsidRDefault="00436259" w:rsidP="00436259">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36259" w:rsidRDefault="00436259" w:rsidP="00436259">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36259" w:rsidRPr="00490FF2" w:rsidRDefault="00436259" w:rsidP="00436259">
      <w:pPr>
        <w:autoSpaceDE w:val="0"/>
        <w:autoSpaceDN w:val="0"/>
        <w:adjustRightInd w:val="0"/>
        <w:spacing w:after="0" w:line="240" w:lineRule="auto"/>
        <w:ind w:left="-142" w:firstLine="502"/>
        <w:rPr>
          <w:rFonts w:ascii="Times New Roman" w:eastAsia="Calibri" w:hAnsi="Times New Roman" w:cs="Times New Roman"/>
          <w:color w:val="000000"/>
          <w:sz w:val="16"/>
          <w:szCs w:val="16"/>
          <w:lang w:eastAsia="bg-BG"/>
        </w:rPr>
      </w:pPr>
    </w:p>
    <w:p w:rsidR="00436259" w:rsidRPr="00490FF2" w:rsidRDefault="00436259" w:rsidP="00436259">
      <w:pPr>
        <w:spacing w:before="120"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436259" w:rsidRPr="00490FF2" w:rsidTr="00454B65">
        <w:tc>
          <w:tcPr>
            <w:tcW w:w="4261" w:type="dxa"/>
          </w:tcPr>
          <w:p w:rsidR="00436259" w:rsidRPr="00490FF2" w:rsidRDefault="00436259" w:rsidP="00454B65">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Дата </w:t>
            </w:r>
          </w:p>
        </w:tc>
        <w:tc>
          <w:tcPr>
            <w:tcW w:w="4261" w:type="dxa"/>
          </w:tcPr>
          <w:p w:rsidR="00436259" w:rsidRPr="00490FF2" w:rsidRDefault="00436259" w:rsidP="00454B65">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 _________ / ______</w:t>
            </w:r>
          </w:p>
        </w:tc>
      </w:tr>
      <w:tr w:rsidR="00436259" w:rsidRPr="00490FF2" w:rsidTr="00454B65">
        <w:tc>
          <w:tcPr>
            <w:tcW w:w="4261" w:type="dxa"/>
          </w:tcPr>
          <w:p w:rsidR="00436259" w:rsidRPr="00490FF2" w:rsidRDefault="00436259" w:rsidP="00454B65">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Име и фамилия</w:t>
            </w:r>
          </w:p>
        </w:tc>
        <w:tc>
          <w:tcPr>
            <w:tcW w:w="4261" w:type="dxa"/>
          </w:tcPr>
          <w:p w:rsidR="00436259" w:rsidRPr="00490FF2" w:rsidRDefault="00436259" w:rsidP="00454B65">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436259" w:rsidRPr="00490FF2" w:rsidTr="00454B65">
        <w:tc>
          <w:tcPr>
            <w:tcW w:w="4261" w:type="dxa"/>
          </w:tcPr>
          <w:p w:rsidR="00436259" w:rsidRPr="00490FF2" w:rsidRDefault="00436259" w:rsidP="00454B65">
            <w:pPr>
              <w:spacing w:after="0" w:line="240" w:lineRule="auto"/>
              <w:jc w:val="right"/>
              <w:rPr>
                <w:rFonts w:ascii="Times New Roman" w:eastAsia="Times New Roman" w:hAnsi="Times New Roman" w:cs="Times New Roman"/>
                <w:b/>
                <w:sz w:val="24"/>
                <w:szCs w:val="24"/>
              </w:rPr>
            </w:pPr>
          </w:p>
        </w:tc>
        <w:tc>
          <w:tcPr>
            <w:tcW w:w="4261" w:type="dxa"/>
          </w:tcPr>
          <w:p w:rsidR="00436259" w:rsidRPr="00490FF2" w:rsidRDefault="00436259" w:rsidP="00454B65">
            <w:pPr>
              <w:spacing w:after="0" w:line="240" w:lineRule="auto"/>
              <w:jc w:val="both"/>
              <w:rPr>
                <w:rFonts w:ascii="Times New Roman" w:eastAsia="Times New Roman" w:hAnsi="Times New Roman" w:cs="Times New Roman"/>
                <w:sz w:val="24"/>
                <w:szCs w:val="24"/>
              </w:rPr>
            </w:pPr>
          </w:p>
        </w:tc>
      </w:tr>
    </w:tbl>
    <w:p w:rsidR="00436259" w:rsidRPr="00490FF2" w:rsidRDefault="00436259" w:rsidP="00436259">
      <w:pPr>
        <w:tabs>
          <w:tab w:val="num" w:pos="0"/>
          <w:tab w:val="left" w:pos="993"/>
        </w:tabs>
        <w:spacing w:after="0" w:line="240" w:lineRule="auto"/>
        <w:ind w:firstLine="567"/>
        <w:jc w:val="both"/>
        <w:rPr>
          <w:rFonts w:ascii="Times New Roman" w:eastAsia="Times New Roman" w:hAnsi="Times New Roman" w:cs="Times New Roman"/>
          <w:sz w:val="24"/>
          <w:szCs w:val="24"/>
        </w:rPr>
      </w:pPr>
    </w:p>
    <w:p w:rsidR="00811145" w:rsidRDefault="00811145" w:rsidP="00811145">
      <w:pPr>
        <w:spacing w:after="0" w:line="240" w:lineRule="auto"/>
        <w:ind w:firstLine="709"/>
        <w:jc w:val="both"/>
        <w:rPr>
          <w:rFonts w:ascii="Times New Roman" w:hAnsi="Times New Roman" w:cs="Times New Roman"/>
          <w:b/>
          <w:sz w:val="24"/>
          <w:szCs w:val="24"/>
        </w:rPr>
      </w:pPr>
    </w:p>
    <w:p w:rsidR="00811145" w:rsidRDefault="00811145" w:rsidP="00811145">
      <w:pPr>
        <w:spacing w:after="0" w:line="240" w:lineRule="auto"/>
        <w:jc w:val="center"/>
        <w:rPr>
          <w:rFonts w:ascii="Times New Roman" w:hAnsi="Times New Roman" w:cs="Times New Roman"/>
          <w:b/>
          <w:sz w:val="24"/>
          <w:szCs w:val="24"/>
        </w:rPr>
      </w:pPr>
    </w:p>
    <w:p w:rsidR="00811145" w:rsidRPr="00811145" w:rsidRDefault="00811145" w:rsidP="00811145">
      <w:pPr>
        <w:spacing w:after="0" w:line="240" w:lineRule="auto"/>
        <w:jc w:val="center"/>
        <w:rPr>
          <w:rFonts w:ascii="Times New Roman" w:hAnsi="Times New Roman" w:cs="Times New Roman"/>
          <w:b/>
          <w:sz w:val="24"/>
          <w:szCs w:val="24"/>
        </w:rPr>
      </w:pPr>
    </w:p>
    <w:p w:rsidR="00811145" w:rsidRPr="00811145" w:rsidRDefault="00811145" w:rsidP="004D57C7">
      <w:pPr>
        <w:spacing w:after="0" w:line="240" w:lineRule="auto"/>
        <w:ind w:firstLine="709"/>
        <w:jc w:val="both"/>
        <w:rPr>
          <w:rFonts w:ascii="Times New Roman" w:hAnsi="Times New Roman" w:cs="Times New Roman"/>
          <w:b/>
          <w:sz w:val="24"/>
          <w:szCs w:val="24"/>
          <w:lang w:val="en-US"/>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2EA9" w:rsidRDefault="00436259" w:rsidP="00436259">
      <w:pPr>
        <w:tabs>
          <w:tab w:val="left" w:pos="993"/>
        </w:tabs>
        <w:spacing w:after="0" w:line="240" w:lineRule="auto"/>
        <w:ind w:firstLine="567"/>
        <w:jc w:val="right"/>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                                        </w:t>
      </w:r>
    </w:p>
    <w:p w:rsidR="00436259" w:rsidRPr="00121E9B" w:rsidRDefault="00432EA9" w:rsidP="00121E9B">
      <w:pPr>
        <w:jc w:val="right"/>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br w:type="page"/>
      </w:r>
      <w:r w:rsidR="00436259" w:rsidRPr="003D1EA4">
        <w:rPr>
          <w:rFonts w:ascii="Times New Roman" w:eastAsia="Times New Roman" w:hAnsi="Times New Roman" w:cs="Times New Roman"/>
          <w:bCs/>
          <w:i/>
          <w:iCs/>
          <w:sz w:val="32"/>
          <w:szCs w:val="32"/>
        </w:rPr>
        <w:lastRenderedPageBreak/>
        <w:t>ОБРАЗЕЦ № 2</w:t>
      </w: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Списък </w:t>
      </w:r>
      <w:r>
        <w:rPr>
          <w:rFonts w:ascii="Times New Roman" w:eastAsia="Times New Roman" w:hAnsi="Times New Roman" w:cs="Times New Roman"/>
          <w:b/>
          <w:bCs/>
          <w:sz w:val="24"/>
          <w:szCs w:val="24"/>
        </w:rPr>
        <w:t>н</w:t>
      </w:r>
      <w:r w:rsidRPr="00490FF2">
        <w:rPr>
          <w:rFonts w:ascii="Times New Roman" w:eastAsia="Times New Roman" w:hAnsi="Times New Roman" w:cs="Times New Roman"/>
          <w:b/>
          <w:bCs/>
          <w:sz w:val="24"/>
          <w:szCs w:val="24"/>
        </w:rPr>
        <w:t xml:space="preserve">а </w:t>
      </w:r>
      <w:r w:rsidRPr="003D1EA4">
        <w:rPr>
          <w:rFonts w:ascii="Times New Roman" w:eastAsia="Times New Roman" w:hAnsi="Times New Roman" w:cs="Times New Roman"/>
          <w:b/>
          <w:bCs/>
          <w:sz w:val="24"/>
          <w:szCs w:val="24"/>
        </w:rPr>
        <w:t>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w:t>
      </w:r>
    </w:p>
    <w:p w:rsidR="00436259" w:rsidRPr="00490FF2" w:rsidRDefault="00436259" w:rsidP="00436259">
      <w:pPr>
        <w:tabs>
          <w:tab w:val="left" w:pos="993"/>
        </w:tabs>
        <w:spacing w:after="0" w:line="240" w:lineRule="auto"/>
        <w:ind w:firstLine="567"/>
        <w:jc w:val="right"/>
        <w:rPr>
          <w:rFonts w:ascii="Times New Roman" w:eastAsia="Times New Roman" w:hAnsi="Times New Roman" w:cs="Times New Roman"/>
          <w:b/>
          <w:bCs/>
          <w:sz w:val="24"/>
          <w:szCs w:val="24"/>
        </w:rPr>
      </w:pPr>
    </w:p>
    <w:p w:rsidR="00436259" w:rsidRPr="00490FF2" w:rsidRDefault="00436259" w:rsidP="00436259">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436259" w:rsidRPr="003D1EA4" w:rsidRDefault="00436259" w:rsidP="00436259">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w:t>
      </w:r>
      <w:r>
        <w:rPr>
          <w:rFonts w:ascii="Times New Roman" w:hAnsi="Times New Roman"/>
          <w:sz w:val="24"/>
        </w:rPr>
        <w:t xml:space="preserve"> </w:t>
      </w:r>
    </w:p>
    <w:p w:rsidR="00436259" w:rsidRDefault="00436259" w:rsidP="00436259">
      <w:pPr>
        <w:tabs>
          <w:tab w:val="left" w:pos="993"/>
        </w:tabs>
        <w:spacing w:after="0" w:line="240" w:lineRule="auto"/>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 че:</w:t>
      </w: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Представляваният от мен участник е изпълнил през последните 3 (три) години, считано от датата на подаване на оферта</w:t>
      </w:r>
      <w:r>
        <w:rPr>
          <w:rFonts w:ascii="Times New Roman" w:eastAsia="Times New Roman" w:hAnsi="Times New Roman" w:cs="Times New Roman"/>
          <w:sz w:val="24"/>
          <w:szCs w:val="24"/>
        </w:rPr>
        <w:t>та</w:t>
      </w:r>
      <w:r w:rsidRPr="00490FF2">
        <w:rPr>
          <w:rFonts w:ascii="Times New Roman" w:eastAsia="Times New Roman" w:hAnsi="Times New Roman" w:cs="Times New Roman"/>
          <w:sz w:val="24"/>
          <w:szCs w:val="24"/>
        </w:rPr>
        <w:t>, следн</w:t>
      </w:r>
      <w:r>
        <w:rPr>
          <w:rFonts w:ascii="Times New Roman" w:eastAsia="Times New Roman" w:hAnsi="Times New Roman" w:cs="Times New Roman"/>
          <w:sz w:val="24"/>
          <w:szCs w:val="24"/>
        </w:rPr>
        <w:t>ите</w:t>
      </w:r>
      <w:r w:rsidRPr="0049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дейности</w:t>
      </w:r>
      <w:r w:rsidRPr="00490F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които са идентични или сходни с предмета на обществената поръчка</w:t>
      </w: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10739" w:type="dxa"/>
        <w:tblInd w:w="-566" w:type="dxa"/>
        <w:tblLayout w:type="fixed"/>
        <w:tblLook w:val="00A0" w:firstRow="1" w:lastRow="0" w:firstColumn="1" w:lastColumn="0" w:noHBand="0" w:noVBand="0"/>
      </w:tblPr>
      <w:tblGrid>
        <w:gridCol w:w="248"/>
        <w:gridCol w:w="1703"/>
        <w:gridCol w:w="1418"/>
        <w:gridCol w:w="1276"/>
        <w:gridCol w:w="992"/>
        <w:gridCol w:w="1700"/>
        <w:gridCol w:w="1986"/>
        <w:gridCol w:w="1416"/>
      </w:tblGrid>
      <w:tr w:rsidR="00436259" w:rsidRPr="00490FF2" w:rsidTr="00454B65">
        <w:tc>
          <w:tcPr>
            <w:tcW w:w="248"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ind w:left="-450" w:right="-10" w:firstLine="351"/>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p>
        </w:tc>
        <w:tc>
          <w:tcPr>
            <w:tcW w:w="1703"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ind w:firstLine="34"/>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Дата на започване изпълнението на услугата</w:t>
            </w:r>
          </w:p>
        </w:tc>
        <w:tc>
          <w:tcPr>
            <w:tcW w:w="1418"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Предмет на услугата</w:t>
            </w:r>
          </w:p>
        </w:tc>
        <w:tc>
          <w:tcPr>
            <w:tcW w:w="1276"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Стойност на услугата</w:t>
            </w:r>
          </w:p>
        </w:tc>
        <w:tc>
          <w:tcPr>
            <w:tcW w:w="992"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Дял на участника в %</w:t>
            </w:r>
          </w:p>
        </w:tc>
        <w:tc>
          <w:tcPr>
            <w:tcW w:w="1700"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Период/</w:t>
            </w:r>
          </w:p>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Срок на изпълнение и дата на приключване</w:t>
            </w:r>
          </w:p>
        </w:tc>
        <w:tc>
          <w:tcPr>
            <w:tcW w:w="1986"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w:t>
            </w:r>
            <w:r w:rsidRPr="00490FF2">
              <w:rPr>
                <w:rFonts w:ascii="Times New Roman" w:eastAsia="Times New Roman" w:hAnsi="Times New Roman" w:cs="Times New Roman"/>
                <w:sz w:val="24"/>
                <w:szCs w:val="24"/>
              </w:rPr>
              <w:t xml:space="preserve"> вид и обем на</w:t>
            </w:r>
          </w:p>
          <w:p w:rsidR="00436259" w:rsidRPr="00490FF2" w:rsidRDefault="00436259" w:rsidP="00454B65">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90FF2">
              <w:rPr>
                <w:rFonts w:ascii="Times New Roman" w:eastAsia="Times New Roman" w:hAnsi="Times New Roman" w:cs="Times New Roman"/>
                <w:sz w:val="24"/>
                <w:szCs w:val="24"/>
              </w:rPr>
              <w:t>зпълнен</w:t>
            </w:r>
            <w:r>
              <w:rPr>
                <w:rFonts w:ascii="Times New Roman" w:eastAsia="Times New Roman" w:hAnsi="Times New Roman" w:cs="Times New Roman"/>
                <w:sz w:val="24"/>
                <w:szCs w:val="24"/>
              </w:rPr>
              <w:t>а</w:t>
            </w:r>
            <w:r w:rsidRPr="00490FF2">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Pr="0049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w:t>
            </w:r>
          </w:p>
        </w:tc>
        <w:tc>
          <w:tcPr>
            <w:tcW w:w="1416" w:type="dxa"/>
            <w:tcBorders>
              <w:top w:val="single" w:sz="4" w:space="0" w:color="000000"/>
              <w:left w:val="single" w:sz="4" w:space="0" w:color="000000"/>
              <w:bottom w:val="single" w:sz="4" w:space="0" w:color="000000"/>
              <w:right w:val="single" w:sz="4" w:space="0" w:color="000000"/>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w:t>
            </w:r>
          </w:p>
        </w:tc>
      </w:tr>
      <w:tr w:rsidR="00436259" w:rsidRPr="00490FF2" w:rsidTr="00454B65">
        <w:tc>
          <w:tcPr>
            <w:tcW w:w="24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b/>
                <w:bCs/>
                <w:sz w:val="24"/>
                <w:szCs w:val="24"/>
              </w:rPr>
            </w:pPr>
          </w:p>
        </w:tc>
      </w:tr>
      <w:tr w:rsidR="00436259" w:rsidRPr="00490FF2" w:rsidTr="00454B65">
        <w:tc>
          <w:tcPr>
            <w:tcW w:w="24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r w:rsidR="00436259" w:rsidRPr="00490FF2" w:rsidTr="00454B65">
        <w:tc>
          <w:tcPr>
            <w:tcW w:w="24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bl>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rPr>
          <w:rFonts w:ascii="Times New Roman" w:eastAsia="Times New Roman" w:hAnsi="Times New Roman" w:cs="Times New Roman"/>
          <w:sz w:val="24"/>
          <w:szCs w:val="24"/>
        </w:rPr>
      </w:pPr>
    </w:p>
    <w:p w:rsidR="00436259" w:rsidRPr="003D1EA4"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Приложение: </w:t>
      </w:r>
      <w:r w:rsidRPr="003D1EA4">
        <w:rPr>
          <w:rFonts w:ascii="Times New Roman" w:eastAsia="Times New Roman" w:hAnsi="Times New Roman" w:cs="Times New Roman"/>
          <w:b/>
          <w:bCs/>
          <w:sz w:val="24"/>
          <w:szCs w:val="24"/>
        </w:rPr>
        <w:t>Доказателства за извършената/извършените услуга/и:</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1...........................................................................................................................................</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3...........................................................................................................................................</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Pr="003D1EA4"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432EA9" w:rsidRDefault="00436259" w:rsidP="00F204B4">
      <w:pPr>
        <w:tabs>
          <w:tab w:val="left" w:pos="993"/>
        </w:tabs>
        <w:spacing w:after="0" w:line="240" w:lineRule="auto"/>
        <w:ind w:firstLine="567"/>
        <w:jc w:val="both"/>
        <w:rPr>
          <w:rFonts w:ascii="Times New Roman" w:eastAsia="Times New Roman" w:hAnsi="Times New Roman" w:cs="Times New Roman"/>
          <w:bCs/>
          <w:i/>
          <w:iCs/>
          <w:sz w:val="32"/>
          <w:szCs w:val="32"/>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r>
        <w:rPr>
          <w:rFonts w:ascii="Times New Roman" w:eastAsia="Times New Roman" w:hAnsi="Times New Roman" w:cs="Times New Roman"/>
          <w:bCs/>
          <w:i/>
          <w:iCs/>
          <w:sz w:val="32"/>
          <w:szCs w:val="32"/>
        </w:rPr>
        <w:t xml:space="preserve">           </w:t>
      </w:r>
    </w:p>
    <w:p w:rsidR="00432EA9" w:rsidRDefault="00432EA9">
      <w:pPr>
        <w:rPr>
          <w:rFonts w:ascii="Times New Roman" w:eastAsia="Times New Roman" w:hAnsi="Times New Roman" w:cs="Times New Roman"/>
          <w:bCs/>
          <w:i/>
          <w:iCs/>
          <w:sz w:val="32"/>
          <w:szCs w:val="32"/>
        </w:rPr>
      </w:pPr>
      <w:r>
        <w:rPr>
          <w:rFonts w:ascii="Times New Roman" w:eastAsia="Times New Roman" w:hAnsi="Times New Roman" w:cs="Times New Roman"/>
          <w:bCs/>
          <w:i/>
          <w:iCs/>
          <w:sz w:val="32"/>
          <w:szCs w:val="32"/>
        </w:rPr>
        <w:br w:type="page"/>
      </w:r>
    </w:p>
    <w:p w:rsidR="00436259" w:rsidRPr="003B56E3" w:rsidRDefault="00436259" w:rsidP="00436259">
      <w:pPr>
        <w:tabs>
          <w:tab w:val="left" w:pos="993"/>
        </w:tabs>
        <w:spacing w:after="0" w:line="240" w:lineRule="auto"/>
        <w:ind w:firstLine="567"/>
        <w:jc w:val="right"/>
        <w:rPr>
          <w:rFonts w:ascii="Times New Roman" w:eastAsia="Times New Roman" w:hAnsi="Times New Roman" w:cs="Times New Roman"/>
          <w:bCs/>
          <w:i/>
          <w:iCs/>
          <w:sz w:val="32"/>
          <w:szCs w:val="32"/>
        </w:rPr>
      </w:pPr>
      <w:r w:rsidRPr="003B56E3">
        <w:rPr>
          <w:rFonts w:ascii="Times New Roman" w:eastAsia="Times New Roman" w:hAnsi="Times New Roman" w:cs="Times New Roman"/>
          <w:bCs/>
          <w:i/>
          <w:iCs/>
          <w:sz w:val="32"/>
          <w:szCs w:val="32"/>
        </w:rPr>
        <w:lastRenderedPageBreak/>
        <w:t>ОБРАЗЕЦ № 3</w:t>
      </w: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3B56E3"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r w:rsidRPr="003B56E3">
        <w:rPr>
          <w:rFonts w:ascii="Times New Roman" w:eastAsia="Times New Roman" w:hAnsi="Times New Roman" w:cs="Times New Roman"/>
          <w:b/>
          <w:sz w:val="24"/>
          <w:szCs w:val="24"/>
        </w:rPr>
        <w:t>Списък на строителството и/или проектиране и изпълнение на строеж, идентично или сходно с предмета на поръчката, изпълнено през последните 5 /пет/ години, считано от датата на подаване на офертата</w:t>
      </w:r>
    </w:p>
    <w:p w:rsidR="00436259" w:rsidRPr="00490FF2" w:rsidRDefault="00436259" w:rsidP="00436259">
      <w:pPr>
        <w:tabs>
          <w:tab w:val="left" w:pos="993"/>
        </w:tabs>
        <w:spacing w:after="0" w:line="240" w:lineRule="auto"/>
        <w:ind w:firstLine="567"/>
        <w:jc w:val="right"/>
        <w:rPr>
          <w:rFonts w:ascii="Times New Roman" w:eastAsia="Times New Roman" w:hAnsi="Times New Roman" w:cs="Times New Roman"/>
          <w:b/>
          <w:bCs/>
          <w:sz w:val="24"/>
          <w:szCs w:val="24"/>
        </w:rPr>
      </w:pPr>
    </w:p>
    <w:p w:rsidR="00436259" w:rsidRPr="00490FF2" w:rsidRDefault="00436259" w:rsidP="00436259">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436259" w:rsidRPr="003D1EA4" w:rsidRDefault="00436259" w:rsidP="00436259">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w:t>
      </w:r>
      <w:r>
        <w:rPr>
          <w:rFonts w:ascii="Times New Roman" w:hAnsi="Times New Roman"/>
          <w:sz w:val="24"/>
        </w:rPr>
        <w:t xml:space="preserve"> </w:t>
      </w:r>
    </w:p>
    <w:p w:rsidR="00436259" w:rsidRPr="00490FF2" w:rsidRDefault="00436259" w:rsidP="00436259">
      <w:pPr>
        <w:pStyle w:val="a8"/>
        <w:tabs>
          <w:tab w:val="left" w:pos="-600"/>
        </w:tabs>
        <w:ind w:left="-600" w:firstLine="600"/>
        <w:jc w:val="both"/>
        <w:outlineLvl w:val="0"/>
        <w:rPr>
          <w:rFonts w:ascii="Times New Roman" w:hAnsi="Times New Roman"/>
          <w:b/>
          <w:sz w:val="24"/>
          <w:szCs w:val="24"/>
          <w:lang w:val="en-US"/>
        </w:rPr>
      </w:pPr>
    </w:p>
    <w:p w:rsidR="00436259" w:rsidRPr="00490FF2" w:rsidRDefault="00436259" w:rsidP="00436259">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 че:</w:t>
      </w: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Представляваният от мен участник е изпълнил през последните 5 (пет) години, считано от датата на подаване на оферта</w:t>
      </w:r>
      <w:r>
        <w:rPr>
          <w:rFonts w:ascii="Times New Roman" w:eastAsia="Times New Roman" w:hAnsi="Times New Roman" w:cs="Times New Roman"/>
          <w:sz w:val="24"/>
          <w:szCs w:val="24"/>
        </w:rPr>
        <w:t xml:space="preserve">та, </w:t>
      </w:r>
      <w:r w:rsidRPr="00490FF2">
        <w:rPr>
          <w:rFonts w:ascii="Times New Roman" w:eastAsia="Times New Roman" w:hAnsi="Times New Roman" w:cs="Times New Roman"/>
          <w:sz w:val="24"/>
          <w:szCs w:val="24"/>
        </w:rPr>
        <w:t>следн</w:t>
      </w:r>
      <w:r>
        <w:rPr>
          <w:rFonts w:ascii="Times New Roman" w:eastAsia="Times New Roman" w:hAnsi="Times New Roman" w:cs="Times New Roman"/>
          <w:sz w:val="24"/>
          <w:szCs w:val="24"/>
        </w:rPr>
        <w:t>ите</w:t>
      </w:r>
      <w:r w:rsidRPr="0049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дейности</w:t>
      </w:r>
      <w:r w:rsidRPr="00490F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които са идентични или сходни с предмета на обществената поръчка </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p>
    <w:tbl>
      <w:tblPr>
        <w:tblW w:w="10348" w:type="dxa"/>
        <w:tblInd w:w="-34" w:type="dxa"/>
        <w:tblLayout w:type="fixed"/>
        <w:tblLook w:val="00A0" w:firstRow="1" w:lastRow="0" w:firstColumn="1" w:lastColumn="0" w:noHBand="0" w:noVBand="0"/>
      </w:tblPr>
      <w:tblGrid>
        <w:gridCol w:w="435"/>
        <w:gridCol w:w="2259"/>
        <w:gridCol w:w="1276"/>
        <w:gridCol w:w="1275"/>
        <w:gridCol w:w="1701"/>
        <w:gridCol w:w="1985"/>
        <w:gridCol w:w="1417"/>
      </w:tblGrid>
      <w:tr w:rsidR="00436259" w:rsidRPr="00490FF2" w:rsidTr="00454B65">
        <w:tc>
          <w:tcPr>
            <w:tcW w:w="435"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ind w:left="-450" w:right="-10" w:firstLine="351"/>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p>
        </w:tc>
        <w:tc>
          <w:tcPr>
            <w:tcW w:w="2259"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bCs/>
                <w:sz w:val="24"/>
                <w:szCs w:val="24"/>
              </w:rPr>
              <w:t>Наименование и  кратко описание на обекта/строежа</w:t>
            </w:r>
          </w:p>
        </w:tc>
        <w:tc>
          <w:tcPr>
            <w:tcW w:w="1276"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Стойност в лв.</w:t>
            </w:r>
          </w:p>
        </w:tc>
        <w:tc>
          <w:tcPr>
            <w:tcW w:w="1275"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Дял на участника в %</w:t>
            </w:r>
          </w:p>
        </w:tc>
        <w:tc>
          <w:tcPr>
            <w:tcW w:w="1701"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Период/</w:t>
            </w:r>
          </w:p>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Срок на изпълнение и дата на приключване</w:t>
            </w:r>
          </w:p>
        </w:tc>
        <w:tc>
          <w:tcPr>
            <w:tcW w:w="1985"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 място,</w:t>
            </w:r>
            <w:r w:rsidRPr="00490FF2">
              <w:rPr>
                <w:rFonts w:ascii="Times New Roman" w:eastAsia="Times New Roman" w:hAnsi="Times New Roman" w:cs="Times New Roman"/>
                <w:sz w:val="24"/>
                <w:szCs w:val="24"/>
              </w:rPr>
              <w:t xml:space="preserve"> вид и обем на</w:t>
            </w:r>
          </w:p>
          <w:p w:rsidR="00436259" w:rsidRPr="00490FF2" w:rsidRDefault="00436259" w:rsidP="00454B65">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изпълнена</w:t>
            </w:r>
            <w:r w:rsidRPr="00490FF2">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Pr="0049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w:t>
            </w:r>
          </w:p>
        </w:tc>
        <w:tc>
          <w:tcPr>
            <w:tcW w:w="1417" w:type="dxa"/>
            <w:tcBorders>
              <w:top w:val="single" w:sz="4" w:space="0" w:color="000000"/>
              <w:left w:val="single" w:sz="4" w:space="0" w:color="000000"/>
              <w:bottom w:val="single" w:sz="4" w:space="0" w:color="000000"/>
              <w:right w:val="single" w:sz="4" w:space="0" w:color="000000"/>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w:t>
            </w:r>
          </w:p>
        </w:tc>
      </w:tr>
      <w:tr w:rsidR="00436259" w:rsidRPr="00490FF2" w:rsidTr="00454B65">
        <w:tc>
          <w:tcPr>
            <w:tcW w:w="43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259"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b/>
                <w:bCs/>
                <w:sz w:val="24"/>
                <w:szCs w:val="24"/>
              </w:rPr>
            </w:pPr>
          </w:p>
        </w:tc>
      </w:tr>
      <w:tr w:rsidR="00436259" w:rsidRPr="00490FF2" w:rsidTr="00454B65">
        <w:tc>
          <w:tcPr>
            <w:tcW w:w="43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259"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r w:rsidR="00436259" w:rsidRPr="00490FF2" w:rsidTr="00454B65">
        <w:tc>
          <w:tcPr>
            <w:tcW w:w="43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259"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5"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bl>
    <w:p w:rsidR="00436259" w:rsidRPr="00490FF2" w:rsidRDefault="00436259" w:rsidP="00436259">
      <w:pPr>
        <w:tabs>
          <w:tab w:val="left" w:pos="993"/>
        </w:tabs>
        <w:spacing w:after="0" w:line="240" w:lineRule="auto"/>
        <w:ind w:firstLine="567"/>
        <w:rPr>
          <w:rFonts w:ascii="Times New Roman" w:eastAsia="Times New Roman" w:hAnsi="Times New Roman" w:cs="Times New Roman"/>
          <w:sz w:val="24"/>
          <w:szCs w:val="24"/>
        </w:rPr>
      </w:pPr>
    </w:p>
    <w:p w:rsidR="00436259" w:rsidRPr="00490FF2" w:rsidRDefault="00436259" w:rsidP="00436259">
      <w:pPr>
        <w:tabs>
          <w:tab w:val="left" w:pos="993"/>
        </w:tabs>
        <w:spacing w:after="0" w:line="240" w:lineRule="auto"/>
        <w:ind w:firstLine="567"/>
        <w:rPr>
          <w:rFonts w:ascii="Times New Roman" w:eastAsia="Times New Roman" w:hAnsi="Times New Roman" w:cs="Times New Roman"/>
          <w:sz w:val="24"/>
          <w:szCs w:val="24"/>
        </w:rPr>
      </w:pPr>
    </w:p>
    <w:p w:rsidR="00436259"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Приложение: </w:t>
      </w:r>
      <w:r>
        <w:rPr>
          <w:rFonts w:ascii="Times New Roman" w:eastAsia="Times New Roman" w:hAnsi="Times New Roman" w:cs="Times New Roman"/>
          <w:sz w:val="24"/>
          <w:szCs w:val="24"/>
        </w:rPr>
        <w:t>У</w:t>
      </w:r>
      <w:r w:rsidRPr="003B56E3">
        <w:rPr>
          <w:rFonts w:ascii="Times New Roman" w:eastAsia="Times New Roman" w:hAnsi="Times New Roman" w:cs="Times New Roman"/>
          <w:sz w:val="24"/>
          <w:szCs w:val="24"/>
        </w:rPr>
        <w:t>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Pr>
          <w:rFonts w:ascii="Times New Roman" w:eastAsia="Times New Roman" w:hAnsi="Times New Roman" w:cs="Times New Roman"/>
          <w:sz w:val="24"/>
          <w:szCs w:val="24"/>
        </w:rPr>
        <w:t>:</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1...........................................................................................................................................</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3...........................................................................................................................................</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Pr="003D1EA4"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432EA9" w:rsidRDefault="00436259" w:rsidP="00F204B4">
      <w:pPr>
        <w:tabs>
          <w:tab w:val="left" w:pos="993"/>
        </w:tabs>
        <w:spacing w:after="0" w:line="240" w:lineRule="auto"/>
        <w:ind w:firstLine="567"/>
        <w:jc w:val="both"/>
        <w:rPr>
          <w:rFonts w:ascii="Times New Roman" w:eastAsia="Times New Roman" w:hAnsi="Times New Roman" w:cs="Times New Roman"/>
          <w:bCs/>
          <w:i/>
          <w:iCs/>
          <w:sz w:val="32"/>
          <w:szCs w:val="32"/>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r w:rsidR="00432EA9">
        <w:rPr>
          <w:rFonts w:ascii="Times New Roman" w:eastAsia="Times New Roman" w:hAnsi="Times New Roman" w:cs="Times New Roman"/>
          <w:bCs/>
          <w:i/>
          <w:iCs/>
          <w:sz w:val="32"/>
          <w:szCs w:val="32"/>
        </w:rPr>
        <w:br w:type="page"/>
      </w:r>
    </w:p>
    <w:p w:rsidR="005D2B10" w:rsidRPr="004457D4" w:rsidRDefault="005D2B10" w:rsidP="005D2B10">
      <w:pPr>
        <w:tabs>
          <w:tab w:val="left" w:pos="993"/>
        </w:tabs>
        <w:spacing w:after="0" w:line="240" w:lineRule="auto"/>
        <w:jc w:val="right"/>
        <w:rPr>
          <w:rFonts w:ascii="Times New Roman" w:eastAsia="Times New Roman" w:hAnsi="Times New Roman" w:cs="Times New Roman"/>
          <w:bCs/>
          <w:i/>
          <w:iCs/>
          <w:sz w:val="32"/>
          <w:szCs w:val="32"/>
          <w:lang w:val="en-US"/>
        </w:rPr>
      </w:pPr>
      <w:r w:rsidRPr="004457D4">
        <w:rPr>
          <w:rFonts w:ascii="Times New Roman" w:eastAsia="Times New Roman" w:hAnsi="Times New Roman" w:cs="Times New Roman"/>
          <w:bCs/>
          <w:i/>
          <w:iCs/>
          <w:sz w:val="32"/>
          <w:szCs w:val="32"/>
        </w:rPr>
        <w:lastRenderedPageBreak/>
        <w:t xml:space="preserve">ОБРАЗЕЦ № </w:t>
      </w:r>
      <w:r w:rsidRPr="004457D4">
        <w:rPr>
          <w:rFonts w:ascii="Times New Roman" w:eastAsia="Times New Roman" w:hAnsi="Times New Roman" w:cs="Times New Roman"/>
          <w:bCs/>
          <w:i/>
          <w:iCs/>
          <w:sz w:val="32"/>
          <w:szCs w:val="32"/>
          <w:lang w:val="en-US"/>
        </w:rPr>
        <w:t>4</w:t>
      </w:r>
    </w:p>
    <w:p w:rsidR="005D2B10" w:rsidRPr="00490FF2" w:rsidRDefault="005D2B10" w:rsidP="005D2B10">
      <w:pPr>
        <w:tabs>
          <w:tab w:val="left" w:pos="993"/>
        </w:tabs>
        <w:spacing w:after="0" w:line="240" w:lineRule="auto"/>
        <w:ind w:firstLine="567"/>
        <w:jc w:val="center"/>
        <w:rPr>
          <w:rFonts w:ascii="Times New Roman" w:eastAsia="Times New Roman" w:hAnsi="Times New Roman" w:cs="Times New Roman"/>
          <w:b/>
          <w:bCs/>
          <w:sz w:val="24"/>
          <w:szCs w:val="24"/>
        </w:rPr>
      </w:pPr>
    </w:p>
    <w:p w:rsidR="005D2B10" w:rsidRPr="006E5E35" w:rsidRDefault="008B1113" w:rsidP="006E5E35">
      <w:pPr>
        <w:tabs>
          <w:tab w:val="left" w:pos="0"/>
        </w:tabs>
        <w:spacing w:before="60" w:after="6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Списък на технически лица за изпълнение на проектните дейности</w:t>
      </w:r>
    </w:p>
    <w:p w:rsidR="005D2B10" w:rsidRPr="00490FF2" w:rsidRDefault="005D2B10" w:rsidP="005D2B10">
      <w:pPr>
        <w:tabs>
          <w:tab w:val="left" w:pos="993"/>
          <w:tab w:val="left" w:pos="6195"/>
        </w:tabs>
        <w:spacing w:after="0" w:line="240" w:lineRule="auto"/>
        <w:ind w:firstLine="567"/>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p>
    <w:p w:rsidR="005D2B10" w:rsidRPr="00490FF2" w:rsidRDefault="005D2B10" w:rsidP="005D2B10">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5D2B10" w:rsidRPr="003D1EA4" w:rsidRDefault="005D2B10" w:rsidP="005D2B10">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w:t>
      </w:r>
      <w:r>
        <w:rPr>
          <w:rFonts w:ascii="Times New Roman" w:hAnsi="Times New Roman"/>
          <w:sz w:val="24"/>
        </w:rPr>
        <w:t xml:space="preserve"> </w:t>
      </w:r>
    </w:p>
    <w:p w:rsidR="005D2B10" w:rsidRDefault="005D2B10" w:rsidP="005D2B10">
      <w:pPr>
        <w:tabs>
          <w:tab w:val="left" w:pos="993"/>
        </w:tabs>
        <w:spacing w:after="0" w:line="240" w:lineRule="auto"/>
        <w:jc w:val="center"/>
        <w:rPr>
          <w:rFonts w:ascii="Times New Roman" w:eastAsia="Times New Roman" w:hAnsi="Times New Roman" w:cs="Times New Roman"/>
          <w:b/>
          <w:bCs/>
          <w:sz w:val="24"/>
          <w:szCs w:val="20"/>
          <w:lang w:val="en-US" w:eastAsia="bg-BG"/>
        </w:rPr>
      </w:pPr>
      <w:r w:rsidRPr="00490FF2">
        <w:rPr>
          <w:rFonts w:ascii="Times New Roman" w:eastAsia="Times New Roman" w:hAnsi="Times New Roman" w:cs="Times New Roman"/>
          <w:b/>
          <w:bCs/>
          <w:sz w:val="24"/>
          <w:szCs w:val="20"/>
          <w:lang w:eastAsia="bg-BG"/>
        </w:rPr>
        <w:t>Д Е К Л А Р И Р А М, ЧЕ</w:t>
      </w:r>
      <w:r>
        <w:rPr>
          <w:rFonts w:ascii="Times New Roman" w:eastAsia="Times New Roman" w:hAnsi="Times New Roman" w:cs="Times New Roman"/>
          <w:b/>
          <w:bCs/>
          <w:sz w:val="24"/>
          <w:szCs w:val="20"/>
          <w:lang w:val="en-US" w:eastAsia="bg-BG"/>
        </w:rPr>
        <w:t xml:space="preserve">: </w:t>
      </w:r>
    </w:p>
    <w:p w:rsidR="005D2B10" w:rsidRDefault="005D2B10" w:rsidP="005D2B10">
      <w:pPr>
        <w:tabs>
          <w:tab w:val="left" w:pos="993"/>
        </w:tabs>
        <w:spacing w:after="0" w:line="240" w:lineRule="auto"/>
        <w:jc w:val="center"/>
        <w:rPr>
          <w:rFonts w:ascii="Times New Roman" w:eastAsia="Times New Roman" w:hAnsi="Times New Roman" w:cs="Times New Roman"/>
          <w:b/>
          <w:bCs/>
          <w:sz w:val="24"/>
          <w:szCs w:val="20"/>
          <w:lang w:val="en-US" w:eastAsia="bg-BG"/>
        </w:rPr>
      </w:pPr>
    </w:p>
    <w:p w:rsidR="005D2B10" w:rsidRPr="004457D4" w:rsidRDefault="005D2B10" w:rsidP="005D2B10">
      <w:pPr>
        <w:tabs>
          <w:tab w:val="left" w:pos="0"/>
        </w:tabs>
        <w:spacing w:after="0" w:line="240" w:lineRule="auto"/>
        <w:jc w:val="center"/>
        <w:rPr>
          <w:rFonts w:ascii="Times New Roman" w:eastAsia="Times New Roman" w:hAnsi="Times New Roman" w:cs="Times New Roman"/>
          <w:b/>
          <w:bCs/>
          <w:sz w:val="24"/>
          <w:szCs w:val="20"/>
          <w:lang w:val="en-US" w:eastAsia="bg-BG"/>
        </w:rPr>
      </w:pPr>
      <w:r w:rsidRPr="00490FF2">
        <w:rPr>
          <w:rFonts w:ascii="Times New Roman" w:eastAsia="Times New Roman" w:hAnsi="Times New Roman" w:cs="Times New Roman"/>
          <w:sz w:val="24"/>
          <w:szCs w:val="20"/>
        </w:rPr>
        <w:t>При изпълнението на поръчката ще ползваме следните технически лица</w:t>
      </w:r>
      <w:r w:rsidR="006E5E35">
        <w:rPr>
          <w:rFonts w:ascii="Times New Roman" w:eastAsia="Times New Roman" w:hAnsi="Times New Roman" w:cs="Times New Roman"/>
          <w:sz w:val="24"/>
          <w:szCs w:val="20"/>
        </w:rPr>
        <w:t xml:space="preserve"> за изпълнение на проектните дейности</w:t>
      </w:r>
      <w:r w:rsidRPr="00490FF2">
        <w:rPr>
          <w:rFonts w:ascii="Times New Roman" w:eastAsia="Times New Roman" w:hAnsi="Times New Roman" w:cs="Times New Roman"/>
          <w:sz w:val="24"/>
          <w:szCs w:val="20"/>
        </w:rPr>
        <w:t>:</w:t>
      </w:r>
      <w:r>
        <w:rPr>
          <w:rFonts w:ascii="Times New Roman" w:eastAsia="Times New Roman" w:hAnsi="Times New Roman" w:cs="Times New Roman"/>
          <w:sz w:val="24"/>
          <w:szCs w:val="20"/>
          <w:lang w:val="en-US"/>
        </w:rPr>
        <w:t xml:space="preserve"> </w:t>
      </w:r>
    </w:p>
    <w:p w:rsidR="005D2B10" w:rsidRPr="00490FF2" w:rsidRDefault="005D2B10" w:rsidP="005D2B10">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41" w:rightFromText="141" w:vertAnchor="text" w:horzAnchor="margin" w:tblpXSpec="right" w:tblpY="265"/>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628"/>
        <w:gridCol w:w="1968"/>
        <w:gridCol w:w="1713"/>
        <w:gridCol w:w="2171"/>
      </w:tblGrid>
      <w:tr w:rsidR="005D2B10" w:rsidRPr="00490FF2" w:rsidTr="00454B65">
        <w:tc>
          <w:tcPr>
            <w:tcW w:w="1212" w:type="dxa"/>
            <w:vAlign w:val="center"/>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Име, презиме,</w:t>
            </w:r>
          </w:p>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фамилия</w:t>
            </w:r>
          </w:p>
        </w:tc>
        <w:tc>
          <w:tcPr>
            <w:tcW w:w="1628" w:type="dxa"/>
            <w:vAlign w:val="center"/>
          </w:tcPr>
          <w:p w:rsidR="005D2B10" w:rsidRPr="0004227B"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Длъжност по </w:t>
            </w:r>
            <w:r>
              <w:rPr>
                <w:rFonts w:ascii="Times New Roman" w:eastAsia="Times New Roman" w:hAnsi="Times New Roman" w:cs="Times New Roman"/>
                <w:sz w:val="24"/>
                <w:szCs w:val="24"/>
              </w:rPr>
              <w:t>обществената поръчка</w:t>
            </w:r>
          </w:p>
        </w:tc>
        <w:tc>
          <w:tcPr>
            <w:tcW w:w="1968" w:type="dxa"/>
            <w:vAlign w:val="center"/>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Проектантска правоспособност пълна/непълна</w:t>
            </w:r>
          </w:p>
        </w:tc>
        <w:tc>
          <w:tcPr>
            <w:tcW w:w="1713" w:type="dxa"/>
            <w:vAlign w:val="center"/>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Образование,</w:t>
            </w:r>
          </w:p>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квалификация</w:t>
            </w:r>
          </w:p>
        </w:tc>
        <w:tc>
          <w:tcPr>
            <w:tcW w:w="2171" w:type="dxa"/>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bCs/>
                <w:iCs/>
                <w:sz w:val="24"/>
                <w:szCs w:val="24"/>
              </w:rPr>
              <w:t>Вид на провоотношението на лицето с участника</w:t>
            </w:r>
          </w:p>
        </w:tc>
      </w:tr>
      <w:tr w:rsidR="005D2B10" w:rsidRPr="00490FF2" w:rsidTr="00454B65">
        <w:tc>
          <w:tcPr>
            <w:tcW w:w="1212"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628"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68"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1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171"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5D2B10" w:rsidRPr="00490FF2" w:rsidTr="00454B65">
        <w:tc>
          <w:tcPr>
            <w:tcW w:w="1212"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628"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68"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1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171"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5D2B10" w:rsidRPr="00490FF2" w:rsidTr="00454B65">
        <w:tc>
          <w:tcPr>
            <w:tcW w:w="1212"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628"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68"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1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171"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r>
    </w:tbl>
    <w:p w:rsidR="005D2B10" w:rsidRPr="00490FF2" w:rsidRDefault="005D2B10" w:rsidP="005D2B10">
      <w:pPr>
        <w:tabs>
          <w:tab w:val="left" w:pos="993"/>
        </w:tabs>
        <w:spacing w:after="0" w:line="240" w:lineRule="auto"/>
        <w:ind w:firstLine="567"/>
        <w:jc w:val="center"/>
        <w:rPr>
          <w:rFonts w:ascii="Times New Roman" w:eastAsia="Times New Roman" w:hAnsi="Times New Roman" w:cs="Times New Roman"/>
          <w:b/>
          <w:bCs/>
          <w:sz w:val="24"/>
          <w:szCs w:val="24"/>
        </w:rPr>
      </w:pPr>
    </w:p>
    <w:p w:rsidR="006E5E35" w:rsidRPr="006E5E35" w:rsidRDefault="006E5E35" w:rsidP="008B1113">
      <w:pPr>
        <w:tabs>
          <w:tab w:val="left" w:pos="993"/>
          <w:tab w:val="left" w:pos="2977"/>
          <w:tab w:val="left" w:pos="311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5D2B10" w:rsidRPr="00490FF2" w:rsidRDefault="005D2B10" w:rsidP="005D2B10">
      <w:pPr>
        <w:tabs>
          <w:tab w:val="left" w:pos="993"/>
        </w:tabs>
        <w:spacing w:after="0" w:line="240" w:lineRule="auto"/>
        <w:ind w:firstLine="567"/>
        <w:jc w:val="both"/>
        <w:rPr>
          <w:rFonts w:ascii="Times New Roman" w:eastAsia="Times New Roman" w:hAnsi="Times New Roman" w:cs="Times New Roman"/>
          <w:sz w:val="24"/>
          <w:szCs w:val="24"/>
        </w:rPr>
      </w:pPr>
    </w:p>
    <w:p w:rsidR="005D2B10" w:rsidRPr="00490FF2" w:rsidRDefault="005D2B10" w:rsidP="005D2B10">
      <w:pPr>
        <w:shd w:val="clear" w:color="auto" w:fill="FFFFFF"/>
        <w:tabs>
          <w:tab w:val="left" w:pos="993"/>
        </w:tabs>
        <w:spacing w:after="0" w:line="240" w:lineRule="auto"/>
        <w:ind w:firstLine="567"/>
        <w:jc w:val="center"/>
        <w:rPr>
          <w:rFonts w:ascii="Times New Roman" w:eastAsia="Times New Roman" w:hAnsi="Times New Roman" w:cs="Times New Roman"/>
          <w:b/>
          <w:bCs/>
          <w:i/>
          <w:iCs/>
          <w:sz w:val="24"/>
          <w:szCs w:val="24"/>
          <w:u w:val="single"/>
        </w:rPr>
      </w:pPr>
    </w:p>
    <w:p w:rsidR="005D2B10" w:rsidRPr="003D1EA4" w:rsidRDefault="005D2B10" w:rsidP="005D2B10">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436259" w:rsidRDefault="005D2B10" w:rsidP="00F204B4">
      <w:pPr>
        <w:tabs>
          <w:tab w:val="left" w:pos="993"/>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5D2B10" w:rsidRDefault="005D2B10" w:rsidP="004D57C7">
      <w:pPr>
        <w:spacing w:after="0" w:line="240" w:lineRule="auto"/>
        <w:ind w:firstLine="709"/>
        <w:jc w:val="both"/>
        <w:rPr>
          <w:rFonts w:ascii="Times New Roman" w:hAnsi="Times New Roman" w:cs="Times New Roman"/>
          <w:b/>
          <w:sz w:val="24"/>
          <w:szCs w:val="24"/>
        </w:rPr>
      </w:pPr>
    </w:p>
    <w:p w:rsidR="008B1113" w:rsidRDefault="008B1113">
      <w:pPr>
        <w:rPr>
          <w:rFonts w:ascii="Times New Roman" w:eastAsia="Times New Roman" w:hAnsi="Times New Roman" w:cs="Times New Roman"/>
          <w:bCs/>
          <w:i/>
          <w:iCs/>
          <w:sz w:val="32"/>
          <w:szCs w:val="32"/>
        </w:rPr>
      </w:pPr>
      <w:r>
        <w:rPr>
          <w:rFonts w:ascii="Times New Roman" w:eastAsia="Times New Roman" w:hAnsi="Times New Roman" w:cs="Times New Roman"/>
          <w:bCs/>
          <w:i/>
          <w:iCs/>
          <w:sz w:val="32"/>
          <w:szCs w:val="32"/>
        </w:rPr>
        <w:br w:type="page"/>
      </w:r>
    </w:p>
    <w:p w:rsidR="005D2B10" w:rsidRPr="002043B5" w:rsidRDefault="005D2B10" w:rsidP="005D2B10">
      <w:pPr>
        <w:tabs>
          <w:tab w:val="left" w:pos="993"/>
        </w:tabs>
        <w:spacing w:after="0" w:line="240" w:lineRule="auto"/>
        <w:jc w:val="right"/>
        <w:rPr>
          <w:rFonts w:ascii="Times New Roman" w:eastAsia="Times New Roman" w:hAnsi="Times New Roman" w:cs="Times New Roman"/>
          <w:bCs/>
          <w:i/>
          <w:iCs/>
          <w:sz w:val="32"/>
          <w:szCs w:val="32"/>
          <w:lang w:val="en-US"/>
        </w:rPr>
      </w:pPr>
      <w:r w:rsidRPr="002043B5">
        <w:rPr>
          <w:rFonts w:ascii="Times New Roman" w:eastAsia="Times New Roman" w:hAnsi="Times New Roman" w:cs="Times New Roman"/>
          <w:bCs/>
          <w:i/>
          <w:iCs/>
          <w:sz w:val="32"/>
          <w:szCs w:val="32"/>
        </w:rPr>
        <w:lastRenderedPageBreak/>
        <w:t xml:space="preserve">ОБРАЗЕЦ № </w:t>
      </w:r>
      <w:r w:rsidRPr="002043B5">
        <w:rPr>
          <w:rFonts w:ascii="Times New Roman" w:eastAsia="Times New Roman" w:hAnsi="Times New Roman" w:cs="Times New Roman"/>
          <w:bCs/>
          <w:i/>
          <w:iCs/>
          <w:sz w:val="32"/>
          <w:szCs w:val="32"/>
          <w:lang w:val="en-US"/>
        </w:rPr>
        <w:t>5</w:t>
      </w:r>
    </w:p>
    <w:p w:rsidR="005D2B10" w:rsidRPr="00490FF2" w:rsidRDefault="005D2B10" w:rsidP="005D2B10">
      <w:pPr>
        <w:tabs>
          <w:tab w:val="left" w:pos="993"/>
        </w:tabs>
        <w:spacing w:after="0" w:line="240" w:lineRule="auto"/>
        <w:ind w:firstLine="567"/>
        <w:jc w:val="center"/>
        <w:rPr>
          <w:rFonts w:ascii="Times New Roman" w:eastAsia="Times New Roman" w:hAnsi="Times New Roman" w:cs="Times New Roman"/>
          <w:b/>
          <w:bCs/>
          <w:sz w:val="24"/>
          <w:szCs w:val="24"/>
        </w:rPr>
      </w:pPr>
    </w:p>
    <w:p w:rsidR="005D2B10" w:rsidRPr="008B1113" w:rsidRDefault="005D2B10" w:rsidP="008B1113">
      <w:pPr>
        <w:tabs>
          <w:tab w:val="left" w:pos="993"/>
          <w:tab w:val="left" w:pos="6195"/>
        </w:tabs>
        <w:spacing w:after="0" w:line="240" w:lineRule="auto"/>
        <w:ind w:firstLine="567"/>
        <w:jc w:val="center"/>
        <w:rPr>
          <w:rFonts w:ascii="Times New Roman" w:eastAsia="Times New Roman" w:hAnsi="Times New Roman" w:cs="Times New Roman"/>
          <w:b/>
          <w:bCs/>
          <w:sz w:val="24"/>
          <w:szCs w:val="24"/>
        </w:rPr>
      </w:pPr>
      <w:r w:rsidRPr="002043B5">
        <w:rPr>
          <w:rFonts w:ascii="Times New Roman" w:eastAsia="Times New Roman" w:hAnsi="Times New Roman" w:cs="Times New Roman"/>
          <w:b/>
          <w:bCs/>
          <w:sz w:val="24"/>
          <w:szCs w:val="24"/>
        </w:rPr>
        <w:t>Списък на членовете на ръководния състав, които ще отговарят за изпълнението на поръчката, в който е посочена професионална компетентност на лицата</w:t>
      </w:r>
      <w:r w:rsidR="008B1113">
        <w:rPr>
          <w:rFonts w:ascii="Times New Roman" w:eastAsia="Times New Roman" w:hAnsi="Times New Roman" w:cs="Times New Roman"/>
          <w:b/>
          <w:bCs/>
          <w:sz w:val="24"/>
          <w:szCs w:val="24"/>
        </w:rPr>
        <w:t xml:space="preserve">, </w:t>
      </w:r>
      <w:r w:rsidR="008B1113" w:rsidRPr="006E5E35">
        <w:rPr>
          <w:rFonts w:ascii="Times New Roman" w:eastAsia="Times New Roman" w:hAnsi="Times New Roman" w:cs="Times New Roman"/>
          <w:b/>
          <w:sz w:val="24"/>
          <w:szCs w:val="24"/>
        </w:rPr>
        <w:t>включително тези, които отговарят за контрола на качеството,</w:t>
      </w:r>
      <w:r w:rsidR="008B1113" w:rsidRPr="006E5E35">
        <w:rPr>
          <w:b/>
        </w:rPr>
        <w:t xml:space="preserve"> </w:t>
      </w:r>
      <w:r w:rsidR="008B1113" w:rsidRPr="006E5E35">
        <w:rPr>
          <w:rFonts w:ascii="Times New Roman" w:eastAsia="Times New Roman" w:hAnsi="Times New Roman" w:cs="Times New Roman"/>
          <w:b/>
          <w:sz w:val="24"/>
          <w:szCs w:val="24"/>
        </w:rPr>
        <w:t>както и лица, които ще изпълняват строителството/общи работници/</w:t>
      </w:r>
    </w:p>
    <w:p w:rsidR="005D2B10" w:rsidRPr="00490FF2" w:rsidRDefault="005D2B10" w:rsidP="005D2B10">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5D2B10" w:rsidRPr="003D1EA4" w:rsidRDefault="005D2B10" w:rsidP="005D2B10">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w:t>
      </w:r>
      <w:r>
        <w:rPr>
          <w:rFonts w:ascii="Times New Roman" w:hAnsi="Times New Roman"/>
          <w:sz w:val="24"/>
        </w:rPr>
        <w:t xml:space="preserve"> </w:t>
      </w:r>
    </w:p>
    <w:p w:rsidR="005D2B10" w:rsidRPr="00490FF2" w:rsidRDefault="005D2B10" w:rsidP="005D2B10">
      <w:pPr>
        <w:tabs>
          <w:tab w:val="left" w:pos="993"/>
        </w:tabs>
        <w:spacing w:after="0" w:line="240" w:lineRule="auto"/>
        <w:jc w:val="both"/>
        <w:rPr>
          <w:rFonts w:ascii="Times New Roman" w:eastAsia="Times New Roman" w:hAnsi="Times New Roman" w:cs="Times New Roman"/>
          <w:b/>
          <w:bCs/>
          <w:lang w:eastAsia="bg-BG"/>
        </w:rPr>
      </w:pPr>
    </w:p>
    <w:p w:rsidR="005D2B10" w:rsidRPr="00490FF2" w:rsidRDefault="005D2B10" w:rsidP="005D2B10">
      <w:pPr>
        <w:tabs>
          <w:tab w:val="left" w:pos="993"/>
        </w:tabs>
        <w:spacing w:after="0" w:line="240" w:lineRule="auto"/>
        <w:jc w:val="center"/>
        <w:rPr>
          <w:rFonts w:ascii="Times New Roman" w:eastAsia="Times New Roman" w:hAnsi="Times New Roman" w:cs="Times New Roman"/>
          <w:b/>
          <w:bCs/>
          <w:sz w:val="24"/>
          <w:szCs w:val="20"/>
          <w:lang w:eastAsia="bg-BG"/>
        </w:rPr>
      </w:pPr>
      <w:r w:rsidRPr="00490FF2">
        <w:rPr>
          <w:rFonts w:ascii="Times New Roman" w:eastAsia="Times New Roman" w:hAnsi="Times New Roman" w:cs="Times New Roman"/>
          <w:b/>
          <w:bCs/>
          <w:sz w:val="24"/>
          <w:szCs w:val="20"/>
          <w:lang w:eastAsia="bg-BG"/>
        </w:rPr>
        <w:t>Д Е К Л А Р И Р А М, ЧЕ</w:t>
      </w:r>
    </w:p>
    <w:p w:rsidR="005D2B10" w:rsidRPr="00490FF2" w:rsidRDefault="005D2B10" w:rsidP="005D2B10">
      <w:pPr>
        <w:tabs>
          <w:tab w:val="left" w:pos="993"/>
        </w:tabs>
        <w:spacing w:after="0" w:line="240" w:lineRule="auto"/>
        <w:ind w:firstLine="567"/>
        <w:jc w:val="center"/>
        <w:rPr>
          <w:rFonts w:ascii="Times New Roman" w:eastAsia="Times New Roman" w:hAnsi="Times New Roman" w:cs="Times New Roman"/>
          <w:b/>
          <w:bCs/>
          <w:sz w:val="24"/>
          <w:szCs w:val="20"/>
          <w:lang w:eastAsia="bg-BG"/>
        </w:rPr>
      </w:pPr>
    </w:p>
    <w:p w:rsidR="005D2B10" w:rsidRPr="008B1113" w:rsidRDefault="005D2B10" w:rsidP="008B1113">
      <w:pPr>
        <w:tabs>
          <w:tab w:val="left" w:pos="993"/>
        </w:tabs>
        <w:spacing w:after="0" w:line="240" w:lineRule="auto"/>
        <w:jc w:val="center"/>
        <w:rPr>
          <w:rFonts w:ascii="Times New Roman" w:eastAsia="Times New Roman" w:hAnsi="Times New Roman" w:cs="Times New Roman"/>
          <w:sz w:val="24"/>
          <w:szCs w:val="20"/>
        </w:rPr>
      </w:pPr>
      <w:r w:rsidRPr="00490FF2">
        <w:rPr>
          <w:rFonts w:ascii="Times New Roman" w:eastAsia="Times New Roman" w:hAnsi="Times New Roman" w:cs="Times New Roman"/>
          <w:sz w:val="24"/>
          <w:szCs w:val="20"/>
        </w:rPr>
        <w:t>При изпълнението на поръчката ще ползваме след</w:t>
      </w:r>
      <w:r w:rsidR="008B1113">
        <w:rPr>
          <w:rFonts w:ascii="Times New Roman" w:eastAsia="Times New Roman" w:hAnsi="Times New Roman" w:cs="Times New Roman"/>
          <w:sz w:val="24"/>
          <w:szCs w:val="20"/>
        </w:rPr>
        <w:t>ните ръководни технически лица:</w:t>
      </w:r>
    </w:p>
    <w:p w:rsidR="005D2B10" w:rsidRPr="00490FF2" w:rsidRDefault="005D2B10" w:rsidP="005D2B10">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628"/>
        <w:gridCol w:w="1806"/>
        <w:gridCol w:w="1758"/>
        <w:gridCol w:w="1806"/>
        <w:gridCol w:w="2171"/>
      </w:tblGrid>
      <w:tr w:rsidR="005D2B10" w:rsidRPr="00490FF2" w:rsidTr="00454B65">
        <w:tc>
          <w:tcPr>
            <w:tcW w:w="1877" w:type="dxa"/>
            <w:vAlign w:val="center"/>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Име, презиме,</w:t>
            </w:r>
          </w:p>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фамилия</w:t>
            </w:r>
          </w:p>
        </w:tc>
        <w:tc>
          <w:tcPr>
            <w:tcW w:w="1526" w:type="dxa"/>
            <w:vAlign w:val="center"/>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Длъжност по </w:t>
            </w:r>
            <w:r>
              <w:rPr>
                <w:rFonts w:ascii="Times New Roman" w:eastAsia="Times New Roman" w:hAnsi="Times New Roman" w:cs="Times New Roman"/>
                <w:sz w:val="24"/>
                <w:szCs w:val="24"/>
              </w:rPr>
              <w:t>обществената поръчка</w:t>
            </w:r>
          </w:p>
        </w:tc>
        <w:tc>
          <w:tcPr>
            <w:tcW w:w="1843" w:type="dxa"/>
            <w:vAlign w:val="center"/>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Общ професионален опит (години)</w:t>
            </w:r>
          </w:p>
        </w:tc>
        <w:tc>
          <w:tcPr>
            <w:tcW w:w="1984" w:type="dxa"/>
            <w:vAlign w:val="center"/>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Образование,</w:t>
            </w:r>
          </w:p>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квалификация</w:t>
            </w:r>
          </w:p>
        </w:tc>
        <w:tc>
          <w:tcPr>
            <w:tcW w:w="1843" w:type="dxa"/>
            <w:vAlign w:val="center"/>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Специфичен професионален опит по изискванията на Възложителя</w:t>
            </w:r>
          </w:p>
        </w:tc>
        <w:tc>
          <w:tcPr>
            <w:tcW w:w="1417" w:type="dxa"/>
          </w:tcPr>
          <w:p w:rsidR="005D2B10" w:rsidRPr="00490FF2" w:rsidRDefault="005D2B10" w:rsidP="00454B65">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bCs/>
                <w:iCs/>
                <w:sz w:val="24"/>
                <w:szCs w:val="24"/>
              </w:rPr>
              <w:t>Вид на провоотношението на лицето с участника</w:t>
            </w:r>
          </w:p>
        </w:tc>
      </w:tr>
      <w:tr w:rsidR="005D2B10" w:rsidRPr="00490FF2" w:rsidTr="00454B65">
        <w:tc>
          <w:tcPr>
            <w:tcW w:w="1877"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5D2B10" w:rsidRPr="00490FF2" w:rsidTr="00454B65">
        <w:tc>
          <w:tcPr>
            <w:tcW w:w="1877"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5D2B10" w:rsidRPr="00490FF2" w:rsidTr="00454B65">
        <w:tc>
          <w:tcPr>
            <w:tcW w:w="1877"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5D2B10" w:rsidRPr="00490FF2" w:rsidRDefault="005D2B10" w:rsidP="00454B65">
            <w:pPr>
              <w:tabs>
                <w:tab w:val="left" w:pos="993"/>
              </w:tabs>
              <w:spacing w:after="0" w:line="240" w:lineRule="auto"/>
              <w:ind w:firstLine="567"/>
              <w:jc w:val="center"/>
              <w:rPr>
                <w:rFonts w:ascii="Times New Roman" w:eastAsia="Times New Roman" w:hAnsi="Times New Roman" w:cs="Times New Roman"/>
                <w:b/>
                <w:bCs/>
                <w:sz w:val="24"/>
                <w:szCs w:val="24"/>
              </w:rPr>
            </w:pPr>
          </w:p>
        </w:tc>
      </w:tr>
    </w:tbl>
    <w:p w:rsidR="005D2B10" w:rsidRDefault="005D2B10" w:rsidP="005D2B10">
      <w:pPr>
        <w:tabs>
          <w:tab w:val="left" w:pos="993"/>
        </w:tabs>
        <w:spacing w:after="0" w:line="240" w:lineRule="auto"/>
        <w:ind w:firstLine="567"/>
        <w:jc w:val="both"/>
        <w:rPr>
          <w:rFonts w:ascii="Times New Roman" w:eastAsia="Times New Roman" w:hAnsi="Times New Roman" w:cs="Times New Roman"/>
          <w:sz w:val="24"/>
          <w:szCs w:val="24"/>
        </w:rPr>
      </w:pPr>
    </w:p>
    <w:p w:rsidR="008B1113" w:rsidRPr="006E5E35" w:rsidRDefault="008B1113" w:rsidP="008B1113">
      <w:pPr>
        <w:tabs>
          <w:tab w:val="left" w:pos="993"/>
          <w:tab w:val="left" w:pos="2977"/>
          <w:tab w:val="left" w:pos="3119"/>
        </w:tabs>
        <w:spacing w:after="0" w:line="240" w:lineRule="auto"/>
        <w:jc w:val="center"/>
        <w:rPr>
          <w:rFonts w:ascii="Times New Roman" w:eastAsia="Times New Roman" w:hAnsi="Times New Roman" w:cs="Times New Roman"/>
          <w:b/>
          <w:bCs/>
          <w:sz w:val="24"/>
          <w:szCs w:val="24"/>
        </w:rPr>
      </w:pPr>
      <w:r w:rsidRPr="006E5E35">
        <w:rPr>
          <w:rFonts w:ascii="Times New Roman" w:eastAsia="Times New Roman" w:hAnsi="Times New Roman" w:cs="Times New Roman"/>
          <w:b/>
          <w:bCs/>
          <w:sz w:val="24"/>
          <w:szCs w:val="24"/>
        </w:rPr>
        <w:t>Д Е К Л А Р И Р А М, ЧЕ</w:t>
      </w:r>
    </w:p>
    <w:p w:rsidR="008B1113" w:rsidRPr="006E5E35" w:rsidRDefault="008B1113" w:rsidP="008B1113">
      <w:pPr>
        <w:tabs>
          <w:tab w:val="left" w:pos="993"/>
        </w:tabs>
        <w:spacing w:after="0" w:line="240" w:lineRule="auto"/>
        <w:ind w:firstLine="567"/>
        <w:jc w:val="both"/>
        <w:rPr>
          <w:rFonts w:ascii="Times New Roman" w:eastAsia="Times New Roman" w:hAnsi="Times New Roman" w:cs="Times New Roman"/>
          <w:b/>
          <w:bCs/>
          <w:sz w:val="24"/>
          <w:szCs w:val="24"/>
        </w:rPr>
      </w:pPr>
    </w:p>
    <w:p w:rsidR="008B1113" w:rsidRPr="006E5E35" w:rsidRDefault="008B1113" w:rsidP="008B1113">
      <w:pPr>
        <w:tabs>
          <w:tab w:val="left" w:pos="993"/>
        </w:tabs>
        <w:spacing w:after="0" w:line="240" w:lineRule="auto"/>
        <w:ind w:firstLine="567"/>
        <w:jc w:val="both"/>
        <w:rPr>
          <w:rFonts w:ascii="Times New Roman" w:eastAsia="Times New Roman" w:hAnsi="Times New Roman" w:cs="Times New Roman"/>
          <w:sz w:val="24"/>
          <w:szCs w:val="24"/>
        </w:rPr>
      </w:pPr>
      <w:r w:rsidRPr="006E5E35">
        <w:rPr>
          <w:rFonts w:ascii="Times New Roman" w:eastAsia="Times New Roman" w:hAnsi="Times New Roman" w:cs="Times New Roman"/>
          <w:sz w:val="24"/>
          <w:szCs w:val="24"/>
        </w:rPr>
        <w:t>При изпълнението на поръчката ще ползваме следните</w:t>
      </w:r>
      <w:r w:rsidRPr="006E5E35">
        <w:rPr>
          <w:rFonts w:ascii="Times New Roman" w:eastAsia="Times New Roman" w:hAnsi="Times New Roman" w:cs="Times New Roman"/>
          <w:b/>
          <w:bCs/>
          <w:sz w:val="24"/>
          <w:szCs w:val="24"/>
        </w:rPr>
        <w:t xml:space="preserve"> </w:t>
      </w:r>
      <w:r w:rsidRPr="006E5E35">
        <w:rPr>
          <w:rFonts w:ascii="Times New Roman" w:eastAsia="Times New Roman" w:hAnsi="Times New Roman" w:cs="Times New Roman"/>
          <w:bCs/>
          <w:sz w:val="24"/>
          <w:szCs w:val="24"/>
        </w:rPr>
        <w:t>техническите лица (работници отговарящи за изпълнение на поръчката- общи работници</w:t>
      </w:r>
      <w:r w:rsidRPr="006E5E35">
        <w:rPr>
          <w:rFonts w:ascii="Times New Roman" w:eastAsia="Times New Roman" w:hAnsi="Times New Roman" w:cs="Times New Roman"/>
          <w:sz w:val="24"/>
          <w:szCs w:val="24"/>
        </w:rPr>
        <w:t>:</w:t>
      </w:r>
    </w:p>
    <w:p w:rsidR="008B1113" w:rsidRPr="006E5E35" w:rsidRDefault="008B1113" w:rsidP="008B1113">
      <w:pPr>
        <w:tabs>
          <w:tab w:val="left" w:pos="993"/>
        </w:tabs>
        <w:spacing w:after="0" w:line="240" w:lineRule="auto"/>
        <w:jc w:val="both"/>
        <w:rPr>
          <w:rFonts w:ascii="Times New Roman" w:eastAsia="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8B1113" w:rsidRPr="006E5E35" w:rsidTr="00080C8D">
        <w:tc>
          <w:tcPr>
            <w:tcW w:w="4644" w:type="dxa"/>
            <w:vAlign w:val="center"/>
          </w:tcPr>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sz w:val="24"/>
                <w:szCs w:val="24"/>
              </w:rPr>
            </w:pPr>
            <w:r w:rsidRPr="006E5E35">
              <w:rPr>
                <w:rFonts w:ascii="Times New Roman" w:eastAsia="Times New Roman" w:hAnsi="Times New Roman" w:cs="Times New Roman"/>
                <w:sz w:val="24"/>
                <w:szCs w:val="24"/>
              </w:rPr>
              <w:t>Име, презиме,</w:t>
            </w:r>
          </w:p>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sz w:val="24"/>
                <w:szCs w:val="24"/>
              </w:rPr>
            </w:pPr>
            <w:r w:rsidRPr="006E5E35">
              <w:rPr>
                <w:rFonts w:ascii="Times New Roman" w:eastAsia="Times New Roman" w:hAnsi="Times New Roman" w:cs="Times New Roman"/>
                <w:sz w:val="24"/>
                <w:szCs w:val="24"/>
              </w:rPr>
              <w:t>фамилия</w:t>
            </w:r>
          </w:p>
        </w:tc>
        <w:tc>
          <w:tcPr>
            <w:tcW w:w="5103" w:type="dxa"/>
            <w:vAlign w:val="center"/>
          </w:tcPr>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sz w:val="24"/>
                <w:szCs w:val="24"/>
              </w:rPr>
            </w:pPr>
            <w:r w:rsidRPr="006E5E35">
              <w:rPr>
                <w:rFonts w:ascii="Times New Roman" w:eastAsia="Times New Roman" w:hAnsi="Times New Roman" w:cs="Times New Roman"/>
                <w:sz w:val="24"/>
                <w:szCs w:val="24"/>
              </w:rPr>
              <w:t xml:space="preserve">Длъжност по </w:t>
            </w:r>
            <w:r>
              <w:rPr>
                <w:rFonts w:ascii="Times New Roman" w:eastAsia="Times New Roman" w:hAnsi="Times New Roman" w:cs="Times New Roman"/>
                <w:sz w:val="24"/>
                <w:szCs w:val="24"/>
              </w:rPr>
              <w:t>обществената поръчка</w:t>
            </w:r>
          </w:p>
        </w:tc>
      </w:tr>
      <w:tr w:rsidR="008B1113" w:rsidRPr="006E5E35" w:rsidTr="00080C8D">
        <w:tc>
          <w:tcPr>
            <w:tcW w:w="4644" w:type="dxa"/>
          </w:tcPr>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b/>
                <w:bCs/>
                <w:sz w:val="24"/>
                <w:szCs w:val="24"/>
              </w:rPr>
            </w:pPr>
          </w:p>
        </w:tc>
        <w:tc>
          <w:tcPr>
            <w:tcW w:w="5103" w:type="dxa"/>
          </w:tcPr>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b/>
                <w:bCs/>
                <w:sz w:val="24"/>
                <w:szCs w:val="24"/>
              </w:rPr>
            </w:pPr>
          </w:p>
        </w:tc>
      </w:tr>
      <w:tr w:rsidR="008B1113" w:rsidRPr="006E5E35" w:rsidTr="00080C8D">
        <w:tc>
          <w:tcPr>
            <w:tcW w:w="4644" w:type="dxa"/>
          </w:tcPr>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b/>
                <w:bCs/>
                <w:sz w:val="24"/>
                <w:szCs w:val="24"/>
              </w:rPr>
            </w:pPr>
          </w:p>
        </w:tc>
        <w:tc>
          <w:tcPr>
            <w:tcW w:w="5103" w:type="dxa"/>
          </w:tcPr>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b/>
                <w:bCs/>
                <w:sz w:val="24"/>
                <w:szCs w:val="24"/>
              </w:rPr>
            </w:pPr>
          </w:p>
        </w:tc>
      </w:tr>
      <w:tr w:rsidR="008B1113" w:rsidRPr="006E5E35" w:rsidTr="00080C8D">
        <w:tc>
          <w:tcPr>
            <w:tcW w:w="4644" w:type="dxa"/>
          </w:tcPr>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b/>
                <w:bCs/>
                <w:sz w:val="24"/>
                <w:szCs w:val="24"/>
              </w:rPr>
            </w:pPr>
          </w:p>
        </w:tc>
        <w:tc>
          <w:tcPr>
            <w:tcW w:w="5103" w:type="dxa"/>
          </w:tcPr>
          <w:p w:rsidR="008B1113" w:rsidRPr="006E5E35" w:rsidRDefault="008B1113" w:rsidP="00080C8D">
            <w:pPr>
              <w:tabs>
                <w:tab w:val="left" w:pos="993"/>
              </w:tabs>
              <w:spacing w:after="0" w:line="240" w:lineRule="auto"/>
              <w:ind w:firstLine="567"/>
              <w:jc w:val="both"/>
              <w:rPr>
                <w:rFonts w:ascii="Times New Roman" w:eastAsia="Times New Roman" w:hAnsi="Times New Roman" w:cs="Times New Roman"/>
                <w:b/>
                <w:bCs/>
                <w:sz w:val="24"/>
                <w:szCs w:val="24"/>
              </w:rPr>
            </w:pPr>
          </w:p>
        </w:tc>
      </w:tr>
    </w:tbl>
    <w:p w:rsidR="008B1113" w:rsidRPr="00490FF2" w:rsidRDefault="008B1113" w:rsidP="005D2B10">
      <w:pPr>
        <w:tabs>
          <w:tab w:val="left" w:pos="993"/>
        </w:tabs>
        <w:spacing w:after="0" w:line="240" w:lineRule="auto"/>
        <w:ind w:firstLine="567"/>
        <w:jc w:val="both"/>
        <w:rPr>
          <w:rFonts w:ascii="Times New Roman" w:eastAsia="Times New Roman" w:hAnsi="Times New Roman" w:cs="Times New Roman"/>
          <w:sz w:val="24"/>
          <w:szCs w:val="24"/>
        </w:rPr>
      </w:pPr>
    </w:p>
    <w:p w:rsidR="005D2B10" w:rsidRPr="00490FF2" w:rsidRDefault="005D2B10" w:rsidP="005D2B10">
      <w:pPr>
        <w:tabs>
          <w:tab w:val="left" w:pos="993"/>
        </w:tabs>
        <w:spacing w:after="0" w:line="240" w:lineRule="auto"/>
        <w:ind w:firstLine="567"/>
        <w:jc w:val="both"/>
        <w:rPr>
          <w:rFonts w:ascii="Times New Roman" w:eastAsia="Times New Roman" w:hAnsi="Times New Roman" w:cs="Times New Roman"/>
          <w:sz w:val="24"/>
          <w:szCs w:val="24"/>
        </w:rPr>
      </w:pPr>
    </w:p>
    <w:p w:rsidR="005D2B10" w:rsidRPr="00490FF2" w:rsidRDefault="005D2B10" w:rsidP="005D2B10">
      <w:pPr>
        <w:shd w:val="clear" w:color="auto" w:fill="FFFFFF"/>
        <w:tabs>
          <w:tab w:val="left" w:pos="993"/>
        </w:tabs>
        <w:spacing w:after="0" w:line="240" w:lineRule="auto"/>
        <w:ind w:firstLine="567"/>
        <w:jc w:val="center"/>
        <w:rPr>
          <w:rFonts w:ascii="Times New Roman" w:eastAsia="Times New Roman" w:hAnsi="Times New Roman" w:cs="Times New Roman"/>
          <w:b/>
          <w:bCs/>
          <w:i/>
          <w:iCs/>
          <w:sz w:val="24"/>
          <w:szCs w:val="24"/>
          <w:u w:val="single"/>
        </w:rPr>
      </w:pPr>
    </w:p>
    <w:p w:rsidR="005D2B10" w:rsidRPr="003D1EA4" w:rsidRDefault="005D2B10" w:rsidP="005D2B10">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432EA9" w:rsidRDefault="005D2B10" w:rsidP="008B1113">
      <w:pPr>
        <w:tabs>
          <w:tab w:val="left" w:pos="993"/>
        </w:tabs>
        <w:spacing w:after="0" w:line="240" w:lineRule="auto"/>
        <w:ind w:firstLine="567"/>
        <w:jc w:val="both"/>
        <w:rPr>
          <w:rFonts w:ascii="Times New Roman" w:eastAsia="Times New Roman" w:hAnsi="Times New Roman" w:cs="Times New Roman"/>
          <w:b/>
          <w:bCs/>
          <w:i/>
          <w:sz w:val="32"/>
          <w:szCs w:val="32"/>
          <w:lang w:eastAsia="bg-BG"/>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r w:rsidR="00432EA9">
        <w:rPr>
          <w:rFonts w:ascii="Times New Roman" w:eastAsia="Times New Roman" w:hAnsi="Times New Roman" w:cs="Times New Roman"/>
          <w:b/>
          <w:bCs/>
          <w:i/>
          <w:sz w:val="32"/>
          <w:szCs w:val="32"/>
          <w:lang w:eastAsia="bg-BG"/>
        </w:rPr>
        <w:br w:type="page"/>
      </w:r>
    </w:p>
    <w:p w:rsidR="005D2B10" w:rsidRPr="00C23C81" w:rsidRDefault="005D2B10"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r w:rsidRPr="00C23C81">
        <w:rPr>
          <w:rFonts w:ascii="Times New Roman" w:eastAsia="Times New Roman" w:hAnsi="Times New Roman" w:cs="Times New Roman"/>
          <w:b/>
          <w:bCs/>
          <w:i/>
          <w:sz w:val="32"/>
          <w:szCs w:val="32"/>
          <w:lang w:eastAsia="bg-BG"/>
        </w:rPr>
        <w:lastRenderedPageBreak/>
        <w:t>ОБРАЗЕЦ №</w:t>
      </w:r>
      <w:r w:rsidRPr="00C23C81">
        <w:rPr>
          <w:rFonts w:ascii="Times New Roman" w:eastAsia="Times New Roman" w:hAnsi="Times New Roman" w:cs="Times New Roman"/>
          <w:b/>
          <w:bCs/>
          <w:i/>
          <w:sz w:val="32"/>
          <w:szCs w:val="32"/>
          <w:lang w:val="en-US" w:eastAsia="bg-BG"/>
        </w:rPr>
        <w:t xml:space="preserve"> 6</w:t>
      </w:r>
    </w:p>
    <w:p w:rsidR="005D2B10" w:rsidRPr="00490FF2"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bCs/>
          <w:i/>
          <w:iCs/>
          <w:sz w:val="24"/>
          <w:szCs w:val="24"/>
          <w:lang w:eastAsia="bg-BG"/>
        </w:rPr>
      </w:pP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p>
    <w:p w:rsidR="005D2B10" w:rsidRPr="00490FF2" w:rsidRDefault="005D2B10" w:rsidP="005D2B10">
      <w:pPr>
        <w:widowControl w:val="0"/>
        <w:tabs>
          <w:tab w:val="left" w:pos="-600"/>
        </w:tabs>
        <w:suppressAutoHyphens/>
        <w:spacing w:after="0" w:line="240" w:lineRule="auto"/>
        <w:rPr>
          <w:rFonts w:ascii="Times New Roman" w:eastAsia="Times New Roman" w:hAnsi="Times New Roman" w:cs="Times New Roman"/>
          <w:b/>
          <w:bCs/>
          <w:sz w:val="24"/>
          <w:szCs w:val="24"/>
          <w:lang w:eastAsia="bg-BG"/>
        </w:rPr>
      </w:pPr>
    </w:p>
    <w:p w:rsidR="005D2B10" w:rsidRPr="00C23C81" w:rsidRDefault="005D2B10" w:rsidP="005D2B10">
      <w:pPr>
        <w:widowControl w:val="0"/>
        <w:tabs>
          <w:tab w:val="left" w:pos="-600"/>
        </w:tabs>
        <w:suppressAutoHyphens/>
        <w:spacing w:after="0" w:line="240" w:lineRule="auto"/>
        <w:ind w:left="-600" w:firstLine="600"/>
        <w:jc w:val="center"/>
        <w:rPr>
          <w:rFonts w:ascii="Times New Roman" w:eastAsia="Times New Roman" w:hAnsi="Times New Roman" w:cs="Times New Roman"/>
          <w:b/>
          <w:bCs/>
          <w:sz w:val="24"/>
          <w:szCs w:val="24"/>
          <w:lang w:val="en-US" w:eastAsia="bg-BG"/>
        </w:rPr>
      </w:pPr>
      <w:r w:rsidRPr="00C23C81">
        <w:rPr>
          <w:rFonts w:ascii="Times New Roman" w:eastAsia="Times New Roman" w:hAnsi="Times New Roman" w:cs="Times New Roman"/>
          <w:b/>
          <w:bCs/>
          <w:sz w:val="24"/>
          <w:szCs w:val="24"/>
          <w:lang w:eastAsia="bg-BG"/>
        </w:rPr>
        <w:t>Декларация за инструментите, съоръженията и техническото оборудване, които ще бъдат използвани за изпълнение на поръчката</w:t>
      </w:r>
    </w:p>
    <w:p w:rsidR="005D2B10" w:rsidRPr="00C23C81" w:rsidRDefault="005D2B10" w:rsidP="005D2B10">
      <w:pPr>
        <w:widowControl w:val="0"/>
        <w:tabs>
          <w:tab w:val="left" w:pos="-600"/>
        </w:tabs>
        <w:suppressAutoHyphens/>
        <w:spacing w:after="0" w:line="240" w:lineRule="auto"/>
        <w:ind w:left="-600" w:firstLine="600"/>
        <w:jc w:val="center"/>
        <w:rPr>
          <w:rFonts w:ascii="Times New Roman" w:eastAsia="Times New Roman" w:hAnsi="Times New Roman" w:cs="Times New Roman"/>
          <w:b/>
          <w:bCs/>
          <w:sz w:val="24"/>
          <w:szCs w:val="24"/>
          <w:lang w:val="en-US" w:eastAsia="bg-BG"/>
        </w:rPr>
      </w:pPr>
    </w:p>
    <w:p w:rsidR="005D2B10" w:rsidRPr="00C23C81" w:rsidRDefault="005D2B10" w:rsidP="005D2B10">
      <w:pPr>
        <w:pStyle w:val="a8"/>
        <w:tabs>
          <w:tab w:val="left" w:pos="0"/>
        </w:tabs>
        <w:ind w:firstLine="567"/>
        <w:jc w:val="both"/>
        <w:outlineLvl w:val="0"/>
        <w:rPr>
          <w:rFonts w:ascii="Times New Roman" w:hAnsi="Times New Roman"/>
          <w:sz w:val="24"/>
          <w:szCs w:val="24"/>
          <w:lang w:eastAsia="bg-BG"/>
        </w:rPr>
      </w:pPr>
      <w:r w:rsidRPr="00C23C81">
        <w:rPr>
          <w:rFonts w:ascii="Times New Roman" w:hAnsi="Times New Roman"/>
          <w:sz w:val="24"/>
          <w:szCs w:val="24"/>
          <w:lang w:eastAsia="bg-BG"/>
        </w:rPr>
        <w:t>Долуподписаният/-ната/ _______________________________________________</w:t>
      </w:r>
    </w:p>
    <w:p w:rsidR="005D2B10" w:rsidRDefault="005D2B10" w:rsidP="005D2B10">
      <w:pPr>
        <w:pStyle w:val="a8"/>
        <w:tabs>
          <w:tab w:val="left" w:pos="0"/>
        </w:tabs>
        <w:ind w:firstLine="567"/>
        <w:jc w:val="both"/>
        <w:outlineLvl w:val="0"/>
        <w:rPr>
          <w:rFonts w:ascii="Times New Roman" w:hAnsi="Times New Roman"/>
          <w:sz w:val="24"/>
          <w:szCs w:val="24"/>
          <w:lang w:val="en-US" w:eastAsia="bg-BG"/>
        </w:rPr>
      </w:pPr>
      <w:r w:rsidRPr="00C23C81">
        <w:rPr>
          <w:rFonts w:ascii="Times New Roman" w:hAnsi="Times New Roman"/>
          <w:sz w:val="24"/>
          <w:szCs w:val="24"/>
          <w:lang w:eastAsia="bg-BG"/>
        </w:rPr>
        <w:t>ЕГН ______________, лична карта № _____________, изд. на ______________ г. от __________________, в качеството ми на _____________________ (посочва се длъжността и качеството, в което лицето има право да представлява  и управлява - напр. изпълнителен директор, управител или др.)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w:t>
      </w:r>
    </w:p>
    <w:p w:rsidR="005D2B10" w:rsidRPr="00C23C81" w:rsidRDefault="005D2B10" w:rsidP="005D2B10">
      <w:pPr>
        <w:pStyle w:val="a8"/>
        <w:tabs>
          <w:tab w:val="left" w:pos="-600"/>
        </w:tabs>
        <w:ind w:left="-600" w:firstLine="600"/>
        <w:jc w:val="both"/>
        <w:outlineLvl w:val="0"/>
        <w:rPr>
          <w:rFonts w:ascii="Times New Roman" w:hAnsi="Times New Roman"/>
          <w:b/>
          <w:bCs/>
          <w:sz w:val="24"/>
          <w:szCs w:val="24"/>
          <w:lang w:val="en-US" w:eastAsia="bg-BG"/>
        </w:rPr>
      </w:pPr>
    </w:p>
    <w:p w:rsidR="005D2B10" w:rsidRPr="00490FF2" w:rsidRDefault="005D2B10" w:rsidP="005D2B10">
      <w:pPr>
        <w:widowControl w:val="0"/>
        <w:tabs>
          <w:tab w:val="left" w:pos="-600"/>
        </w:tabs>
        <w:suppressAutoHyphens/>
        <w:spacing w:after="0" w:line="240" w:lineRule="auto"/>
        <w:ind w:left="-600" w:firstLine="600"/>
        <w:jc w:val="center"/>
        <w:rPr>
          <w:rFonts w:ascii="Times New Roman" w:eastAsia="Times New Roman" w:hAnsi="Times New Roman" w:cs="Times New Roman"/>
          <w:b/>
          <w:bCs/>
          <w:sz w:val="24"/>
          <w:szCs w:val="24"/>
          <w:lang w:eastAsia="bg-BG"/>
        </w:rPr>
      </w:pPr>
      <w:r w:rsidRPr="00490FF2">
        <w:rPr>
          <w:rFonts w:ascii="Times New Roman" w:eastAsia="Times New Roman" w:hAnsi="Times New Roman" w:cs="Times New Roman"/>
          <w:b/>
          <w:bCs/>
          <w:sz w:val="24"/>
          <w:szCs w:val="24"/>
          <w:lang w:eastAsia="bg-BG"/>
        </w:rPr>
        <w:t>Д Е К Л А Р И Р А М, ЧЕ</w:t>
      </w:r>
      <w:r>
        <w:rPr>
          <w:rFonts w:ascii="Times New Roman" w:eastAsia="Times New Roman" w:hAnsi="Times New Roman" w:cs="Times New Roman"/>
          <w:b/>
          <w:bCs/>
          <w:sz w:val="24"/>
          <w:szCs w:val="24"/>
          <w:lang w:eastAsia="bg-BG"/>
        </w:rPr>
        <w:t>:</w:t>
      </w:r>
    </w:p>
    <w:p w:rsidR="005D2B10" w:rsidRPr="00490FF2"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bCs/>
          <w:sz w:val="24"/>
          <w:szCs w:val="24"/>
          <w:lang w:eastAsia="bg-BG"/>
        </w:rPr>
      </w:pPr>
    </w:p>
    <w:p w:rsidR="005D2B10" w:rsidRDefault="005D2B10" w:rsidP="005D2B10">
      <w:pPr>
        <w:widowControl w:val="0"/>
        <w:tabs>
          <w:tab w:val="left" w:pos="0"/>
        </w:tabs>
        <w:suppressAutoHyphens/>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Разполагаме със следните</w:t>
      </w:r>
      <w:r w:rsidRPr="00490FF2">
        <w:rPr>
          <w:rFonts w:ascii="Times New Roman" w:eastAsia="Times New Roman" w:hAnsi="Times New Roman" w:cs="Times New Roman"/>
          <w:b/>
          <w:sz w:val="24"/>
          <w:szCs w:val="24"/>
          <w:lang w:eastAsia="bg-BG"/>
        </w:rPr>
        <w:t xml:space="preserve"> </w:t>
      </w:r>
      <w:r w:rsidRPr="00C23C81">
        <w:rPr>
          <w:rFonts w:ascii="Times New Roman" w:eastAsia="Times New Roman" w:hAnsi="Times New Roman" w:cs="Times New Roman"/>
          <w:b/>
          <w:bCs/>
          <w:sz w:val="24"/>
          <w:szCs w:val="24"/>
          <w:lang w:eastAsia="bg-BG"/>
        </w:rPr>
        <w:t>инструменти, съоръжения и техническото оборудване</w:t>
      </w:r>
      <w:r w:rsidRPr="00490FF2">
        <w:rPr>
          <w:rFonts w:ascii="Times New Roman" w:eastAsia="Times New Roman" w:hAnsi="Times New Roman" w:cs="Times New Roman"/>
          <w:b/>
          <w:sz w:val="24"/>
          <w:szCs w:val="24"/>
          <w:lang w:eastAsia="bg-BG"/>
        </w:rPr>
        <w:t xml:space="preserve">, необходимо за изпълнение на поръчката: </w:t>
      </w:r>
    </w:p>
    <w:p w:rsidR="005D2B10" w:rsidRPr="00490FF2" w:rsidRDefault="005D2B10" w:rsidP="005D2B10">
      <w:pPr>
        <w:widowControl w:val="0"/>
        <w:tabs>
          <w:tab w:val="left" w:pos="0"/>
        </w:tabs>
        <w:suppressAutoHyphens/>
        <w:spacing w:after="0" w:line="240" w:lineRule="auto"/>
        <w:ind w:firstLine="567"/>
        <w:jc w:val="both"/>
        <w:rPr>
          <w:rFonts w:ascii="Times New Roman" w:eastAsia="Times New Roman" w:hAnsi="Times New Roman" w:cs="Times New Roman"/>
          <w:b/>
          <w:sz w:val="24"/>
          <w:szCs w:val="24"/>
          <w:lang w:eastAsia="bg-BG"/>
        </w:rPr>
      </w:pPr>
    </w:p>
    <w:p w:rsidR="005D2B10"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1.........................................................................................................................................</w:t>
      </w:r>
    </w:p>
    <w:p w:rsidR="005D2B10"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2.........................................................................................................................................</w:t>
      </w:r>
    </w:p>
    <w:p w:rsidR="005D2B10"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3.........................................................................................................................................</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4.........................................................................................................................................</w:t>
      </w:r>
    </w:p>
    <w:p w:rsidR="005D2B10"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5.........................................................................................................................................</w:t>
      </w:r>
    </w:p>
    <w:p w:rsidR="005D2B10" w:rsidRPr="00490FF2"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6.........................................................................................................................................</w:t>
      </w:r>
    </w:p>
    <w:p w:rsidR="005D2B10" w:rsidRDefault="005D2B10" w:rsidP="005D2B10">
      <w:pPr>
        <w:widowControl w:val="0"/>
        <w:tabs>
          <w:tab w:val="left" w:pos="0"/>
        </w:tabs>
        <w:suppressAutoHyphens/>
        <w:spacing w:after="0" w:line="240" w:lineRule="auto"/>
        <w:jc w:val="both"/>
        <w:rPr>
          <w:rFonts w:ascii="Times New Roman" w:eastAsia="Times New Roman" w:hAnsi="Times New Roman" w:cs="Times New Roman"/>
          <w:sz w:val="24"/>
          <w:szCs w:val="24"/>
          <w:lang w:eastAsia="bg-BG"/>
        </w:rPr>
      </w:pPr>
    </w:p>
    <w:p w:rsidR="005D2B10" w:rsidRPr="00C23C81"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i/>
          <w:sz w:val="24"/>
          <w:szCs w:val="24"/>
          <w:lang w:eastAsia="bg-BG"/>
        </w:rPr>
      </w:pPr>
      <w:r>
        <w:rPr>
          <w:rFonts w:ascii="Times New Roman" w:eastAsia="Times New Roman" w:hAnsi="Times New Roman" w:cs="Times New Roman"/>
          <w:b/>
          <w:sz w:val="24"/>
          <w:szCs w:val="24"/>
          <w:lang w:eastAsia="bg-BG"/>
        </w:rPr>
        <w:tab/>
      </w:r>
      <w:r w:rsidRPr="00C23C81">
        <w:rPr>
          <w:rFonts w:ascii="Times New Roman" w:eastAsia="Times New Roman" w:hAnsi="Times New Roman" w:cs="Times New Roman"/>
          <w:i/>
          <w:sz w:val="24"/>
          <w:szCs w:val="24"/>
          <w:lang w:eastAsia="bg-BG"/>
        </w:rPr>
        <w:t>Забележка:</w:t>
      </w:r>
    </w:p>
    <w:p w:rsidR="005D2B10" w:rsidRPr="00C23C81"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i/>
          <w:sz w:val="24"/>
          <w:szCs w:val="24"/>
          <w:lang w:eastAsia="bg-BG"/>
        </w:rPr>
      </w:pPr>
      <w:r w:rsidRPr="00C23C81">
        <w:rPr>
          <w:rFonts w:ascii="Times New Roman" w:eastAsia="Times New Roman" w:hAnsi="Times New Roman" w:cs="Times New Roman"/>
          <w:i/>
          <w:sz w:val="24"/>
          <w:szCs w:val="24"/>
          <w:lang w:eastAsia="bg-BG"/>
        </w:rPr>
        <w:tab/>
        <w:t>Ако е необходимо участникът добавя още редове.</w:t>
      </w:r>
    </w:p>
    <w:p w:rsidR="005D2B10"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5D2B10"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5D2B10" w:rsidRPr="00490FF2"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5D2B10" w:rsidRPr="00490FF2"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5D2B10" w:rsidRPr="003D1EA4" w:rsidRDefault="005D2B10" w:rsidP="005D2B10">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5D2B10" w:rsidRDefault="005D2B10" w:rsidP="00F204B4">
      <w:pPr>
        <w:tabs>
          <w:tab w:val="left" w:pos="993"/>
        </w:tabs>
        <w:spacing w:after="0" w:line="240" w:lineRule="auto"/>
        <w:ind w:firstLine="567"/>
        <w:jc w:val="both"/>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432EA9" w:rsidRDefault="00432EA9">
      <w:pPr>
        <w:rPr>
          <w:rFonts w:ascii="Times New Roman" w:eastAsia="Times New Roman" w:hAnsi="Times New Roman" w:cs="Times New Roman"/>
          <w:bCs/>
          <w:i/>
          <w:iCs/>
          <w:sz w:val="32"/>
          <w:szCs w:val="32"/>
        </w:rPr>
      </w:pPr>
      <w:r>
        <w:rPr>
          <w:rFonts w:ascii="Times New Roman" w:eastAsia="Times New Roman" w:hAnsi="Times New Roman" w:cs="Times New Roman"/>
          <w:bCs/>
          <w:i/>
          <w:iCs/>
          <w:sz w:val="32"/>
          <w:szCs w:val="32"/>
        </w:rPr>
        <w:br w:type="page"/>
      </w:r>
    </w:p>
    <w:p w:rsidR="005D2B10" w:rsidRPr="007A3351" w:rsidRDefault="005D2B10" w:rsidP="005D2B10">
      <w:pPr>
        <w:tabs>
          <w:tab w:val="left" w:pos="993"/>
        </w:tabs>
        <w:spacing w:before="60" w:after="60" w:line="240" w:lineRule="auto"/>
        <w:ind w:left="567"/>
        <w:contextualSpacing/>
        <w:jc w:val="right"/>
        <w:rPr>
          <w:rFonts w:ascii="Times New Roman" w:eastAsia="Times New Roman" w:hAnsi="Times New Roman" w:cs="Times New Roman"/>
          <w:bCs/>
          <w:i/>
          <w:iCs/>
          <w:sz w:val="32"/>
          <w:szCs w:val="32"/>
        </w:rPr>
      </w:pPr>
      <w:r w:rsidRPr="007A3351">
        <w:rPr>
          <w:rFonts w:ascii="Times New Roman" w:eastAsia="Times New Roman" w:hAnsi="Times New Roman" w:cs="Times New Roman"/>
          <w:bCs/>
          <w:i/>
          <w:iCs/>
          <w:sz w:val="32"/>
          <w:szCs w:val="32"/>
        </w:rPr>
        <w:lastRenderedPageBreak/>
        <w:t>ОБРАЗЕЦ № 7</w:t>
      </w:r>
    </w:p>
    <w:p w:rsidR="005D2B10" w:rsidRDefault="005D2B10" w:rsidP="005D2B10">
      <w:pPr>
        <w:tabs>
          <w:tab w:val="left" w:pos="0"/>
        </w:tabs>
        <w:spacing w:before="60" w:after="600" w:line="240" w:lineRule="auto"/>
        <w:contextualSpacing/>
        <w:jc w:val="center"/>
        <w:rPr>
          <w:rFonts w:ascii="Times New Roman" w:eastAsia="Times New Roman" w:hAnsi="Times New Roman" w:cs="Times New Roman"/>
          <w:b/>
          <w:bCs/>
          <w:iCs/>
          <w:sz w:val="28"/>
          <w:szCs w:val="28"/>
        </w:rPr>
      </w:pPr>
      <w:r w:rsidRPr="00B6468E">
        <w:rPr>
          <w:rFonts w:ascii="Times New Roman" w:eastAsia="Times New Roman" w:hAnsi="Times New Roman" w:cs="Times New Roman"/>
          <w:b/>
          <w:bCs/>
          <w:iCs/>
          <w:sz w:val="28"/>
          <w:szCs w:val="28"/>
        </w:rPr>
        <w:t>ДЕКЛАРАЦИЯ</w:t>
      </w:r>
    </w:p>
    <w:p w:rsidR="005D2B10" w:rsidRPr="00B6468E" w:rsidRDefault="005D2B10" w:rsidP="005D2B10">
      <w:pPr>
        <w:tabs>
          <w:tab w:val="left" w:pos="0"/>
        </w:tabs>
        <w:spacing w:before="60" w:after="600" w:line="240" w:lineRule="auto"/>
        <w:contextualSpacing/>
        <w:jc w:val="center"/>
        <w:rPr>
          <w:rFonts w:ascii="Times New Roman" w:eastAsia="Times New Roman" w:hAnsi="Times New Roman" w:cs="Times New Roman"/>
          <w:b/>
          <w:bCs/>
          <w:iCs/>
          <w:sz w:val="24"/>
          <w:szCs w:val="24"/>
        </w:rPr>
      </w:pPr>
      <w:r w:rsidRPr="00B6468E">
        <w:rPr>
          <w:rFonts w:ascii="Times New Roman" w:eastAsia="Times New Roman" w:hAnsi="Times New Roman" w:cs="Times New Roman"/>
          <w:b/>
          <w:bCs/>
          <w:iCs/>
          <w:sz w:val="24"/>
          <w:szCs w:val="24"/>
        </w:rPr>
        <w:t>съгласно изискванията на НПЕЕМЖС, приета на ПМС № 18 от 02.02.2015 г.</w:t>
      </w:r>
    </w:p>
    <w:p w:rsidR="005D2B10" w:rsidRPr="00B6468E" w:rsidRDefault="005D2B10" w:rsidP="005D2B10">
      <w:pPr>
        <w:tabs>
          <w:tab w:val="left" w:pos="0"/>
        </w:tabs>
        <w:spacing w:before="60" w:after="60" w:line="240" w:lineRule="auto"/>
        <w:contextualSpacing/>
        <w:jc w:val="center"/>
        <w:rPr>
          <w:rFonts w:ascii="Times New Roman" w:eastAsia="Times New Roman" w:hAnsi="Times New Roman" w:cs="Times New Roman"/>
          <w:b/>
          <w:bCs/>
          <w:iCs/>
          <w:sz w:val="24"/>
          <w:szCs w:val="24"/>
        </w:rPr>
      </w:pPr>
    </w:p>
    <w:p w:rsidR="005D2B10" w:rsidRPr="00490FF2" w:rsidRDefault="005D2B10" w:rsidP="005D2B10">
      <w:pPr>
        <w:tabs>
          <w:tab w:val="left" w:pos="993"/>
        </w:tabs>
        <w:spacing w:before="60" w:after="60" w:line="240" w:lineRule="auto"/>
        <w:ind w:left="567"/>
        <w:contextualSpacing/>
        <w:jc w:val="both"/>
        <w:rPr>
          <w:rFonts w:ascii="Times New Roman" w:eastAsia="Times New Roman" w:hAnsi="Times New Roman" w:cs="Times New Roman"/>
          <w:bCs/>
          <w:iCs/>
          <w:sz w:val="24"/>
          <w:szCs w:val="24"/>
        </w:rPr>
      </w:pPr>
    </w:p>
    <w:p w:rsidR="005D2B10" w:rsidRPr="00490FF2" w:rsidRDefault="005D2B10" w:rsidP="005D2B10">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5D2B10" w:rsidRPr="003D1EA4" w:rsidRDefault="005D2B10" w:rsidP="005D2B10">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w:t>
      </w:r>
      <w:r>
        <w:rPr>
          <w:rFonts w:ascii="Times New Roman" w:hAnsi="Times New Roman"/>
          <w:sz w:val="24"/>
        </w:rPr>
        <w:t xml:space="preserve"> </w:t>
      </w:r>
    </w:p>
    <w:p w:rsidR="005D2B10" w:rsidRPr="00490FF2" w:rsidRDefault="005D2B10" w:rsidP="005D2B10">
      <w:pPr>
        <w:tabs>
          <w:tab w:val="left" w:pos="993"/>
        </w:tabs>
        <w:spacing w:after="0" w:line="240" w:lineRule="auto"/>
        <w:jc w:val="both"/>
        <w:rPr>
          <w:rFonts w:ascii="Times New Roman" w:eastAsia="Times New Roman" w:hAnsi="Times New Roman" w:cs="Times New Roman"/>
          <w:b/>
          <w:bCs/>
          <w:lang w:eastAsia="bg-BG"/>
        </w:rPr>
      </w:pPr>
    </w:p>
    <w:p w:rsidR="005D2B10" w:rsidRPr="00B6468E" w:rsidRDefault="005D2B10" w:rsidP="005D2B10">
      <w:pPr>
        <w:tabs>
          <w:tab w:val="left" w:pos="0"/>
        </w:tabs>
        <w:spacing w:before="60" w:after="60" w:line="240" w:lineRule="auto"/>
        <w:contextualSpacing/>
        <w:jc w:val="center"/>
        <w:rPr>
          <w:rFonts w:ascii="Times New Roman" w:eastAsia="Times New Roman" w:hAnsi="Times New Roman" w:cs="Times New Roman"/>
          <w:b/>
          <w:bCs/>
          <w:iCs/>
          <w:sz w:val="24"/>
          <w:szCs w:val="24"/>
        </w:rPr>
      </w:pPr>
      <w:r w:rsidRPr="00B6468E">
        <w:rPr>
          <w:rFonts w:ascii="Times New Roman" w:eastAsia="Times New Roman" w:hAnsi="Times New Roman" w:cs="Times New Roman"/>
          <w:b/>
          <w:bCs/>
          <w:iCs/>
          <w:sz w:val="24"/>
          <w:szCs w:val="24"/>
        </w:rPr>
        <w:t>Д Е К Л А Р И Р А М, ЧЕ:</w:t>
      </w:r>
    </w:p>
    <w:p w:rsidR="005D2B10" w:rsidRPr="00B6468E" w:rsidRDefault="005D2B10" w:rsidP="005D2B10">
      <w:pPr>
        <w:tabs>
          <w:tab w:val="left" w:pos="993"/>
        </w:tabs>
        <w:spacing w:before="60" w:after="60" w:line="240" w:lineRule="auto"/>
        <w:ind w:left="567"/>
        <w:contextualSpacing/>
        <w:jc w:val="both"/>
        <w:rPr>
          <w:rFonts w:ascii="Times New Roman" w:eastAsia="Times New Roman" w:hAnsi="Times New Roman" w:cs="Times New Roman"/>
          <w:b/>
          <w:bCs/>
          <w:iCs/>
          <w:sz w:val="24"/>
          <w:szCs w:val="24"/>
        </w:rPr>
      </w:pPr>
    </w:p>
    <w:p w:rsidR="005D2B10" w:rsidRPr="00490FF2" w:rsidRDefault="005D2B10" w:rsidP="005D2B10">
      <w:pPr>
        <w:tabs>
          <w:tab w:val="left" w:pos="0"/>
        </w:tabs>
        <w:spacing w:before="6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val="en-US"/>
        </w:rPr>
        <w:tab/>
      </w:r>
      <w:r w:rsidRPr="00490FF2">
        <w:rPr>
          <w:rFonts w:ascii="Times New Roman" w:eastAsia="Times New Roman" w:hAnsi="Times New Roman" w:cs="Times New Roman"/>
          <w:bCs/>
          <w:iCs/>
          <w:sz w:val="24"/>
          <w:szCs w:val="24"/>
        </w:rPr>
        <w:t xml:space="preserve">В случай, че </w:t>
      </w:r>
      <w:r>
        <w:rPr>
          <w:rFonts w:ascii="Times New Roman" w:eastAsia="Times New Roman" w:hAnsi="Times New Roman" w:cs="Times New Roman"/>
          <w:bCs/>
          <w:iCs/>
          <w:sz w:val="24"/>
          <w:szCs w:val="24"/>
        </w:rPr>
        <w:t>представляваният от мен участник бъде</w:t>
      </w:r>
      <w:r w:rsidRPr="00490FF2">
        <w:rPr>
          <w:rFonts w:ascii="Times New Roman" w:eastAsia="Times New Roman" w:hAnsi="Times New Roman" w:cs="Times New Roman"/>
          <w:bCs/>
          <w:iCs/>
          <w:sz w:val="24"/>
          <w:szCs w:val="24"/>
        </w:rPr>
        <w:t xml:space="preserve"> определен за изпълнител, съм в състояние да осигуря предложения материален и човешки ресурс за изпълнение на</w:t>
      </w:r>
      <w:r>
        <w:rPr>
          <w:rFonts w:ascii="Times New Roman" w:eastAsia="Times New Roman" w:hAnsi="Times New Roman" w:cs="Times New Roman"/>
          <w:bCs/>
          <w:iCs/>
          <w:sz w:val="24"/>
          <w:szCs w:val="24"/>
        </w:rPr>
        <w:t xml:space="preserve"> </w:t>
      </w:r>
      <w:r w:rsidRPr="00490FF2">
        <w:rPr>
          <w:rFonts w:ascii="Times New Roman" w:eastAsia="Times New Roman" w:hAnsi="Times New Roman" w:cs="Times New Roman"/>
          <w:bCs/>
          <w:iCs/>
          <w:sz w:val="24"/>
          <w:szCs w:val="24"/>
        </w:rPr>
        <w:t>поръчката</w:t>
      </w:r>
      <w:r>
        <w:rPr>
          <w:rFonts w:ascii="Times New Roman" w:eastAsia="Times New Roman" w:hAnsi="Times New Roman" w:cs="Times New Roman"/>
          <w:bCs/>
          <w:iCs/>
          <w:sz w:val="24"/>
          <w:szCs w:val="24"/>
        </w:rPr>
        <w:t>, ако същата ми бъде възложена</w:t>
      </w:r>
      <w:r w:rsidRPr="00490FF2">
        <w:rPr>
          <w:rFonts w:ascii="Times New Roman" w:eastAsia="Times New Roman" w:hAnsi="Times New Roman" w:cs="Times New Roman"/>
          <w:bCs/>
          <w:iCs/>
          <w:sz w:val="24"/>
          <w:szCs w:val="24"/>
        </w:rPr>
        <w:t xml:space="preserve">.   </w:t>
      </w:r>
    </w:p>
    <w:p w:rsidR="005D2B10" w:rsidRPr="00490FF2" w:rsidRDefault="005D2B10" w:rsidP="005D2B10">
      <w:pPr>
        <w:autoSpaceDE w:val="0"/>
        <w:autoSpaceDN w:val="0"/>
        <w:spacing w:after="0"/>
        <w:ind w:left="426" w:firstLine="708"/>
        <w:rPr>
          <w:rFonts w:ascii="Times New Roman" w:eastAsia="Times New Roman" w:hAnsi="Times New Roman" w:cs="Times New Roman"/>
          <w:bCs/>
          <w:i/>
          <w:iCs/>
          <w:sz w:val="24"/>
          <w:szCs w:val="24"/>
          <w:highlight w:val="magenta"/>
        </w:rPr>
      </w:pPr>
    </w:p>
    <w:p w:rsidR="005D2B10" w:rsidRPr="00490FF2" w:rsidRDefault="005D2B10" w:rsidP="005D2B10">
      <w:pPr>
        <w:autoSpaceDE w:val="0"/>
        <w:autoSpaceDN w:val="0"/>
        <w:spacing w:after="0"/>
        <w:ind w:left="6372" w:firstLine="708"/>
        <w:rPr>
          <w:rFonts w:ascii="Times New Roman" w:eastAsia="Times New Roman" w:hAnsi="Times New Roman" w:cs="Times New Roman"/>
          <w:b/>
          <w:bCs/>
          <w:i/>
          <w:iCs/>
          <w:sz w:val="24"/>
          <w:szCs w:val="24"/>
          <w:highlight w:val="magenta"/>
        </w:rPr>
      </w:pPr>
    </w:p>
    <w:p w:rsidR="005D2B10" w:rsidRPr="00490FF2" w:rsidRDefault="005D2B10" w:rsidP="005D2B10">
      <w:pPr>
        <w:tabs>
          <w:tab w:val="left" w:pos="993"/>
        </w:tabs>
        <w:spacing w:after="0" w:line="264" w:lineRule="auto"/>
        <w:ind w:firstLine="567"/>
        <w:jc w:val="center"/>
        <w:rPr>
          <w:rFonts w:ascii="Times New Roman" w:eastAsia="Times New Roman" w:hAnsi="Times New Roman" w:cs="Times New Roman"/>
          <w:b/>
          <w:bCs/>
          <w:iCs/>
          <w:sz w:val="44"/>
          <w:szCs w:val="44"/>
        </w:rPr>
      </w:pPr>
    </w:p>
    <w:p w:rsidR="005D2B10" w:rsidRPr="003D1EA4" w:rsidRDefault="005D2B10" w:rsidP="005D2B10">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5D2B10" w:rsidRPr="00490FF2" w:rsidRDefault="005D2B10" w:rsidP="005D2B10">
      <w:pPr>
        <w:tabs>
          <w:tab w:val="left" w:pos="993"/>
        </w:tabs>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5D2B10" w:rsidRDefault="005D2B10" w:rsidP="004D57C7">
      <w:pPr>
        <w:spacing w:after="0" w:line="240" w:lineRule="auto"/>
        <w:ind w:firstLine="709"/>
        <w:jc w:val="both"/>
        <w:rPr>
          <w:rFonts w:ascii="Times New Roman" w:hAnsi="Times New Roman" w:cs="Times New Roman"/>
          <w:b/>
          <w:sz w:val="24"/>
          <w:szCs w:val="24"/>
        </w:rPr>
      </w:pPr>
    </w:p>
    <w:p w:rsidR="00A14E42" w:rsidRPr="00A14E42" w:rsidRDefault="00A14E42" w:rsidP="00A14E42">
      <w:pPr>
        <w:spacing w:after="0" w:line="240" w:lineRule="auto"/>
        <w:ind w:right="23"/>
        <w:jc w:val="right"/>
        <w:rPr>
          <w:rFonts w:ascii="Times New Roman" w:eastAsia="Times New Roman" w:hAnsi="Times New Roman" w:cs="Times New Roman"/>
          <w:i/>
          <w:sz w:val="32"/>
          <w:szCs w:val="32"/>
        </w:rPr>
      </w:pPr>
      <w:r w:rsidRPr="00A14E42">
        <w:rPr>
          <w:rFonts w:ascii="Times New Roman" w:eastAsia="Times New Roman" w:hAnsi="Times New Roman" w:cs="Times New Roman"/>
          <w:i/>
          <w:sz w:val="32"/>
          <w:szCs w:val="32"/>
        </w:rPr>
        <w:lastRenderedPageBreak/>
        <w:t>ОБРАЗЕЦ № 8</w:t>
      </w:r>
    </w:p>
    <w:p w:rsidR="00A14E42" w:rsidRPr="00A14E42" w:rsidRDefault="00A14E42" w:rsidP="00A14E42">
      <w:pPr>
        <w:spacing w:after="0" w:line="240" w:lineRule="auto"/>
        <w:rPr>
          <w:rFonts w:ascii="Times New Roman" w:eastAsia="Times New Roman" w:hAnsi="Times New Roman" w:cs="Times New Roman"/>
          <w:i/>
          <w:sz w:val="24"/>
          <w:szCs w:val="24"/>
        </w:rPr>
      </w:pPr>
    </w:p>
    <w:p w:rsidR="00A14E42" w:rsidRPr="00A14E42" w:rsidRDefault="00A14E42" w:rsidP="00A14E42">
      <w:pPr>
        <w:spacing w:after="0" w:line="360" w:lineRule="auto"/>
        <w:jc w:val="center"/>
        <w:rPr>
          <w:rFonts w:ascii="Times New Roman" w:eastAsia="Calibri" w:hAnsi="Times New Roman" w:cs="Times New Roman"/>
          <w:b/>
          <w:bCs/>
          <w:caps/>
          <w:sz w:val="32"/>
          <w:szCs w:val="32"/>
        </w:rPr>
      </w:pPr>
      <w:r w:rsidRPr="00A14E42">
        <w:rPr>
          <w:rFonts w:ascii="Times New Roman" w:eastAsia="Calibri" w:hAnsi="Times New Roman" w:cs="Times New Roman"/>
          <w:b/>
          <w:bCs/>
          <w:caps/>
          <w:sz w:val="32"/>
          <w:szCs w:val="32"/>
        </w:rPr>
        <w:t xml:space="preserve">техническо ПРЕДЛОЖЕНИЕ </w:t>
      </w:r>
    </w:p>
    <w:p w:rsidR="00A14E42" w:rsidRPr="00A14E42" w:rsidRDefault="00A14E42" w:rsidP="00A14E42">
      <w:pPr>
        <w:spacing w:after="0" w:line="360" w:lineRule="auto"/>
        <w:jc w:val="center"/>
        <w:rPr>
          <w:rFonts w:ascii="Times New Roman" w:eastAsia="Calibri" w:hAnsi="Times New Roman" w:cs="Times New Roman"/>
          <w:b/>
        </w:rPr>
      </w:pPr>
      <w:r w:rsidRPr="00A14E42">
        <w:rPr>
          <w:rFonts w:ascii="Times New Roman" w:eastAsia="Calibri" w:hAnsi="Times New Roman" w:cs="Times New Roman"/>
          <w:b/>
          <w:bCs/>
        </w:rPr>
        <w:t>ЗА ИЗПЪЛНЕНИЕ</w:t>
      </w:r>
      <w:r w:rsidRPr="00A14E42">
        <w:rPr>
          <w:rFonts w:ascii="Times New Roman" w:eastAsia="Calibri" w:hAnsi="Times New Roman" w:cs="Times New Roman"/>
          <w:b/>
        </w:rPr>
        <w:t xml:space="preserve"> НА ОБЩЕСТВЕНА ПОРЪЧКА</w:t>
      </w:r>
    </w:p>
    <w:p w:rsidR="00A14E42" w:rsidRPr="00A14E42" w:rsidRDefault="00A14E42" w:rsidP="00A14E42">
      <w:pPr>
        <w:spacing w:after="0" w:line="240" w:lineRule="auto"/>
        <w:jc w:val="both"/>
        <w:rPr>
          <w:rFonts w:ascii="Times New Roman" w:eastAsia="Times New Roman" w:hAnsi="Times New Roman" w:cs="Times New Roman"/>
          <w:b/>
          <w:sz w:val="24"/>
          <w:szCs w:val="24"/>
        </w:rPr>
      </w:pPr>
    </w:p>
    <w:p w:rsidR="00A14E42" w:rsidRPr="00A14E42" w:rsidRDefault="00A14E42" w:rsidP="00A14E42">
      <w:pPr>
        <w:spacing w:after="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 xml:space="preserve">Подписаният/ата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14E42">
        <w:rPr>
          <w:rFonts w:ascii="Times New Roman" w:eastAsia="Times New Roman" w:hAnsi="Times New Roman" w:cs="Times New Roman"/>
          <w:sz w:val="24"/>
          <w:szCs w:val="24"/>
        </w:rPr>
        <w:t>..…………………………...........…………………………………………</w:t>
      </w:r>
    </w:p>
    <w:p w:rsidR="00A14E42" w:rsidRPr="00A14E42" w:rsidRDefault="00A14E42" w:rsidP="00A14E42">
      <w:pPr>
        <w:spacing w:after="0" w:line="240" w:lineRule="auto"/>
        <w:ind w:left="426" w:right="-286"/>
        <w:jc w:val="center"/>
        <w:rPr>
          <w:rFonts w:ascii="Times New Roman" w:eastAsia="Times New Roman" w:hAnsi="Times New Roman" w:cs="Times New Roman"/>
          <w:i/>
          <w:sz w:val="24"/>
          <w:szCs w:val="24"/>
        </w:rPr>
      </w:pPr>
      <w:r w:rsidRPr="00A14E42">
        <w:rPr>
          <w:rFonts w:ascii="Times New Roman" w:eastAsia="Times New Roman" w:hAnsi="Times New Roman" w:cs="Times New Roman"/>
          <w:i/>
          <w:sz w:val="24"/>
          <w:szCs w:val="24"/>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A14E42" w:rsidRPr="00A14E42" w:rsidTr="00454B65">
        <w:tc>
          <w:tcPr>
            <w:tcW w:w="10935" w:type="dxa"/>
            <w:tcBorders>
              <w:top w:val="nil"/>
              <w:left w:val="nil"/>
              <w:bottom w:val="nil"/>
              <w:right w:val="nil"/>
            </w:tcBorders>
            <w:hideMark/>
          </w:tcPr>
          <w:p w:rsidR="00A14E42" w:rsidRPr="00A14E42" w:rsidRDefault="00A14E42" w:rsidP="00A14E42">
            <w:pPr>
              <w:spacing w:after="0" w:line="240" w:lineRule="auto"/>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данни по документ за самоличност  ………………………….………………...…………...</w:t>
            </w:r>
          </w:p>
        </w:tc>
      </w:tr>
      <w:tr w:rsidR="00A14E42" w:rsidRPr="00A14E42" w:rsidTr="00454B65">
        <w:tc>
          <w:tcPr>
            <w:tcW w:w="10935" w:type="dxa"/>
            <w:tcBorders>
              <w:top w:val="nil"/>
              <w:left w:val="nil"/>
              <w:bottom w:val="nil"/>
              <w:right w:val="nil"/>
            </w:tcBorders>
            <w:hideMark/>
          </w:tcPr>
          <w:p w:rsidR="00A14E42" w:rsidRPr="00A14E42" w:rsidRDefault="00A14E42" w:rsidP="00A14E42">
            <w:pPr>
              <w:spacing w:after="0" w:line="240" w:lineRule="auto"/>
              <w:ind w:right="-286"/>
              <w:rPr>
                <w:rFonts w:ascii="Times New Roman" w:eastAsia="Times New Roman" w:hAnsi="Times New Roman" w:cs="Times New Roman"/>
                <w:sz w:val="24"/>
                <w:szCs w:val="24"/>
                <w:lang w:eastAsia="bg-BG"/>
              </w:rPr>
            </w:pPr>
          </w:p>
        </w:tc>
      </w:tr>
      <w:tr w:rsidR="00A14E42" w:rsidRPr="00A14E42" w:rsidTr="00454B65">
        <w:tc>
          <w:tcPr>
            <w:tcW w:w="10935" w:type="dxa"/>
            <w:tcBorders>
              <w:top w:val="nil"/>
              <w:left w:val="nil"/>
              <w:bottom w:val="nil"/>
              <w:right w:val="nil"/>
            </w:tcBorders>
            <w:hideMark/>
          </w:tcPr>
          <w:p w:rsidR="00A14E42" w:rsidRPr="00A14E42" w:rsidRDefault="00A14E42" w:rsidP="00A14E42">
            <w:pPr>
              <w:spacing w:after="0" w:line="240" w:lineRule="auto"/>
              <w:ind w:left="426" w:right="-286"/>
              <w:jc w:val="center"/>
              <w:rPr>
                <w:rFonts w:ascii="Times New Roman" w:eastAsia="Times New Roman" w:hAnsi="Times New Roman" w:cs="Times New Roman"/>
                <w:sz w:val="24"/>
                <w:szCs w:val="24"/>
                <w:lang w:eastAsia="bg-BG"/>
              </w:rPr>
            </w:pPr>
            <w:r w:rsidRPr="00A14E42">
              <w:rPr>
                <w:rFonts w:ascii="Times New Roman" w:eastAsia="Times New Roman" w:hAnsi="Times New Roman" w:cs="Times New Roman"/>
                <w:i/>
                <w:iCs/>
                <w:sz w:val="24"/>
                <w:szCs w:val="24"/>
                <w:lang w:eastAsia="bg-BG"/>
              </w:rPr>
              <w:t xml:space="preserve"> (номер на лична карта, дата, орган и място на издаването)</w:t>
            </w:r>
          </w:p>
        </w:tc>
      </w:tr>
      <w:tr w:rsidR="00A14E42" w:rsidRPr="00A14E42" w:rsidTr="00454B65">
        <w:tc>
          <w:tcPr>
            <w:tcW w:w="10935" w:type="dxa"/>
            <w:tcBorders>
              <w:top w:val="nil"/>
              <w:left w:val="nil"/>
              <w:bottom w:val="nil"/>
              <w:right w:val="nil"/>
            </w:tcBorders>
            <w:hideMark/>
          </w:tcPr>
          <w:p w:rsidR="00A14E42" w:rsidRPr="00A14E42" w:rsidRDefault="00A14E42" w:rsidP="00A14E42">
            <w:pPr>
              <w:spacing w:after="0" w:line="240" w:lineRule="auto"/>
              <w:ind w:right="-286"/>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 xml:space="preserve">в качеството си на .................................................................................................................... </w:t>
            </w:r>
          </w:p>
        </w:tc>
      </w:tr>
      <w:tr w:rsidR="00A14E42" w:rsidRPr="00A14E42" w:rsidTr="00454B65">
        <w:tc>
          <w:tcPr>
            <w:tcW w:w="10935" w:type="dxa"/>
            <w:tcBorders>
              <w:top w:val="nil"/>
              <w:left w:val="nil"/>
              <w:bottom w:val="nil"/>
              <w:right w:val="nil"/>
            </w:tcBorders>
            <w:hideMark/>
          </w:tcPr>
          <w:p w:rsidR="00A14E42" w:rsidRPr="00A14E42" w:rsidRDefault="00A14E42" w:rsidP="00A14E42">
            <w:pPr>
              <w:spacing w:after="0" w:line="240" w:lineRule="auto"/>
              <w:ind w:right="-286"/>
              <w:jc w:val="center"/>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w:t>
            </w:r>
            <w:r w:rsidRPr="00A14E42">
              <w:rPr>
                <w:rFonts w:ascii="Times New Roman" w:eastAsia="Times New Roman" w:hAnsi="Times New Roman" w:cs="Times New Roman"/>
                <w:i/>
                <w:iCs/>
                <w:sz w:val="24"/>
                <w:szCs w:val="24"/>
                <w:lang w:eastAsia="bg-BG"/>
              </w:rPr>
              <w:t>длъжност</w:t>
            </w:r>
            <w:r w:rsidRPr="00A14E42">
              <w:rPr>
                <w:rFonts w:ascii="Times New Roman" w:eastAsia="Times New Roman" w:hAnsi="Times New Roman" w:cs="Times New Roman"/>
                <w:sz w:val="24"/>
                <w:szCs w:val="24"/>
                <w:lang w:eastAsia="bg-BG"/>
              </w:rPr>
              <w:t>)</w:t>
            </w:r>
          </w:p>
        </w:tc>
      </w:tr>
    </w:tbl>
    <w:p w:rsidR="00A14E42" w:rsidRPr="00A14E42" w:rsidRDefault="00A14E42" w:rsidP="00A14E42">
      <w:pPr>
        <w:spacing w:after="0" w:line="240" w:lineRule="auto"/>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на …………………………………………………………………………..………………….</w:t>
      </w:r>
    </w:p>
    <w:p w:rsidR="00A14E42" w:rsidRPr="00A14E42" w:rsidRDefault="00A14E42" w:rsidP="00A14E42">
      <w:pPr>
        <w:spacing w:after="0" w:line="240" w:lineRule="auto"/>
        <w:ind w:left="426" w:right="-286"/>
        <w:jc w:val="center"/>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w:t>
      </w:r>
      <w:r w:rsidRPr="00A14E42">
        <w:rPr>
          <w:rFonts w:ascii="Times New Roman" w:eastAsia="Times New Roman" w:hAnsi="Times New Roman" w:cs="Times New Roman"/>
          <w:i/>
          <w:sz w:val="24"/>
          <w:szCs w:val="24"/>
        </w:rPr>
        <w:t>наименование на участника/член на обединение</w:t>
      </w:r>
      <w:r w:rsidRPr="00A14E42">
        <w:rPr>
          <w:rFonts w:ascii="Times New Roman" w:eastAsia="Times New Roman" w:hAnsi="Times New Roman" w:cs="Times New Roman"/>
          <w:sz w:val="24"/>
          <w:szCs w:val="24"/>
        </w:rPr>
        <w:t>)</w:t>
      </w:r>
    </w:p>
    <w:p w:rsidR="00A14E42" w:rsidRPr="00A14E42" w:rsidRDefault="00A14E42" w:rsidP="00A14E42">
      <w:pPr>
        <w:spacing w:after="0" w:line="240" w:lineRule="auto"/>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ЕИК/БУЛСТАТ……………………………………………………………………….……...</w:t>
      </w:r>
    </w:p>
    <w:p w:rsidR="00A14E42" w:rsidRPr="00A14E42" w:rsidRDefault="00A14E42" w:rsidP="00A14E42">
      <w:pPr>
        <w:spacing w:after="120" w:line="240" w:lineRule="auto"/>
        <w:rPr>
          <w:rFonts w:ascii="Times New Roman" w:eastAsia="Times New Roman" w:hAnsi="Times New Roman" w:cs="Times New Roman"/>
          <w:b/>
          <w:sz w:val="24"/>
          <w:szCs w:val="24"/>
        </w:rPr>
      </w:pPr>
    </w:p>
    <w:p w:rsidR="00A14E42" w:rsidRPr="00A14E42" w:rsidRDefault="00A14E42" w:rsidP="00A14E42">
      <w:pPr>
        <w:spacing w:after="120" w:line="240" w:lineRule="auto"/>
        <w:ind w:firstLine="567"/>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 xml:space="preserve">УВАЖАЕМИ ГОСПОЖИ И ГОСПОДА, </w:t>
      </w:r>
    </w:p>
    <w:p w:rsidR="00A14E42" w:rsidRPr="00A14E42" w:rsidRDefault="00A14E42" w:rsidP="00A14E42">
      <w:pPr>
        <w:spacing w:after="120" w:line="240" w:lineRule="auto"/>
        <w:ind w:firstLine="567"/>
        <w:jc w:val="both"/>
        <w:rPr>
          <w:rFonts w:ascii="Times New Roman" w:eastAsia="Times New Roman" w:hAnsi="Times New Roman" w:cs="Times New Roman"/>
          <w:bCs/>
          <w:sz w:val="24"/>
          <w:szCs w:val="24"/>
        </w:rPr>
      </w:pPr>
      <w:r w:rsidRPr="00A14E42">
        <w:rPr>
          <w:rFonts w:ascii="Times New Roman" w:eastAsia="Times New Roman" w:hAnsi="Times New Roman" w:cs="Times New Roman"/>
          <w:sz w:val="24"/>
          <w:szCs w:val="24"/>
        </w:rPr>
        <w:t xml:space="preserve">С настоящото, Ви представяме нашето Техническо предложение за изпълнение на обявената от Вас обществена поръчка с предмет: </w:t>
      </w:r>
      <w:r w:rsidRPr="00A14E42">
        <w:rPr>
          <w:rFonts w:ascii="Times New Roman" w:eastAsia="Times New Roman" w:hAnsi="Times New Roman" w:cs="Times New Roman"/>
          <w:bCs/>
          <w:iCs/>
          <w:sz w:val="24"/>
          <w:szCs w:val="24"/>
        </w:rPr>
        <w:t xml:space="preserve">„Изпълнение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 </w:t>
      </w:r>
    </w:p>
    <w:p w:rsidR="00A14E42" w:rsidRPr="00A14E42" w:rsidRDefault="00A14E42" w:rsidP="00A14E42">
      <w:pPr>
        <w:spacing w:after="120" w:line="240" w:lineRule="auto"/>
        <w:ind w:firstLine="567"/>
        <w:jc w:val="both"/>
        <w:rPr>
          <w:rFonts w:ascii="Times New Roman" w:eastAsia="Times New Roman" w:hAnsi="Times New Roman" w:cs="Times New Roman"/>
          <w:b/>
          <w:caps/>
          <w:sz w:val="24"/>
          <w:szCs w:val="24"/>
        </w:rPr>
      </w:pPr>
      <w:r w:rsidRPr="00A14E42">
        <w:rPr>
          <w:rFonts w:ascii="Times New Roman" w:eastAsia="Times New Roman" w:hAnsi="Times New Roman" w:cs="Times New Roman"/>
          <w:b/>
          <w:caps/>
          <w:sz w:val="24"/>
          <w:szCs w:val="24"/>
        </w:rPr>
        <w:t>І. Предложение за изпълнение на поръчката в съответствие с техническите спецификации и изискванията на Възложителя:</w:t>
      </w:r>
    </w:p>
    <w:p w:rsidR="00A14E42" w:rsidRPr="00A14E42" w:rsidRDefault="00A14E42" w:rsidP="00A14E42">
      <w:pPr>
        <w:spacing w:after="120" w:line="240" w:lineRule="auto"/>
        <w:ind w:firstLine="567"/>
        <w:jc w:val="both"/>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1. Срок за изготвяне на технически инвестиционен проект:</w:t>
      </w:r>
    </w:p>
    <w:p w:rsidR="00A14E42" w:rsidRPr="00A14E42" w:rsidRDefault="00A14E42" w:rsidP="00A14E42">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t xml:space="preserve">до </w:t>
      </w:r>
      <w:r w:rsidRPr="00A14E42">
        <w:rPr>
          <w:rFonts w:ascii="Times New Roman" w:eastAsia="Times New Roman" w:hAnsi="Times New Roman" w:cs="Times New Roman"/>
          <w:sz w:val="24"/>
          <w:szCs w:val="24"/>
        </w:rPr>
        <w:t>_________________</w:t>
      </w:r>
      <w:r w:rsidRPr="00A14E42">
        <w:rPr>
          <w:rFonts w:ascii="Times New Roman" w:eastAsia="Times New Roman" w:hAnsi="Times New Roman" w:cs="Times New Roman"/>
          <w:b/>
          <w:sz w:val="24"/>
          <w:szCs w:val="24"/>
        </w:rPr>
        <w:t>календарни дни</w:t>
      </w:r>
      <w:r w:rsidRPr="00A14E42">
        <w:rPr>
          <w:rFonts w:ascii="Times New Roman" w:eastAsia="Times New Roman" w:hAnsi="Times New Roman" w:cs="Times New Roman"/>
          <w:sz w:val="24"/>
          <w:szCs w:val="24"/>
        </w:rPr>
        <w:t>, считано от следващия работен ден след датата на сключване на договора.</w:t>
      </w:r>
    </w:p>
    <w:p w:rsidR="00A14E42" w:rsidRPr="00A14E42" w:rsidRDefault="00A14E42" w:rsidP="00A14E42">
      <w:pPr>
        <w:spacing w:after="120" w:line="240" w:lineRule="auto"/>
        <w:ind w:firstLine="567"/>
        <w:jc w:val="both"/>
        <w:rPr>
          <w:rFonts w:ascii="Times New Roman" w:eastAsia="Times New Roman" w:hAnsi="Times New Roman" w:cs="Times New Roman"/>
          <w:i/>
          <w:sz w:val="24"/>
          <w:szCs w:val="24"/>
        </w:rPr>
      </w:pPr>
      <w:r w:rsidRPr="00A14E42">
        <w:rPr>
          <w:rFonts w:ascii="Times New Roman" w:eastAsia="Times New Roman" w:hAnsi="Times New Roman" w:cs="Times New Roman"/>
          <w:i/>
          <w:sz w:val="24"/>
          <w:szCs w:val="24"/>
        </w:rPr>
        <w:t>Забележка: Срокът за изготвяне на технически проект да бъде не по-малко от 25 календарни дни и не повече от 40 календарни дни. Предложеният срок за изпълнение на проектирането следва да бъде цяло число!</w:t>
      </w:r>
    </w:p>
    <w:p w:rsidR="00A14E42" w:rsidRPr="00A14E42" w:rsidRDefault="00A14E42" w:rsidP="00A14E42">
      <w:pPr>
        <w:spacing w:after="120" w:line="240" w:lineRule="auto"/>
        <w:ind w:firstLine="567"/>
        <w:jc w:val="both"/>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2. Срок за изпълнение на СМР:</w:t>
      </w:r>
    </w:p>
    <w:p w:rsidR="00A14E42" w:rsidRPr="00A14E42" w:rsidRDefault="00A14E42" w:rsidP="00A14E42">
      <w:pPr>
        <w:suppressAutoHyphens/>
        <w:snapToGrid w:val="0"/>
        <w:spacing w:after="120" w:line="240" w:lineRule="auto"/>
        <w:ind w:firstLine="360"/>
        <w:contextualSpacing/>
        <w:jc w:val="both"/>
        <w:rPr>
          <w:rFonts w:ascii="Times New Roman" w:eastAsia="Times New Roman" w:hAnsi="Times New Roman" w:cs="Times New Roman"/>
          <w:sz w:val="24"/>
          <w:szCs w:val="24"/>
          <w:lang w:eastAsia="ar-SA"/>
        </w:rPr>
      </w:pPr>
      <w:r w:rsidRPr="00A14E42">
        <w:rPr>
          <w:rFonts w:ascii="Times New Roman" w:eastAsia="Times New Roman" w:hAnsi="Times New Roman" w:cs="Times New Roman"/>
          <w:b/>
          <w:noProof/>
          <w:sz w:val="24"/>
          <w:szCs w:val="24"/>
          <w:lang w:eastAsia="ar-SA"/>
        </w:rPr>
        <w:t xml:space="preserve">до </w:t>
      </w:r>
      <w:r w:rsidRPr="00A14E42">
        <w:rPr>
          <w:rFonts w:ascii="Times New Roman" w:eastAsia="Times New Roman" w:hAnsi="Times New Roman" w:cs="Times New Roman"/>
          <w:noProof/>
          <w:sz w:val="24"/>
          <w:szCs w:val="24"/>
          <w:lang w:eastAsia="ar-SA"/>
        </w:rPr>
        <w:t>_________________</w:t>
      </w:r>
      <w:r w:rsidRPr="00A14E42">
        <w:rPr>
          <w:rFonts w:ascii="Times New Roman" w:eastAsia="Times New Roman" w:hAnsi="Times New Roman" w:cs="Times New Roman"/>
          <w:b/>
          <w:noProof/>
          <w:sz w:val="24"/>
          <w:szCs w:val="24"/>
          <w:lang w:eastAsia="ar-SA"/>
        </w:rPr>
        <w:t>календарни дни</w:t>
      </w:r>
      <w:r w:rsidRPr="00A14E42">
        <w:rPr>
          <w:rFonts w:ascii="Times New Roman" w:eastAsia="Times New Roman" w:hAnsi="Times New Roman" w:cs="Times New Roman"/>
          <w:noProof/>
          <w:sz w:val="24"/>
          <w:szCs w:val="24"/>
          <w:lang w:eastAsia="ar-SA"/>
        </w:rPr>
        <w:t xml:space="preserve">, считано от </w:t>
      </w:r>
      <w:r w:rsidRPr="00A14E42">
        <w:rPr>
          <w:rFonts w:ascii="Times New Roman" w:eastAsia="Times New Roman" w:hAnsi="Times New Roman" w:cs="Times New Roman"/>
          <w:sz w:val="24"/>
          <w:szCs w:val="24"/>
          <w:lang w:eastAsia="ar-SA"/>
        </w:rPr>
        <w:t>съставянето на Протокол образец 2 и 2а към Наредба №3 за съставяне на актове и протоколи по време на строителството при спазване на изискванията на чл. 7 от същата наредба.</w:t>
      </w:r>
    </w:p>
    <w:p w:rsidR="00A14E42" w:rsidRPr="00A14E42" w:rsidRDefault="00A14E42" w:rsidP="00A14E42">
      <w:pPr>
        <w:suppressAutoHyphens/>
        <w:snapToGrid w:val="0"/>
        <w:spacing w:after="120" w:line="240" w:lineRule="auto"/>
        <w:ind w:firstLine="360"/>
        <w:contextualSpacing/>
        <w:jc w:val="both"/>
        <w:rPr>
          <w:rFonts w:ascii="Times New Roman" w:eastAsia="Times New Roman" w:hAnsi="Times New Roman" w:cs="Times New Roman"/>
          <w:i/>
          <w:noProof/>
          <w:sz w:val="24"/>
          <w:szCs w:val="24"/>
          <w:lang w:eastAsia="ar-SA"/>
        </w:rPr>
      </w:pPr>
      <w:r w:rsidRPr="00A14E42">
        <w:rPr>
          <w:rFonts w:ascii="Times New Roman" w:eastAsia="Times New Roman" w:hAnsi="Times New Roman" w:cs="Times New Roman"/>
          <w:i/>
          <w:noProof/>
          <w:sz w:val="24"/>
          <w:szCs w:val="24"/>
          <w:lang w:eastAsia="ar-SA"/>
        </w:rPr>
        <w:tab/>
        <w:t>Забележка: Срокът за изпълнение на строителството не следва да бъде                  по-кратък от 120 календарни дни и по-дълъг от 150 календарни дни. Предложеният срок за изпълнение на строителството следва да бъде цяло число! От участие в процедурата се отстранява участник предложил срок за строителство извън горепосочените такива.</w:t>
      </w:r>
    </w:p>
    <w:p w:rsidR="00A14E42" w:rsidRPr="00A14E42" w:rsidRDefault="00A14E42" w:rsidP="00A14E42">
      <w:pPr>
        <w:suppressAutoHyphens/>
        <w:snapToGrid w:val="0"/>
        <w:spacing w:after="120" w:line="240" w:lineRule="auto"/>
        <w:ind w:firstLine="567"/>
        <w:contextualSpacing/>
        <w:jc w:val="both"/>
        <w:rPr>
          <w:rFonts w:ascii="Times New Roman" w:eastAsia="Times New Roman" w:hAnsi="Times New Roman" w:cs="Times New Roman"/>
          <w:noProof/>
          <w:sz w:val="24"/>
          <w:szCs w:val="24"/>
          <w:lang w:eastAsia="ar-SA"/>
        </w:rPr>
      </w:pPr>
      <w:r w:rsidRPr="00A14E42">
        <w:rPr>
          <w:rFonts w:ascii="Times New Roman" w:eastAsia="Times New Roman" w:hAnsi="Times New Roman" w:cs="Times New Roman"/>
          <w:b/>
          <w:noProof/>
          <w:sz w:val="24"/>
          <w:szCs w:val="24"/>
          <w:lang w:eastAsia="ar-SA"/>
        </w:rPr>
        <w:t xml:space="preserve">3. Срок за извършване на авторски надзор: </w:t>
      </w:r>
      <w:r w:rsidRPr="00A14E42">
        <w:rPr>
          <w:rFonts w:ascii="Times New Roman" w:eastAsia="Times New Roman" w:hAnsi="Times New Roman" w:cs="Times New Roman"/>
          <w:noProof/>
          <w:sz w:val="24"/>
          <w:szCs w:val="24"/>
          <w:lang w:eastAsia="ar-SA"/>
        </w:rPr>
        <w:t>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rsidR="00A14E42" w:rsidRPr="00A14E42" w:rsidRDefault="00A14E42" w:rsidP="00A14E42">
      <w:pPr>
        <w:spacing w:after="0" w:line="240" w:lineRule="auto"/>
        <w:ind w:right="23" w:firstLine="360"/>
        <w:jc w:val="both"/>
        <w:rPr>
          <w:rFonts w:ascii="Times New Roman" w:eastAsia="Times New Roman" w:hAnsi="Times New Roman" w:cs="Times New Roman"/>
          <w:b/>
          <w:bCs/>
          <w:sz w:val="24"/>
          <w:szCs w:val="24"/>
          <w:lang w:val="en-GB" w:eastAsia="bg-BG"/>
        </w:rPr>
      </w:pPr>
      <w:r w:rsidRPr="00A14E42">
        <w:rPr>
          <w:rFonts w:ascii="Times New Roman" w:eastAsia="Times New Roman" w:hAnsi="Times New Roman" w:cs="Times New Roman"/>
          <w:b/>
          <w:bCs/>
          <w:sz w:val="24"/>
          <w:szCs w:val="24"/>
          <w:lang w:eastAsia="bg-BG"/>
        </w:rPr>
        <w:lastRenderedPageBreak/>
        <w:t xml:space="preserve">    4</w:t>
      </w:r>
      <w:r w:rsidRPr="00A14E42">
        <w:rPr>
          <w:rFonts w:ascii="Times New Roman" w:eastAsia="Times New Roman" w:hAnsi="Times New Roman" w:cs="Times New Roman"/>
          <w:b/>
          <w:bCs/>
          <w:sz w:val="24"/>
          <w:szCs w:val="24"/>
          <w:lang w:val="en-GB" w:eastAsia="bg-BG"/>
        </w:rPr>
        <w:t>. Идейна концепция за обекта, която се състои от обяснителна записка и графични приложения и съдържа минимум следните елементи:</w:t>
      </w:r>
    </w:p>
    <w:p w:rsidR="00A14E42" w:rsidRPr="00A14E42" w:rsidRDefault="00A14E42" w:rsidP="00A14E42">
      <w:pPr>
        <w:spacing w:after="0" w:line="240" w:lineRule="auto"/>
        <w:ind w:right="23" w:firstLine="567"/>
        <w:jc w:val="both"/>
        <w:rPr>
          <w:rFonts w:ascii="Times New Roman" w:eastAsia="Times New Roman" w:hAnsi="Times New Roman" w:cs="Times New Roman"/>
          <w:bCs/>
          <w:i/>
          <w:sz w:val="24"/>
          <w:szCs w:val="24"/>
          <w:lang w:val="en-GB" w:eastAsia="bg-BG"/>
        </w:rPr>
      </w:pPr>
      <w:r w:rsidRPr="00A14E42">
        <w:rPr>
          <w:rFonts w:ascii="Times New Roman" w:eastAsia="Times New Roman" w:hAnsi="Times New Roman" w:cs="Times New Roman"/>
          <w:bCs/>
          <w:i/>
          <w:sz w:val="24"/>
          <w:szCs w:val="24"/>
          <w:lang w:val="en-GB" w:eastAsia="bg-BG"/>
        </w:rPr>
        <w:t xml:space="preserve">Идейна концепция се разработва за изясняване постигането на целите и задачите на инвестиционното предложение. Идейната концепция следва да съдържа идейно решение на фасадите, което има за цел да изясни цветовото решение, /съгласно изискванията на възложителя/, предложение за оформяне на терасите и характерни архитектурни елементи на сградата. Към техническото предложение се прилага текстова част- обяснителна записка за доказване съответствието на предложението с целите и задачите на проекта.  </w:t>
      </w:r>
    </w:p>
    <w:p w:rsidR="00A14E42" w:rsidRPr="00A14E42" w:rsidRDefault="00A14E42" w:rsidP="00A14E42">
      <w:pPr>
        <w:spacing w:after="0" w:line="240" w:lineRule="auto"/>
        <w:ind w:right="23" w:firstLine="360"/>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i/>
          <w:sz w:val="24"/>
          <w:szCs w:val="24"/>
          <w:lang w:val="en-GB" w:eastAsia="bg-BG"/>
        </w:rPr>
        <w:t>По желание на участника могат да се представят и допълнителни материали поясняващи предложението. (аксонометрични изгледи, перспективни изгледи, фотомонтажи, компютърна анимация, макет и др.)</w:t>
      </w:r>
    </w:p>
    <w:p w:rsidR="00A14E42" w:rsidRPr="00A14E42" w:rsidRDefault="00A14E42" w:rsidP="00A14E42">
      <w:pPr>
        <w:spacing w:after="0" w:line="240" w:lineRule="auto"/>
        <w:ind w:right="23" w:firstLine="567"/>
        <w:jc w:val="both"/>
        <w:rPr>
          <w:rFonts w:ascii="Times New Roman" w:eastAsia="Times New Roman" w:hAnsi="Times New Roman" w:cs="Times New Roman"/>
          <w:b/>
          <w:bCs/>
          <w:sz w:val="24"/>
          <w:szCs w:val="24"/>
          <w:lang w:eastAsia="bg-BG"/>
        </w:rPr>
      </w:pPr>
      <w:r w:rsidRPr="00A14E42">
        <w:rPr>
          <w:rFonts w:ascii="Times New Roman" w:eastAsia="Times New Roman" w:hAnsi="Times New Roman" w:cs="Times New Roman"/>
          <w:b/>
          <w:sz w:val="24"/>
          <w:szCs w:val="24"/>
          <w:lang w:eastAsia="bg-BG"/>
        </w:rPr>
        <w:t>5</w:t>
      </w:r>
      <w:r w:rsidRPr="00A14E42">
        <w:rPr>
          <w:rFonts w:ascii="Times New Roman" w:eastAsia="Times New Roman" w:hAnsi="Times New Roman" w:cs="Times New Roman"/>
          <w:b/>
          <w:sz w:val="24"/>
          <w:szCs w:val="24"/>
          <w:lang w:val="en-GB" w:eastAsia="bg-BG"/>
        </w:rPr>
        <w:t xml:space="preserve">. </w:t>
      </w:r>
      <w:r w:rsidRPr="00A14E42">
        <w:rPr>
          <w:rFonts w:ascii="Times New Roman" w:eastAsia="Times New Roman" w:hAnsi="Times New Roman" w:cs="Times New Roman"/>
          <w:b/>
          <w:bCs/>
          <w:sz w:val="24"/>
          <w:szCs w:val="24"/>
          <w:lang w:val="en-GB" w:eastAsia="bg-BG"/>
        </w:rPr>
        <w:t>Техническо предложение за изпълнение на строителството</w:t>
      </w:r>
      <w:r w:rsidRPr="00A14E42">
        <w:rPr>
          <w:rFonts w:ascii="Times New Roman" w:eastAsia="Times New Roman" w:hAnsi="Times New Roman" w:cs="Times New Roman"/>
          <w:b/>
          <w:bCs/>
          <w:sz w:val="24"/>
          <w:szCs w:val="24"/>
          <w:lang w:eastAsia="bg-BG"/>
        </w:rPr>
        <w:t>:</w:t>
      </w:r>
    </w:p>
    <w:p w:rsidR="00A14E42" w:rsidRPr="00A14E42" w:rsidRDefault="00A14E42" w:rsidP="00A14E42">
      <w:pPr>
        <w:spacing w:after="0" w:line="240" w:lineRule="auto"/>
        <w:ind w:right="23" w:firstLine="567"/>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i/>
          <w:sz w:val="24"/>
          <w:szCs w:val="24"/>
          <w:lang w:val="en-GB" w:eastAsia="bg-BG"/>
        </w:rPr>
        <w:t xml:space="preserve">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намеренията на участника, свързани с изпълнението на поръчката, както по организацията и изпълнението на СМР, така и вземане на необходимите мерки за намаляване затрудненията за обслужване дейността на живущите, възможни рискове и тяхното управление, замърсяване на околната среда и др. по преценка на участника. </w:t>
      </w:r>
    </w:p>
    <w:p w:rsidR="00A14E42" w:rsidRPr="00A14E42" w:rsidRDefault="00A14E42" w:rsidP="00A14E42">
      <w:pPr>
        <w:spacing w:after="0" w:line="240" w:lineRule="auto"/>
        <w:ind w:right="23" w:firstLine="567"/>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b/>
          <w:i/>
          <w:sz w:val="24"/>
          <w:szCs w:val="24"/>
          <w:lang w:val="en-GB" w:eastAsia="bg-BG"/>
        </w:rPr>
        <w:t>І. Приложение</w:t>
      </w:r>
      <w:r w:rsidRPr="00A14E42">
        <w:rPr>
          <w:rFonts w:ascii="Times New Roman" w:eastAsia="Times New Roman" w:hAnsi="Times New Roman" w:cs="Times New Roman"/>
          <w:b/>
          <w:i/>
          <w:sz w:val="24"/>
          <w:szCs w:val="24"/>
          <w:lang w:eastAsia="bg-BG"/>
        </w:rPr>
        <w:t>:</w:t>
      </w:r>
      <w:r w:rsidRPr="00A14E42">
        <w:rPr>
          <w:rFonts w:ascii="Times New Roman" w:eastAsia="Times New Roman" w:hAnsi="Times New Roman" w:cs="Times New Roman"/>
          <w:i/>
          <w:sz w:val="24"/>
          <w:szCs w:val="24"/>
          <w:lang w:val="en-GB" w:eastAsia="bg-BG"/>
        </w:rPr>
        <w:t xml:space="preserve"> “Мерки за намаляване на затрудненията при изпълнение на СМР за живущите в сградата“. </w:t>
      </w:r>
    </w:p>
    <w:p w:rsidR="00A14E42" w:rsidRPr="00A14E42" w:rsidRDefault="00A14E42" w:rsidP="00A14E42">
      <w:pPr>
        <w:spacing w:after="0" w:line="240" w:lineRule="auto"/>
        <w:ind w:right="23" w:firstLine="567"/>
        <w:jc w:val="both"/>
        <w:rPr>
          <w:rFonts w:ascii="Times New Roman" w:eastAsia="Times New Roman" w:hAnsi="Times New Roman" w:cs="Times New Roman"/>
          <w:i/>
          <w:sz w:val="24"/>
          <w:szCs w:val="24"/>
          <w:lang w:eastAsia="bg-BG"/>
        </w:rPr>
      </w:pPr>
      <w:r w:rsidRPr="00A14E42">
        <w:rPr>
          <w:rFonts w:ascii="Times New Roman" w:eastAsia="Times New Roman" w:hAnsi="Times New Roman" w:cs="Times New Roman"/>
          <w:b/>
          <w:i/>
          <w:sz w:val="24"/>
          <w:szCs w:val="24"/>
          <w:lang w:val="en-GB" w:eastAsia="bg-BG"/>
        </w:rPr>
        <w:t>II. Приложение</w:t>
      </w:r>
      <w:r w:rsidRPr="00A14E42">
        <w:rPr>
          <w:rFonts w:ascii="Times New Roman" w:eastAsia="Times New Roman" w:hAnsi="Times New Roman" w:cs="Times New Roman"/>
          <w:b/>
          <w:i/>
          <w:sz w:val="24"/>
          <w:szCs w:val="24"/>
          <w:lang w:eastAsia="bg-BG"/>
        </w:rPr>
        <w:t>:</w:t>
      </w:r>
      <w:r w:rsidRPr="00A14E42">
        <w:rPr>
          <w:rFonts w:ascii="Times New Roman" w:eastAsia="Times New Roman" w:hAnsi="Times New Roman" w:cs="Times New Roman"/>
          <w:i/>
          <w:sz w:val="24"/>
          <w:szCs w:val="24"/>
          <w:lang w:val="en-GB" w:eastAsia="bg-BG"/>
        </w:rPr>
        <w:t xml:space="preserve"> „Работна програма за изпълнение на строителството“.</w:t>
      </w:r>
    </w:p>
    <w:p w:rsidR="00A14E42" w:rsidRPr="00A14E42" w:rsidRDefault="00A14E42" w:rsidP="00A14E42">
      <w:pPr>
        <w:spacing w:after="0" w:line="240" w:lineRule="auto"/>
        <w:ind w:right="23" w:firstLine="567"/>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b/>
          <w:i/>
          <w:sz w:val="24"/>
          <w:szCs w:val="24"/>
          <w:lang w:val="en-GB" w:eastAsia="bg-BG"/>
        </w:rPr>
        <w:t>ІІІ. Приложение</w:t>
      </w:r>
      <w:r w:rsidRPr="00A14E42">
        <w:rPr>
          <w:rFonts w:ascii="Times New Roman" w:eastAsia="Times New Roman" w:hAnsi="Times New Roman" w:cs="Times New Roman"/>
          <w:b/>
          <w:i/>
          <w:sz w:val="24"/>
          <w:szCs w:val="24"/>
          <w:lang w:eastAsia="bg-BG"/>
        </w:rPr>
        <w:t>:</w:t>
      </w:r>
      <w:r w:rsidRPr="00A14E42">
        <w:rPr>
          <w:rFonts w:ascii="Times New Roman" w:eastAsia="Times New Roman" w:hAnsi="Times New Roman" w:cs="Times New Roman"/>
          <w:i/>
          <w:sz w:val="24"/>
          <w:szCs w:val="24"/>
          <w:lang w:val="en-GB" w:eastAsia="bg-BG"/>
        </w:rPr>
        <w:t xml:space="preserve"> Подробен Линеен график за видове СМР – по етапност на изпълнението и разпределение на ресурсите и работната сила. Предложения линеен график е тясно свързан с работната програма за изпълнение на строителството предложена от участника. Към линейният график да бъде приложена и диаграма на работната ръка.</w:t>
      </w:r>
    </w:p>
    <w:p w:rsidR="00A14E42" w:rsidRPr="00A14E42" w:rsidRDefault="00A14E42" w:rsidP="00A14E42">
      <w:pPr>
        <w:spacing w:after="0" w:line="240" w:lineRule="auto"/>
        <w:ind w:right="23" w:firstLine="360"/>
        <w:jc w:val="both"/>
        <w:rPr>
          <w:rFonts w:ascii="Times New Roman" w:eastAsia="Times New Roman" w:hAnsi="Times New Roman" w:cs="Times New Roman"/>
          <w:i/>
          <w:sz w:val="24"/>
          <w:szCs w:val="24"/>
          <w:lang w:eastAsia="bg-BG"/>
        </w:rPr>
      </w:pPr>
      <w:r w:rsidRPr="00A14E42">
        <w:rPr>
          <w:rFonts w:ascii="Times New Roman" w:eastAsia="Times New Roman" w:hAnsi="Times New Roman" w:cs="Times New Roman"/>
          <w:b/>
          <w:i/>
          <w:sz w:val="24"/>
          <w:szCs w:val="24"/>
          <w:u w:val="single"/>
          <w:lang w:val="en-GB" w:eastAsia="bg-BG"/>
        </w:rPr>
        <w:t>Забележка:</w:t>
      </w:r>
      <w:r w:rsidRPr="00A14E42">
        <w:rPr>
          <w:rFonts w:ascii="Times New Roman" w:eastAsia="Times New Roman" w:hAnsi="Times New Roman" w:cs="Times New Roman"/>
          <w:i/>
          <w:sz w:val="24"/>
          <w:szCs w:val="24"/>
          <w:lang w:val="en-GB" w:eastAsia="bg-BG"/>
        </w:rPr>
        <w:t xml:space="preserve"> </w:t>
      </w:r>
    </w:p>
    <w:p w:rsidR="00A14E42" w:rsidRPr="00A14E42" w:rsidRDefault="00A14E42" w:rsidP="00A14E42">
      <w:pPr>
        <w:spacing w:after="0" w:line="240" w:lineRule="auto"/>
        <w:ind w:right="23" w:firstLine="360"/>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i/>
          <w:sz w:val="24"/>
          <w:szCs w:val="24"/>
          <w:lang w:eastAsia="bg-BG"/>
        </w:rPr>
        <w:t>В пунктове 4 и 5 участникът представя своята разработка, като добавя толкова редове колкото са му необходими</w:t>
      </w:r>
      <w:r w:rsidRPr="00A14E42">
        <w:rPr>
          <w:rFonts w:ascii="Times New Roman" w:eastAsia="Times New Roman" w:hAnsi="Times New Roman" w:cs="Times New Roman"/>
          <w:i/>
          <w:sz w:val="24"/>
          <w:szCs w:val="24"/>
          <w:lang w:val="en-GB" w:eastAsia="bg-BG"/>
        </w:rPr>
        <w:t>.</w:t>
      </w:r>
    </w:p>
    <w:p w:rsidR="00A14E42" w:rsidRPr="00A14E42" w:rsidRDefault="00A14E42" w:rsidP="00A14E42">
      <w:pPr>
        <w:tabs>
          <w:tab w:val="left" w:pos="3060"/>
        </w:tabs>
        <w:spacing w:after="0" w:line="240" w:lineRule="auto"/>
        <w:ind w:right="23" w:firstLine="360"/>
        <w:jc w:val="both"/>
        <w:rPr>
          <w:rFonts w:ascii="Times New Roman" w:eastAsia="Times New Roman" w:hAnsi="Times New Roman" w:cs="Times New Roman"/>
          <w:b/>
          <w:i/>
          <w:sz w:val="24"/>
          <w:szCs w:val="24"/>
          <w:u w:val="single"/>
          <w:lang w:eastAsia="bg-BG"/>
        </w:rPr>
      </w:pPr>
      <w:r w:rsidRPr="00A14E42">
        <w:rPr>
          <w:rFonts w:ascii="Times New Roman" w:eastAsia="Times New Roman" w:hAnsi="Times New Roman" w:cs="Times New Roman"/>
          <w:b/>
          <w:i/>
          <w:sz w:val="24"/>
          <w:szCs w:val="24"/>
          <w:u w:val="single"/>
          <w:lang w:val="en-GB" w:eastAsia="bg-BG"/>
        </w:rPr>
        <w:t>ВАЖН</w:t>
      </w:r>
      <w:r w:rsidRPr="00A14E42">
        <w:rPr>
          <w:rFonts w:ascii="Times New Roman" w:eastAsia="Times New Roman" w:hAnsi="Times New Roman" w:cs="Times New Roman"/>
          <w:b/>
          <w:i/>
          <w:sz w:val="24"/>
          <w:szCs w:val="24"/>
          <w:u w:val="single"/>
          <w:lang w:eastAsia="bg-BG"/>
        </w:rPr>
        <w:t>О:</w:t>
      </w:r>
      <w:r w:rsidRPr="00A14E42">
        <w:rPr>
          <w:rFonts w:ascii="Times New Roman" w:eastAsia="Times New Roman" w:hAnsi="Times New Roman" w:cs="Times New Roman"/>
          <w:b/>
          <w:i/>
          <w:sz w:val="24"/>
          <w:szCs w:val="24"/>
          <w:u w:val="single"/>
          <w:lang w:val="en-GB" w:eastAsia="bg-BG"/>
        </w:rPr>
        <w:t xml:space="preserve"> </w:t>
      </w:r>
    </w:p>
    <w:p w:rsidR="00A14E42" w:rsidRPr="00A14E42" w:rsidRDefault="00A14E42" w:rsidP="00A14E42">
      <w:pPr>
        <w:tabs>
          <w:tab w:val="left" w:pos="3060"/>
        </w:tabs>
        <w:spacing w:after="0" w:line="240" w:lineRule="auto"/>
        <w:ind w:right="23" w:firstLine="360"/>
        <w:jc w:val="both"/>
        <w:rPr>
          <w:rFonts w:ascii="Times New Roman" w:eastAsia="Times New Roman" w:hAnsi="Times New Roman" w:cs="Times New Roman"/>
          <w:b/>
          <w:i/>
          <w:sz w:val="24"/>
          <w:szCs w:val="24"/>
          <w:lang w:val="en-GB" w:eastAsia="bg-BG"/>
        </w:rPr>
      </w:pPr>
      <w:r w:rsidRPr="00A14E42">
        <w:rPr>
          <w:rFonts w:ascii="Times New Roman" w:eastAsia="Times New Roman" w:hAnsi="Times New Roman" w:cs="Times New Roman"/>
          <w:b/>
          <w:i/>
          <w:sz w:val="24"/>
          <w:szCs w:val="24"/>
          <w:lang w:val="en-GB" w:eastAsia="bg-BG"/>
        </w:rPr>
        <w:t>Всяка страница от техническ</w:t>
      </w:r>
      <w:r w:rsidRPr="00A14E42">
        <w:rPr>
          <w:rFonts w:ascii="Times New Roman" w:eastAsia="Times New Roman" w:hAnsi="Times New Roman" w:cs="Times New Roman"/>
          <w:b/>
          <w:i/>
          <w:sz w:val="24"/>
          <w:szCs w:val="24"/>
          <w:lang w:eastAsia="bg-BG"/>
        </w:rPr>
        <w:t>о</w:t>
      </w:r>
      <w:r w:rsidRPr="00A14E42">
        <w:rPr>
          <w:rFonts w:ascii="Times New Roman" w:eastAsia="Times New Roman" w:hAnsi="Times New Roman" w:cs="Times New Roman"/>
          <w:b/>
          <w:i/>
          <w:sz w:val="24"/>
          <w:szCs w:val="24"/>
          <w:lang w:val="en-GB" w:eastAsia="bg-BG"/>
        </w:rPr>
        <w:t>т</w:t>
      </w:r>
      <w:r w:rsidRPr="00A14E42">
        <w:rPr>
          <w:rFonts w:ascii="Times New Roman" w:eastAsia="Times New Roman" w:hAnsi="Times New Roman" w:cs="Times New Roman"/>
          <w:b/>
          <w:i/>
          <w:sz w:val="24"/>
          <w:szCs w:val="24"/>
          <w:lang w:eastAsia="bg-BG"/>
        </w:rPr>
        <w:t>о</w:t>
      </w:r>
      <w:r w:rsidRPr="00A14E42">
        <w:rPr>
          <w:rFonts w:ascii="Times New Roman" w:eastAsia="Times New Roman" w:hAnsi="Times New Roman" w:cs="Times New Roman"/>
          <w:b/>
          <w:i/>
          <w:sz w:val="24"/>
          <w:szCs w:val="24"/>
          <w:lang w:val="en-GB" w:eastAsia="bg-BG"/>
        </w:rPr>
        <w:t xml:space="preserve"> </w:t>
      </w:r>
      <w:r w:rsidRPr="00A14E42">
        <w:rPr>
          <w:rFonts w:ascii="Times New Roman" w:eastAsia="Times New Roman" w:hAnsi="Times New Roman" w:cs="Times New Roman"/>
          <w:b/>
          <w:i/>
          <w:sz w:val="24"/>
          <w:szCs w:val="24"/>
          <w:lang w:eastAsia="bg-BG"/>
        </w:rPr>
        <w:t>предложение</w:t>
      </w:r>
      <w:r w:rsidRPr="00A14E42">
        <w:rPr>
          <w:rFonts w:ascii="Times New Roman" w:eastAsia="Times New Roman" w:hAnsi="Times New Roman" w:cs="Times New Roman"/>
          <w:b/>
          <w:i/>
          <w:sz w:val="24"/>
          <w:szCs w:val="24"/>
          <w:lang w:val="en-GB" w:eastAsia="bg-BG"/>
        </w:rPr>
        <w:t xml:space="preserve"> трябва да е подписана и подпечатана от участника, като се посочи име и фамилия на лицето поставило подписа.</w:t>
      </w:r>
    </w:p>
    <w:p w:rsidR="00A14E42" w:rsidRPr="00A14E42" w:rsidRDefault="00A14E42" w:rsidP="00A14E42">
      <w:pPr>
        <w:spacing w:after="120" w:line="240" w:lineRule="auto"/>
        <w:ind w:firstLine="567"/>
        <w:jc w:val="both"/>
        <w:rPr>
          <w:rFonts w:ascii="Times New Roman" w:eastAsia="Times New Roman" w:hAnsi="Times New Roman" w:cs="Times New Roman"/>
          <w:b/>
          <w:caps/>
          <w:sz w:val="24"/>
          <w:szCs w:val="24"/>
        </w:rPr>
      </w:pPr>
    </w:p>
    <w:p w:rsidR="00A14E42" w:rsidRPr="00A14E42" w:rsidRDefault="00A14E42" w:rsidP="00A14E42">
      <w:pPr>
        <w:spacing w:after="120" w:line="240" w:lineRule="auto"/>
        <w:ind w:firstLine="567"/>
        <w:jc w:val="both"/>
        <w:rPr>
          <w:rFonts w:ascii="Times New Roman" w:eastAsia="Times New Roman" w:hAnsi="Times New Roman" w:cs="Times New Roman"/>
          <w:b/>
          <w:caps/>
          <w:sz w:val="24"/>
          <w:szCs w:val="24"/>
        </w:rPr>
      </w:pPr>
      <w:r w:rsidRPr="00A14E42">
        <w:rPr>
          <w:rFonts w:ascii="Times New Roman" w:eastAsia="Times New Roman" w:hAnsi="Times New Roman" w:cs="Times New Roman"/>
          <w:b/>
          <w:caps/>
          <w:sz w:val="24"/>
          <w:szCs w:val="24"/>
        </w:rPr>
        <w:t>ІІ. ДекларИРАМ, ЧЕ:</w:t>
      </w:r>
    </w:p>
    <w:p w:rsidR="00A14E42" w:rsidRPr="00A14E42" w:rsidRDefault="00A14E42" w:rsidP="00A14E42">
      <w:pPr>
        <w:numPr>
          <w:ilvl w:val="0"/>
          <w:numId w:val="40"/>
        </w:numPr>
        <w:spacing w:after="120" w:line="240" w:lineRule="auto"/>
        <w:ind w:left="0"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Съм запознат с проекта на договор, приложен към поканата за участие, и приемам без възражения неговите клаузи.</w:t>
      </w:r>
    </w:p>
    <w:p w:rsidR="00A14E42" w:rsidRPr="00A14E42" w:rsidRDefault="00A14E42" w:rsidP="00A14E42">
      <w:pPr>
        <w:numPr>
          <w:ilvl w:val="0"/>
          <w:numId w:val="40"/>
        </w:numPr>
        <w:spacing w:after="120" w:line="240" w:lineRule="auto"/>
        <w:ind w:left="0"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Съм запознат с резултатите от конструктивното и енергийно обследване, приложени към поканата за участие, и приемам същите без възражения.</w:t>
      </w:r>
    </w:p>
    <w:p w:rsidR="00A14E42" w:rsidRPr="00A14E42" w:rsidRDefault="00A14E42" w:rsidP="00A14E42">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t>3.</w:t>
      </w:r>
      <w:r w:rsidRPr="00A14E42">
        <w:rPr>
          <w:rFonts w:ascii="Times New Roman" w:eastAsia="Times New Roman" w:hAnsi="Times New Roman" w:cs="Times New Roman"/>
          <w:sz w:val="24"/>
          <w:szCs w:val="24"/>
        </w:rPr>
        <w:t xml:space="preserve"> Условията и поетите ангажименти с офертата за участие в настоящата обществена поръчка са валидни за срок от </w:t>
      </w:r>
      <w:r w:rsidRPr="00A14E42">
        <w:rPr>
          <w:rFonts w:ascii="Times New Roman" w:eastAsia="Times New Roman" w:hAnsi="Times New Roman" w:cs="Times New Roman"/>
          <w:b/>
          <w:sz w:val="24"/>
          <w:szCs w:val="24"/>
        </w:rPr>
        <w:t xml:space="preserve">6 месеца, </w:t>
      </w:r>
      <w:r w:rsidRPr="00A14E42">
        <w:rPr>
          <w:rFonts w:ascii="Times New Roman" w:eastAsia="Times New Roman" w:hAnsi="Times New Roman" w:cs="Times New Roman"/>
          <w:sz w:val="24"/>
          <w:szCs w:val="24"/>
        </w:rPr>
        <w:t>считано от датата, която е посочена за дата на получаване на офертата.</w:t>
      </w:r>
    </w:p>
    <w:p w:rsidR="00A14E42" w:rsidRPr="00A14E42" w:rsidRDefault="00A14E42" w:rsidP="00A14E42">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t xml:space="preserve">4. </w:t>
      </w:r>
      <w:r w:rsidRPr="00A14E42">
        <w:rPr>
          <w:rFonts w:ascii="Times New Roman" w:eastAsia="Times New Roman" w:hAnsi="Times New Roman" w:cs="Times New Roman"/>
          <w:sz w:val="24"/>
          <w:szCs w:val="24"/>
        </w:rPr>
        <w:t>Техническият инвестиционен проект по всички проектни части ще бъде изготвен от проектанти с пълна проектантска правоспособност и в съответствие с техническата спецификация.</w:t>
      </w:r>
    </w:p>
    <w:p w:rsidR="00A14E42" w:rsidRPr="00A14E42" w:rsidRDefault="00A14E42" w:rsidP="00A14E42">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lastRenderedPageBreak/>
        <w:t>5.</w:t>
      </w:r>
      <w:r w:rsidRPr="00A14E42">
        <w:rPr>
          <w:rFonts w:ascii="Times New Roman" w:eastAsia="Times New Roman" w:hAnsi="Times New Roman" w:cs="Times New Roman"/>
          <w:sz w:val="24"/>
          <w:szCs w:val="24"/>
        </w:rPr>
        <w:t xml:space="preserve"> Сме извършили оглед на обекта, предмет на обществената поръчка.</w:t>
      </w:r>
    </w:p>
    <w:p w:rsidR="00A14E42" w:rsidRPr="00A14E42" w:rsidRDefault="00A14E42" w:rsidP="00A14E42">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t xml:space="preserve">6. </w:t>
      </w:r>
      <w:r w:rsidRPr="00A14E42">
        <w:rPr>
          <w:rFonts w:ascii="Times New Roman" w:eastAsia="Times New Roman" w:hAnsi="Times New Roman" w:cs="Times New Roman"/>
          <w:sz w:val="24"/>
          <w:szCs w:val="24"/>
        </w:rPr>
        <w:t xml:space="preserve">Гаранционният срок на изпълнените СМР е съгласно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A14E42" w:rsidRPr="00A14E42" w:rsidRDefault="00A14E42" w:rsidP="00A14E42">
      <w:pPr>
        <w:spacing w:after="120" w:line="240" w:lineRule="auto"/>
        <w:ind w:firstLine="567"/>
        <w:jc w:val="both"/>
        <w:rPr>
          <w:rFonts w:ascii="Times New Roman" w:eastAsia="Times New Roman" w:hAnsi="Times New Roman" w:cs="Times New Roman"/>
          <w:b/>
          <w:sz w:val="24"/>
          <w:szCs w:val="24"/>
        </w:rPr>
      </w:pPr>
    </w:p>
    <w:p w:rsidR="00A14E42" w:rsidRPr="00A14E42" w:rsidRDefault="00A14E42" w:rsidP="00A14E42">
      <w:pPr>
        <w:spacing w:after="0" w:line="240" w:lineRule="auto"/>
        <w:ind w:right="23" w:firstLine="360"/>
        <w:jc w:val="both"/>
        <w:rPr>
          <w:rFonts w:ascii="Times New Roman" w:eastAsia="Times New Roman" w:hAnsi="Times New Roman" w:cs="Times New Roman"/>
          <w:b/>
          <w:sz w:val="24"/>
          <w:szCs w:val="24"/>
          <w:lang w:eastAsia="bg-BG"/>
        </w:rPr>
      </w:pPr>
      <w:r w:rsidRPr="00A14E42">
        <w:rPr>
          <w:rFonts w:ascii="Times New Roman" w:eastAsia="Times New Roman" w:hAnsi="Times New Roman" w:cs="Times New Roman"/>
          <w:b/>
          <w:sz w:val="24"/>
          <w:szCs w:val="24"/>
          <w:lang w:val="en-GB" w:eastAsia="bg-BG"/>
        </w:rPr>
        <w:t>Приложение:</w:t>
      </w:r>
      <w:r w:rsidRPr="00A14E42">
        <w:rPr>
          <w:rFonts w:ascii="Times New Roman" w:eastAsia="Times New Roman" w:hAnsi="Times New Roman" w:cs="Times New Roman"/>
          <w:b/>
          <w:sz w:val="24"/>
          <w:szCs w:val="24"/>
          <w:lang w:eastAsia="bg-BG"/>
        </w:rPr>
        <w:t xml:space="preserve"> .......................................................................................................................</w:t>
      </w:r>
    </w:p>
    <w:p w:rsidR="00A14E42" w:rsidRPr="00A14E42" w:rsidRDefault="00A14E42" w:rsidP="00A14E42">
      <w:pPr>
        <w:spacing w:after="120" w:line="240" w:lineRule="auto"/>
        <w:ind w:firstLine="567"/>
        <w:jc w:val="both"/>
        <w:rPr>
          <w:rFonts w:ascii="Times New Roman" w:eastAsia="Times New Roman" w:hAnsi="Times New Roman" w:cs="Times New Roman"/>
          <w:sz w:val="24"/>
          <w:szCs w:val="24"/>
        </w:rPr>
      </w:pPr>
    </w:p>
    <w:p w:rsidR="00A14E42" w:rsidRPr="00A14E42" w:rsidRDefault="00A14E42" w:rsidP="00A14E42">
      <w:pPr>
        <w:spacing w:before="600" w:after="0" w:line="240" w:lineRule="auto"/>
        <w:ind w:left="425" w:right="-284"/>
        <w:jc w:val="both"/>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Дата: ……………..2016 г.</w:t>
      </w:r>
      <w:r w:rsidRPr="00A14E42">
        <w:rPr>
          <w:rFonts w:ascii="Times New Roman" w:eastAsia="Times New Roman" w:hAnsi="Times New Roman" w:cs="Times New Roman"/>
          <w:b/>
          <w:sz w:val="24"/>
          <w:szCs w:val="24"/>
        </w:rPr>
        <w:tab/>
      </w:r>
      <w:r w:rsidRPr="00A14E42">
        <w:rPr>
          <w:rFonts w:ascii="Times New Roman" w:eastAsia="Times New Roman" w:hAnsi="Times New Roman" w:cs="Times New Roman"/>
          <w:b/>
          <w:sz w:val="24"/>
          <w:szCs w:val="24"/>
        </w:rPr>
        <w:tab/>
      </w:r>
      <w:r w:rsidRPr="00A14E42">
        <w:rPr>
          <w:rFonts w:ascii="Times New Roman" w:eastAsia="Times New Roman" w:hAnsi="Times New Roman" w:cs="Times New Roman"/>
          <w:b/>
          <w:sz w:val="24"/>
          <w:szCs w:val="24"/>
        </w:rPr>
        <w:tab/>
        <w:t xml:space="preserve">   ДЕКЛАРАТОР:……………………..</w:t>
      </w:r>
    </w:p>
    <w:p w:rsidR="00A14E42" w:rsidRPr="00A14E42" w:rsidRDefault="00A14E42" w:rsidP="00A14E42">
      <w:pPr>
        <w:spacing w:after="0" w:line="240" w:lineRule="auto"/>
        <w:ind w:left="6372" w:right="-286" w:firstLine="708"/>
        <w:jc w:val="both"/>
        <w:rPr>
          <w:rFonts w:ascii="Times New Roman" w:eastAsia="Times New Roman" w:hAnsi="Times New Roman" w:cs="Times New Roman"/>
          <w:b/>
          <w:sz w:val="24"/>
          <w:szCs w:val="24"/>
          <w:lang w:val="en-GB"/>
        </w:rPr>
      </w:pPr>
      <w:r w:rsidRPr="00A14E42">
        <w:rPr>
          <w:rFonts w:ascii="Times New Roman" w:eastAsia="Times New Roman" w:hAnsi="Times New Roman" w:cs="Times New Roman"/>
          <w:b/>
          <w:sz w:val="24"/>
          <w:szCs w:val="24"/>
        </w:rPr>
        <w:t>(подпис, печат)</w:t>
      </w:r>
    </w:p>
    <w:p w:rsidR="00A14E42" w:rsidRPr="00A14E42" w:rsidRDefault="00A14E42" w:rsidP="00A14E42">
      <w:pPr>
        <w:spacing w:after="0" w:line="240" w:lineRule="auto"/>
        <w:rPr>
          <w:rFonts w:ascii="Times New Roman" w:eastAsia="Times New Roman" w:hAnsi="Times New Roman" w:cs="Times New Roman"/>
          <w:sz w:val="24"/>
          <w:szCs w:val="24"/>
          <w:lang w:val="en-GB"/>
        </w:rPr>
      </w:pPr>
    </w:p>
    <w:p w:rsidR="005D2B10" w:rsidRDefault="005D2B10"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Default="00A14E42" w:rsidP="004D57C7">
      <w:pPr>
        <w:spacing w:after="0" w:line="240" w:lineRule="auto"/>
        <w:ind w:firstLine="709"/>
        <w:jc w:val="both"/>
        <w:rPr>
          <w:rFonts w:ascii="Times New Roman" w:hAnsi="Times New Roman" w:cs="Times New Roman"/>
          <w:b/>
          <w:sz w:val="24"/>
          <w:szCs w:val="24"/>
        </w:rPr>
      </w:pPr>
    </w:p>
    <w:p w:rsidR="00A14E42" w:rsidRPr="00A14E42" w:rsidRDefault="00A14E42" w:rsidP="00A14E42">
      <w:pPr>
        <w:ind w:right="23"/>
        <w:jc w:val="right"/>
        <w:rPr>
          <w:rFonts w:ascii="Times New Roman" w:hAnsi="Times New Roman" w:cs="Times New Roman"/>
          <w:i/>
          <w:sz w:val="32"/>
          <w:szCs w:val="32"/>
        </w:rPr>
      </w:pPr>
      <w:r w:rsidRPr="00A14E42">
        <w:rPr>
          <w:rFonts w:ascii="Times New Roman" w:hAnsi="Times New Roman" w:cs="Times New Roman"/>
          <w:i/>
          <w:sz w:val="32"/>
          <w:szCs w:val="32"/>
        </w:rPr>
        <w:lastRenderedPageBreak/>
        <w:t>ОБРАЗЕЦ № 9</w:t>
      </w:r>
    </w:p>
    <w:p w:rsidR="00A14E42" w:rsidRPr="00A14E42" w:rsidRDefault="00A14E42" w:rsidP="00A14E42">
      <w:pPr>
        <w:rPr>
          <w:rFonts w:ascii="Times New Roman" w:hAnsi="Times New Roman" w:cs="Times New Roman"/>
          <w:i/>
          <w:sz w:val="24"/>
          <w:szCs w:val="24"/>
        </w:rPr>
      </w:pPr>
    </w:p>
    <w:p w:rsidR="00A14E42" w:rsidRPr="00A14E42" w:rsidRDefault="00A14E42" w:rsidP="00A14E42">
      <w:pPr>
        <w:pStyle w:val="af3"/>
        <w:spacing w:line="360" w:lineRule="auto"/>
        <w:jc w:val="center"/>
        <w:rPr>
          <w:b/>
          <w:bCs/>
          <w:caps/>
        </w:rPr>
      </w:pPr>
      <w:r w:rsidRPr="00A14E42">
        <w:rPr>
          <w:b/>
          <w:bCs/>
          <w:caps/>
        </w:rPr>
        <w:t xml:space="preserve">ЦЕНОВО ПРЕДЛОЖЕНИЕ </w:t>
      </w:r>
    </w:p>
    <w:p w:rsidR="00A14E42" w:rsidRPr="00A14E42" w:rsidRDefault="00A14E42" w:rsidP="00A14E42">
      <w:pPr>
        <w:pStyle w:val="af3"/>
        <w:spacing w:line="360" w:lineRule="auto"/>
        <w:jc w:val="center"/>
        <w:rPr>
          <w:b/>
        </w:rPr>
      </w:pPr>
      <w:r w:rsidRPr="00A14E42">
        <w:rPr>
          <w:b/>
          <w:bCs/>
        </w:rPr>
        <w:t>ЗА ИЗПЪЛНЕНИЕ</w:t>
      </w:r>
      <w:r w:rsidRPr="00A14E42">
        <w:rPr>
          <w:b/>
        </w:rPr>
        <w:t xml:space="preserve"> НА ОБЩЕСТВЕНА ПОРЪЧКА</w:t>
      </w:r>
    </w:p>
    <w:p w:rsidR="00A14E42" w:rsidRPr="00A14E42" w:rsidRDefault="00A14E42" w:rsidP="00A14E42">
      <w:pPr>
        <w:jc w:val="both"/>
        <w:rPr>
          <w:rFonts w:ascii="Times New Roman" w:hAnsi="Times New Roman" w:cs="Times New Roman"/>
          <w:b/>
          <w:sz w:val="24"/>
          <w:szCs w:val="24"/>
        </w:rPr>
      </w:pPr>
    </w:p>
    <w:p w:rsidR="00A14E42" w:rsidRPr="00A14E42" w:rsidRDefault="00A14E42" w:rsidP="00A14E42">
      <w:pPr>
        <w:jc w:val="both"/>
        <w:rPr>
          <w:rFonts w:ascii="Times New Roman" w:hAnsi="Times New Roman" w:cs="Times New Roman"/>
          <w:sz w:val="24"/>
          <w:szCs w:val="24"/>
        </w:rPr>
      </w:pPr>
      <w:r w:rsidRPr="00A14E42">
        <w:rPr>
          <w:rFonts w:ascii="Times New Roman" w:hAnsi="Times New Roman" w:cs="Times New Roman"/>
          <w:sz w:val="24"/>
          <w:szCs w:val="24"/>
        </w:rPr>
        <w:t>Подписаният/ата ..…………………………...........…………………………………………</w:t>
      </w:r>
    </w:p>
    <w:p w:rsidR="00A14E42" w:rsidRPr="00A14E42" w:rsidRDefault="00A14E42" w:rsidP="00A14E42">
      <w:pPr>
        <w:ind w:left="426" w:right="-286"/>
        <w:jc w:val="center"/>
        <w:rPr>
          <w:rFonts w:ascii="Times New Roman" w:hAnsi="Times New Roman" w:cs="Times New Roman"/>
          <w:i/>
          <w:sz w:val="24"/>
          <w:szCs w:val="24"/>
        </w:rPr>
      </w:pPr>
      <w:r w:rsidRPr="00A14E42">
        <w:rPr>
          <w:rFonts w:ascii="Times New Roman" w:hAnsi="Times New Roman" w:cs="Times New Roman"/>
          <w:i/>
          <w:sz w:val="24"/>
          <w:szCs w:val="24"/>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A14E42" w:rsidRPr="00A14E42" w:rsidTr="00454B65">
        <w:tc>
          <w:tcPr>
            <w:tcW w:w="10935" w:type="dxa"/>
            <w:tcBorders>
              <w:top w:val="nil"/>
              <w:left w:val="nil"/>
              <w:bottom w:val="nil"/>
              <w:right w:val="nil"/>
            </w:tcBorders>
            <w:hideMark/>
          </w:tcPr>
          <w:p w:rsidR="00A14E42" w:rsidRPr="00A14E42" w:rsidRDefault="00A14E42" w:rsidP="00454B65">
            <w:pPr>
              <w:pStyle w:val="htleft"/>
              <w:spacing w:before="0" w:beforeAutospacing="0" w:after="0" w:afterAutospacing="0"/>
            </w:pPr>
            <w:r w:rsidRPr="00A14E42">
              <w:t>данни по документ за самоличност  ………………………….………………...…………...</w:t>
            </w:r>
          </w:p>
        </w:tc>
      </w:tr>
      <w:tr w:rsidR="00A14E42" w:rsidRPr="00A14E42" w:rsidTr="00454B65">
        <w:tc>
          <w:tcPr>
            <w:tcW w:w="10935" w:type="dxa"/>
            <w:tcBorders>
              <w:top w:val="nil"/>
              <w:left w:val="nil"/>
              <w:bottom w:val="nil"/>
              <w:right w:val="nil"/>
            </w:tcBorders>
            <w:hideMark/>
          </w:tcPr>
          <w:p w:rsidR="00A14E42" w:rsidRPr="00A14E42" w:rsidRDefault="00A14E42" w:rsidP="00454B65">
            <w:pPr>
              <w:pStyle w:val="htleft"/>
              <w:spacing w:before="0" w:beforeAutospacing="0" w:after="0" w:afterAutospacing="0"/>
              <w:ind w:right="-286"/>
            </w:pPr>
          </w:p>
        </w:tc>
      </w:tr>
      <w:tr w:rsidR="00A14E42" w:rsidRPr="00A14E42" w:rsidTr="00454B65">
        <w:tc>
          <w:tcPr>
            <w:tcW w:w="10935" w:type="dxa"/>
            <w:tcBorders>
              <w:top w:val="nil"/>
              <w:left w:val="nil"/>
              <w:bottom w:val="nil"/>
              <w:right w:val="nil"/>
            </w:tcBorders>
            <w:hideMark/>
          </w:tcPr>
          <w:p w:rsidR="00A14E42" w:rsidRPr="00A14E42" w:rsidRDefault="00A14E42" w:rsidP="00454B65">
            <w:pPr>
              <w:pStyle w:val="htcenter"/>
              <w:spacing w:before="0" w:beforeAutospacing="0" w:after="0" w:afterAutospacing="0"/>
              <w:ind w:left="426" w:right="-286"/>
            </w:pPr>
            <w:r w:rsidRPr="00A14E42">
              <w:rPr>
                <w:i/>
                <w:iCs/>
              </w:rPr>
              <w:t xml:space="preserve"> (номер на лична карта, дата, орган и място на издаването)</w:t>
            </w:r>
          </w:p>
        </w:tc>
      </w:tr>
      <w:tr w:rsidR="00A14E42" w:rsidRPr="00A14E42" w:rsidTr="00454B65">
        <w:tc>
          <w:tcPr>
            <w:tcW w:w="10935" w:type="dxa"/>
            <w:tcBorders>
              <w:top w:val="nil"/>
              <w:left w:val="nil"/>
              <w:bottom w:val="nil"/>
              <w:right w:val="nil"/>
            </w:tcBorders>
            <w:hideMark/>
          </w:tcPr>
          <w:p w:rsidR="00A14E42" w:rsidRPr="00A14E42" w:rsidRDefault="00A14E42" w:rsidP="00454B65">
            <w:pPr>
              <w:pStyle w:val="htleft"/>
              <w:spacing w:before="0" w:beforeAutospacing="0" w:after="0" w:afterAutospacing="0"/>
              <w:ind w:right="-286"/>
            </w:pPr>
            <w:r w:rsidRPr="00A14E42">
              <w:t xml:space="preserve">в качеството си на .................................................................................................................... </w:t>
            </w:r>
          </w:p>
        </w:tc>
      </w:tr>
      <w:tr w:rsidR="00A14E42" w:rsidRPr="00A14E42" w:rsidTr="00454B65">
        <w:tc>
          <w:tcPr>
            <w:tcW w:w="10935" w:type="dxa"/>
            <w:tcBorders>
              <w:top w:val="nil"/>
              <w:left w:val="nil"/>
              <w:bottom w:val="nil"/>
              <w:right w:val="nil"/>
            </w:tcBorders>
            <w:hideMark/>
          </w:tcPr>
          <w:p w:rsidR="00A14E42" w:rsidRPr="00A14E42" w:rsidRDefault="00A14E42" w:rsidP="00454B65">
            <w:pPr>
              <w:pStyle w:val="htcenter"/>
              <w:spacing w:before="0" w:beforeAutospacing="0" w:after="0" w:afterAutospacing="0"/>
              <w:ind w:right="-286"/>
            </w:pPr>
            <w:r w:rsidRPr="00A14E42">
              <w:t>(</w:t>
            </w:r>
            <w:r w:rsidRPr="00A14E42">
              <w:rPr>
                <w:i/>
                <w:iCs/>
              </w:rPr>
              <w:t>длъжност</w:t>
            </w:r>
            <w:r w:rsidRPr="00A14E42">
              <w:t>)</w:t>
            </w:r>
          </w:p>
        </w:tc>
      </w:tr>
    </w:tbl>
    <w:p w:rsidR="00A14E42" w:rsidRPr="00A14E42" w:rsidRDefault="00A14E42" w:rsidP="00A14E42">
      <w:pPr>
        <w:jc w:val="both"/>
        <w:rPr>
          <w:rFonts w:ascii="Times New Roman" w:hAnsi="Times New Roman" w:cs="Times New Roman"/>
          <w:sz w:val="24"/>
          <w:szCs w:val="24"/>
        </w:rPr>
      </w:pPr>
      <w:r w:rsidRPr="00A14E42">
        <w:rPr>
          <w:rFonts w:ascii="Times New Roman" w:hAnsi="Times New Roman" w:cs="Times New Roman"/>
          <w:sz w:val="24"/>
          <w:szCs w:val="24"/>
        </w:rPr>
        <w:t>на …………………………………………………………………………..………………….</w:t>
      </w:r>
    </w:p>
    <w:p w:rsidR="00A14E42" w:rsidRPr="00A14E42" w:rsidRDefault="00A14E42" w:rsidP="00A14E42">
      <w:pPr>
        <w:ind w:left="426" w:right="-286"/>
        <w:jc w:val="center"/>
        <w:rPr>
          <w:rFonts w:ascii="Times New Roman" w:hAnsi="Times New Roman" w:cs="Times New Roman"/>
          <w:sz w:val="24"/>
          <w:szCs w:val="24"/>
        </w:rPr>
      </w:pPr>
      <w:r w:rsidRPr="00A14E42">
        <w:rPr>
          <w:rFonts w:ascii="Times New Roman" w:hAnsi="Times New Roman" w:cs="Times New Roman"/>
          <w:sz w:val="24"/>
          <w:szCs w:val="24"/>
        </w:rPr>
        <w:t>(</w:t>
      </w:r>
      <w:r w:rsidRPr="00A14E42">
        <w:rPr>
          <w:rFonts w:ascii="Times New Roman" w:hAnsi="Times New Roman" w:cs="Times New Roman"/>
          <w:i/>
          <w:sz w:val="24"/>
          <w:szCs w:val="24"/>
        </w:rPr>
        <w:t>наименование на участника/член на обединение</w:t>
      </w:r>
      <w:r w:rsidRPr="00A14E42">
        <w:rPr>
          <w:rFonts w:ascii="Times New Roman" w:hAnsi="Times New Roman" w:cs="Times New Roman"/>
          <w:sz w:val="24"/>
          <w:szCs w:val="24"/>
        </w:rPr>
        <w:t>)</w:t>
      </w:r>
    </w:p>
    <w:p w:rsidR="00A14E42" w:rsidRPr="00A14E42" w:rsidRDefault="00A14E42" w:rsidP="00A14E42">
      <w:pPr>
        <w:jc w:val="both"/>
        <w:rPr>
          <w:rFonts w:ascii="Times New Roman" w:hAnsi="Times New Roman" w:cs="Times New Roman"/>
          <w:sz w:val="24"/>
          <w:szCs w:val="24"/>
        </w:rPr>
      </w:pPr>
      <w:r w:rsidRPr="00A14E42">
        <w:rPr>
          <w:rFonts w:ascii="Times New Roman" w:hAnsi="Times New Roman" w:cs="Times New Roman"/>
          <w:sz w:val="24"/>
          <w:szCs w:val="24"/>
        </w:rPr>
        <w:t>ЕИК/БУЛСТАТ……………………………………………………………………….……...</w:t>
      </w:r>
    </w:p>
    <w:p w:rsidR="00A14E42" w:rsidRPr="00A14E42" w:rsidRDefault="00A14E42" w:rsidP="00A14E42">
      <w:pPr>
        <w:spacing w:after="120"/>
        <w:rPr>
          <w:rFonts w:ascii="Times New Roman" w:hAnsi="Times New Roman" w:cs="Times New Roman"/>
          <w:b/>
          <w:sz w:val="24"/>
          <w:szCs w:val="24"/>
        </w:rPr>
      </w:pPr>
    </w:p>
    <w:p w:rsidR="00A14E42" w:rsidRPr="00A14E42" w:rsidRDefault="00A14E42" w:rsidP="00A14E42">
      <w:pPr>
        <w:spacing w:after="120"/>
        <w:ind w:firstLine="567"/>
        <w:rPr>
          <w:rFonts w:ascii="Times New Roman" w:hAnsi="Times New Roman" w:cs="Times New Roman"/>
          <w:b/>
          <w:sz w:val="24"/>
          <w:szCs w:val="24"/>
        </w:rPr>
      </w:pPr>
      <w:r w:rsidRPr="00A14E42">
        <w:rPr>
          <w:rFonts w:ascii="Times New Roman" w:hAnsi="Times New Roman" w:cs="Times New Roman"/>
          <w:b/>
          <w:sz w:val="24"/>
          <w:szCs w:val="24"/>
        </w:rPr>
        <w:t>УВАЖАЕМИ ГОСПОЖИ И ГОСПОДА,</w:t>
      </w:r>
    </w:p>
    <w:p w:rsidR="00A14E42" w:rsidRPr="00A14E42" w:rsidRDefault="00A14E42" w:rsidP="00A14E42">
      <w:pPr>
        <w:spacing w:after="120"/>
        <w:ind w:firstLine="567"/>
        <w:jc w:val="both"/>
        <w:rPr>
          <w:rFonts w:ascii="Times New Roman" w:hAnsi="Times New Roman" w:cs="Times New Roman"/>
          <w:b/>
          <w:bCs/>
          <w:i/>
          <w:sz w:val="24"/>
          <w:szCs w:val="24"/>
        </w:rPr>
      </w:pPr>
      <w:r w:rsidRPr="00A14E42">
        <w:rPr>
          <w:rFonts w:ascii="Times New Roman" w:hAnsi="Times New Roman" w:cs="Times New Roman"/>
          <w:sz w:val="24"/>
          <w:szCs w:val="24"/>
        </w:rPr>
        <w:t xml:space="preserve">С настоящото, Ви представяме нашето Ценово предложение за изпълнение на обявената от Вас обществена поръчка с предмет: </w:t>
      </w:r>
      <w:r w:rsidRPr="00A14E42">
        <w:rPr>
          <w:rFonts w:ascii="Times New Roman" w:hAnsi="Times New Roman" w:cs="Times New Roman"/>
          <w:bCs/>
          <w:iCs/>
          <w:sz w:val="24"/>
          <w:szCs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93"</w:t>
      </w:r>
    </w:p>
    <w:p w:rsidR="00A14E42" w:rsidRPr="00A14E42" w:rsidRDefault="00A14E42" w:rsidP="00A14E42">
      <w:pPr>
        <w:spacing w:before="120" w:after="120"/>
        <w:ind w:firstLine="567"/>
        <w:jc w:val="both"/>
        <w:rPr>
          <w:rFonts w:ascii="Times New Roman" w:hAnsi="Times New Roman" w:cs="Times New Roman"/>
          <w:sz w:val="24"/>
          <w:szCs w:val="24"/>
        </w:rPr>
      </w:pPr>
      <w:r w:rsidRPr="00A14E42">
        <w:rPr>
          <w:rFonts w:ascii="Times New Roman" w:hAnsi="Times New Roman" w:cs="Times New Roman"/>
          <w:sz w:val="24"/>
          <w:szCs w:val="24"/>
        </w:rPr>
        <w:t>Настоящото ценово предложение е в пълно съответствие с направеното от нас „Техническо предложение”, както и с изискванията Ви, заложени в “Техническите спецификации”.</w:t>
      </w:r>
    </w:p>
    <w:p w:rsidR="00A14E42" w:rsidRPr="00A14E42" w:rsidRDefault="00A14E42" w:rsidP="00A14E42">
      <w:pPr>
        <w:spacing w:after="120"/>
        <w:ind w:firstLine="567"/>
        <w:jc w:val="both"/>
        <w:rPr>
          <w:rFonts w:ascii="Times New Roman" w:hAnsi="Times New Roman" w:cs="Times New Roman"/>
          <w:b/>
          <w:sz w:val="24"/>
          <w:szCs w:val="24"/>
        </w:rPr>
      </w:pPr>
      <w:r w:rsidRPr="00A14E42">
        <w:rPr>
          <w:rFonts w:ascii="Times New Roman" w:hAnsi="Times New Roman" w:cs="Times New Roman"/>
          <w:b/>
          <w:sz w:val="24"/>
          <w:szCs w:val="24"/>
          <w:lang w:val="en-US"/>
        </w:rPr>
        <w:t xml:space="preserve">I. </w:t>
      </w:r>
      <w:r w:rsidRPr="00A14E42">
        <w:rPr>
          <w:rFonts w:ascii="Times New Roman" w:hAnsi="Times New Roman" w:cs="Times New Roman"/>
          <w:b/>
          <w:sz w:val="24"/>
          <w:szCs w:val="24"/>
        </w:rPr>
        <w:t xml:space="preserve">Общата цена за изпълнение на поръчката, включваща цената за проектиране, упражняване на авторски надзор по време на строителството и изпълнение на строително-монтажните работи с включени 10% непредвидени разходи е в размер: </w:t>
      </w:r>
      <w:r w:rsidRPr="00A14E42">
        <w:rPr>
          <w:rFonts w:ascii="Times New Roman" w:hAnsi="Times New Roman" w:cs="Times New Roman"/>
          <w:sz w:val="24"/>
          <w:szCs w:val="24"/>
        </w:rPr>
        <w:t>..............……………</w:t>
      </w:r>
      <w:r w:rsidRPr="00A14E42">
        <w:rPr>
          <w:rFonts w:ascii="Times New Roman" w:hAnsi="Times New Roman" w:cs="Times New Roman"/>
          <w:b/>
          <w:sz w:val="24"/>
          <w:szCs w:val="24"/>
        </w:rPr>
        <w:t xml:space="preserve">лева без ДДС  </w:t>
      </w:r>
    </w:p>
    <w:p w:rsidR="00A14E42" w:rsidRPr="00A14E42" w:rsidRDefault="00A14E42" w:rsidP="00A14E42">
      <w:pPr>
        <w:spacing w:before="120" w:after="120"/>
        <w:ind w:right="-40"/>
        <w:jc w:val="both"/>
        <w:rPr>
          <w:rFonts w:ascii="Times New Roman" w:hAnsi="Times New Roman" w:cs="Times New Roman"/>
          <w:bCs/>
          <w:i/>
          <w:iCs/>
          <w:sz w:val="24"/>
          <w:szCs w:val="24"/>
        </w:rPr>
      </w:pPr>
      <w:r w:rsidRPr="00A14E42">
        <w:rPr>
          <w:rFonts w:ascii="Times New Roman" w:hAnsi="Times New Roman" w:cs="Times New Roman"/>
          <w:sz w:val="24"/>
          <w:szCs w:val="24"/>
        </w:rPr>
        <w:t>(Словом: …………….........……….................................…….............................................)</w:t>
      </w:r>
    </w:p>
    <w:p w:rsidR="00A14E42" w:rsidRPr="00A14E42" w:rsidRDefault="00A14E42" w:rsidP="00A14E42">
      <w:pPr>
        <w:spacing w:after="120"/>
        <w:jc w:val="both"/>
        <w:rPr>
          <w:rFonts w:ascii="Times New Roman" w:hAnsi="Times New Roman" w:cs="Times New Roman"/>
          <w:sz w:val="24"/>
          <w:szCs w:val="24"/>
        </w:rPr>
      </w:pPr>
      <w:r w:rsidRPr="00A14E42">
        <w:rPr>
          <w:rFonts w:ascii="Times New Roman" w:hAnsi="Times New Roman" w:cs="Times New Roman"/>
          <w:sz w:val="24"/>
          <w:szCs w:val="24"/>
        </w:rPr>
        <w:t xml:space="preserve">         Общата цена за изпълнение на поръчката е формирана, както следва:</w:t>
      </w:r>
    </w:p>
    <w:p w:rsidR="00A14E42" w:rsidRPr="00A14E42" w:rsidRDefault="00A14E42" w:rsidP="00A14E42">
      <w:pPr>
        <w:tabs>
          <w:tab w:val="left" w:pos="0"/>
        </w:tabs>
        <w:spacing w:before="60" w:after="60"/>
        <w:ind w:firstLine="567"/>
        <w:jc w:val="both"/>
        <w:rPr>
          <w:rFonts w:ascii="Times New Roman" w:hAnsi="Times New Roman" w:cs="Times New Roman"/>
          <w:sz w:val="24"/>
          <w:szCs w:val="24"/>
        </w:rPr>
      </w:pPr>
      <w:r w:rsidRPr="00A14E42">
        <w:rPr>
          <w:rFonts w:ascii="Times New Roman" w:hAnsi="Times New Roman" w:cs="Times New Roman"/>
          <w:b/>
          <w:sz w:val="24"/>
          <w:szCs w:val="24"/>
        </w:rPr>
        <w:t xml:space="preserve">1. Цена за изготвяне на технически проект по всички части и за осъществяване на авторски надзор по време на изпълнение на СМР: </w:t>
      </w:r>
      <w:r w:rsidRPr="00A14E42">
        <w:rPr>
          <w:rFonts w:ascii="Times New Roman" w:hAnsi="Times New Roman" w:cs="Times New Roman"/>
          <w:sz w:val="24"/>
          <w:szCs w:val="24"/>
        </w:rPr>
        <w:t xml:space="preserve">..................... лв. (словом: ……..........……….........……………) без ДДС, или ……… лв./кв. м. без </w:t>
      </w:r>
      <w:r w:rsidRPr="00A14E42">
        <w:rPr>
          <w:rFonts w:ascii="Times New Roman" w:hAnsi="Times New Roman" w:cs="Times New Roman"/>
          <w:sz w:val="24"/>
          <w:szCs w:val="24"/>
        </w:rPr>
        <w:lastRenderedPageBreak/>
        <w:t xml:space="preserve">ДДС, от които ..............……………лв. без ДДС за изготвяне на технически проект и .................………………лв. без ДДС и за осъществяване на авторски надзор по време на изпълнение на СМР. </w:t>
      </w:r>
    </w:p>
    <w:p w:rsidR="00A14E42" w:rsidRPr="00A14E42" w:rsidRDefault="00A14E42" w:rsidP="00A14E42">
      <w:pPr>
        <w:tabs>
          <w:tab w:val="left" w:pos="0"/>
        </w:tabs>
        <w:spacing w:before="60" w:after="60"/>
        <w:ind w:firstLine="567"/>
        <w:jc w:val="both"/>
        <w:rPr>
          <w:rFonts w:ascii="Times New Roman" w:hAnsi="Times New Roman" w:cs="Times New Roman"/>
          <w:sz w:val="24"/>
          <w:szCs w:val="24"/>
        </w:rPr>
      </w:pPr>
      <w:r w:rsidRPr="00A14E42">
        <w:rPr>
          <w:rFonts w:ascii="Times New Roman" w:hAnsi="Times New Roman" w:cs="Times New Roman"/>
          <w:b/>
          <w:sz w:val="24"/>
          <w:szCs w:val="24"/>
        </w:rPr>
        <w:t xml:space="preserve">2. Цена за изпълнение на СМР с включени 10% непредвидени разходи </w:t>
      </w:r>
      <w:r w:rsidRPr="00A14E42">
        <w:rPr>
          <w:rFonts w:ascii="Times New Roman" w:hAnsi="Times New Roman" w:cs="Times New Roman"/>
          <w:sz w:val="24"/>
          <w:szCs w:val="24"/>
        </w:rPr>
        <w:t>....................................... лв. (словом: …………….........……….................................……) без ДДС или ……………лв./ кв.м. без ДДС, съгласно приложените окрупнени КСС.</w:t>
      </w:r>
    </w:p>
    <w:p w:rsidR="00A14E42" w:rsidRPr="00A14E42" w:rsidRDefault="00A14E42" w:rsidP="00A14E42">
      <w:pPr>
        <w:spacing w:before="120" w:after="120"/>
        <w:ind w:firstLine="567"/>
        <w:jc w:val="both"/>
        <w:rPr>
          <w:rFonts w:ascii="Times New Roman" w:eastAsia="Calibri" w:hAnsi="Times New Roman" w:cs="Times New Roman"/>
          <w:noProof/>
          <w:sz w:val="24"/>
          <w:szCs w:val="24"/>
          <w:lang w:val="ru-RU" w:eastAsia="ar-SA"/>
        </w:rPr>
      </w:pPr>
      <w:r w:rsidRPr="00A14E42">
        <w:rPr>
          <w:rFonts w:ascii="Times New Roman" w:eastAsia="Calibri" w:hAnsi="Times New Roman" w:cs="Times New Roman"/>
          <w:noProof/>
          <w:sz w:val="24"/>
          <w:szCs w:val="24"/>
          <w:lang w:val="ru-RU" w:eastAsia="ar-SA"/>
        </w:rPr>
        <w:t xml:space="preserve">Цената за изпълнение на СМР </w:t>
      </w:r>
      <w:r w:rsidRPr="00A14E42">
        <w:rPr>
          <w:rFonts w:ascii="Times New Roman" w:eastAsia="Calibri" w:hAnsi="Times New Roman" w:cs="Times New Roman"/>
          <w:bCs/>
          <w:noProof/>
          <w:sz w:val="24"/>
          <w:szCs w:val="24"/>
          <w:lang w:val="ru-RU" w:eastAsia="ar-SA"/>
        </w:rPr>
        <w:t xml:space="preserve">с </w:t>
      </w:r>
      <w:r w:rsidRPr="00A14E42">
        <w:rPr>
          <w:rFonts w:ascii="Times New Roman" w:eastAsia="Calibri" w:hAnsi="Times New Roman" w:cs="Times New Roman"/>
          <w:bCs/>
          <w:noProof/>
          <w:sz w:val="24"/>
          <w:szCs w:val="24"/>
          <w:lang w:eastAsia="ar-SA"/>
        </w:rPr>
        <w:t xml:space="preserve">включени 10% непредвидени разходи </w:t>
      </w:r>
      <w:r w:rsidRPr="00A14E42">
        <w:rPr>
          <w:rFonts w:ascii="Times New Roman" w:eastAsia="Calibri" w:hAnsi="Times New Roman" w:cs="Times New Roman"/>
          <w:noProof/>
          <w:sz w:val="24"/>
          <w:szCs w:val="24"/>
          <w:lang w:val="ru-RU" w:eastAsia="ar-SA"/>
        </w:rPr>
        <w:t xml:space="preserve">е формирана, както следва: </w:t>
      </w:r>
    </w:p>
    <w:p w:rsidR="00A14E42" w:rsidRPr="00A14E42" w:rsidRDefault="00A14E42" w:rsidP="00A14E42">
      <w:pPr>
        <w:spacing w:before="120" w:after="120"/>
        <w:ind w:firstLine="567"/>
        <w:jc w:val="both"/>
        <w:rPr>
          <w:rFonts w:ascii="Times New Roman" w:eastAsia="Calibri" w:hAnsi="Times New Roman" w:cs="Times New Roman"/>
          <w:bCs/>
          <w:noProof/>
          <w:sz w:val="24"/>
          <w:szCs w:val="24"/>
          <w:lang w:eastAsia="ar-SA"/>
        </w:rPr>
      </w:pPr>
      <w:r w:rsidRPr="00A14E42">
        <w:rPr>
          <w:rFonts w:ascii="Times New Roman" w:eastAsia="Calibri" w:hAnsi="Times New Roman" w:cs="Times New Roman"/>
          <w:b/>
          <w:noProof/>
          <w:sz w:val="24"/>
          <w:szCs w:val="24"/>
          <w:lang w:val="ru-RU" w:eastAsia="ar-SA"/>
        </w:rPr>
        <w:t>2.1.</w:t>
      </w:r>
      <w:r w:rsidRPr="00A14E42">
        <w:rPr>
          <w:rFonts w:ascii="Times New Roman" w:eastAsia="Calibri" w:hAnsi="Times New Roman" w:cs="Times New Roman"/>
          <w:noProof/>
          <w:sz w:val="24"/>
          <w:szCs w:val="24"/>
          <w:lang w:val="ru-RU" w:eastAsia="ar-SA"/>
        </w:rPr>
        <w:t xml:space="preserve"> </w:t>
      </w:r>
      <w:r w:rsidRPr="00A14E42">
        <w:rPr>
          <w:rFonts w:ascii="Times New Roman" w:eastAsia="Calibri" w:hAnsi="Times New Roman" w:cs="Times New Roman"/>
          <w:b/>
          <w:noProof/>
          <w:sz w:val="24"/>
          <w:szCs w:val="24"/>
          <w:lang w:eastAsia="ar-SA"/>
        </w:rPr>
        <w:t xml:space="preserve">Цена за изпълнение на строително-монтажни работи : </w:t>
      </w:r>
      <w:r w:rsidRPr="00A14E42">
        <w:rPr>
          <w:rFonts w:ascii="Times New Roman" w:hAnsi="Times New Roman" w:cs="Times New Roman"/>
          <w:sz w:val="24"/>
          <w:szCs w:val="24"/>
        </w:rPr>
        <w:t>..............……………</w:t>
      </w:r>
      <w:r w:rsidRPr="00A14E42">
        <w:rPr>
          <w:rFonts w:ascii="Times New Roman" w:eastAsia="Calibri" w:hAnsi="Times New Roman" w:cs="Times New Roman"/>
          <w:noProof/>
          <w:sz w:val="24"/>
          <w:szCs w:val="24"/>
          <w:lang w:eastAsia="ar-SA"/>
        </w:rPr>
        <w:t xml:space="preserve"> </w:t>
      </w:r>
      <w:r w:rsidRPr="00A14E42">
        <w:rPr>
          <w:rFonts w:ascii="Times New Roman" w:eastAsia="Calibri" w:hAnsi="Times New Roman" w:cs="Times New Roman"/>
          <w:b/>
          <w:noProof/>
          <w:sz w:val="24"/>
          <w:szCs w:val="24"/>
          <w:lang w:eastAsia="ar-SA"/>
        </w:rPr>
        <w:t xml:space="preserve">лева без ДДС, </w:t>
      </w:r>
      <w:r w:rsidRPr="00A14E42">
        <w:rPr>
          <w:rFonts w:ascii="Times New Roman" w:eastAsia="Calibri" w:hAnsi="Times New Roman" w:cs="Times New Roman"/>
          <w:bCs/>
          <w:noProof/>
          <w:sz w:val="24"/>
          <w:szCs w:val="24"/>
          <w:lang w:eastAsia="ar-SA"/>
        </w:rPr>
        <w:t xml:space="preserve">(Словом: </w:t>
      </w:r>
      <w:r w:rsidRPr="00A14E42">
        <w:rPr>
          <w:rFonts w:ascii="Times New Roman" w:hAnsi="Times New Roman" w:cs="Times New Roman"/>
          <w:sz w:val="24"/>
          <w:szCs w:val="24"/>
        </w:rPr>
        <w:t>…………….........……….................................…….........................</w:t>
      </w:r>
      <w:r w:rsidRPr="00A14E42">
        <w:rPr>
          <w:rFonts w:ascii="Times New Roman" w:eastAsia="Calibri" w:hAnsi="Times New Roman" w:cs="Times New Roman"/>
          <w:bCs/>
          <w:noProof/>
          <w:sz w:val="24"/>
          <w:szCs w:val="24"/>
          <w:lang w:eastAsia="ar-SA"/>
        </w:rPr>
        <w:t>)</w:t>
      </w:r>
    </w:p>
    <w:p w:rsidR="00A14E42" w:rsidRPr="00A14E42" w:rsidRDefault="00A14E42" w:rsidP="00A14E42">
      <w:pPr>
        <w:spacing w:before="120" w:after="120"/>
        <w:ind w:firstLine="567"/>
        <w:jc w:val="both"/>
        <w:rPr>
          <w:rFonts w:ascii="Times New Roman" w:hAnsi="Times New Roman" w:cs="Times New Roman"/>
          <w:b/>
          <w:sz w:val="24"/>
          <w:szCs w:val="24"/>
        </w:rPr>
      </w:pPr>
      <w:r w:rsidRPr="00A14E42">
        <w:rPr>
          <w:rFonts w:ascii="Times New Roman" w:eastAsia="Calibri" w:hAnsi="Times New Roman" w:cs="Times New Roman"/>
          <w:b/>
          <w:bCs/>
          <w:noProof/>
          <w:sz w:val="24"/>
          <w:szCs w:val="24"/>
          <w:lang w:eastAsia="ar-SA"/>
        </w:rPr>
        <w:t xml:space="preserve">2.2. Цена за </w:t>
      </w:r>
      <w:r w:rsidRPr="00A14E42">
        <w:rPr>
          <w:rFonts w:ascii="Times New Roman" w:hAnsi="Times New Roman" w:cs="Times New Roman"/>
          <w:b/>
          <w:bCs/>
          <w:sz w:val="24"/>
          <w:szCs w:val="24"/>
        </w:rPr>
        <w:t>непредвидени разходи</w:t>
      </w:r>
      <w:r w:rsidRPr="00A14E42">
        <w:rPr>
          <w:rFonts w:ascii="Times New Roman" w:hAnsi="Times New Roman" w:cs="Times New Roman"/>
          <w:i/>
          <w:sz w:val="24"/>
          <w:szCs w:val="24"/>
          <w:lang w:val="en-US"/>
        </w:rPr>
        <w:t>*</w:t>
      </w:r>
      <w:r w:rsidRPr="00A14E42">
        <w:rPr>
          <w:rFonts w:ascii="Times New Roman" w:hAnsi="Times New Roman" w:cs="Times New Roman"/>
          <w:bCs/>
          <w:sz w:val="24"/>
          <w:szCs w:val="24"/>
        </w:rPr>
        <w:t xml:space="preserve">, които ще се доказват в процеса на строителството, в размер:  </w:t>
      </w:r>
      <w:r w:rsidRPr="00A14E42">
        <w:rPr>
          <w:rFonts w:ascii="Times New Roman" w:hAnsi="Times New Roman" w:cs="Times New Roman"/>
          <w:sz w:val="24"/>
          <w:szCs w:val="24"/>
        </w:rPr>
        <w:t>.......................................</w:t>
      </w:r>
      <w:r w:rsidRPr="00A14E42">
        <w:rPr>
          <w:rFonts w:ascii="Times New Roman" w:hAnsi="Times New Roman" w:cs="Times New Roman"/>
          <w:bCs/>
          <w:sz w:val="24"/>
          <w:szCs w:val="24"/>
        </w:rPr>
        <w:t xml:space="preserve"> (Словом: .............................................) лева без ДДС, представляващи 10 % от цената на строително – монтажните работи.</w:t>
      </w:r>
    </w:p>
    <w:p w:rsidR="00A14E42" w:rsidRPr="00A14E42" w:rsidRDefault="00A14E42" w:rsidP="00A14E42">
      <w:pPr>
        <w:tabs>
          <w:tab w:val="left" w:pos="0"/>
        </w:tabs>
        <w:spacing w:before="60" w:after="60"/>
        <w:ind w:firstLine="567"/>
        <w:jc w:val="both"/>
        <w:rPr>
          <w:rFonts w:ascii="Times New Roman" w:hAnsi="Times New Roman" w:cs="Times New Roman"/>
          <w:i/>
          <w:sz w:val="24"/>
          <w:szCs w:val="24"/>
        </w:rPr>
      </w:pPr>
      <w:r w:rsidRPr="00A14E42">
        <w:rPr>
          <w:rFonts w:ascii="Times New Roman" w:hAnsi="Times New Roman" w:cs="Times New Roman"/>
          <w:i/>
          <w:sz w:val="24"/>
          <w:szCs w:val="24"/>
          <w:lang w:val="en-US"/>
        </w:rPr>
        <w:t>*</w:t>
      </w:r>
      <w:r w:rsidRPr="00A14E42">
        <w:rPr>
          <w:rFonts w:ascii="Times New Roman" w:hAnsi="Times New Roman" w:cs="Times New Roman"/>
          <w:i/>
          <w:sz w:val="24"/>
          <w:szCs w:val="24"/>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 </w:t>
      </w:r>
    </w:p>
    <w:p w:rsidR="00A14E42" w:rsidRPr="00A14E42" w:rsidRDefault="00A14E42" w:rsidP="00A14E42">
      <w:pPr>
        <w:tabs>
          <w:tab w:val="left" w:pos="567"/>
          <w:tab w:val="left" w:pos="993"/>
        </w:tabs>
        <w:spacing w:before="60" w:after="60"/>
        <w:jc w:val="both"/>
        <w:rPr>
          <w:rFonts w:ascii="Times New Roman" w:hAnsi="Times New Roman" w:cs="Times New Roman"/>
          <w:b/>
          <w:sz w:val="24"/>
          <w:szCs w:val="24"/>
        </w:rPr>
      </w:pPr>
      <w:r w:rsidRPr="00A14E42">
        <w:rPr>
          <w:rFonts w:ascii="Times New Roman" w:hAnsi="Times New Roman" w:cs="Times New Roman"/>
          <w:b/>
          <w:sz w:val="24"/>
          <w:szCs w:val="24"/>
        </w:rPr>
        <w:tab/>
        <w:t xml:space="preserve">ІІ. Елементи на ценообразуване </w:t>
      </w:r>
      <w:r w:rsidRPr="00A14E42">
        <w:rPr>
          <w:rFonts w:ascii="Times New Roman" w:hAnsi="Times New Roman" w:cs="Times New Roman"/>
          <w:b/>
          <w:sz w:val="24"/>
          <w:szCs w:val="24"/>
          <w:lang w:val="ru-RU"/>
        </w:rPr>
        <w:t>за видовете СМР са както следва:</w:t>
      </w:r>
    </w:p>
    <w:p w:rsidR="00A14E42" w:rsidRPr="00A14E42" w:rsidRDefault="00A14E42" w:rsidP="00A14E42">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1. П1 – Средна часова ставка                                                  ……. лв./час</w:t>
      </w:r>
    </w:p>
    <w:p w:rsidR="00A14E42" w:rsidRPr="00A14E42" w:rsidRDefault="00A14E42" w:rsidP="00A14E42">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2. П2 - Допълнителни разходи  върху труд</w:t>
      </w:r>
      <w:r w:rsidRPr="00A14E42">
        <w:rPr>
          <w:rFonts w:ascii="Times New Roman" w:hAnsi="Times New Roman" w:cs="Times New Roman"/>
          <w:sz w:val="24"/>
          <w:szCs w:val="24"/>
        </w:rPr>
        <w:tab/>
        <w:t xml:space="preserve">                         ……. %</w:t>
      </w:r>
    </w:p>
    <w:p w:rsidR="00A14E42" w:rsidRPr="00A14E42" w:rsidRDefault="00A14E42" w:rsidP="00A14E42">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3. П3 – Допълнителни  разходи върху механизация</w:t>
      </w:r>
      <w:r w:rsidRPr="00A14E42">
        <w:rPr>
          <w:rFonts w:ascii="Times New Roman" w:hAnsi="Times New Roman" w:cs="Times New Roman"/>
          <w:sz w:val="24"/>
          <w:szCs w:val="24"/>
        </w:rPr>
        <w:tab/>
        <w:t xml:space="preserve">           ……. %</w:t>
      </w:r>
    </w:p>
    <w:p w:rsidR="00A14E42" w:rsidRPr="00A14E42" w:rsidRDefault="00A14E42" w:rsidP="00A14E42">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 xml:space="preserve">4. П4 – Доставно-складови разходи                                     </w:t>
      </w:r>
      <w:r w:rsidRPr="00A14E42">
        <w:rPr>
          <w:rFonts w:ascii="Times New Roman" w:hAnsi="Times New Roman" w:cs="Times New Roman"/>
          <w:sz w:val="24"/>
          <w:szCs w:val="24"/>
        </w:rPr>
        <w:tab/>
        <w:t>……. %</w:t>
      </w:r>
    </w:p>
    <w:p w:rsidR="00A14E42" w:rsidRPr="00A14E42" w:rsidRDefault="00A14E42" w:rsidP="00A14E42">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 xml:space="preserve">5. П5 – Печалба                                                                        </w:t>
      </w:r>
      <w:r w:rsidRPr="00A14E42">
        <w:rPr>
          <w:rFonts w:ascii="Times New Roman" w:hAnsi="Times New Roman" w:cs="Times New Roman"/>
          <w:sz w:val="24"/>
          <w:szCs w:val="24"/>
        </w:rPr>
        <w:tab/>
        <w:t>……. %</w:t>
      </w:r>
    </w:p>
    <w:p w:rsidR="00A14E42" w:rsidRPr="00A14E42" w:rsidRDefault="00A14E42" w:rsidP="00A14E42">
      <w:pPr>
        <w:jc w:val="both"/>
        <w:rPr>
          <w:rFonts w:ascii="Times New Roman" w:hAnsi="Times New Roman" w:cs="Times New Roman"/>
          <w:sz w:val="24"/>
          <w:szCs w:val="24"/>
        </w:rPr>
      </w:pPr>
    </w:p>
    <w:p w:rsidR="00A14E42" w:rsidRPr="00A14E42" w:rsidRDefault="00A14E42" w:rsidP="00A14E42">
      <w:pPr>
        <w:shd w:val="clear" w:color="auto" w:fill="FFFFFF"/>
        <w:spacing w:before="120" w:after="120"/>
        <w:ind w:firstLine="567"/>
        <w:jc w:val="both"/>
        <w:rPr>
          <w:rFonts w:ascii="Times New Roman" w:hAnsi="Times New Roman" w:cs="Times New Roman"/>
          <w:sz w:val="24"/>
          <w:szCs w:val="24"/>
        </w:rPr>
      </w:pPr>
      <w:r w:rsidRPr="00A14E42">
        <w:rPr>
          <w:rFonts w:ascii="Times New Roman" w:hAnsi="Times New Roman" w:cs="Times New Roman"/>
          <w:sz w:val="24"/>
          <w:szCs w:val="24"/>
        </w:rPr>
        <w:t>Предложената от нас цена включва всички разходи за цялостното, точно качествено и срочно изпълнение на поръчката,</w:t>
      </w:r>
      <w:r w:rsidRPr="00A14E42">
        <w:rPr>
          <w:rFonts w:ascii="Times New Roman" w:hAnsi="Times New Roman" w:cs="Times New Roman"/>
          <w:sz w:val="24"/>
          <w:szCs w:val="24"/>
          <w:lang w:eastAsia="ar-SA"/>
        </w:rPr>
        <w:t xml:space="preserve"> включително възнаграждения на екипа и др., свързани с изпълнението на поръчката, както и такси, печалби, застраховки и всички други присъщи разходи за осъществяване на дейностите,</w:t>
      </w:r>
      <w:r w:rsidRPr="00A14E42">
        <w:rPr>
          <w:rFonts w:ascii="Times New Roman" w:hAnsi="Times New Roman" w:cs="Times New Roman"/>
          <w:sz w:val="24"/>
          <w:szCs w:val="24"/>
        </w:rPr>
        <w:t xml:space="preserve"> съгласно нормите и нормативите за такъв вид СМР, действащи в Република България, предвижданията и  изискванията на поканатаза участие, предложените от нас условия за изпълнение на СМР,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rsidR="00A14E42" w:rsidRPr="00A14E42" w:rsidRDefault="00A14E42" w:rsidP="00A14E42">
      <w:pPr>
        <w:spacing w:before="60" w:after="60"/>
        <w:ind w:firstLine="567"/>
        <w:jc w:val="both"/>
        <w:rPr>
          <w:rFonts w:ascii="Times New Roman" w:hAnsi="Times New Roman" w:cs="Times New Roman"/>
          <w:sz w:val="24"/>
          <w:szCs w:val="24"/>
        </w:rPr>
      </w:pPr>
      <w:r w:rsidRPr="00A14E42">
        <w:rPr>
          <w:rFonts w:ascii="Times New Roman" w:hAnsi="Times New Roman" w:cs="Times New Roman"/>
          <w:sz w:val="24"/>
          <w:szCs w:val="24"/>
        </w:rPr>
        <w:t>Цените са посочени в български лева.</w:t>
      </w:r>
    </w:p>
    <w:p w:rsidR="00A14E42" w:rsidRPr="00A14E42" w:rsidRDefault="00A14E42" w:rsidP="00A14E42">
      <w:pPr>
        <w:spacing w:before="120" w:after="120"/>
        <w:ind w:firstLine="567"/>
        <w:jc w:val="both"/>
        <w:rPr>
          <w:rFonts w:ascii="Times New Roman" w:hAnsi="Times New Roman" w:cs="Times New Roman"/>
          <w:sz w:val="24"/>
          <w:szCs w:val="24"/>
        </w:rPr>
      </w:pPr>
      <w:r w:rsidRPr="00A14E42">
        <w:rPr>
          <w:rFonts w:ascii="Times New Roman" w:hAnsi="Times New Roman" w:cs="Times New Roman"/>
          <w:sz w:val="24"/>
          <w:szCs w:val="24"/>
        </w:rPr>
        <w:lastRenderedPageBreak/>
        <w:t>Цената за изпълнение на строителството е максимално допустима и ще бъде окончателно определена на база действително извършените и приети от възложителя строителни дейности.</w:t>
      </w:r>
    </w:p>
    <w:p w:rsidR="00A14E42" w:rsidRPr="00A14E42" w:rsidRDefault="00A14E42" w:rsidP="00A14E42">
      <w:pPr>
        <w:shd w:val="clear" w:color="auto" w:fill="FFFFFF"/>
        <w:spacing w:before="120" w:after="120"/>
        <w:ind w:firstLine="567"/>
        <w:jc w:val="both"/>
        <w:rPr>
          <w:rFonts w:ascii="Times New Roman" w:hAnsi="Times New Roman" w:cs="Times New Roman"/>
          <w:iCs/>
          <w:sz w:val="24"/>
          <w:szCs w:val="24"/>
        </w:rPr>
      </w:pPr>
      <w:r w:rsidRPr="00A14E42">
        <w:rPr>
          <w:rFonts w:ascii="Times New Roman" w:hAnsi="Times New Roman" w:cs="Times New Roman"/>
          <w:sz w:val="24"/>
          <w:szCs w:val="24"/>
        </w:rPr>
        <w:t>В случай на несъответствие между цената, написана с цифри и цената, написана с думи, валидна ще бъде тази, написана с думи</w:t>
      </w:r>
      <w:r w:rsidRPr="00A14E42">
        <w:rPr>
          <w:rFonts w:ascii="Times New Roman" w:hAnsi="Times New Roman" w:cs="Times New Roman"/>
          <w:iCs/>
          <w:sz w:val="24"/>
          <w:szCs w:val="24"/>
        </w:rPr>
        <w:t>.</w:t>
      </w:r>
    </w:p>
    <w:p w:rsidR="00A14E42" w:rsidRPr="00A14E42" w:rsidRDefault="00A14E42" w:rsidP="00A14E42">
      <w:pPr>
        <w:tabs>
          <w:tab w:val="left" w:pos="0"/>
        </w:tabs>
        <w:spacing w:before="60" w:after="60"/>
        <w:ind w:firstLine="567"/>
        <w:jc w:val="both"/>
        <w:rPr>
          <w:rFonts w:ascii="Times New Roman" w:hAnsi="Times New Roman" w:cs="Times New Roman"/>
          <w:b/>
          <w:i/>
          <w:sz w:val="24"/>
          <w:szCs w:val="24"/>
          <w:lang w:val="en-US"/>
        </w:rPr>
      </w:pPr>
      <w:r w:rsidRPr="00A14E42">
        <w:rPr>
          <w:rFonts w:ascii="Times New Roman" w:hAnsi="Times New Roman" w:cs="Times New Roman"/>
          <w:b/>
          <w:i/>
          <w:sz w:val="24"/>
          <w:szCs w:val="24"/>
        </w:rPr>
        <w:t>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A14E42" w:rsidRPr="00A14E42" w:rsidRDefault="00A14E42" w:rsidP="00A14E42">
      <w:pPr>
        <w:tabs>
          <w:tab w:val="left" w:pos="0"/>
        </w:tabs>
        <w:spacing w:before="60" w:after="60"/>
        <w:ind w:firstLine="567"/>
        <w:jc w:val="both"/>
        <w:rPr>
          <w:rFonts w:ascii="Times New Roman" w:hAnsi="Times New Roman" w:cs="Times New Roman"/>
          <w:b/>
          <w:sz w:val="24"/>
          <w:szCs w:val="24"/>
          <w:u w:val="single"/>
          <w:lang w:val="en-US"/>
        </w:rPr>
      </w:pPr>
      <w:r w:rsidRPr="00A14E42">
        <w:rPr>
          <w:rFonts w:ascii="Times New Roman" w:hAnsi="Times New Roman" w:cs="Times New Roman"/>
          <w:b/>
          <w:sz w:val="24"/>
          <w:szCs w:val="24"/>
          <w:u w:val="single"/>
        </w:rPr>
        <w:t>При офериране на цена над прогнозната УЧАСТНИКЪТ ще бъде отстранен от участие в процедурата.</w:t>
      </w:r>
    </w:p>
    <w:p w:rsidR="00A14E42" w:rsidRPr="00A14E42" w:rsidRDefault="00A14E42" w:rsidP="00A14E42">
      <w:pPr>
        <w:tabs>
          <w:tab w:val="left" w:pos="0"/>
        </w:tabs>
        <w:spacing w:before="60" w:after="60"/>
        <w:ind w:firstLine="567"/>
        <w:jc w:val="both"/>
        <w:rPr>
          <w:rFonts w:ascii="Times New Roman" w:hAnsi="Times New Roman" w:cs="Times New Roman"/>
          <w:b/>
          <w:sz w:val="24"/>
          <w:szCs w:val="24"/>
        </w:rPr>
      </w:pPr>
    </w:p>
    <w:p w:rsidR="00A14E42" w:rsidRPr="00A14E42" w:rsidRDefault="00A14E42" w:rsidP="00A14E42">
      <w:pPr>
        <w:tabs>
          <w:tab w:val="left" w:pos="0"/>
        </w:tabs>
        <w:spacing w:before="60" w:after="60"/>
        <w:ind w:firstLine="567"/>
        <w:jc w:val="both"/>
        <w:rPr>
          <w:rFonts w:ascii="Times New Roman" w:hAnsi="Times New Roman" w:cs="Times New Roman"/>
          <w:b/>
          <w:sz w:val="24"/>
          <w:szCs w:val="24"/>
        </w:rPr>
      </w:pPr>
      <w:r w:rsidRPr="00A14E42">
        <w:rPr>
          <w:rFonts w:ascii="Times New Roman" w:hAnsi="Times New Roman" w:cs="Times New Roman"/>
          <w:b/>
          <w:sz w:val="24"/>
          <w:szCs w:val="24"/>
        </w:rPr>
        <w:t xml:space="preserve">Приложение: </w:t>
      </w:r>
      <w:r w:rsidRPr="00A14E42">
        <w:rPr>
          <w:rFonts w:ascii="Times New Roman" w:hAnsi="Times New Roman" w:cs="Times New Roman"/>
          <w:sz w:val="24"/>
          <w:szCs w:val="24"/>
        </w:rPr>
        <w:t>Окрупнени КСС.</w:t>
      </w:r>
    </w:p>
    <w:p w:rsidR="00A14E42" w:rsidRPr="00A14E42" w:rsidRDefault="00A14E42" w:rsidP="00A14E42">
      <w:pPr>
        <w:spacing w:before="600"/>
        <w:ind w:left="425" w:right="-284"/>
        <w:jc w:val="both"/>
        <w:rPr>
          <w:rFonts w:ascii="Times New Roman" w:hAnsi="Times New Roman" w:cs="Times New Roman"/>
          <w:b/>
          <w:sz w:val="24"/>
          <w:szCs w:val="24"/>
        </w:rPr>
      </w:pPr>
      <w:r w:rsidRPr="00A14E42">
        <w:rPr>
          <w:rFonts w:ascii="Times New Roman" w:hAnsi="Times New Roman" w:cs="Times New Roman"/>
          <w:b/>
          <w:sz w:val="24"/>
          <w:szCs w:val="24"/>
        </w:rPr>
        <w:t>Дата: ……………..2016 г.</w:t>
      </w:r>
      <w:r w:rsidRPr="00A14E42">
        <w:rPr>
          <w:rFonts w:ascii="Times New Roman" w:hAnsi="Times New Roman" w:cs="Times New Roman"/>
          <w:b/>
          <w:sz w:val="24"/>
          <w:szCs w:val="24"/>
        </w:rPr>
        <w:tab/>
      </w:r>
      <w:r w:rsidRPr="00A14E42">
        <w:rPr>
          <w:rFonts w:ascii="Times New Roman" w:hAnsi="Times New Roman" w:cs="Times New Roman"/>
          <w:b/>
          <w:sz w:val="24"/>
          <w:szCs w:val="24"/>
        </w:rPr>
        <w:tab/>
      </w:r>
      <w:r w:rsidRPr="00A14E42">
        <w:rPr>
          <w:rFonts w:ascii="Times New Roman" w:hAnsi="Times New Roman" w:cs="Times New Roman"/>
          <w:b/>
          <w:sz w:val="24"/>
          <w:szCs w:val="24"/>
        </w:rPr>
        <w:tab/>
        <w:t xml:space="preserve">   ДЕКЛАРАТОР:……………………..</w:t>
      </w:r>
    </w:p>
    <w:p w:rsidR="00A14E42" w:rsidRPr="00A14E42" w:rsidRDefault="00A14E42" w:rsidP="00A14E42">
      <w:pPr>
        <w:ind w:left="6372" w:right="-286" w:firstLine="708"/>
        <w:jc w:val="both"/>
        <w:rPr>
          <w:rFonts w:ascii="Times New Roman" w:hAnsi="Times New Roman" w:cs="Times New Roman"/>
          <w:b/>
          <w:sz w:val="24"/>
          <w:szCs w:val="24"/>
        </w:rPr>
      </w:pPr>
      <w:r w:rsidRPr="00A14E42">
        <w:rPr>
          <w:rFonts w:ascii="Times New Roman" w:hAnsi="Times New Roman" w:cs="Times New Roman"/>
          <w:b/>
          <w:sz w:val="24"/>
          <w:szCs w:val="24"/>
        </w:rPr>
        <w:t>(подпис, печат)</w:t>
      </w:r>
    </w:p>
    <w:p w:rsidR="00A14E42" w:rsidRDefault="00A14E42" w:rsidP="00A14E42"/>
    <w:p w:rsidR="00A14E42" w:rsidRDefault="00A14E42"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Default="006D212A" w:rsidP="004D57C7">
      <w:pPr>
        <w:spacing w:after="0" w:line="240" w:lineRule="auto"/>
        <w:ind w:firstLine="709"/>
        <w:jc w:val="both"/>
        <w:rPr>
          <w:rFonts w:ascii="Times New Roman" w:hAnsi="Times New Roman" w:cs="Times New Roman"/>
          <w:b/>
          <w:sz w:val="24"/>
          <w:szCs w:val="24"/>
          <w:lang w:val="en-US"/>
        </w:rPr>
      </w:pPr>
    </w:p>
    <w:p w:rsidR="006D212A" w:rsidRPr="006D212A" w:rsidRDefault="006D212A" w:rsidP="006D212A">
      <w:pPr>
        <w:spacing w:after="0" w:line="240" w:lineRule="auto"/>
        <w:jc w:val="center"/>
        <w:rPr>
          <w:rFonts w:ascii="Times New Roman" w:eastAsia="Times New Roman" w:hAnsi="Times New Roman" w:cs="Times New Roman"/>
          <w:sz w:val="24"/>
          <w:szCs w:val="24"/>
          <w:lang w:val="en-US" w:eastAsia="bg-BG"/>
        </w:rPr>
      </w:pPr>
      <w:r>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lang w:val="en-US"/>
        </w:rPr>
        <w:t>2</w:t>
      </w:r>
    </w:p>
    <w:p w:rsidR="006D212A" w:rsidRDefault="006D212A" w:rsidP="004D57C7">
      <w:pPr>
        <w:spacing w:after="0" w:line="240" w:lineRule="auto"/>
        <w:ind w:firstLine="709"/>
        <w:jc w:val="both"/>
        <w:rPr>
          <w:rFonts w:ascii="Times New Roman" w:eastAsia="Times New Roman" w:hAnsi="Times New Roman" w:cs="Times New Roman"/>
          <w:sz w:val="24"/>
          <w:szCs w:val="24"/>
          <w:lang w:val="en-US" w:eastAsia="bg-BG"/>
        </w:rPr>
      </w:pPr>
    </w:p>
    <w:p w:rsidR="006D212A" w:rsidRDefault="006D212A" w:rsidP="004D57C7">
      <w:pPr>
        <w:spacing w:after="0" w:line="240" w:lineRule="auto"/>
        <w:ind w:firstLine="709"/>
        <w:jc w:val="both"/>
        <w:rPr>
          <w:rFonts w:ascii="Times New Roman" w:eastAsia="Times New Roman" w:hAnsi="Times New Roman" w:cs="Times New Roman"/>
          <w:sz w:val="24"/>
          <w:szCs w:val="24"/>
          <w:lang w:val="en-US" w:eastAsia="bg-BG"/>
        </w:rPr>
      </w:pPr>
    </w:p>
    <w:p w:rsidR="006D212A" w:rsidRDefault="006D212A" w:rsidP="004D57C7">
      <w:pPr>
        <w:spacing w:after="0" w:line="240" w:lineRule="auto"/>
        <w:ind w:firstLine="709"/>
        <w:jc w:val="both"/>
        <w:rPr>
          <w:rFonts w:ascii="Times New Roman" w:eastAsia="Times New Roman" w:hAnsi="Times New Roman" w:cs="Times New Roman"/>
          <w:sz w:val="24"/>
          <w:szCs w:val="24"/>
          <w:lang w:val="en-US" w:eastAsia="bg-BG"/>
        </w:rPr>
      </w:pPr>
    </w:p>
    <w:p w:rsidR="006D212A" w:rsidRDefault="006D212A" w:rsidP="004D57C7">
      <w:pPr>
        <w:spacing w:after="0" w:line="240" w:lineRule="auto"/>
        <w:ind w:firstLine="709"/>
        <w:jc w:val="both"/>
        <w:rPr>
          <w:rFonts w:ascii="Times New Roman" w:eastAsia="Times New Roman" w:hAnsi="Times New Roman" w:cs="Times New Roman"/>
          <w:sz w:val="24"/>
          <w:szCs w:val="24"/>
          <w:lang w:val="en-US" w:eastAsia="bg-BG"/>
        </w:rPr>
      </w:pPr>
    </w:p>
    <w:p w:rsidR="006D212A" w:rsidRDefault="006D212A" w:rsidP="004D57C7">
      <w:pPr>
        <w:spacing w:after="0" w:line="240" w:lineRule="auto"/>
        <w:ind w:firstLine="709"/>
        <w:jc w:val="both"/>
        <w:rPr>
          <w:rFonts w:ascii="Times New Roman" w:eastAsia="Times New Roman" w:hAnsi="Times New Roman" w:cs="Times New Roman"/>
          <w:b/>
          <w:sz w:val="24"/>
          <w:szCs w:val="24"/>
          <w:lang w:val="en-US" w:eastAsia="bg-BG"/>
        </w:rPr>
      </w:pPr>
      <w:r w:rsidRPr="006D212A">
        <w:rPr>
          <w:rFonts w:ascii="Times New Roman" w:eastAsia="Times New Roman" w:hAnsi="Times New Roman" w:cs="Times New Roman"/>
          <w:b/>
          <w:sz w:val="24"/>
          <w:szCs w:val="24"/>
          <w:lang w:val="en-US" w:eastAsia="bg-BG"/>
        </w:rPr>
        <w:t xml:space="preserve">1. </w:t>
      </w:r>
      <w:r w:rsidRPr="006D212A">
        <w:rPr>
          <w:rFonts w:ascii="Times New Roman" w:eastAsia="Times New Roman" w:hAnsi="Times New Roman" w:cs="Times New Roman"/>
          <w:b/>
          <w:sz w:val="24"/>
          <w:szCs w:val="24"/>
          <w:lang w:eastAsia="bg-BG"/>
        </w:rPr>
        <w:t>ДОКЛАД ЗА ОБСЛЕДВАНЕ НА ЕНЕРГИЙНАТА ЕФЕКТИВНОСТ НА "СГРАДА С АДМИНИСТРАТИВЕН АДРЕС: ГР. ТРЯВНА, УЛ. „ПАТРИАРХ ЕВТИМИЙ“ № 93" И СЪСТАВНИТЕ МУ ЧАСТИ</w:t>
      </w:r>
      <w:r>
        <w:rPr>
          <w:rFonts w:ascii="Times New Roman" w:eastAsia="Times New Roman" w:hAnsi="Times New Roman" w:cs="Times New Roman"/>
          <w:b/>
          <w:sz w:val="24"/>
          <w:szCs w:val="24"/>
          <w:lang w:val="en-US" w:eastAsia="bg-BG"/>
        </w:rPr>
        <w:t>.</w:t>
      </w: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8C405E" w:rsidRPr="008C405E" w:rsidRDefault="008C405E" w:rsidP="008C405E">
      <w:pPr>
        <w:spacing w:after="0" w:line="240" w:lineRule="auto"/>
        <w:jc w:val="center"/>
        <w:rPr>
          <w:rFonts w:ascii="Times New Roman" w:eastAsia="Times New Roman" w:hAnsi="Times New Roman" w:cs="Times New Roman"/>
          <w:sz w:val="24"/>
          <w:szCs w:val="24"/>
          <w:lang w:val="en-US" w:eastAsia="bg-BG"/>
        </w:rPr>
      </w:pPr>
      <w:r>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lang w:val="en-US"/>
        </w:rPr>
        <w:t>3</w:t>
      </w:r>
    </w:p>
    <w:p w:rsidR="008C405E" w:rsidRDefault="008C405E" w:rsidP="008C405E">
      <w:pPr>
        <w:spacing w:after="0" w:line="240" w:lineRule="auto"/>
        <w:ind w:firstLine="709"/>
        <w:jc w:val="both"/>
        <w:rPr>
          <w:rFonts w:ascii="Times New Roman" w:eastAsia="Times New Roman" w:hAnsi="Times New Roman" w:cs="Times New Roman"/>
          <w:sz w:val="24"/>
          <w:szCs w:val="24"/>
          <w:lang w:val="en-US" w:eastAsia="bg-BG"/>
        </w:rPr>
      </w:pPr>
    </w:p>
    <w:p w:rsidR="008C405E" w:rsidRDefault="008C405E" w:rsidP="008C405E">
      <w:pPr>
        <w:spacing w:after="0" w:line="240" w:lineRule="auto"/>
        <w:ind w:firstLine="709"/>
        <w:jc w:val="both"/>
        <w:rPr>
          <w:rFonts w:ascii="Times New Roman" w:eastAsia="Times New Roman" w:hAnsi="Times New Roman" w:cs="Times New Roman"/>
          <w:sz w:val="24"/>
          <w:szCs w:val="24"/>
          <w:lang w:val="en-US" w:eastAsia="bg-BG"/>
        </w:rPr>
      </w:pPr>
    </w:p>
    <w:p w:rsidR="008C405E" w:rsidRDefault="008C405E" w:rsidP="008C405E">
      <w:pPr>
        <w:spacing w:after="0" w:line="240" w:lineRule="auto"/>
        <w:ind w:firstLine="709"/>
        <w:jc w:val="both"/>
        <w:rPr>
          <w:rFonts w:ascii="Times New Roman" w:eastAsia="Times New Roman" w:hAnsi="Times New Roman" w:cs="Times New Roman"/>
          <w:sz w:val="24"/>
          <w:szCs w:val="24"/>
          <w:lang w:val="en-US" w:eastAsia="bg-BG"/>
        </w:rPr>
      </w:pPr>
    </w:p>
    <w:p w:rsidR="008C405E" w:rsidRDefault="008C405E" w:rsidP="008C405E">
      <w:pPr>
        <w:spacing w:after="0" w:line="240" w:lineRule="auto"/>
        <w:ind w:firstLine="709"/>
        <w:jc w:val="both"/>
        <w:rPr>
          <w:rFonts w:ascii="Times New Roman" w:eastAsia="Times New Roman" w:hAnsi="Times New Roman" w:cs="Times New Roman"/>
          <w:sz w:val="24"/>
          <w:szCs w:val="24"/>
          <w:lang w:val="en-US" w:eastAsia="bg-BG"/>
        </w:rPr>
      </w:pPr>
    </w:p>
    <w:p w:rsidR="008C405E" w:rsidRPr="006D212A" w:rsidRDefault="008C405E" w:rsidP="008C405E">
      <w:pPr>
        <w:spacing w:after="0" w:line="240" w:lineRule="auto"/>
        <w:ind w:firstLine="709"/>
        <w:jc w:val="both"/>
        <w:rPr>
          <w:rFonts w:ascii="Times New Roman" w:hAnsi="Times New Roman" w:cs="Times New Roman"/>
          <w:b/>
          <w:sz w:val="24"/>
          <w:szCs w:val="24"/>
          <w:lang w:val="en-US"/>
        </w:rPr>
      </w:pPr>
      <w:r>
        <w:rPr>
          <w:rFonts w:ascii="Times New Roman" w:eastAsia="Times New Roman" w:hAnsi="Times New Roman" w:cs="Times New Roman"/>
          <w:b/>
          <w:sz w:val="24"/>
          <w:szCs w:val="24"/>
          <w:lang w:val="en-US" w:eastAsia="bg-BG"/>
        </w:rPr>
        <w:t xml:space="preserve">1. </w:t>
      </w:r>
      <w:r>
        <w:rPr>
          <w:rFonts w:ascii="Times New Roman" w:eastAsia="Times New Roman" w:hAnsi="Times New Roman" w:cs="Times New Roman"/>
          <w:b/>
          <w:sz w:val="24"/>
          <w:szCs w:val="24"/>
          <w:lang w:eastAsia="bg-BG"/>
        </w:rPr>
        <w:t>ПРОЕКТ НА ДОГОВОР</w:t>
      </w: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07029F" w:rsidRDefault="0007029F" w:rsidP="0007029F">
      <w:pPr>
        <w:spacing w:after="0" w:line="240" w:lineRule="auto"/>
        <w:rPr>
          <w:rFonts w:ascii="Times New Roman" w:eastAsia="Times New Roman" w:hAnsi="Times New Roman" w:cs="Times New Roman"/>
          <w:sz w:val="24"/>
          <w:szCs w:val="24"/>
        </w:rPr>
      </w:pPr>
      <w:r>
        <w:rPr>
          <w:noProof/>
          <w:lang w:eastAsia="bg-BG"/>
        </w:rPr>
        <w:drawing>
          <wp:anchor distT="0" distB="0" distL="114300" distR="114300" simplePos="0" relativeHeight="251661312" behindDoc="0" locked="0" layoutInCell="1" allowOverlap="1" wp14:anchorId="6A883745" wp14:editId="06BD5438">
            <wp:simplePos x="0" y="0"/>
            <wp:positionH relativeFrom="column">
              <wp:posOffset>2035810</wp:posOffset>
            </wp:positionH>
            <wp:positionV relativeFrom="paragraph">
              <wp:posOffset>161290</wp:posOffset>
            </wp:positionV>
            <wp:extent cx="1732280" cy="1066165"/>
            <wp:effectExtent l="0" t="0" r="1270" b="635"/>
            <wp:wrapSquare wrapText="bothSides"/>
            <wp:docPr id="2" name="Картина 2" descr="Описание: 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_color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29F" w:rsidRDefault="0007029F" w:rsidP="0007029F">
      <w:pPr>
        <w:jc w:val="center"/>
        <w:rPr>
          <w:lang w:val="en-US"/>
        </w:rPr>
      </w:pPr>
    </w:p>
    <w:p w:rsidR="0007029F" w:rsidRDefault="0007029F" w:rsidP="0007029F">
      <w:pPr>
        <w:rPr>
          <w:lang w:val="en-US"/>
        </w:rPr>
      </w:pPr>
    </w:p>
    <w:p w:rsidR="0007029F" w:rsidRDefault="0007029F" w:rsidP="0007029F">
      <w:pPr>
        <w:rPr>
          <w:b/>
          <w:lang w:val="en-US"/>
        </w:rPr>
      </w:pPr>
    </w:p>
    <w:p w:rsidR="0007029F" w:rsidRDefault="0007029F" w:rsidP="0007029F">
      <w:pPr>
        <w:rPr>
          <w:b/>
          <w:lang w:val="en-US"/>
        </w:rPr>
      </w:pPr>
    </w:p>
    <w:p w:rsidR="0007029F" w:rsidRPr="0016705B" w:rsidRDefault="0007029F" w:rsidP="0007029F">
      <w:pPr>
        <w:jc w:val="center"/>
        <w:rPr>
          <w:rFonts w:ascii="Times New Roman" w:hAnsi="Times New Roman" w:cs="Times New Roman"/>
          <w:b/>
          <w:sz w:val="32"/>
          <w:szCs w:val="32"/>
          <w:u w:val="single"/>
        </w:rPr>
      </w:pPr>
      <w:r w:rsidRPr="0016705B">
        <w:rPr>
          <w:rFonts w:ascii="Times New Roman" w:hAnsi="Times New Roman" w:cs="Times New Roman"/>
          <w:b/>
          <w:sz w:val="32"/>
          <w:szCs w:val="32"/>
          <w:u w:val="single"/>
        </w:rPr>
        <w:t>ОБЩИНА ТРЯВНА</w:t>
      </w:r>
    </w:p>
    <w:p w:rsidR="0007029F" w:rsidRDefault="0007029F" w:rsidP="0007029F">
      <w:pPr>
        <w:rPr>
          <w:b/>
        </w:rPr>
      </w:pPr>
    </w:p>
    <w:p w:rsidR="0007029F" w:rsidRPr="001B5B20" w:rsidRDefault="0007029F" w:rsidP="0007029F">
      <w:pPr>
        <w:rPr>
          <w:b/>
        </w:rPr>
      </w:pPr>
    </w:p>
    <w:p w:rsidR="0007029F" w:rsidRPr="008C0753" w:rsidRDefault="0007029F" w:rsidP="0007029F">
      <w:pPr>
        <w:spacing w:after="240"/>
        <w:jc w:val="center"/>
        <w:rPr>
          <w:rFonts w:ascii="Times New Roman" w:hAnsi="Times New Roman" w:cs="Times New Roman"/>
          <w:b/>
          <w:sz w:val="36"/>
          <w:szCs w:val="36"/>
        </w:rPr>
      </w:pPr>
      <w:r>
        <w:rPr>
          <w:rFonts w:ascii="Times New Roman" w:hAnsi="Times New Roman" w:cs="Times New Roman"/>
          <w:b/>
          <w:sz w:val="36"/>
          <w:szCs w:val="36"/>
        </w:rPr>
        <w:t xml:space="preserve">ПРОЕКТ НА </w:t>
      </w:r>
      <w:r w:rsidRPr="008C0753">
        <w:rPr>
          <w:rFonts w:ascii="Times New Roman" w:hAnsi="Times New Roman" w:cs="Times New Roman"/>
          <w:b/>
          <w:sz w:val="36"/>
          <w:szCs w:val="36"/>
        </w:rPr>
        <w:t>ДОГОВОР</w:t>
      </w:r>
    </w:p>
    <w:p w:rsidR="0007029F" w:rsidRPr="008C0753" w:rsidRDefault="0007029F" w:rsidP="0007029F">
      <w:pPr>
        <w:spacing w:after="240"/>
        <w:jc w:val="center"/>
        <w:rPr>
          <w:rFonts w:ascii="Times New Roman" w:hAnsi="Times New Roman" w:cs="Times New Roman"/>
          <w:sz w:val="28"/>
          <w:szCs w:val="28"/>
        </w:rPr>
      </w:pPr>
      <w:r w:rsidRPr="008C0753">
        <w:rPr>
          <w:rFonts w:ascii="Times New Roman" w:hAnsi="Times New Roman" w:cs="Times New Roman"/>
          <w:sz w:val="28"/>
          <w:szCs w:val="28"/>
        </w:rPr>
        <w:t xml:space="preserve">№ ………….……….. </w:t>
      </w:r>
    </w:p>
    <w:p w:rsidR="0007029F" w:rsidRPr="008C0753" w:rsidRDefault="0007029F" w:rsidP="0007029F">
      <w:pPr>
        <w:ind w:firstLine="720"/>
        <w:jc w:val="both"/>
        <w:rPr>
          <w:rFonts w:ascii="Times New Roman" w:eastAsia="Calibri" w:hAnsi="Times New Roman" w:cs="Times New Roman"/>
          <w:bCs/>
        </w:rPr>
      </w:pPr>
    </w:p>
    <w:p w:rsidR="0007029F" w:rsidRPr="008C0753" w:rsidRDefault="0007029F" w:rsidP="0007029F">
      <w:pPr>
        <w:spacing w:after="0"/>
        <w:jc w:val="both"/>
        <w:rPr>
          <w:rFonts w:ascii="Times New Roman" w:eastAsia="Calibri" w:hAnsi="Times New Roman" w:cs="Times New Roman"/>
          <w:bCs/>
          <w:sz w:val="24"/>
          <w:szCs w:val="24"/>
        </w:rPr>
      </w:pPr>
      <w:r w:rsidRPr="008C0753">
        <w:rPr>
          <w:rFonts w:ascii="Times New Roman" w:eastAsia="Calibri" w:hAnsi="Times New Roman" w:cs="Times New Roman"/>
          <w:bCs/>
          <w:sz w:val="24"/>
          <w:szCs w:val="24"/>
        </w:rPr>
        <w:t>Днес, …….. 2016</w:t>
      </w:r>
      <w:r w:rsidRPr="008C0753">
        <w:rPr>
          <w:rFonts w:ascii="Times New Roman" w:eastAsia="Calibri" w:hAnsi="Times New Roman" w:cs="Times New Roman"/>
          <w:bCs/>
          <w:sz w:val="24"/>
          <w:szCs w:val="24"/>
          <w:lang w:val="ru-RU"/>
        </w:rPr>
        <w:t xml:space="preserve"> </w:t>
      </w:r>
      <w:bookmarkStart w:id="46" w:name="_Toc301194187"/>
      <w:r w:rsidRPr="008C0753">
        <w:rPr>
          <w:rFonts w:ascii="Times New Roman" w:eastAsia="Calibri" w:hAnsi="Times New Roman" w:cs="Times New Roman"/>
          <w:bCs/>
          <w:sz w:val="24"/>
          <w:szCs w:val="24"/>
        </w:rPr>
        <w:t xml:space="preserve"> год., в гр. Трявна, между:</w:t>
      </w:r>
    </w:p>
    <w:p w:rsidR="0007029F" w:rsidRPr="008C0753" w:rsidRDefault="0007029F" w:rsidP="0007029F">
      <w:pPr>
        <w:spacing w:after="0"/>
        <w:jc w:val="both"/>
        <w:rPr>
          <w:rFonts w:ascii="Times New Roman" w:eastAsia="Calibri" w:hAnsi="Times New Roman" w:cs="Times New Roman"/>
          <w:sz w:val="24"/>
          <w:szCs w:val="24"/>
        </w:rPr>
      </w:pPr>
      <w:r w:rsidRPr="008C0753">
        <w:rPr>
          <w:rFonts w:ascii="Times New Roman" w:eastAsia="Calibri" w:hAnsi="Times New Roman" w:cs="Times New Roman"/>
          <w:b/>
          <w:bCs/>
          <w:iCs/>
          <w:sz w:val="24"/>
          <w:szCs w:val="24"/>
        </w:rPr>
        <w:t>ОБЩИНА ТРЯВНА</w:t>
      </w:r>
      <w:r w:rsidRPr="008C0753">
        <w:rPr>
          <w:rFonts w:ascii="Times New Roman" w:eastAsia="Calibri" w:hAnsi="Times New Roman" w:cs="Times New Roman"/>
          <w:sz w:val="24"/>
          <w:szCs w:val="24"/>
        </w:rPr>
        <w:t xml:space="preserve">, адрес: гр. Трявна, ул. „Ангел Кънчев” № 21, ЕИК: 000215946, представлявана от Дончо Тихолов Захариев - Кмет на Община Трявна,  наричана за краткост </w:t>
      </w:r>
      <w:r w:rsidRPr="008C0753">
        <w:rPr>
          <w:rFonts w:ascii="Times New Roman" w:eastAsia="Calibri" w:hAnsi="Times New Roman" w:cs="Times New Roman"/>
          <w:b/>
          <w:sz w:val="24"/>
          <w:szCs w:val="24"/>
        </w:rPr>
        <w:t xml:space="preserve">„ВЪЗЛОЖИТЕЛ” </w:t>
      </w:r>
    </w:p>
    <w:p w:rsidR="0007029F" w:rsidRPr="008C0753" w:rsidRDefault="0007029F" w:rsidP="0007029F">
      <w:pPr>
        <w:spacing w:after="0"/>
        <w:jc w:val="both"/>
        <w:rPr>
          <w:rFonts w:ascii="Times New Roman" w:eastAsia="Calibri" w:hAnsi="Times New Roman" w:cs="Times New Roman"/>
          <w:iCs/>
          <w:sz w:val="24"/>
          <w:szCs w:val="24"/>
        </w:rPr>
      </w:pPr>
    </w:p>
    <w:p w:rsidR="0007029F" w:rsidRPr="008C0753" w:rsidRDefault="0007029F" w:rsidP="0007029F">
      <w:pPr>
        <w:spacing w:after="0"/>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и</w:t>
      </w:r>
    </w:p>
    <w:p w:rsidR="0007029F" w:rsidRPr="008C0753" w:rsidRDefault="0007029F" w:rsidP="0007029F">
      <w:pPr>
        <w:tabs>
          <w:tab w:val="left" w:pos="0"/>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w:t>
      </w:r>
      <w:r>
        <w:rPr>
          <w:rFonts w:ascii="Times New Roman" w:hAnsi="Times New Roman" w:cs="Times New Roman"/>
          <w:b/>
          <w:sz w:val="24"/>
          <w:szCs w:val="24"/>
        </w:rPr>
        <w:t>………………………………………………………………………………………..</w:t>
      </w:r>
      <w:r w:rsidRPr="008C0753">
        <w:rPr>
          <w:rFonts w:ascii="Times New Roman" w:hAnsi="Times New Roman" w:cs="Times New Roman"/>
          <w:b/>
          <w:sz w:val="24"/>
          <w:szCs w:val="24"/>
        </w:rPr>
        <w:t>………………</w:t>
      </w:r>
      <w:r>
        <w:rPr>
          <w:rFonts w:ascii="Times New Roman" w:hAnsi="Times New Roman" w:cs="Times New Roman"/>
          <w:b/>
          <w:sz w:val="24"/>
          <w:szCs w:val="24"/>
        </w:rPr>
        <w:t>………………………………………………………………………………………..</w:t>
      </w:r>
      <w:r w:rsidRPr="008C0753">
        <w:rPr>
          <w:rFonts w:ascii="Times New Roman" w:hAnsi="Times New Roman" w:cs="Times New Roman"/>
          <w:b/>
          <w:sz w:val="24"/>
          <w:szCs w:val="24"/>
        </w:rPr>
        <w:t>…………</w:t>
      </w:r>
      <w:r>
        <w:rPr>
          <w:rFonts w:ascii="Times New Roman" w:hAnsi="Times New Roman" w:cs="Times New Roman"/>
          <w:b/>
          <w:sz w:val="24"/>
          <w:szCs w:val="24"/>
        </w:rPr>
        <w:t>…………………………………………………………………………………</w:t>
      </w: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 </w:t>
      </w:r>
      <w:r w:rsidRPr="008C0753">
        <w:rPr>
          <w:rFonts w:ascii="Times New Roman" w:hAnsi="Times New Roman" w:cs="Times New Roman"/>
          <w:b/>
          <w:sz w:val="24"/>
          <w:szCs w:val="24"/>
        </w:rPr>
        <w:t xml:space="preserve">ИЗПЪЛНИТЕЛ, </w:t>
      </w:r>
    </w:p>
    <w:p w:rsidR="0007029F" w:rsidRPr="008C0753" w:rsidRDefault="0007029F" w:rsidP="0007029F">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на основание чл. 112</w:t>
      </w:r>
      <w:r w:rsidRPr="008C0753">
        <w:rPr>
          <w:rFonts w:ascii="Times New Roman" w:hAnsi="Times New Roman" w:cs="Times New Roman"/>
          <w:bCs/>
          <w:sz w:val="24"/>
          <w:szCs w:val="24"/>
        </w:rPr>
        <w:t xml:space="preserve"> от Закона за обществените поръчки се подписа настоящия договор за следното:  </w:t>
      </w:r>
    </w:p>
    <w:p w:rsidR="0007029F" w:rsidRDefault="0007029F" w:rsidP="0007029F">
      <w:pPr>
        <w:tabs>
          <w:tab w:val="left" w:pos="0"/>
        </w:tabs>
        <w:spacing w:after="0"/>
        <w:ind w:firstLine="567"/>
        <w:jc w:val="both"/>
        <w:rPr>
          <w:rFonts w:ascii="Times New Roman" w:hAnsi="Times New Roman" w:cs="Times New Roman"/>
          <w:sz w:val="24"/>
          <w:szCs w:val="24"/>
          <w:lang w:eastAsia="pl-PL"/>
        </w:rPr>
      </w:pPr>
    </w:p>
    <w:p w:rsidR="0007029F" w:rsidRPr="008C0753" w:rsidRDefault="0007029F" w:rsidP="0007029F">
      <w:pPr>
        <w:shd w:val="clear" w:color="auto" w:fill="FFFFFF"/>
        <w:spacing w:after="0"/>
        <w:jc w:val="center"/>
        <w:rPr>
          <w:rFonts w:ascii="Times New Roman" w:eastAsia="Calibri" w:hAnsi="Times New Roman" w:cs="Times New Roman"/>
          <w:b/>
          <w:sz w:val="24"/>
          <w:szCs w:val="24"/>
        </w:rPr>
      </w:pPr>
      <w:r w:rsidRPr="008C0753">
        <w:rPr>
          <w:rFonts w:ascii="Times New Roman" w:eastAsia="Calibri" w:hAnsi="Times New Roman" w:cs="Times New Roman"/>
          <w:b/>
          <w:sz w:val="24"/>
          <w:szCs w:val="24"/>
        </w:rPr>
        <w:t>І. ПРЕДМЕТ НА ДОГОВОРА</w:t>
      </w:r>
    </w:p>
    <w:p w:rsidR="0007029F" w:rsidRPr="008C0753" w:rsidRDefault="0007029F" w:rsidP="0007029F">
      <w:pPr>
        <w:shd w:val="clear" w:color="auto" w:fill="FFFFFF"/>
        <w:spacing w:after="0"/>
        <w:jc w:val="center"/>
        <w:rPr>
          <w:rFonts w:ascii="Times New Roman" w:eastAsia="Calibri" w:hAnsi="Times New Roman" w:cs="Times New Roman"/>
          <w:sz w:val="24"/>
          <w:szCs w:val="24"/>
          <w:lang w:val="en-US"/>
        </w:rPr>
      </w:pPr>
    </w:p>
    <w:p w:rsidR="0007029F" w:rsidRPr="008C0753" w:rsidRDefault="0007029F" w:rsidP="0007029F">
      <w:pPr>
        <w:spacing w:after="0" w:line="240" w:lineRule="auto"/>
        <w:ind w:firstLine="709"/>
        <w:jc w:val="both"/>
        <w:rPr>
          <w:rFonts w:ascii="Times New Roman" w:eastAsia="Calibri" w:hAnsi="Times New Roman" w:cs="Times New Roman"/>
          <w:b/>
          <w:sz w:val="24"/>
          <w:szCs w:val="24"/>
        </w:rPr>
      </w:pPr>
      <w:r w:rsidRPr="008C0753">
        <w:rPr>
          <w:rFonts w:ascii="Times New Roman" w:eastAsia="Calibri" w:hAnsi="Times New Roman" w:cs="Times New Roman"/>
          <w:b/>
          <w:sz w:val="24"/>
          <w:szCs w:val="24"/>
        </w:rPr>
        <w:t>Чл. 1.</w:t>
      </w:r>
      <w:r w:rsidRPr="008C0753">
        <w:rPr>
          <w:rFonts w:ascii="Times New Roman" w:eastAsia="Calibri" w:hAnsi="Times New Roman" w:cs="Times New Roman"/>
          <w:sz w:val="24"/>
          <w:szCs w:val="24"/>
        </w:rPr>
        <w:t xml:space="preserve"> Възложителят възлага, а Изпълнителят се задължава да извърши</w:t>
      </w:r>
      <w:bookmarkEnd w:id="46"/>
      <w:r w:rsidRPr="008C0753">
        <w:rPr>
          <w:rFonts w:ascii="Times New Roman" w:eastAsia="Calibri" w:hAnsi="Times New Roman" w:cs="Times New Roman"/>
          <w:sz w:val="24"/>
          <w:szCs w:val="24"/>
        </w:rPr>
        <w:t xml:space="preserve"> </w:t>
      </w:r>
      <w:r w:rsidRPr="008C0753">
        <w:rPr>
          <w:rFonts w:ascii="Times New Roman" w:eastAsia="Calibri" w:hAnsi="Times New Roman" w:cs="Times New Roman"/>
          <w:b/>
          <w:sz w:val="24"/>
          <w:szCs w:val="24"/>
          <w:lang w:val="en-US"/>
        </w:rPr>
        <w:t xml:space="preserve">„Изпълнение на Инженеринг - проектиране и изпълнение на СМР във връзка с реализацията на </w:t>
      </w:r>
      <w:r w:rsidRPr="008C0753">
        <w:rPr>
          <w:rFonts w:ascii="Times New Roman" w:eastAsia="Calibri" w:hAnsi="Times New Roman" w:cs="Times New Roman"/>
          <w:b/>
          <w:sz w:val="24"/>
          <w:szCs w:val="24"/>
          <w:lang w:val="x-none"/>
        </w:rPr>
        <w:t>Н</w:t>
      </w:r>
      <w:r w:rsidRPr="008C0753">
        <w:rPr>
          <w:rFonts w:ascii="Times New Roman" w:eastAsia="Calibri" w:hAnsi="Times New Roman" w:cs="Times New Roman"/>
          <w:b/>
          <w:sz w:val="24"/>
          <w:szCs w:val="24"/>
          <w:lang w:val="en-US"/>
        </w:rPr>
        <w:t>ационалната програма за енергийна ефективност на многофамилни</w:t>
      </w:r>
      <w:r w:rsidRPr="008C0753">
        <w:rPr>
          <w:rFonts w:ascii="Times New Roman" w:eastAsia="Calibri" w:hAnsi="Times New Roman" w:cs="Times New Roman"/>
          <w:b/>
          <w:sz w:val="24"/>
          <w:szCs w:val="24"/>
          <w:lang w:val="x-none"/>
        </w:rPr>
        <w:t>те</w:t>
      </w:r>
      <w:r w:rsidRPr="008C0753">
        <w:rPr>
          <w:rFonts w:ascii="Times New Roman" w:eastAsia="Calibri" w:hAnsi="Times New Roman" w:cs="Times New Roman"/>
          <w:b/>
          <w:sz w:val="24"/>
          <w:szCs w:val="24"/>
          <w:lang w:val="en-US"/>
        </w:rPr>
        <w:t xml:space="preserve"> жилищни сгради</w:t>
      </w:r>
      <w:r w:rsidRPr="008C0753">
        <w:rPr>
          <w:rFonts w:ascii="Times New Roman" w:eastAsia="Calibri" w:hAnsi="Times New Roman" w:cs="Times New Roman"/>
          <w:b/>
          <w:sz w:val="24"/>
          <w:szCs w:val="24"/>
          <w:lang w:val="x-none"/>
        </w:rPr>
        <w:t xml:space="preserve"> на територията на община </w:t>
      </w:r>
      <w:r w:rsidRPr="008C0753">
        <w:rPr>
          <w:rFonts w:ascii="Times New Roman" w:eastAsia="Calibri" w:hAnsi="Times New Roman" w:cs="Times New Roman"/>
          <w:b/>
          <w:sz w:val="24"/>
          <w:szCs w:val="24"/>
        </w:rPr>
        <w:t>Трявна</w:t>
      </w:r>
      <w:r w:rsidRPr="008C0753">
        <w:rPr>
          <w:rFonts w:ascii="Times New Roman" w:eastAsia="Calibri" w:hAnsi="Times New Roman" w:cs="Times New Roman"/>
          <w:b/>
          <w:sz w:val="24"/>
          <w:szCs w:val="24"/>
          <w:lang w:val="x-none"/>
        </w:rPr>
        <w:t xml:space="preserve"> </w:t>
      </w:r>
      <w:r w:rsidRPr="00000DD2">
        <w:rPr>
          <w:rFonts w:ascii="Times New Roman" w:hAnsi="Times New Roman" w:cs="Times New Roman"/>
          <w:b/>
          <w:sz w:val="24"/>
          <w:szCs w:val="24"/>
        </w:rPr>
        <w:t xml:space="preserve">по отношение на обект представляващ: </w:t>
      </w:r>
      <w:r>
        <w:rPr>
          <w:rFonts w:ascii="Times New Roman" w:hAnsi="Times New Roman" w:cs="Times New Roman"/>
          <w:b/>
          <w:sz w:val="24"/>
          <w:szCs w:val="24"/>
        </w:rPr>
        <w:t>„</w:t>
      </w:r>
      <w:r w:rsidRPr="00000DD2">
        <w:rPr>
          <w:rFonts w:ascii="Times New Roman" w:hAnsi="Times New Roman" w:cs="Times New Roman"/>
          <w:b/>
          <w:sz w:val="24"/>
          <w:szCs w:val="24"/>
        </w:rPr>
        <w:t xml:space="preserve">Сграда с административен адрес: гр. </w:t>
      </w:r>
      <w:r w:rsidRPr="00000DD2">
        <w:rPr>
          <w:rFonts w:ascii="Times New Roman" w:hAnsi="Times New Roman" w:cs="Times New Roman"/>
          <w:b/>
          <w:sz w:val="24"/>
          <w:szCs w:val="24"/>
        </w:rPr>
        <w:lastRenderedPageBreak/>
        <w:t>Трявна, ул. „Патриарх Евтимий“ № 93</w:t>
      </w:r>
      <w:r>
        <w:rPr>
          <w:rFonts w:ascii="Times New Roman" w:hAnsi="Times New Roman" w:cs="Times New Roman"/>
          <w:b/>
          <w:sz w:val="24"/>
          <w:szCs w:val="24"/>
        </w:rPr>
        <w:t>“</w:t>
      </w:r>
      <w:r w:rsidRPr="008C0753">
        <w:rPr>
          <w:rFonts w:ascii="Times New Roman" w:eastAsia="Calibri" w:hAnsi="Times New Roman" w:cs="Times New Roman"/>
          <w:b/>
          <w:sz w:val="24"/>
          <w:szCs w:val="24"/>
        </w:rPr>
        <w:t xml:space="preserve">, съгласно Ценово и Техническо предложение (Образец № </w:t>
      </w:r>
      <w:r>
        <w:rPr>
          <w:rFonts w:ascii="Times New Roman" w:eastAsia="Calibri" w:hAnsi="Times New Roman" w:cs="Times New Roman"/>
          <w:b/>
          <w:sz w:val="24"/>
          <w:szCs w:val="24"/>
        </w:rPr>
        <w:t>8</w:t>
      </w:r>
      <w:r w:rsidRPr="008C0753">
        <w:rPr>
          <w:rFonts w:ascii="Times New Roman" w:eastAsia="Calibri" w:hAnsi="Times New Roman" w:cs="Times New Roman"/>
          <w:b/>
          <w:sz w:val="24"/>
          <w:szCs w:val="24"/>
        </w:rPr>
        <w:t xml:space="preserve"> и Образец № </w:t>
      </w:r>
      <w:r>
        <w:rPr>
          <w:rFonts w:ascii="Times New Roman" w:eastAsia="Calibri" w:hAnsi="Times New Roman" w:cs="Times New Roman"/>
          <w:b/>
          <w:sz w:val="24"/>
          <w:szCs w:val="24"/>
        </w:rPr>
        <w:t>9</w:t>
      </w:r>
      <w:r w:rsidRPr="008C0753">
        <w:rPr>
          <w:rFonts w:ascii="Times New Roman" w:eastAsia="Calibri" w:hAnsi="Times New Roman" w:cs="Times New Roman"/>
          <w:b/>
          <w:sz w:val="24"/>
          <w:szCs w:val="24"/>
        </w:rPr>
        <w:t>) - неразделна част от настоящия договор.</w:t>
      </w:r>
    </w:p>
    <w:p w:rsidR="0007029F" w:rsidRDefault="0007029F" w:rsidP="0007029F">
      <w:pPr>
        <w:spacing w:after="0"/>
        <w:ind w:firstLine="567"/>
        <w:jc w:val="both"/>
        <w:rPr>
          <w:rFonts w:ascii="Times New Roman" w:eastAsia="Calibri" w:hAnsi="Times New Roman" w:cs="Times New Roman"/>
          <w:b/>
          <w:bCs/>
          <w:i/>
          <w:sz w:val="24"/>
          <w:szCs w:val="24"/>
        </w:rPr>
      </w:pPr>
    </w:p>
    <w:p w:rsidR="0007029F" w:rsidRPr="0008574C" w:rsidRDefault="0007029F" w:rsidP="0007029F">
      <w:pPr>
        <w:spacing w:after="0"/>
        <w:ind w:firstLine="567"/>
        <w:jc w:val="both"/>
        <w:rPr>
          <w:rFonts w:ascii="Times New Roman" w:eastAsia="Calibri" w:hAnsi="Times New Roman" w:cs="Times New Roman"/>
          <w:b/>
          <w:bCs/>
          <w:i/>
          <w:sz w:val="24"/>
          <w:szCs w:val="24"/>
        </w:rPr>
      </w:pPr>
    </w:p>
    <w:p w:rsidR="0007029F" w:rsidRPr="008C0753" w:rsidRDefault="0007029F" w:rsidP="0007029F">
      <w:pPr>
        <w:spacing w:after="0"/>
        <w:jc w:val="center"/>
        <w:rPr>
          <w:rFonts w:ascii="Times New Roman" w:hAnsi="Times New Roman" w:cs="Times New Roman"/>
          <w:b/>
          <w:sz w:val="24"/>
          <w:szCs w:val="24"/>
        </w:rPr>
      </w:pPr>
      <w:r w:rsidRPr="008C0753">
        <w:rPr>
          <w:rFonts w:ascii="Times New Roman" w:hAnsi="Times New Roman" w:cs="Times New Roman"/>
          <w:b/>
          <w:sz w:val="24"/>
          <w:szCs w:val="24"/>
        </w:rPr>
        <w:t>ІI. СРОК НА ДОГОВОРА</w:t>
      </w:r>
    </w:p>
    <w:p w:rsidR="0007029F" w:rsidRPr="008C0753" w:rsidRDefault="0007029F" w:rsidP="0007029F">
      <w:pPr>
        <w:spacing w:after="0"/>
        <w:jc w:val="center"/>
        <w:rPr>
          <w:rFonts w:ascii="Times New Roman" w:hAnsi="Times New Roman" w:cs="Times New Roman"/>
          <w:b/>
          <w:sz w:val="24"/>
          <w:szCs w:val="24"/>
        </w:rPr>
      </w:pP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 Чл. 2.</w:t>
      </w:r>
      <w:r w:rsidRPr="008C0753">
        <w:rPr>
          <w:rFonts w:ascii="Times New Roman" w:hAnsi="Times New Roman" w:cs="Times New Roman"/>
          <w:sz w:val="24"/>
          <w:szCs w:val="24"/>
        </w:rPr>
        <w:t xml:space="preserve"> Страните определят срокове за изпълнение предмета на договора, съгласно Техническото предложение Образец № </w:t>
      </w:r>
      <w:r>
        <w:rPr>
          <w:rFonts w:ascii="Times New Roman" w:hAnsi="Times New Roman" w:cs="Times New Roman"/>
          <w:sz w:val="24"/>
          <w:szCs w:val="24"/>
        </w:rPr>
        <w:t>8</w:t>
      </w:r>
      <w:r w:rsidRPr="008C0753">
        <w:rPr>
          <w:rFonts w:ascii="Times New Roman" w:hAnsi="Times New Roman" w:cs="Times New Roman"/>
          <w:sz w:val="24"/>
          <w:szCs w:val="24"/>
        </w:rPr>
        <w:t xml:space="preserve">, неразделна част от договора: </w:t>
      </w:r>
    </w:p>
    <w:p w:rsidR="0007029F" w:rsidRPr="008C0753" w:rsidRDefault="0007029F" w:rsidP="0007029F">
      <w:pPr>
        <w:spacing w:after="0"/>
        <w:ind w:firstLine="567"/>
        <w:jc w:val="both"/>
        <w:rPr>
          <w:rFonts w:ascii="Times New Roman" w:hAnsi="Times New Roman" w:cs="Times New Roman"/>
          <w:b/>
          <w:sz w:val="24"/>
          <w:szCs w:val="24"/>
        </w:rPr>
      </w:pPr>
      <w:r w:rsidRPr="008C0753">
        <w:rPr>
          <w:rFonts w:ascii="Times New Roman" w:hAnsi="Times New Roman" w:cs="Times New Roman"/>
          <w:sz w:val="24"/>
          <w:szCs w:val="24"/>
        </w:rPr>
        <w:t xml:space="preserve">(1) Срок за изготвяне на технически проект, </w:t>
      </w:r>
      <w:r w:rsidRPr="008C0753">
        <w:rPr>
          <w:rFonts w:ascii="Times New Roman" w:hAnsi="Times New Roman" w:cs="Times New Roman"/>
          <w:b/>
          <w:sz w:val="24"/>
          <w:szCs w:val="24"/>
        </w:rPr>
        <w:t xml:space="preserve">____________________ (словом_______________) календарни дни. </w:t>
      </w:r>
    </w:p>
    <w:p w:rsidR="0007029F" w:rsidRPr="008C0753" w:rsidRDefault="0007029F" w:rsidP="0007029F">
      <w:pPr>
        <w:spacing w:after="0"/>
        <w:ind w:firstLine="567"/>
        <w:jc w:val="both"/>
        <w:rPr>
          <w:rFonts w:ascii="Times New Roman" w:eastAsia="Calibri" w:hAnsi="Times New Roman" w:cs="Times New Roman"/>
          <w:b/>
          <w:sz w:val="24"/>
          <w:szCs w:val="24"/>
        </w:rPr>
      </w:pPr>
      <w:r w:rsidRPr="008C0753">
        <w:rPr>
          <w:rFonts w:ascii="Times New Roman" w:hAnsi="Times New Roman" w:cs="Times New Roman"/>
          <w:sz w:val="24"/>
          <w:szCs w:val="24"/>
        </w:rPr>
        <w:t xml:space="preserve">(2) </w:t>
      </w:r>
      <w:r w:rsidRPr="008C0753">
        <w:rPr>
          <w:rFonts w:ascii="Times New Roman" w:eastAsia="Calibri" w:hAnsi="Times New Roman" w:cs="Times New Roman"/>
          <w:sz w:val="24"/>
          <w:szCs w:val="24"/>
        </w:rPr>
        <w:t xml:space="preserve">Срок за изпълнение на предвидените в проекта СМР </w:t>
      </w:r>
      <w:r w:rsidRPr="008C0753">
        <w:rPr>
          <w:rFonts w:ascii="Times New Roman" w:eastAsia="Calibri" w:hAnsi="Times New Roman" w:cs="Times New Roman"/>
          <w:b/>
          <w:sz w:val="24"/>
          <w:szCs w:val="24"/>
        </w:rPr>
        <w:t>____________________ (словом_______________) календарни дни.</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eastAsia="Calibri" w:hAnsi="Times New Roman" w:cs="Times New Roman"/>
          <w:b/>
          <w:sz w:val="24"/>
          <w:szCs w:val="24"/>
        </w:rPr>
        <w:t xml:space="preserve"> </w:t>
      </w:r>
      <w:r w:rsidRPr="008C0753">
        <w:rPr>
          <w:rFonts w:ascii="Times New Roman" w:hAnsi="Times New Roman" w:cs="Times New Roman"/>
          <w:sz w:val="24"/>
          <w:szCs w:val="24"/>
        </w:rPr>
        <w:t>Срокът за изпълнение на СМР-тата започва да тече от</w:t>
      </w:r>
      <w:r w:rsidRPr="008C0753">
        <w:rPr>
          <w:rFonts w:ascii="Times New Roman" w:eastAsia="Calibri" w:hAnsi="Times New Roman" w:cs="Times New Roman"/>
          <w:sz w:val="24"/>
          <w:szCs w:val="24"/>
        </w:rPr>
        <w:t xml:space="preserve"> датата на подписване на Протокола за откриване на строителната площадка и определяне на строителната линия и ниво на строежа – обр.2</w:t>
      </w:r>
      <w:r w:rsidRPr="008C075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 2</w:t>
      </w:r>
      <w:r w:rsidRPr="008C0753">
        <w:rPr>
          <w:rFonts w:ascii="Times New Roman" w:eastAsia="Calibri" w:hAnsi="Times New Roman" w:cs="Times New Roman"/>
          <w:sz w:val="24"/>
          <w:szCs w:val="24"/>
        </w:rPr>
        <w:t>а</w:t>
      </w:r>
      <w:r w:rsidRPr="008C0753">
        <w:rPr>
          <w:rFonts w:ascii="Times New Roman" w:hAnsi="Times New Roman" w:cs="Times New Roman"/>
          <w:sz w:val="24"/>
          <w:szCs w:val="24"/>
        </w:rPr>
        <w:t xml:space="preserve"> по Наредба №3/31.07.2013г. за съставяне на актове и протоколи по време на строителството, а срокът за изготвяне на технически проект започва да тече, </w:t>
      </w:r>
      <w:r w:rsidRPr="00000DD2">
        <w:rPr>
          <w:rFonts w:ascii="Times New Roman" w:hAnsi="Times New Roman" w:cs="Times New Roman"/>
          <w:sz w:val="24"/>
          <w:szCs w:val="24"/>
        </w:rPr>
        <w:t>считано от следващия работен ден след датата на сключване на договора.</w:t>
      </w:r>
    </w:p>
    <w:p w:rsidR="0007029F"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 (3) Срокът по ал.2 спира да тече за времето</w:t>
      </w:r>
      <w:r>
        <w:rPr>
          <w:rFonts w:ascii="Times New Roman" w:hAnsi="Times New Roman" w:cs="Times New Roman"/>
          <w:sz w:val="24"/>
          <w:szCs w:val="24"/>
        </w:rPr>
        <w:t>,</w:t>
      </w:r>
      <w:r w:rsidRPr="008C0753">
        <w:rPr>
          <w:rFonts w:ascii="Times New Roman" w:hAnsi="Times New Roman" w:cs="Times New Roman"/>
          <w:sz w:val="24"/>
          <w:szCs w:val="24"/>
        </w:rPr>
        <w:t xml:space="preserve"> за което по законоустано</w:t>
      </w:r>
      <w:r>
        <w:rPr>
          <w:rFonts w:ascii="Times New Roman" w:hAnsi="Times New Roman" w:cs="Times New Roman"/>
          <w:sz w:val="24"/>
          <w:szCs w:val="24"/>
        </w:rPr>
        <w:t>вен</w:t>
      </w:r>
      <w:r w:rsidRPr="008C0753">
        <w:rPr>
          <w:rFonts w:ascii="Times New Roman" w:hAnsi="Times New Roman" w:cs="Times New Roman"/>
          <w:sz w:val="24"/>
          <w:szCs w:val="24"/>
        </w:rPr>
        <w:t>ия ред е съставен акт за установяване състоянието на строежа при спиране на строителството (Приложение №10</w:t>
      </w:r>
      <w:r w:rsidRPr="008C0753">
        <w:rPr>
          <w:rFonts w:ascii="Times New Roman" w:hAnsi="Times New Roman" w:cs="Times New Roman"/>
          <w:sz w:val="24"/>
          <w:szCs w:val="24"/>
          <w:lang w:val="en-US"/>
        </w:rPr>
        <w:t xml:space="preserve">) </w:t>
      </w:r>
      <w:r w:rsidRPr="008C0753">
        <w:rPr>
          <w:rFonts w:ascii="Times New Roman" w:hAnsi="Times New Roman" w:cs="Times New Roman"/>
          <w:sz w:val="24"/>
          <w:szCs w:val="24"/>
        </w:rPr>
        <w:t>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 продължава да тече срокът по договора.</w:t>
      </w:r>
    </w:p>
    <w:p w:rsidR="0007029F" w:rsidRDefault="0007029F" w:rsidP="0007029F">
      <w:pPr>
        <w:spacing w:after="0"/>
        <w:ind w:firstLine="567"/>
        <w:jc w:val="both"/>
        <w:rPr>
          <w:rFonts w:ascii="Times New Roman" w:hAnsi="Times New Roman" w:cs="Times New Roman"/>
          <w:sz w:val="24"/>
          <w:szCs w:val="24"/>
        </w:rPr>
      </w:pPr>
    </w:p>
    <w:p w:rsidR="0007029F" w:rsidRPr="008C0753" w:rsidRDefault="0007029F" w:rsidP="0007029F">
      <w:pPr>
        <w:spacing w:after="0"/>
        <w:ind w:firstLine="567"/>
        <w:jc w:val="both"/>
        <w:rPr>
          <w:rFonts w:ascii="Times New Roman" w:hAnsi="Times New Roman" w:cs="Times New Roman"/>
          <w:sz w:val="24"/>
          <w:szCs w:val="24"/>
        </w:rPr>
      </w:pPr>
    </w:p>
    <w:p w:rsidR="0007029F" w:rsidRPr="008C0753" w:rsidRDefault="0007029F" w:rsidP="0007029F">
      <w:pPr>
        <w:shd w:val="clear" w:color="auto" w:fill="FFFFFF"/>
        <w:spacing w:after="0"/>
        <w:jc w:val="center"/>
        <w:rPr>
          <w:rFonts w:ascii="Times New Roman" w:hAnsi="Times New Roman" w:cs="Times New Roman"/>
          <w:b/>
          <w:color w:val="000000"/>
          <w:sz w:val="24"/>
          <w:szCs w:val="24"/>
        </w:rPr>
      </w:pPr>
      <w:r w:rsidRPr="008C0753">
        <w:rPr>
          <w:rFonts w:ascii="Times New Roman" w:hAnsi="Times New Roman" w:cs="Times New Roman"/>
          <w:b/>
          <w:color w:val="000000"/>
          <w:sz w:val="24"/>
          <w:szCs w:val="24"/>
        </w:rPr>
        <w:t>ІІІ. ЦЕНА И НАЧИН НА ПЛАЩАНЕ.</w:t>
      </w:r>
    </w:p>
    <w:p w:rsidR="0007029F" w:rsidRPr="008C0753" w:rsidRDefault="0007029F" w:rsidP="0007029F">
      <w:pPr>
        <w:shd w:val="clear" w:color="auto" w:fill="FFFFFF"/>
        <w:spacing w:after="0"/>
        <w:ind w:firstLine="709"/>
        <w:jc w:val="both"/>
        <w:rPr>
          <w:rFonts w:ascii="Times New Roman" w:hAnsi="Times New Roman" w:cs="Times New Roman"/>
          <w:b/>
          <w:color w:val="000000"/>
          <w:sz w:val="24"/>
          <w:szCs w:val="24"/>
        </w:rPr>
      </w:pPr>
    </w:p>
    <w:p w:rsidR="0007029F" w:rsidRPr="008C0753" w:rsidRDefault="0007029F" w:rsidP="0007029F">
      <w:pPr>
        <w:widowControl w:val="0"/>
        <w:tabs>
          <w:tab w:val="num" w:pos="0"/>
        </w:tabs>
        <w:autoSpaceDE w:val="0"/>
        <w:autoSpaceDN w:val="0"/>
        <w:spacing w:after="0"/>
        <w:ind w:left="66" w:firstLine="501"/>
        <w:jc w:val="both"/>
        <w:rPr>
          <w:rFonts w:ascii="Times New Roman" w:hAnsi="Times New Roman" w:cs="Times New Roman"/>
          <w:sz w:val="24"/>
          <w:szCs w:val="24"/>
        </w:rPr>
      </w:pPr>
      <w:r w:rsidRPr="008C0753">
        <w:rPr>
          <w:rFonts w:ascii="Times New Roman" w:eastAsia="Calibri" w:hAnsi="Times New Roman" w:cs="Times New Roman"/>
          <w:b/>
          <w:sz w:val="24"/>
          <w:szCs w:val="24"/>
        </w:rPr>
        <w:t>Чл. 3.</w:t>
      </w:r>
      <w:r w:rsidRPr="008C0753">
        <w:rPr>
          <w:rFonts w:ascii="Times New Roman" w:eastAsia="Calibri" w:hAnsi="Times New Roman" w:cs="Times New Roman"/>
          <w:sz w:val="24"/>
          <w:szCs w:val="24"/>
        </w:rPr>
        <w:t xml:space="preserve"> (1) Общата стойност на договора в размер на …………………..(словом) без ДДС </w:t>
      </w:r>
      <w:r w:rsidRPr="008C0753">
        <w:rPr>
          <w:rFonts w:ascii="Times New Roman" w:hAnsi="Times New Roman" w:cs="Times New Roman"/>
          <w:sz w:val="24"/>
          <w:szCs w:val="24"/>
        </w:rPr>
        <w:t xml:space="preserve">или ..................... лв. (словом: …………….........……………) с ДДС, формирана, като сбор от: </w:t>
      </w:r>
    </w:p>
    <w:p w:rsidR="0007029F" w:rsidRPr="008C0753" w:rsidRDefault="0007029F" w:rsidP="0007029F">
      <w:pPr>
        <w:tabs>
          <w:tab w:val="left" w:pos="993"/>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1. Цена за изготвяне на технически проект по всички части и за осъществяване на авторски надзор по време на изпълнение на СМР: ..................... лв. (словом: …………….........……………) без ДДС, или ……… лв. / кв. м. без ДДС, от които ……………лв. без ДДС за изготвяне на технически проект ………………лв. без ДДС и за осъществяване на авторски надзор по време на изпъл</w:t>
      </w:r>
      <w:r>
        <w:rPr>
          <w:rFonts w:ascii="Times New Roman" w:hAnsi="Times New Roman" w:cs="Times New Roman"/>
          <w:b/>
          <w:sz w:val="24"/>
          <w:szCs w:val="24"/>
        </w:rPr>
        <w:t>нение на СМР……………… лв. без ДДС.</w:t>
      </w:r>
    </w:p>
    <w:p w:rsidR="0007029F" w:rsidRPr="008C0753" w:rsidRDefault="0007029F" w:rsidP="0007029F">
      <w:pPr>
        <w:tabs>
          <w:tab w:val="left" w:pos="993"/>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2. Цена за изпълнение на СМР ..................... лв. (словом: …………….........……………) без ДДС или ……………лв./ кв.м. без ДДС, съгласно приложените окрупнени КСС.</w:t>
      </w:r>
    </w:p>
    <w:p w:rsidR="0007029F"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
          <w:i/>
          <w:sz w:val="24"/>
          <w:szCs w:val="24"/>
        </w:rPr>
        <w:t xml:space="preserve">  </w:t>
      </w:r>
      <w:r w:rsidRPr="008C0753">
        <w:rPr>
          <w:rFonts w:ascii="Times New Roman" w:hAnsi="Times New Roman" w:cs="Times New Roman"/>
          <w:bCs/>
          <w:sz w:val="24"/>
          <w:szCs w:val="24"/>
        </w:rPr>
        <w:t>(2) Възложителят заплаща стойността на възложените работи по банков път, по посочена от Изпълнителя банкова сметка по следния начин:</w:t>
      </w:r>
    </w:p>
    <w:p w:rsidR="0007029F" w:rsidRPr="008C0753" w:rsidRDefault="0007029F" w:rsidP="0007029F">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Pr="00991EEB">
        <w:rPr>
          <w:rFonts w:ascii="Times New Roman" w:hAnsi="Times New Roman" w:cs="Times New Roman"/>
          <w:bCs/>
          <w:sz w:val="24"/>
          <w:szCs w:val="24"/>
        </w:rPr>
        <w:t xml:space="preserve"> </w:t>
      </w:r>
      <w:r w:rsidRPr="00991EEB">
        <w:rPr>
          <w:rFonts w:ascii="Times New Roman" w:hAnsi="Times New Roman" w:cs="Times New Roman"/>
          <w:b/>
          <w:bCs/>
          <w:sz w:val="24"/>
          <w:szCs w:val="24"/>
        </w:rPr>
        <w:t>Авансово плащане</w:t>
      </w:r>
      <w:r w:rsidRPr="00991EEB">
        <w:rPr>
          <w:rFonts w:ascii="Times New Roman" w:hAnsi="Times New Roman" w:cs="Times New Roman"/>
          <w:bCs/>
          <w:sz w:val="24"/>
          <w:szCs w:val="24"/>
        </w:rPr>
        <w:t xml:space="preserve"> </w:t>
      </w:r>
      <w:r w:rsidRPr="00686890">
        <w:rPr>
          <w:rFonts w:ascii="Times New Roman" w:hAnsi="Times New Roman" w:cs="Times New Roman"/>
          <w:bCs/>
          <w:sz w:val="24"/>
          <w:szCs w:val="24"/>
        </w:rPr>
        <w:t>в размер до 35 %  /тридесет и пет процента/  от сумата за изпълнение на строителството, без стойността на допълнително възникнали непредвидени разходи след  представяне на фактура и гаранция за цялата стойност на авансовото плащане. Гаранцията  за  авансово  плащане,  която  съгласно  изискванията  на  Програмата изпълнителят е необходимо да представи, следва  да бъде  в полза на Сдружението, като в  нея трябва да бъде посочено, че при плащане на средствата, те трябва да постъпват по сметката на Сдружението в Българска Банка за развитие. Гаранцията се освобождава поетапно и пропорционално след приспадане на съответната част на аванса от междинните плащания. Авансовото плащане се приспада пропорционално от всяко  междинно плащане.  Изплащането се извършва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07029F" w:rsidRPr="000605B9" w:rsidRDefault="0007029F" w:rsidP="000702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Междинни плащания</w:t>
      </w:r>
      <w:r w:rsidRPr="000605B9">
        <w:rPr>
          <w:rFonts w:ascii="Times New Roman" w:eastAsia="Calibri" w:hAnsi="Times New Roman" w:cs="Times New Roman"/>
          <w:sz w:val="24"/>
          <w:szCs w:val="24"/>
        </w:rPr>
        <w:t xml:space="preserve"> </w:t>
      </w:r>
      <w:r w:rsidRPr="00686890">
        <w:rPr>
          <w:rFonts w:ascii="Times New Roman" w:eastAsia="Calibri" w:hAnsi="Times New Roman" w:cs="Times New Roman"/>
          <w:sz w:val="24"/>
          <w:szCs w:val="24"/>
        </w:rPr>
        <w:t>се извършват след доказване на реално извършени видове работи от предвидените в проекта по съответната позиция. Изплащането се извършва след подписване и представяне на протокол за действително извършени и подлежащи на плащане видове работи от предвидените в проекта по съответната позиция и представяне на фактура,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07029F" w:rsidRPr="000605B9" w:rsidRDefault="0007029F" w:rsidP="000702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Окончателното плащане</w:t>
      </w:r>
      <w:r w:rsidRPr="000605B9">
        <w:rPr>
          <w:rFonts w:ascii="Times New Roman" w:eastAsia="Calibri" w:hAnsi="Times New Roman" w:cs="Times New Roman"/>
          <w:sz w:val="24"/>
          <w:szCs w:val="24"/>
        </w:rPr>
        <w:t xml:space="preserve">, </w:t>
      </w:r>
      <w:r w:rsidRPr="00686890">
        <w:rPr>
          <w:rFonts w:ascii="Times New Roman" w:eastAsia="Calibri" w:hAnsi="Times New Roman" w:cs="Times New Roman"/>
          <w:sz w:val="24"/>
          <w:szCs w:val="24"/>
        </w:rPr>
        <w:t>което да бъде остатък от стойността на изпълнените СМР по договора, от която са извадени изплатените авансови и междинни плащания и ще се извърши след подписване на протокол (акт  Образец № 19) за действително извършени и подлежащи на плащане окончателни видове СМР по одобрени цени, подписани от страните, екзекутивна документация и оригинална фактура за окончателната стойност на дължимата сума, съгласно клаузите договора. От окончателното плащане се приспадат всички суми за неизвършени СМР и начислени неустойки, в случай че има такива. Окончателното плащане се извършва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w:t>
      </w:r>
      <w:r>
        <w:rPr>
          <w:rFonts w:ascii="Times New Roman" w:eastAsia="Calibri" w:hAnsi="Times New Roman" w:cs="Times New Roman"/>
          <w:sz w:val="24"/>
          <w:szCs w:val="24"/>
        </w:rPr>
        <w:t>а многофамилните жилищни сгради;</w:t>
      </w:r>
    </w:p>
    <w:p w:rsidR="0007029F" w:rsidRPr="000605B9" w:rsidRDefault="0007029F" w:rsidP="0007029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Плащането на стойността за изготвяне на технически проект</w:t>
      </w:r>
      <w:r w:rsidRPr="000605B9">
        <w:rPr>
          <w:rFonts w:ascii="Times New Roman" w:eastAsia="Calibri" w:hAnsi="Times New Roman" w:cs="Times New Roman"/>
          <w:sz w:val="24"/>
          <w:szCs w:val="24"/>
        </w:rPr>
        <w:t xml:space="preserve"> </w:t>
      </w:r>
      <w:r w:rsidRPr="00686890">
        <w:rPr>
          <w:rFonts w:ascii="Times New Roman" w:eastAsia="Calibri" w:hAnsi="Times New Roman" w:cs="Times New Roman"/>
          <w:sz w:val="24"/>
          <w:szCs w:val="24"/>
        </w:rPr>
        <w:t>по всички части ще се извърши след двустранно подписан приемно-предавателен протокол без забележки от възложителя и след получаване на оригинална фактура, в срок от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07029F" w:rsidRPr="008C0753" w:rsidRDefault="0007029F" w:rsidP="0007029F">
      <w:pPr>
        <w:spacing w:after="0"/>
        <w:jc w:val="both"/>
        <w:rPr>
          <w:rFonts w:ascii="Times New Roman" w:hAnsi="Times New Roman" w:cs="Times New Roman"/>
          <w:bCs/>
          <w:sz w:val="24"/>
          <w:szCs w:val="24"/>
        </w:rPr>
      </w:pPr>
      <w:r>
        <w:rPr>
          <w:rFonts w:ascii="Times New Roman" w:eastAsia="Calibri" w:hAnsi="Times New Roman" w:cs="Times New Roman"/>
          <w:sz w:val="24"/>
          <w:szCs w:val="24"/>
        </w:rPr>
        <w:t>5.</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Плащането на стойността на авторския надзор</w:t>
      </w:r>
      <w:r w:rsidRPr="000605B9">
        <w:rPr>
          <w:rFonts w:ascii="Times New Roman" w:eastAsia="Calibri" w:hAnsi="Times New Roman" w:cs="Times New Roman"/>
          <w:sz w:val="24"/>
          <w:szCs w:val="24"/>
        </w:rPr>
        <w:t xml:space="preserve"> </w:t>
      </w:r>
      <w:r w:rsidRPr="00686890">
        <w:rPr>
          <w:rFonts w:ascii="Times New Roman" w:eastAsia="Calibri" w:hAnsi="Times New Roman" w:cs="Times New Roman"/>
          <w:sz w:val="24"/>
          <w:szCs w:val="24"/>
        </w:rPr>
        <w:t xml:space="preserve">ще се извърши след подписване на протоколпо осъществен авторски надзор на обекта за действително извършени и подлежащи на плащане окончателни видове СМР, екзекутивна документация (когато е необходимо) и оригинална фактура за окончателната стойност на дължимата сума и съгласно клаузите на договора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 </w:t>
      </w:r>
      <w:r w:rsidRPr="000605B9">
        <w:rPr>
          <w:rFonts w:ascii="Times New Roman" w:eastAsia="Calibri" w:hAnsi="Times New Roman" w:cs="Times New Roman"/>
          <w:sz w:val="24"/>
          <w:szCs w:val="24"/>
        </w:rPr>
        <w:t xml:space="preserve"> </w:t>
      </w:r>
    </w:p>
    <w:p w:rsidR="0007029F" w:rsidRPr="008C0753" w:rsidRDefault="0007029F" w:rsidP="0007029F">
      <w:pPr>
        <w:shd w:val="clear" w:color="auto" w:fill="FFFFFF"/>
        <w:tabs>
          <w:tab w:val="left" w:leader="dot" w:pos="8054"/>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(3) Плащанията ще бъдат извършвани по следната банковата сметка с титуляр</w:t>
      </w:r>
      <w:r w:rsidRPr="008C0753">
        <w:rPr>
          <w:rFonts w:ascii="Times New Roman" w:hAnsi="Times New Roman" w:cs="Times New Roman"/>
          <w:bCs/>
          <w:sz w:val="24"/>
          <w:szCs w:val="24"/>
        </w:rPr>
        <w:br/>
        <w:t>ИЗПЪЛНИТЕЛЯ:</w:t>
      </w:r>
    </w:p>
    <w:p w:rsidR="0007029F" w:rsidRPr="008C0753" w:rsidRDefault="0007029F" w:rsidP="0007029F">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IВАN  </w:t>
      </w:r>
    </w:p>
    <w:p w:rsidR="0007029F" w:rsidRPr="008C0753" w:rsidRDefault="0007029F" w:rsidP="0007029F">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ВIС:  </w:t>
      </w:r>
    </w:p>
    <w:p w:rsidR="0007029F" w:rsidRPr="008C0753" w:rsidRDefault="0007029F" w:rsidP="0007029F">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БАНКА: </w:t>
      </w:r>
      <w:r w:rsidRPr="008C0753">
        <w:rPr>
          <w:rFonts w:ascii="Times New Roman" w:hAnsi="Times New Roman" w:cs="Times New Roman"/>
          <w:bCs/>
          <w:sz w:val="24"/>
          <w:szCs w:val="24"/>
          <w:lang w:val="en-US"/>
        </w:rPr>
        <w:t xml:space="preserve"> </w:t>
      </w:r>
      <w:r w:rsidRPr="008C0753">
        <w:rPr>
          <w:rFonts w:ascii="Times New Roman" w:hAnsi="Times New Roman" w:cs="Times New Roman"/>
          <w:bCs/>
          <w:sz w:val="24"/>
          <w:szCs w:val="24"/>
        </w:rPr>
        <w:t xml:space="preserve"> </w:t>
      </w:r>
    </w:p>
    <w:p w:rsidR="0007029F" w:rsidRPr="008C0753" w:rsidRDefault="0007029F" w:rsidP="0007029F">
      <w:pPr>
        <w:shd w:val="clear" w:color="auto" w:fill="FFFFFF"/>
        <w:tabs>
          <w:tab w:val="left" w:leader="dot" w:pos="8054"/>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(4) Преведените средства от Община Трявна, но неусвоени от Изпълнителя, както и натрупаните лихви, глоби и неустойки в изпълнение на настоящия</w:t>
      </w:r>
      <w:r w:rsidRPr="008C0753">
        <w:rPr>
          <w:rFonts w:ascii="Times New Roman" w:hAnsi="Times New Roman" w:cs="Times New Roman"/>
          <w:bCs/>
          <w:sz w:val="24"/>
          <w:szCs w:val="24"/>
        </w:rPr>
        <w:br/>
        <w:t>договор подлежат на възстановяване по следната банкова сметка:</w:t>
      </w:r>
    </w:p>
    <w:p w:rsidR="0007029F" w:rsidRPr="006A501B" w:rsidRDefault="0007029F" w:rsidP="0007029F">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IВАN:</w:t>
      </w:r>
      <w:r w:rsidRPr="006A501B">
        <w:rPr>
          <w:rFonts w:ascii="Times New Roman" w:hAnsi="Times New Roman" w:cs="Times New Roman"/>
          <w:bCs/>
          <w:sz w:val="24"/>
          <w:szCs w:val="24"/>
          <w:lang w:val="en-US"/>
        </w:rPr>
        <w:t xml:space="preserve"> </w:t>
      </w:r>
      <w:r w:rsidRPr="006A501B">
        <w:rPr>
          <w:rFonts w:ascii="Times New Roman" w:hAnsi="Times New Roman" w:cs="Times New Roman"/>
          <w:bCs/>
          <w:sz w:val="24"/>
          <w:szCs w:val="24"/>
        </w:rPr>
        <w:t>……………..</w:t>
      </w:r>
    </w:p>
    <w:p w:rsidR="0007029F" w:rsidRPr="006A501B" w:rsidRDefault="0007029F" w:rsidP="0007029F">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В1С:</w:t>
      </w:r>
      <w:r w:rsidRPr="006A501B">
        <w:rPr>
          <w:rFonts w:ascii="Times New Roman" w:hAnsi="Times New Roman" w:cs="Times New Roman"/>
          <w:bCs/>
          <w:sz w:val="24"/>
          <w:szCs w:val="24"/>
        </w:rPr>
        <w:t xml:space="preserve"> …………………..</w:t>
      </w:r>
    </w:p>
    <w:p w:rsidR="0007029F" w:rsidRPr="006A501B" w:rsidRDefault="0007029F" w:rsidP="0007029F">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БАНКА:</w:t>
      </w:r>
      <w:r w:rsidRPr="006A501B">
        <w:rPr>
          <w:rFonts w:ascii="Times New Roman" w:hAnsi="Times New Roman" w:cs="Times New Roman"/>
          <w:bCs/>
          <w:sz w:val="24"/>
          <w:szCs w:val="24"/>
        </w:rPr>
        <w:t xml:space="preserve"> „Българска Банка за Развитие“ АД</w:t>
      </w:r>
    </w:p>
    <w:p w:rsidR="0007029F" w:rsidRPr="0007029F" w:rsidRDefault="0007029F" w:rsidP="0007029F">
      <w:pPr>
        <w:shd w:val="clear" w:color="auto" w:fill="FFFFFF"/>
        <w:tabs>
          <w:tab w:val="left" w:leader="dot" w:pos="8054"/>
        </w:tabs>
        <w:spacing w:after="0"/>
        <w:ind w:firstLine="567"/>
        <w:jc w:val="both"/>
        <w:rPr>
          <w:rFonts w:ascii="Times New Roman" w:hAnsi="Times New Roman" w:cs="Times New Roman"/>
          <w:sz w:val="24"/>
          <w:szCs w:val="24"/>
        </w:rPr>
      </w:pPr>
      <w:r w:rsidRPr="0007029F">
        <w:rPr>
          <w:rFonts w:ascii="Times New Roman" w:hAnsi="Times New Roman" w:cs="Times New Roman"/>
          <w:bCs/>
          <w:sz w:val="24"/>
          <w:szCs w:val="24"/>
        </w:rPr>
        <w:t>(5)</w:t>
      </w:r>
      <w:r w:rsidRPr="0007029F">
        <w:rPr>
          <w:rFonts w:ascii="Times New Roman" w:hAnsi="Times New Roman" w:cs="Times New Roman"/>
          <w:b/>
          <w:bCs/>
          <w:sz w:val="24"/>
          <w:szCs w:val="24"/>
        </w:rPr>
        <w:t xml:space="preserve"> </w:t>
      </w:r>
      <w:r w:rsidRPr="0007029F">
        <w:rPr>
          <w:rFonts w:ascii="Times New Roman" w:hAnsi="Times New Roman" w:cs="Times New Roman"/>
          <w:sz w:val="24"/>
          <w:szCs w:val="24"/>
        </w:rPr>
        <w:t xml:space="preserve">Когато ИЗПЪЛНИТЕЛЯТ е сключил 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подизпълнителя/ите за изпълнените от тях работи, които са приети по реда на чл.16, ал.5 от настоящия договор.  Това правило не се прилага, ако при приемане на работата Изпълнителя докаже, че договорът за подизпълнение е прекратен, или работата или част от нея не е извършена от подизпълнителя. </w:t>
      </w:r>
    </w:p>
    <w:p w:rsidR="0007029F" w:rsidRPr="008C0753" w:rsidRDefault="0007029F" w:rsidP="0007029F">
      <w:pPr>
        <w:spacing w:after="0"/>
        <w:ind w:firstLine="567"/>
        <w:jc w:val="both"/>
        <w:rPr>
          <w:rFonts w:ascii="Times New Roman" w:hAnsi="Times New Roman" w:cs="Times New Roman"/>
          <w:sz w:val="24"/>
          <w:szCs w:val="24"/>
        </w:rPr>
      </w:pPr>
      <w:r w:rsidRPr="0007029F">
        <w:rPr>
          <w:rFonts w:ascii="Times New Roman" w:hAnsi="Times New Roman" w:cs="Times New Roman"/>
          <w:sz w:val="24"/>
          <w:szCs w:val="24"/>
        </w:rPr>
        <w:t>(6) ИЗПЪЛНИТЕЛЯТ е длъжен да уведомява писмено ВЪЗЛОЖИТЕЛЯ за всички последващи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r w:rsidRPr="008C0753">
        <w:rPr>
          <w:rFonts w:ascii="Times New Roman" w:hAnsi="Times New Roman" w:cs="Times New Roman"/>
          <w:sz w:val="24"/>
          <w:szCs w:val="24"/>
        </w:rPr>
        <w:t xml:space="preserve"> </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iCs/>
          <w:sz w:val="24"/>
          <w:szCs w:val="24"/>
          <w:lang w:val="en-US"/>
        </w:rPr>
        <w:t>(</w:t>
      </w:r>
      <w:r w:rsidRPr="008C0753">
        <w:rPr>
          <w:rFonts w:ascii="Times New Roman" w:hAnsi="Times New Roman" w:cs="Times New Roman"/>
          <w:iCs/>
          <w:sz w:val="24"/>
          <w:szCs w:val="24"/>
        </w:rPr>
        <w:t>7</w:t>
      </w:r>
      <w:r w:rsidRPr="008C0753">
        <w:rPr>
          <w:rFonts w:ascii="Times New Roman" w:hAnsi="Times New Roman" w:cs="Times New Roman"/>
          <w:iCs/>
          <w:sz w:val="24"/>
          <w:szCs w:val="24"/>
          <w:lang w:val="en-US"/>
        </w:rPr>
        <w:t>)</w:t>
      </w:r>
      <w:r w:rsidRPr="008C0753">
        <w:rPr>
          <w:rFonts w:ascii="Times New Roman" w:hAnsi="Times New Roman" w:cs="Times New Roman"/>
          <w:iCs/>
          <w:sz w:val="24"/>
          <w:szCs w:val="24"/>
        </w:rPr>
        <w:t xml:space="preserve"> </w:t>
      </w:r>
      <w:r w:rsidRPr="008C0753">
        <w:rPr>
          <w:rFonts w:ascii="Times New Roman" w:hAnsi="Times New Roman" w:cs="Times New Roman"/>
          <w:sz w:val="24"/>
          <w:szCs w:val="24"/>
        </w:rPr>
        <w:t>В случай, че сключеният договор за целево финансиране по Националната програма за енергийна ефективност на многофамилните жилищни сгради между Кмета на община Трявна, Областния управител на област с административен център гр. Габрово и Българската банка за развитие се прекрати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rsidR="0007029F" w:rsidRDefault="0007029F" w:rsidP="0007029F">
      <w:pPr>
        <w:shd w:val="clear" w:color="auto" w:fill="FFFFFF"/>
        <w:spacing w:after="0"/>
        <w:ind w:firstLine="567"/>
        <w:jc w:val="both"/>
        <w:rPr>
          <w:rFonts w:ascii="Times New Roman" w:hAnsi="Times New Roman" w:cs="Times New Roman"/>
          <w:bCs/>
          <w:sz w:val="24"/>
          <w:szCs w:val="24"/>
        </w:rPr>
      </w:pPr>
      <w:r w:rsidRPr="008C0753">
        <w:rPr>
          <w:rFonts w:ascii="Times New Roman" w:hAnsi="Times New Roman" w:cs="Times New Roman"/>
          <w:sz w:val="24"/>
          <w:szCs w:val="24"/>
        </w:rPr>
        <w:t>(8)</w:t>
      </w: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Възложителят ще заплати до 10 %  (десет на сто) непредвидени разходи за СМР, включени в ценовата оферта на изпълнителя, при изпълнение на поръчката, след доказаната им необходимост и направено одобрение и съответните доказателствени документи за извършването им. </w:t>
      </w:r>
      <w:r w:rsidRPr="008C0753">
        <w:rPr>
          <w:rFonts w:ascii="Times New Roman" w:hAnsi="Times New Roman" w:cs="Times New Roman"/>
          <w:bCs/>
          <w:sz w:val="24"/>
          <w:szCs w:val="24"/>
        </w:rPr>
        <w:t xml:space="preserve"> </w:t>
      </w:r>
    </w:p>
    <w:p w:rsidR="0007029F" w:rsidRPr="008C0753" w:rsidRDefault="0007029F" w:rsidP="0007029F">
      <w:pPr>
        <w:shd w:val="clear" w:color="auto" w:fill="FFFFFF"/>
        <w:spacing w:after="0"/>
        <w:ind w:firstLine="567"/>
        <w:jc w:val="both"/>
        <w:rPr>
          <w:rFonts w:ascii="Times New Roman" w:hAnsi="Times New Roman" w:cs="Times New Roman"/>
          <w:bCs/>
          <w:sz w:val="24"/>
          <w:szCs w:val="24"/>
          <w:lang w:val="en-US"/>
        </w:rPr>
      </w:pPr>
      <w:r w:rsidRPr="008C0753">
        <w:rPr>
          <w:rFonts w:ascii="Times New Roman" w:hAnsi="Times New Roman" w:cs="Times New Roman"/>
          <w:bCs/>
          <w:sz w:val="24"/>
          <w:szCs w:val="24"/>
          <w:lang w:val="en-US"/>
        </w:rPr>
        <w:t>*</w:t>
      </w:r>
      <w:r w:rsidRPr="008C0753">
        <w:rPr>
          <w:rFonts w:ascii="Times New Roman" w:hAnsi="Times New Roman" w:cs="Times New Roman"/>
          <w:bCs/>
          <w:sz w:val="24"/>
          <w:szCs w:val="24"/>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07029F" w:rsidRPr="008C0753" w:rsidRDefault="0007029F" w:rsidP="0007029F">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Елементи на ценообразуване </w:t>
      </w:r>
      <w:r>
        <w:rPr>
          <w:rFonts w:ascii="Times New Roman" w:hAnsi="Times New Roman" w:cs="Times New Roman"/>
          <w:bCs/>
          <w:sz w:val="24"/>
          <w:szCs w:val="24"/>
          <w:lang w:val="ru-RU"/>
        </w:rPr>
        <w:t xml:space="preserve">за видовете </w:t>
      </w:r>
      <w:r w:rsidRPr="008C0753">
        <w:rPr>
          <w:rFonts w:ascii="Times New Roman" w:hAnsi="Times New Roman" w:cs="Times New Roman"/>
          <w:bCs/>
          <w:sz w:val="24"/>
          <w:szCs w:val="24"/>
          <w:lang w:val="ru-RU"/>
        </w:rPr>
        <w:t>СМР са както следва:</w:t>
      </w:r>
    </w:p>
    <w:p w:rsidR="0007029F" w:rsidRPr="008C0753" w:rsidRDefault="0007029F" w:rsidP="0007029F">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1. П1 – Средна часова ставка…. лв./час</w:t>
      </w:r>
    </w:p>
    <w:p w:rsidR="0007029F" w:rsidRPr="008C0753" w:rsidRDefault="0007029F" w:rsidP="0007029F">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2. П2 - Допълнителни разходи  върху труд</w:t>
      </w:r>
      <w:r w:rsidRPr="008C0753">
        <w:rPr>
          <w:rFonts w:ascii="Times New Roman" w:hAnsi="Times New Roman" w:cs="Times New Roman"/>
          <w:bCs/>
          <w:sz w:val="24"/>
          <w:szCs w:val="24"/>
        </w:rPr>
        <w:tab/>
        <w:t>……. %</w:t>
      </w:r>
    </w:p>
    <w:p w:rsidR="0007029F" w:rsidRPr="008C0753" w:rsidRDefault="0007029F" w:rsidP="0007029F">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3. П3 – Допълнителни  разходи върху механизация……. %</w:t>
      </w:r>
    </w:p>
    <w:p w:rsidR="0007029F" w:rsidRPr="008C0753" w:rsidRDefault="0007029F" w:rsidP="0007029F">
      <w:pPr>
        <w:shd w:val="clear" w:color="auto" w:fill="FFFFFF"/>
        <w:spacing w:after="0"/>
        <w:jc w:val="both"/>
        <w:rPr>
          <w:rFonts w:ascii="Times New Roman" w:hAnsi="Times New Roman" w:cs="Times New Roman"/>
          <w:bCs/>
          <w:sz w:val="24"/>
          <w:szCs w:val="24"/>
        </w:rPr>
      </w:pPr>
      <w:r>
        <w:rPr>
          <w:rFonts w:ascii="Times New Roman" w:hAnsi="Times New Roman" w:cs="Times New Roman"/>
          <w:bCs/>
          <w:sz w:val="24"/>
          <w:szCs w:val="24"/>
        </w:rPr>
        <w:t>4. П4 – Доставно</w:t>
      </w:r>
      <w:r w:rsidRPr="008C0753">
        <w:rPr>
          <w:rFonts w:ascii="Times New Roman" w:hAnsi="Times New Roman" w:cs="Times New Roman"/>
          <w:bCs/>
          <w:sz w:val="24"/>
          <w:szCs w:val="24"/>
        </w:rPr>
        <w:t>-складови разходи</w:t>
      </w:r>
      <w:r w:rsidRPr="008C0753">
        <w:rPr>
          <w:rFonts w:ascii="Times New Roman" w:hAnsi="Times New Roman" w:cs="Times New Roman"/>
          <w:bCs/>
          <w:sz w:val="24"/>
          <w:szCs w:val="24"/>
          <w:lang w:val="en-US"/>
        </w:rPr>
        <w:t>….</w:t>
      </w:r>
      <w:r w:rsidRPr="008C0753">
        <w:rPr>
          <w:rFonts w:ascii="Times New Roman" w:hAnsi="Times New Roman" w:cs="Times New Roman"/>
          <w:bCs/>
          <w:sz w:val="24"/>
          <w:szCs w:val="24"/>
        </w:rPr>
        <w:t xml:space="preserve"> %</w:t>
      </w:r>
    </w:p>
    <w:p w:rsidR="0007029F" w:rsidRPr="008C0753" w:rsidRDefault="0007029F" w:rsidP="0007029F">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5. П5 – Печалба……. %</w:t>
      </w:r>
    </w:p>
    <w:p w:rsidR="0007029F" w:rsidRPr="008C0753" w:rsidRDefault="0007029F" w:rsidP="0007029F">
      <w:pPr>
        <w:shd w:val="clear" w:color="auto" w:fill="FFFFFF"/>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(9) </w:t>
      </w:r>
      <w:r w:rsidRPr="008C0753">
        <w:rPr>
          <w:rFonts w:ascii="Times New Roman" w:eastAsia="Calibri" w:hAnsi="Times New Roman" w:cs="Times New Roman"/>
          <w:sz w:val="24"/>
          <w:szCs w:val="24"/>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07029F" w:rsidRPr="008C0753" w:rsidRDefault="0007029F" w:rsidP="0007029F">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(10)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чл.3 ал.</w:t>
      </w:r>
      <w:r w:rsidRPr="008C0753">
        <w:rPr>
          <w:rFonts w:ascii="Times New Roman" w:eastAsia="Calibri" w:hAnsi="Times New Roman" w:cs="Times New Roman"/>
          <w:sz w:val="24"/>
          <w:szCs w:val="24"/>
          <w:lang w:val="en-US"/>
        </w:rPr>
        <w:t>9</w:t>
      </w:r>
      <w:r w:rsidRPr="008C0753">
        <w:rPr>
          <w:rFonts w:ascii="Times New Roman" w:eastAsia="Calibri" w:hAnsi="Times New Roman" w:cs="Times New Roman"/>
          <w:sz w:val="24"/>
          <w:szCs w:val="24"/>
        </w:rPr>
        <w:t xml:space="preserve"> от настоящия договор които подлежат на утвърждаване от ВЪЗЛОЖИТЕЛЯ.</w:t>
      </w:r>
    </w:p>
    <w:p w:rsidR="0007029F" w:rsidRPr="008C0753" w:rsidRDefault="0007029F" w:rsidP="0007029F">
      <w:pPr>
        <w:autoSpaceDE w:val="0"/>
        <w:autoSpaceDN w:val="0"/>
        <w:adjustRightInd w:val="0"/>
        <w:spacing w:after="0"/>
        <w:ind w:firstLine="567"/>
        <w:jc w:val="both"/>
        <w:rPr>
          <w:rFonts w:ascii="Times New Roman" w:eastAsia="Calibri" w:hAnsi="Times New Roman" w:cs="Times New Roman"/>
          <w:sz w:val="24"/>
          <w:szCs w:val="24"/>
        </w:rPr>
      </w:pPr>
      <w:r w:rsidRPr="008C0753">
        <w:rPr>
          <w:rFonts w:ascii="Times New Roman" w:hAnsi="Times New Roman" w:cs="Times New Roman"/>
          <w:sz w:val="24"/>
          <w:szCs w:val="24"/>
        </w:rPr>
        <w:t>(</w:t>
      </w:r>
      <w:r w:rsidRPr="008C0753">
        <w:rPr>
          <w:rFonts w:ascii="Times New Roman" w:eastAsia="Calibri" w:hAnsi="Times New Roman" w:cs="Times New Roman"/>
          <w:sz w:val="24"/>
          <w:szCs w:val="24"/>
        </w:rPr>
        <w:t>11) Всички фактури за извършване на плащания се изготвят на български език,в съответствие със Закона за счетоводството и подзаконовите нормативни актове.</w:t>
      </w:r>
    </w:p>
    <w:p w:rsidR="0007029F" w:rsidRDefault="0007029F" w:rsidP="0007029F">
      <w:pPr>
        <w:tabs>
          <w:tab w:val="left" w:pos="720"/>
        </w:tabs>
        <w:autoSpaceDE w:val="0"/>
        <w:autoSpaceDN w:val="0"/>
        <w:adjustRightInd w:val="0"/>
        <w:spacing w:after="0"/>
        <w:jc w:val="both"/>
        <w:rPr>
          <w:rFonts w:ascii="Times New Roman" w:eastAsia="Calibri" w:hAnsi="Times New Roman" w:cs="Times New Roman"/>
          <w:b/>
          <w:bCs/>
          <w:color w:val="000000"/>
          <w:sz w:val="24"/>
          <w:szCs w:val="24"/>
        </w:rPr>
      </w:pPr>
      <w:r w:rsidRPr="008C0753">
        <w:rPr>
          <w:rFonts w:ascii="Times New Roman" w:eastAsia="Calibri" w:hAnsi="Times New Roman" w:cs="Times New Roman"/>
          <w:sz w:val="24"/>
          <w:szCs w:val="24"/>
        </w:rPr>
        <w:tab/>
      </w:r>
      <w:r w:rsidRPr="008C0753">
        <w:rPr>
          <w:rFonts w:ascii="Times New Roman" w:eastAsia="Calibri" w:hAnsi="Times New Roman" w:cs="Times New Roman"/>
          <w:b/>
          <w:bCs/>
          <w:color w:val="000000"/>
          <w:sz w:val="24"/>
          <w:szCs w:val="24"/>
        </w:rPr>
        <w:t xml:space="preserve"> </w:t>
      </w:r>
    </w:p>
    <w:p w:rsidR="0007029F" w:rsidRPr="008C0753" w:rsidRDefault="0007029F" w:rsidP="0007029F">
      <w:pPr>
        <w:tabs>
          <w:tab w:val="left" w:pos="720"/>
        </w:tabs>
        <w:autoSpaceDE w:val="0"/>
        <w:autoSpaceDN w:val="0"/>
        <w:adjustRightInd w:val="0"/>
        <w:spacing w:after="0"/>
        <w:jc w:val="both"/>
        <w:rPr>
          <w:rFonts w:ascii="Times New Roman" w:eastAsia="Calibri" w:hAnsi="Times New Roman" w:cs="Times New Roman"/>
          <w:sz w:val="24"/>
          <w:szCs w:val="24"/>
        </w:rPr>
      </w:pPr>
    </w:p>
    <w:p w:rsidR="0007029F" w:rsidRDefault="0007029F" w:rsidP="0007029F">
      <w:pPr>
        <w:shd w:val="clear" w:color="auto" w:fill="FFFFFF"/>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IV. ПРАВА И ЗАДЪЛЖЕНИЯ НА ИЗПЪЛНИТЕЛЯ</w:t>
      </w:r>
    </w:p>
    <w:p w:rsidR="0007029F" w:rsidRPr="008C0753" w:rsidRDefault="0007029F" w:rsidP="0007029F">
      <w:pPr>
        <w:shd w:val="clear" w:color="auto" w:fill="FFFFFF"/>
        <w:tabs>
          <w:tab w:val="left" w:pos="0"/>
        </w:tabs>
        <w:spacing w:after="0"/>
        <w:jc w:val="center"/>
        <w:rPr>
          <w:rFonts w:ascii="Times New Roman" w:hAnsi="Times New Roman" w:cs="Times New Roman"/>
          <w:b/>
          <w:sz w:val="24"/>
          <w:szCs w:val="24"/>
        </w:rPr>
      </w:pP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lang w:val="ru-RU"/>
        </w:rPr>
        <w:t xml:space="preserve">Чл. </w:t>
      </w:r>
      <w:r w:rsidRPr="008C0753">
        <w:rPr>
          <w:rFonts w:ascii="Times New Roman" w:hAnsi="Times New Roman" w:cs="Times New Roman"/>
          <w:b/>
          <w:sz w:val="24"/>
          <w:szCs w:val="24"/>
          <w:lang w:val="en-US"/>
        </w:rPr>
        <w:t>4</w:t>
      </w:r>
      <w:r w:rsidRPr="008C0753">
        <w:rPr>
          <w:rFonts w:ascii="Times New Roman" w:hAnsi="Times New Roman" w:cs="Times New Roman"/>
          <w:b/>
          <w:sz w:val="24"/>
          <w:szCs w:val="24"/>
          <w:lang w:val="ru-RU"/>
        </w:rPr>
        <w:t>.</w:t>
      </w:r>
      <w:r w:rsidRPr="008C0753">
        <w:rPr>
          <w:rFonts w:ascii="Times New Roman" w:hAnsi="Times New Roman" w:cs="Times New Roman"/>
          <w:sz w:val="24"/>
          <w:szCs w:val="24"/>
          <w:lang w:val="ru-RU"/>
        </w:rPr>
        <w:t xml:space="preserve"> </w:t>
      </w:r>
      <w:r w:rsidRPr="008C0753">
        <w:rPr>
          <w:rFonts w:ascii="Times New Roman" w:hAnsi="Times New Roman" w:cs="Times New Roman"/>
          <w:sz w:val="24"/>
          <w:szCs w:val="24"/>
        </w:rPr>
        <w:t>ИЗПЪЛНИТЕЛЯТ се задължава: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НПЕЕМЖС, техническия проект и действащата нормативна база.</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Да разработи технически проект в обем и съдържание съгласно изискванията на заданието за проектиране и Наредба № 4 от 21.05.2001 г. за обхвата и съдържанието на инвестиционните проекти, </w:t>
      </w:r>
      <w:r w:rsidRPr="008C0753">
        <w:rPr>
          <w:rFonts w:ascii="Times New Roman" w:hAnsi="Times New Roman" w:cs="Times New Roman"/>
          <w:bCs/>
          <w:sz w:val="24"/>
          <w:szCs w:val="24"/>
          <w:lang w:val="en-US"/>
        </w:rPr>
        <w:t>чрез квалифицираните лица, посочени в приложен</w:t>
      </w:r>
      <w:r w:rsidRPr="008C0753">
        <w:rPr>
          <w:rFonts w:ascii="Times New Roman" w:hAnsi="Times New Roman" w:cs="Times New Roman"/>
          <w:bCs/>
          <w:sz w:val="24"/>
          <w:szCs w:val="24"/>
        </w:rPr>
        <w:t xml:space="preserve">ият </w:t>
      </w:r>
      <w:r w:rsidRPr="008C0753">
        <w:rPr>
          <w:rFonts w:ascii="Times New Roman" w:hAnsi="Times New Roman" w:cs="Times New Roman"/>
          <w:bCs/>
          <w:sz w:val="24"/>
          <w:szCs w:val="24"/>
          <w:lang w:val="en-US"/>
        </w:rPr>
        <w:t xml:space="preserve"> към офертата </w:t>
      </w:r>
      <w:r w:rsidRPr="008C0753">
        <w:rPr>
          <w:rFonts w:ascii="Times New Roman" w:eastAsia="Calibri" w:hAnsi="Times New Roman" w:cs="Times New Roman"/>
          <w:b/>
          <w:sz w:val="24"/>
          <w:szCs w:val="24"/>
        </w:rPr>
        <w:t>Списък на техническите лица, включително тези отговарящи за контрола на качеството</w:t>
      </w:r>
      <w:r>
        <w:rPr>
          <w:rFonts w:ascii="Times New Roman" w:hAnsi="Times New Roman" w:cs="Times New Roman"/>
          <w:bCs/>
          <w:sz w:val="24"/>
          <w:szCs w:val="24"/>
          <w:lang w:val="en-US"/>
        </w:rPr>
        <w:t>, ко</w:t>
      </w:r>
      <w:r>
        <w:rPr>
          <w:rFonts w:ascii="Times New Roman" w:hAnsi="Times New Roman" w:cs="Times New Roman"/>
          <w:bCs/>
          <w:sz w:val="24"/>
          <w:szCs w:val="24"/>
        </w:rPr>
        <w:t>й</w:t>
      </w:r>
      <w:r w:rsidRPr="008C0753">
        <w:rPr>
          <w:rFonts w:ascii="Times New Roman" w:hAnsi="Times New Roman" w:cs="Times New Roman"/>
          <w:bCs/>
          <w:sz w:val="24"/>
          <w:szCs w:val="24"/>
          <w:lang w:val="en-US"/>
        </w:rPr>
        <w:t>то е неразделна част от договора;</w:t>
      </w:r>
      <w:r w:rsidRPr="008C0753">
        <w:rPr>
          <w:rFonts w:ascii="Times New Roman" w:hAnsi="Times New Roman" w:cs="Times New Roman"/>
          <w:sz w:val="24"/>
          <w:szCs w:val="24"/>
        </w:rPr>
        <w:t xml:space="preserve"> Проектната документация да бъде придружена с обяснителна записка, статически изчисления и оразмеряване, количествени сметки, ведомости, графични приложения и др</w:t>
      </w:r>
      <w:r>
        <w:rPr>
          <w:rFonts w:ascii="Times New Roman" w:hAnsi="Times New Roman" w:cs="Times New Roman"/>
          <w:sz w:val="24"/>
          <w:szCs w:val="24"/>
        </w:rPr>
        <w:t>.</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(3) Да представи проекта на хартиен носител в пет екземпляра и два на CD /формат D</w:t>
      </w:r>
      <w:r w:rsidRPr="008C0753">
        <w:rPr>
          <w:rFonts w:ascii="Times New Roman" w:hAnsi="Times New Roman" w:cs="Times New Roman"/>
          <w:sz w:val="24"/>
          <w:szCs w:val="24"/>
          <w:lang w:val="en-US"/>
        </w:rPr>
        <w:t>W</w:t>
      </w:r>
      <w:r w:rsidRPr="008C0753">
        <w:rPr>
          <w:rFonts w:ascii="Times New Roman" w:hAnsi="Times New Roman" w:cs="Times New Roman"/>
          <w:sz w:val="24"/>
          <w:szCs w:val="24"/>
        </w:rPr>
        <w:t>G, WORD/.</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(4) 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w:t>
      </w:r>
      <w:r w:rsidRPr="008C0753">
        <w:rPr>
          <w:rFonts w:ascii="Times New Roman" w:hAnsi="Times New Roman" w:cs="Times New Roman"/>
          <w:bCs/>
          <w:sz w:val="24"/>
          <w:szCs w:val="24"/>
        </w:rPr>
        <w:lastRenderedPageBreak/>
        <w:t>строителна лаборатория, с указания за прилагане на български език, съставени от производителя или от неговия упълномощен представител.</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(5)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(6)</w:t>
      </w:r>
      <w:r w:rsidRPr="008C0753">
        <w:rPr>
          <w:rFonts w:ascii="Times New Roman" w:hAnsi="Times New Roman" w:cs="Times New Roman"/>
          <w:b/>
          <w:bCs/>
          <w:sz w:val="24"/>
          <w:szCs w:val="24"/>
        </w:rPr>
        <w:t xml:space="preserve"> </w:t>
      </w:r>
      <w:r w:rsidRPr="008C0753">
        <w:rPr>
          <w:rFonts w:ascii="Times New Roman" w:hAnsi="Times New Roman" w:cs="Times New Roman"/>
          <w:bCs/>
          <w:sz w:val="24"/>
          <w:szCs w:val="24"/>
        </w:rPr>
        <w:t>Изпълнителят</w:t>
      </w:r>
      <w:r w:rsidRPr="008C0753">
        <w:rPr>
          <w:rFonts w:ascii="Times New Roman" w:hAnsi="Times New Roman" w:cs="Times New Roman"/>
          <w:b/>
          <w:bCs/>
          <w:sz w:val="24"/>
          <w:szCs w:val="24"/>
        </w:rPr>
        <w:t xml:space="preserve"> </w:t>
      </w:r>
      <w:r w:rsidRPr="008C0753">
        <w:rPr>
          <w:rFonts w:ascii="Times New Roman" w:hAnsi="Times New Roman" w:cs="Times New Roman"/>
          <w:bCs/>
          <w:sz w:val="24"/>
          <w:szCs w:val="24"/>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(7)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т. 1, 3, 4, 5 и 7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фирмена гаранция за доставеното оборудване 24 месеца.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(8) Да извърши строителството на обекта, като спазва одобрения технически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(9) Да предаде изработеното на Възложителя, като до приемането му от последния полага грижата на добър стопанин за запазването му.</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(10) Извършените СМР ще се приемат от представители на Възложителя, представител на Сдружението на собствениците и представител н</w:t>
      </w:r>
      <w:r>
        <w:rPr>
          <w:rFonts w:ascii="Times New Roman" w:hAnsi="Times New Roman" w:cs="Times New Roman"/>
          <w:bCs/>
          <w:sz w:val="24"/>
          <w:szCs w:val="24"/>
        </w:rPr>
        <w:t xml:space="preserve">а Областния управител на Област Габрово </w:t>
      </w:r>
      <w:r w:rsidRPr="008C0753">
        <w:rPr>
          <w:rFonts w:ascii="Times New Roman" w:hAnsi="Times New Roman" w:cs="Times New Roman"/>
          <w:bCs/>
          <w:sz w:val="24"/>
          <w:szCs w:val="24"/>
        </w:rPr>
        <w:t>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и представител на Сдружението на собствениците, ще осъществяват инвеститорския контрол по време на изпълнение на строителството на видовете СМР и ще правят рекламации за некачествено свършените работи.</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(11). Изпълнителят е длъжен сам и за своя сметка да осигурява спазване на изискванията на: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1. Наредба № 2 от </w:t>
      </w:r>
      <w:r w:rsidRPr="008C0753">
        <w:rPr>
          <w:rFonts w:ascii="Times New Roman" w:hAnsi="Times New Roman" w:cs="Times New Roman"/>
          <w:bCs/>
          <w:sz w:val="24"/>
          <w:szCs w:val="24"/>
          <w:lang w:val="en-US"/>
        </w:rPr>
        <w:t>31</w:t>
      </w:r>
      <w:r w:rsidRPr="008C0753">
        <w:rPr>
          <w:rFonts w:ascii="Times New Roman" w:hAnsi="Times New Roman" w:cs="Times New Roman"/>
          <w:bCs/>
          <w:sz w:val="24"/>
          <w:szCs w:val="24"/>
        </w:rPr>
        <w:t>.07.2003г.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07029F" w:rsidRPr="008C0753" w:rsidRDefault="0007029F" w:rsidP="0007029F">
      <w:pPr>
        <w:spacing w:after="0"/>
        <w:ind w:firstLine="709"/>
        <w:jc w:val="both"/>
        <w:rPr>
          <w:rFonts w:ascii="Times New Roman" w:hAnsi="Times New Roman" w:cs="Times New Roman"/>
          <w:bCs/>
          <w:sz w:val="24"/>
          <w:szCs w:val="24"/>
        </w:rPr>
      </w:pPr>
      <w:r w:rsidRPr="008C0753">
        <w:rPr>
          <w:rFonts w:ascii="Times New Roman" w:hAnsi="Times New Roman" w:cs="Times New Roman"/>
          <w:bCs/>
          <w:sz w:val="24"/>
          <w:szCs w:val="24"/>
        </w:rPr>
        <w:t>2.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07029F" w:rsidRPr="008C0753" w:rsidRDefault="0007029F" w:rsidP="0007029F">
      <w:pPr>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           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07029F" w:rsidRPr="008C0753" w:rsidRDefault="0007029F" w:rsidP="0007029F">
      <w:pPr>
        <w:spacing w:after="0"/>
        <w:ind w:firstLine="709"/>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4.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07029F" w:rsidRPr="008C0753" w:rsidRDefault="0007029F" w:rsidP="0007029F">
      <w:pPr>
        <w:spacing w:after="0"/>
        <w:ind w:firstLine="567"/>
        <w:jc w:val="both"/>
        <w:rPr>
          <w:rFonts w:ascii="Times New Roman" w:hAnsi="Times New Roman" w:cs="Times New Roman"/>
          <w:bCs/>
          <w:sz w:val="24"/>
          <w:szCs w:val="24"/>
          <w:highlight w:val="yellow"/>
        </w:rPr>
      </w:pPr>
      <w:r w:rsidRPr="008C0753">
        <w:rPr>
          <w:rFonts w:ascii="Times New Roman" w:hAnsi="Times New Roman" w:cs="Times New Roman"/>
          <w:bCs/>
          <w:sz w:val="24"/>
          <w:szCs w:val="24"/>
        </w:rPr>
        <w:t xml:space="preserve">(12) Строителят трябва да се снабди с всички видове разрешителни за навлизане на автотранспорт и механизация в зоната на обекта. </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(13) 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(14) Изпълнителят се задължава по време на строителството да  спазва изискванията на чл. 74 ЗУТ.</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(15) Изпълнителят се задължава да опазва геодезичните знаци /осови камъни, репери и др./. 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репеража и определяне на начина и срока за възстановяване на геодезичния знак.</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(16)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работния проект на обекта.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(17)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(18)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(19) Да осигури на ВЪЗЛОЖИТЕЛЯ и представител на Сдружението на собствениците възможност да извършват контрол по изпълнението на дейностите, предмет на договора.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(20)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(21) Да възстанови нарушените при изпълнение на дейностите, предмет на настоящия договор,  улични и тротоарни настилки, съгласно одобрени от Община Трявна детайли.</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(22)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(23) 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(24) 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(25) 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(26)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(27)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(28) Да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Изпълнителят носи отговорност, ако вложените материали не са с нужното качество;</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(29) Да ограничи действията на своя персонал и механизация в границите на строителната площадка, като не допуска навлизането им в съседни терени;</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(30) Да отстранява своевременно всички недостатъци в изпълнението констатирани от ВЪЗЛОЖИТЕЛЯ или строителния надзор;</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(31) Да застрахова и поддържа валидна за целия срок на договора застраховка за професионална отговорност по чл. 171 за проектиране и строителство и следващите от ЗУТ, покриваща минималната застрахователна сума за вида строеж-предмет на поръчката или еквивалентна за чуждестранните участници;</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(32)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07029F" w:rsidRPr="00E605CF" w:rsidRDefault="0007029F" w:rsidP="0007029F">
      <w:pPr>
        <w:spacing w:after="0"/>
        <w:ind w:firstLine="567"/>
        <w:jc w:val="both"/>
        <w:rPr>
          <w:rFonts w:ascii="Times New Roman" w:hAnsi="Times New Roman" w:cs="Times New Roman"/>
          <w:bCs/>
          <w:sz w:val="24"/>
          <w:szCs w:val="24"/>
          <w:lang w:val="en-US"/>
        </w:rPr>
      </w:pPr>
      <w:r w:rsidRPr="008C0753">
        <w:rPr>
          <w:rFonts w:ascii="Times New Roman" w:hAnsi="Times New Roman" w:cs="Times New Roman"/>
          <w:bCs/>
          <w:sz w:val="24"/>
          <w:szCs w:val="24"/>
        </w:rPr>
        <w:t xml:space="preserve">(33) </w:t>
      </w:r>
      <w:r w:rsidRPr="00E605CF">
        <w:rPr>
          <w:rFonts w:ascii="Times New Roman" w:eastAsia="Times New Roman" w:hAnsi="Times New Roman" w:cs="Times New Roman"/>
          <w:sz w:val="24"/>
          <w:szCs w:val="24"/>
          <w:lang w:val="ru-RU"/>
        </w:rPr>
        <w:t>Изпълнителят се</w:t>
      </w:r>
      <w:r w:rsidRPr="00E605CF">
        <w:rPr>
          <w:rFonts w:ascii="Times New Roman" w:eastAsia="Times New Roman" w:hAnsi="Times New Roman" w:cs="Times New Roman"/>
          <w:b/>
          <w:sz w:val="24"/>
          <w:szCs w:val="24"/>
          <w:lang w:val="ru-RU"/>
        </w:rPr>
        <w:t xml:space="preserve"> </w:t>
      </w:r>
      <w:r w:rsidRPr="00E605CF">
        <w:rPr>
          <w:rFonts w:ascii="Times New Roman" w:eastAsia="Times New Roman" w:hAnsi="Times New Roman" w:cs="Times New Roman"/>
          <w:sz w:val="24"/>
          <w:szCs w:val="24"/>
          <w:lang w:val="ru-RU"/>
        </w:rPr>
        <w:t>задължава да сключи договор за подизпълнение, ако е обявил в офертата си ползването на подизпълнители</w:t>
      </w:r>
      <w:r>
        <w:rPr>
          <w:rFonts w:ascii="Times New Roman" w:eastAsia="Times New Roman" w:hAnsi="Times New Roman" w:cs="Times New Roman"/>
          <w:sz w:val="24"/>
          <w:szCs w:val="24"/>
          <w:lang w:val="ru-RU"/>
        </w:rPr>
        <w:t xml:space="preserve">. </w:t>
      </w:r>
      <w:r w:rsidRPr="00567977">
        <w:rPr>
          <w:rFonts w:ascii="Times New Roman" w:eastAsia="Times New Roman" w:hAnsi="Times New Roman" w:cs="Times New Roman"/>
          <w:sz w:val="24"/>
          <w:szCs w:val="24"/>
          <w:lang w:val="ru-RU"/>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w:t>
      </w:r>
      <w:r>
        <w:rPr>
          <w:rFonts w:ascii="Times New Roman" w:eastAsia="Times New Roman" w:hAnsi="Times New Roman" w:cs="Times New Roman"/>
          <w:sz w:val="24"/>
          <w:szCs w:val="24"/>
          <w:lang w:val="ru-RU"/>
        </w:rPr>
        <w:t xml:space="preserve"> от</w:t>
      </w:r>
      <w:r w:rsidRPr="00567977">
        <w:rPr>
          <w:rFonts w:ascii="Times New Roman" w:eastAsia="Times New Roman" w:hAnsi="Times New Roman" w:cs="Times New Roman"/>
          <w:sz w:val="24"/>
          <w:szCs w:val="24"/>
          <w:lang w:val="ru-RU"/>
        </w:rPr>
        <w:t xml:space="preserve"> ЗОП.</w:t>
      </w:r>
      <w:r w:rsidRPr="00E605CF">
        <w:rPr>
          <w:rFonts w:ascii="Times New Roman" w:hAnsi="Times New Roman" w:cs="Times New Roman"/>
          <w:bCs/>
          <w:sz w:val="24"/>
          <w:szCs w:val="24"/>
          <w:lang w:val="en-US"/>
        </w:rPr>
        <w:t xml:space="preserve"> </w:t>
      </w:r>
      <w:r w:rsidRPr="00567977">
        <w:rPr>
          <w:rFonts w:ascii="Times New Roman" w:eastAsia="Times New Roman" w:hAnsi="Times New Roman" w:cs="Times New Roman"/>
          <w:sz w:val="24"/>
          <w:szCs w:val="24"/>
          <w:lang w:val="ru-RU"/>
        </w:rPr>
        <w:t>ИЗПЪЛНИТЕЛЯТ</w:t>
      </w:r>
      <w:r w:rsidRPr="00E605C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се задължава да предоставя на ВЪЗЛОЖИТЕЛЯ</w:t>
      </w:r>
      <w:r w:rsidRPr="00E605CF">
        <w:rPr>
          <w:rFonts w:ascii="Times New Roman" w:eastAsia="Times New Roman" w:hAnsi="Times New Roman" w:cs="Times New Roman"/>
          <w:sz w:val="24"/>
          <w:szCs w:val="24"/>
          <w:lang w:val="ru-RU"/>
        </w:rPr>
        <w:t xml:space="preserve"> информация за плащанията по договорите за подизпълнение.</w:t>
      </w:r>
      <w:r w:rsidRPr="00E605CF">
        <w:rPr>
          <w:rFonts w:ascii="Times New Roman" w:hAnsi="Times New Roman" w:cs="Times New Roman"/>
          <w:bCs/>
          <w:sz w:val="24"/>
          <w:szCs w:val="24"/>
        </w:rPr>
        <w:t xml:space="preserve"> При заявени подизпълнители в офертата да отговаря за извършената от подизпълнителите си работа, когато е ангажирал такива, като за своя</w:t>
      </w:r>
      <w:r w:rsidRPr="00E605CF">
        <w:rPr>
          <w:rFonts w:ascii="Times New Roman" w:hAnsi="Times New Roman" w:cs="Times New Roman"/>
          <w:bCs/>
          <w:sz w:val="24"/>
          <w:szCs w:val="24"/>
          <w:lang w:val="en-US"/>
        </w:rPr>
        <w:t>.</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(34)  Да изпълнява мерките и препоръките, съдърж</w:t>
      </w:r>
      <w:r>
        <w:rPr>
          <w:rFonts w:ascii="Times New Roman" w:hAnsi="Times New Roman" w:cs="Times New Roman"/>
          <w:bCs/>
          <w:sz w:val="24"/>
          <w:szCs w:val="24"/>
        </w:rPr>
        <w:t xml:space="preserve">ащи се в доклади от проверки на </w:t>
      </w:r>
      <w:r w:rsidRPr="008C0753">
        <w:rPr>
          <w:rFonts w:ascii="Times New Roman" w:hAnsi="Times New Roman" w:cs="Times New Roman"/>
          <w:bCs/>
          <w:sz w:val="24"/>
          <w:szCs w:val="24"/>
        </w:rPr>
        <w:t>място, ако такива са направени;</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(35) При изпълнение на строително-монтажните работи по чл. 1, ИЗПЪЛНИТЕЛЯТ е длъжен да спазва изискванията на Закон за устройството на територията и всички законови и подзаконови нормативни актове свързани с предмета на настоящата поръчка.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(36)  При извършването на дейността да спазва изцяло изискванията на Национална програма за енергийна ефективност на многофамилните жилищни сгради, приета с Постановление №18/02.02.2015 г. на Министерски съвет на Република България, и</w:t>
      </w:r>
      <w:r>
        <w:rPr>
          <w:rFonts w:ascii="Times New Roman" w:hAnsi="Times New Roman" w:cs="Times New Roman"/>
          <w:bCs/>
          <w:sz w:val="24"/>
          <w:szCs w:val="24"/>
        </w:rPr>
        <w:t>зменена и допълнена със следващи</w:t>
      </w:r>
      <w:r w:rsidRPr="008C0753">
        <w:rPr>
          <w:rFonts w:ascii="Times New Roman" w:hAnsi="Times New Roman" w:cs="Times New Roman"/>
          <w:bCs/>
          <w:sz w:val="24"/>
          <w:szCs w:val="24"/>
        </w:rPr>
        <w:t xml:space="preserve"> ПМС</w:t>
      </w:r>
      <w:r>
        <w:rPr>
          <w:rFonts w:ascii="Times New Roman" w:hAnsi="Times New Roman" w:cs="Times New Roman"/>
          <w:bCs/>
          <w:sz w:val="24"/>
          <w:szCs w:val="24"/>
        </w:rPr>
        <w:t xml:space="preserve">. </w:t>
      </w:r>
      <w:r w:rsidRPr="008C0753">
        <w:rPr>
          <w:rFonts w:ascii="Times New Roman" w:hAnsi="Times New Roman" w:cs="Times New Roman"/>
          <w:bCs/>
          <w:sz w:val="24"/>
          <w:szCs w:val="24"/>
        </w:rPr>
        <w:t>Да спазва условията и реда за предоставяне на безвъзмездна финансова помощ по Програмата и на органите, отговорни за реализацията й.</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(37)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(38)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07029F"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(39) Всички санкции наложени от общински или държавни органи във връзка с осъществяваните СМР по този договор са за сметка на ИЗПЪЛНИТЕЛЯ.</w:t>
      </w:r>
    </w:p>
    <w:p w:rsidR="0007029F" w:rsidRPr="008C0753" w:rsidRDefault="0007029F" w:rsidP="0007029F">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(40) </w:t>
      </w:r>
      <w:r w:rsidRPr="00E605CF">
        <w:rPr>
          <w:rFonts w:ascii="Times New Roman" w:hAnsi="Times New Roman" w:cs="Times New Roman"/>
          <w:bCs/>
          <w:sz w:val="24"/>
          <w:szCs w:val="24"/>
        </w:rPr>
        <w:t>След приключване действието на настоящия договор и изпълнение на неговия предмет, ИЗПЪЛНИТЕЛЯТ се отказва от правото на собственост върху предмета на договора – върху авторските права, интелектуалната собственост и всички други такива сходни права, без да претендира каквото и да било заплащане и/или обезщетение от ВЪЗЛОЖИТЕЛЯ, като последният има право да се разпорежда свободно с тях, да ги ползва и предоставя на трети лица, както намери за добре.</w:t>
      </w:r>
    </w:p>
    <w:p w:rsidR="0007029F" w:rsidRPr="008C0753" w:rsidRDefault="0007029F" w:rsidP="0007029F">
      <w:pPr>
        <w:spacing w:after="0"/>
        <w:ind w:firstLine="567"/>
        <w:jc w:val="both"/>
        <w:rPr>
          <w:rFonts w:ascii="Times New Roman" w:hAnsi="Times New Roman" w:cs="Times New Roman"/>
          <w:b/>
          <w:bCs/>
          <w:sz w:val="24"/>
          <w:szCs w:val="24"/>
        </w:rPr>
      </w:pPr>
      <w:r w:rsidRPr="008C0753">
        <w:rPr>
          <w:rFonts w:ascii="Times New Roman" w:hAnsi="Times New Roman" w:cs="Times New Roman"/>
          <w:b/>
          <w:bCs/>
          <w:sz w:val="24"/>
          <w:szCs w:val="24"/>
        </w:rPr>
        <w:t>Чл. 8. ИЗПЪЛНИТЕЛЯТ има право:</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 да иска от ВЪЗЛОЖИТЕЛЯ необходимо съдействие за изпълнение на предмета на договора.</w:t>
      </w:r>
    </w:p>
    <w:p w:rsidR="0007029F" w:rsidRPr="008C0753" w:rsidRDefault="0007029F" w:rsidP="0007029F">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w:t>
      </w:r>
      <w:r w:rsidRPr="008C0753">
        <w:rPr>
          <w:rFonts w:ascii="Times New Roman" w:hAnsi="Times New Roman" w:cs="Times New Roman"/>
          <w:bCs/>
          <w:sz w:val="24"/>
          <w:szCs w:val="24"/>
          <w:lang w:val="ru-RU"/>
        </w:rPr>
        <w:t xml:space="preserve"> да иска от ВЪЗЛОЖИТЕЛЯ, представителя </w:t>
      </w:r>
      <w:r w:rsidRPr="008C0753">
        <w:rPr>
          <w:rFonts w:ascii="Times New Roman" w:hAnsi="Times New Roman" w:cs="Times New Roman"/>
          <w:bCs/>
          <w:sz w:val="24"/>
          <w:szCs w:val="24"/>
        </w:rPr>
        <w:t>на Областния управител на Област Габрово и представител на СС  приемане на изпълнения предмет на договора;</w:t>
      </w:r>
    </w:p>
    <w:p w:rsidR="0007029F" w:rsidRPr="008C0753" w:rsidRDefault="0007029F" w:rsidP="0007029F">
      <w:pPr>
        <w:spacing w:after="0"/>
        <w:ind w:firstLine="567"/>
        <w:jc w:val="both"/>
        <w:rPr>
          <w:rFonts w:ascii="Times New Roman" w:hAnsi="Times New Roman" w:cs="Times New Roman"/>
          <w:b/>
          <w:bCs/>
          <w:sz w:val="24"/>
          <w:szCs w:val="24"/>
        </w:rPr>
      </w:pPr>
      <w:r w:rsidRPr="008C0753">
        <w:rPr>
          <w:rFonts w:ascii="Times New Roman" w:hAnsi="Times New Roman" w:cs="Times New Roman"/>
          <w:bCs/>
          <w:sz w:val="24"/>
          <w:szCs w:val="24"/>
          <w:lang w:val="ru-RU"/>
        </w:rPr>
        <w:t>(3) да получи договореното възнаграждение при условията на настоящия договор.</w:t>
      </w:r>
    </w:p>
    <w:p w:rsidR="0007029F" w:rsidRDefault="0007029F" w:rsidP="0007029F">
      <w:pPr>
        <w:tabs>
          <w:tab w:val="left" w:pos="0"/>
        </w:tabs>
        <w:spacing w:after="0"/>
        <w:ind w:firstLine="709"/>
        <w:jc w:val="center"/>
        <w:rPr>
          <w:rFonts w:ascii="Times New Roman" w:hAnsi="Times New Roman" w:cs="Times New Roman"/>
          <w:b/>
          <w:bCs/>
          <w:sz w:val="24"/>
          <w:szCs w:val="24"/>
        </w:rPr>
      </w:pPr>
    </w:p>
    <w:p w:rsidR="0007029F" w:rsidRPr="008C0753" w:rsidRDefault="0007029F" w:rsidP="0007029F">
      <w:pPr>
        <w:tabs>
          <w:tab w:val="left" w:pos="0"/>
        </w:tabs>
        <w:spacing w:after="0"/>
        <w:ind w:firstLine="709"/>
        <w:jc w:val="center"/>
        <w:rPr>
          <w:rFonts w:ascii="Times New Roman" w:hAnsi="Times New Roman" w:cs="Times New Roman"/>
          <w:b/>
          <w:bCs/>
          <w:sz w:val="24"/>
          <w:szCs w:val="24"/>
        </w:rPr>
      </w:pPr>
    </w:p>
    <w:p w:rsidR="0007029F" w:rsidRDefault="0007029F" w:rsidP="0007029F">
      <w:pPr>
        <w:tabs>
          <w:tab w:val="left" w:pos="0"/>
        </w:tabs>
        <w:spacing w:after="0"/>
        <w:jc w:val="center"/>
        <w:rPr>
          <w:rFonts w:ascii="Times New Roman" w:hAnsi="Times New Roman" w:cs="Times New Roman"/>
          <w:b/>
          <w:bCs/>
          <w:sz w:val="24"/>
          <w:szCs w:val="24"/>
        </w:rPr>
      </w:pPr>
      <w:r w:rsidRPr="008C0753">
        <w:rPr>
          <w:rFonts w:ascii="Times New Roman" w:hAnsi="Times New Roman" w:cs="Times New Roman"/>
          <w:b/>
          <w:bCs/>
          <w:sz w:val="24"/>
          <w:szCs w:val="24"/>
        </w:rPr>
        <w:t>V. ПРАВА И ЗАДЪЛЖЕНИЯ НА ВЪЗЛОЖИТЕЛЯ</w:t>
      </w:r>
    </w:p>
    <w:p w:rsidR="0007029F" w:rsidRPr="008C0753" w:rsidRDefault="0007029F" w:rsidP="0007029F">
      <w:pPr>
        <w:tabs>
          <w:tab w:val="left" w:pos="0"/>
        </w:tabs>
        <w:spacing w:after="0"/>
        <w:jc w:val="center"/>
        <w:rPr>
          <w:rFonts w:ascii="Times New Roman" w:hAnsi="Times New Roman" w:cs="Times New Roman"/>
          <w:sz w:val="24"/>
          <w:szCs w:val="24"/>
        </w:rPr>
      </w:pP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w:t>
      </w:r>
      <w:r w:rsidRPr="008C0753">
        <w:rPr>
          <w:rFonts w:ascii="Times New Roman" w:hAnsi="Times New Roman" w:cs="Times New Roman"/>
          <w:b/>
          <w:bCs/>
          <w:sz w:val="24"/>
          <w:szCs w:val="24"/>
        </w:rPr>
        <w:t xml:space="preserve">Чл. 9. (1) </w:t>
      </w:r>
      <w:r w:rsidRPr="008C0753">
        <w:rPr>
          <w:rFonts w:ascii="Times New Roman" w:hAnsi="Times New Roman" w:cs="Times New Roman"/>
          <w:sz w:val="24"/>
          <w:szCs w:val="24"/>
        </w:rPr>
        <w:t>При установяване на явни или скрити недостатъци</w:t>
      </w:r>
      <w:r w:rsidRPr="008C0753">
        <w:rPr>
          <w:rFonts w:ascii="Times New Roman" w:hAnsi="Times New Roman" w:cs="Times New Roman"/>
          <w:b/>
          <w:bCs/>
          <w:sz w:val="24"/>
          <w:szCs w:val="24"/>
        </w:rPr>
        <w:t xml:space="preserve"> </w:t>
      </w:r>
      <w:r w:rsidRPr="008C0753">
        <w:rPr>
          <w:rFonts w:ascii="Times New Roman" w:hAnsi="Times New Roman" w:cs="Times New Roman"/>
          <w:sz w:val="24"/>
          <w:szCs w:val="24"/>
        </w:rPr>
        <w:t xml:space="preserve">на извършеното СМР и/или доставеното оборудване,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sz w:val="24"/>
          <w:szCs w:val="24"/>
        </w:rPr>
        <w:t xml:space="preserve">има право да иска отстраняването на същите, а в случай че </w:t>
      </w:r>
      <w:r w:rsidRPr="008C0753">
        <w:rPr>
          <w:rFonts w:ascii="Times New Roman" w:hAnsi="Times New Roman" w:cs="Times New Roman"/>
          <w:b/>
          <w:bCs/>
          <w:sz w:val="24"/>
          <w:szCs w:val="24"/>
        </w:rPr>
        <w:t>ВЪЗЛОЖИТЕЛЯТ</w:t>
      </w:r>
      <w:r w:rsidRPr="008C0753">
        <w:rPr>
          <w:rFonts w:ascii="Times New Roman" w:hAnsi="Times New Roman" w:cs="Times New Roman"/>
          <w:sz w:val="24"/>
          <w:szCs w:val="24"/>
        </w:rPr>
        <w:t xml:space="preserve"> констатира съществени отклонения от качеството на извършеното СМР, да откаже да приеме изпълнението.</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sz w:val="24"/>
          <w:szCs w:val="24"/>
        </w:rPr>
        <w:t>има право да откаже приемане на изпълнението и при изрично писмено несъгласие на представителя на Сдружението на собствениците.</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bCs/>
          <w:sz w:val="24"/>
          <w:szCs w:val="24"/>
          <w:lang w:val="ru-RU"/>
        </w:rPr>
        <w:lastRenderedPageBreak/>
        <w:t>Чл.</w:t>
      </w:r>
      <w:r w:rsidRPr="008C0753">
        <w:rPr>
          <w:rFonts w:ascii="Times New Roman" w:hAnsi="Times New Roman" w:cs="Times New Roman"/>
          <w:b/>
          <w:bCs/>
          <w:sz w:val="24"/>
          <w:szCs w:val="24"/>
        </w:rPr>
        <w:t> </w:t>
      </w:r>
      <w:r w:rsidRPr="008C0753">
        <w:rPr>
          <w:rFonts w:ascii="Times New Roman" w:hAnsi="Times New Roman" w:cs="Times New Roman"/>
          <w:b/>
          <w:bCs/>
          <w:sz w:val="24"/>
          <w:szCs w:val="24"/>
          <w:lang w:val="ru-RU"/>
        </w:rPr>
        <w:t>10</w:t>
      </w:r>
      <w:r w:rsidRPr="008C0753">
        <w:rPr>
          <w:rFonts w:ascii="Times New Roman" w:hAnsi="Times New Roman" w:cs="Times New Roman"/>
          <w:b/>
          <w:bCs/>
          <w:sz w:val="24"/>
          <w:szCs w:val="24"/>
        </w:rPr>
        <w:t>.</w:t>
      </w:r>
      <w:r w:rsidRPr="008C0753">
        <w:rPr>
          <w:rFonts w:ascii="Times New Roman" w:hAnsi="Times New Roman" w:cs="Times New Roman"/>
          <w:b/>
          <w:bCs/>
          <w:sz w:val="24"/>
          <w:szCs w:val="24"/>
          <w:lang w:val="ru-RU"/>
        </w:rPr>
        <w:t xml:space="preserve"> </w:t>
      </w:r>
      <w:r w:rsidRPr="008C0753">
        <w:rPr>
          <w:rFonts w:ascii="Times New Roman" w:hAnsi="Times New Roman" w:cs="Times New Roman"/>
          <w:sz w:val="24"/>
          <w:szCs w:val="24"/>
        </w:rPr>
        <w:t>Да заплати цената на договора по реда и при условията на настоящия Договор.</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11</w:t>
      </w:r>
      <w:r w:rsidRPr="008C0753">
        <w:rPr>
          <w:rFonts w:ascii="Times New Roman" w:hAnsi="Times New Roman" w:cs="Times New Roman"/>
          <w:sz w:val="24"/>
          <w:szCs w:val="24"/>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12.</w:t>
      </w:r>
      <w:r w:rsidRPr="008C0753">
        <w:rPr>
          <w:rFonts w:ascii="Times New Roman" w:hAnsi="Times New Roman" w:cs="Times New Roman"/>
          <w:sz w:val="24"/>
          <w:szCs w:val="24"/>
        </w:rPr>
        <w:t xml:space="preserve"> Да уведомява ИЗПЪЛНИТЕЛЯ писмено след установяване на появили се в гаранционния срок дефекти.</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13.</w:t>
      </w:r>
      <w:r w:rsidRPr="008C0753">
        <w:rPr>
          <w:rFonts w:ascii="Times New Roman" w:hAnsi="Times New Roman" w:cs="Times New Roman"/>
          <w:sz w:val="24"/>
          <w:szCs w:val="24"/>
        </w:rPr>
        <w:t xml:space="preserve">   В случай,</w:t>
      </w:r>
      <w:r w:rsidRPr="008C0753">
        <w:rPr>
          <w:rFonts w:ascii="Times New Roman" w:hAnsi="Times New Roman" w:cs="Times New Roman"/>
          <w:sz w:val="24"/>
          <w:szCs w:val="24"/>
        </w:rPr>
        <w:tab/>
        <w:t xml:space="preserve"> че възложеното с настоящия договор е изпълнено от ИЗПЪЛНИТЕЛЯ  в договорените срокове, вид, количество и качество, ВЪЗЛОЖИТЕЛЯТ е длъжен да приеме</w:t>
      </w:r>
      <w:r w:rsidRPr="008C0753">
        <w:rPr>
          <w:rFonts w:ascii="Times New Roman" w:hAnsi="Times New Roman" w:cs="Times New Roman"/>
          <w:color w:val="FF0000"/>
          <w:sz w:val="24"/>
          <w:szCs w:val="24"/>
        </w:rPr>
        <w:t xml:space="preserve"> </w:t>
      </w:r>
      <w:r w:rsidRPr="008C0753">
        <w:rPr>
          <w:rFonts w:ascii="Times New Roman" w:hAnsi="Times New Roman" w:cs="Times New Roman"/>
          <w:sz w:val="24"/>
          <w:szCs w:val="24"/>
        </w:rPr>
        <w:t>изпълнените работи чрез определени служители от Община Трявна и присъствието на представители на ) Сдружението на собствениците и Област Габрово .</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14.</w:t>
      </w:r>
      <w:r w:rsidRPr="008C0753">
        <w:rPr>
          <w:rFonts w:ascii="Times New Roman" w:hAnsi="Times New Roman" w:cs="Times New Roman"/>
          <w:sz w:val="24"/>
          <w:szCs w:val="24"/>
        </w:rPr>
        <w:t xml:space="preserve"> ВЪЗЛОЖИТЕЛЯТ има право:</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(1) да упражнява текущ контрол при изпълнение на договора (сам и съвместно с представителя на Сдружението на собствениците)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(2) да иска от ИЗПЪЛНИТЕЛЯ да изпълни възложеното в срок, без отклонение от уговореното и без недостатъци.</w:t>
      </w:r>
    </w:p>
    <w:p w:rsidR="0007029F" w:rsidRDefault="0007029F" w:rsidP="0007029F">
      <w:pPr>
        <w:tabs>
          <w:tab w:val="left" w:pos="0"/>
        </w:tabs>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 xml:space="preserve"> (3) да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 </w:t>
      </w:r>
      <w:r w:rsidRPr="00E605CF">
        <w:rPr>
          <w:rFonts w:ascii="Times New Roman" w:eastAsia="Calibri" w:hAnsi="Times New Roman" w:cs="Times New Roman"/>
          <w:sz w:val="24"/>
          <w:szCs w:val="24"/>
        </w:rPr>
        <w:t>След приключване на действието на настоящия договор и изпълнение на неговия предмет , ВЪЗЛОЖИТЕЛЯТ придобива право на собственост върху предмета на договора – върху авторските права, интелектуалната собственост и всички други такива сходни права, като има право да се разпорежда с тях, да ги ползва, да ги предоставя на трети лица, както намери за добре, без да дължи на ИЗПЪЛНИТЕЛЯ каквото и да било заплащане и/или обезщетение.</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8C0753">
        <w:rPr>
          <w:rFonts w:ascii="Times New Roman" w:hAnsi="Times New Roman" w:cs="Times New Roman"/>
          <w:sz w:val="24"/>
          <w:szCs w:val="24"/>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color w:val="FF0000"/>
          <w:sz w:val="24"/>
          <w:szCs w:val="24"/>
        </w:rPr>
        <w:tab/>
      </w:r>
      <w:r w:rsidRPr="008C0753">
        <w:rPr>
          <w:rFonts w:ascii="Times New Roman" w:hAnsi="Times New Roman" w:cs="Times New Roman"/>
          <w:sz w:val="24"/>
          <w:szCs w:val="24"/>
        </w:rPr>
        <w:t xml:space="preserve">- смърт или злополука, на което и да било физическо лице при изпълнение предмета на договора. </w:t>
      </w:r>
    </w:p>
    <w:p w:rsidR="0007029F"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ab/>
        <w:t>- загуба или нанесена вреда на каквото и да било имущество в обекта, вследствие извършваните работи;</w:t>
      </w:r>
    </w:p>
    <w:p w:rsidR="0007029F" w:rsidRDefault="0007029F" w:rsidP="0007029F">
      <w:pPr>
        <w:tabs>
          <w:tab w:val="left" w:pos="0"/>
        </w:tabs>
        <w:spacing w:after="0"/>
        <w:ind w:firstLine="567"/>
        <w:jc w:val="both"/>
        <w:rPr>
          <w:rFonts w:ascii="Times New Roman" w:hAnsi="Times New Roman" w:cs="Times New Roman"/>
          <w:sz w:val="24"/>
          <w:szCs w:val="24"/>
        </w:rPr>
      </w:pPr>
    </w:p>
    <w:p w:rsidR="0007029F" w:rsidRDefault="0007029F" w:rsidP="0007029F">
      <w:pPr>
        <w:tabs>
          <w:tab w:val="left" w:pos="0"/>
        </w:tabs>
        <w:spacing w:after="0"/>
        <w:ind w:firstLine="567"/>
        <w:jc w:val="both"/>
        <w:rPr>
          <w:rFonts w:ascii="Times New Roman" w:hAnsi="Times New Roman" w:cs="Times New Roman"/>
          <w:sz w:val="24"/>
          <w:szCs w:val="24"/>
        </w:rPr>
      </w:pPr>
    </w:p>
    <w:p w:rsidR="0007029F" w:rsidRPr="008C0753" w:rsidRDefault="0007029F" w:rsidP="0007029F">
      <w:pPr>
        <w:tabs>
          <w:tab w:val="left" w:pos="0"/>
        </w:tabs>
        <w:spacing w:after="0"/>
        <w:ind w:firstLine="567"/>
        <w:jc w:val="both"/>
        <w:rPr>
          <w:rFonts w:ascii="Times New Roman" w:eastAsia="HiddenHorzOCR" w:hAnsi="Times New Roman" w:cs="Times New Roman"/>
          <w:sz w:val="24"/>
          <w:szCs w:val="24"/>
        </w:rPr>
      </w:pPr>
    </w:p>
    <w:p w:rsidR="0007029F" w:rsidRDefault="0007029F" w:rsidP="0007029F">
      <w:pPr>
        <w:shd w:val="clear" w:color="auto" w:fill="FFFFFF"/>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VІ. КОНТРОЛ И КАЧЕСТВО</w:t>
      </w:r>
    </w:p>
    <w:p w:rsidR="0007029F" w:rsidRPr="008C0753" w:rsidRDefault="0007029F" w:rsidP="0007029F">
      <w:pPr>
        <w:shd w:val="clear" w:color="auto" w:fill="FFFFFF"/>
        <w:tabs>
          <w:tab w:val="left" w:pos="0"/>
        </w:tabs>
        <w:spacing w:after="0"/>
        <w:jc w:val="center"/>
        <w:rPr>
          <w:rFonts w:ascii="Times New Roman" w:hAnsi="Times New Roman" w:cs="Times New Roman"/>
          <w:b/>
          <w:sz w:val="24"/>
          <w:szCs w:val="24"/>
        </w:rPr>
      </w:pP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15.</w:t>
      </w:r>
      <w:r w:rsidRPr="008C0753">
        <w:rPr>
          <w:rFonts w:ascii="Times New Roman" w:hAnsi="Times New Roman" w:cs="Times New Roman"/>
          <w:sz w:val="24"/>
          <w:szCs w:val="24"/>
        </w:rPr>
        <w:t xml:space="preserve"> (1) Контролът по изработване на техническият проект и изпълнението на строително-монтажните работи, ще се осъществява от представители на Община </w:t>
      </w:r>
      <w:r w:rsidRPr="008C0753">
        <w:rPr>
          <w:rFonts w:ascii="Times New Roman" w:hAnsi="Times New Roman" w:cs="Times New Roman"/>
          <w:sz w:val="24"/>
          <w:szCs w:val="24"/>
        </w:rPr>
        <w:lastRenderedPageBreak/>
        <w:t>Трявна.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07029F"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Съгласно изискванията на Националната програма за енергийна ефективност на многофамилните жилищни сгради, контролът и качеството се установява и от представители на Област Габрово и Сдружението на собствениците. </w:t>
      </w:r>
    </w:p>
    <w:p w:rsidR="0007029F" w:rsidRDefault="0007029F" w:rsidP="0007029F">
      <w:pPr>
        <w:shd w:val="clear" w:color="auto" w:fill="FFFFFF"/>
        <w:tabs>
          <w:tab w:val="left" w:pos="0"/>
        </w:tabs>
        <w:spacing w:after="0"/>
        <w:ind w:firstLine="567"/>
        <w:jc w:val="both"/>
        <w:rPr>
          <w:rFonts w:ascii="Times New Roman" w:hAnsi="Times New Roman" w:cs="Times New Roman"/>
          <w:sz w:val="24"/>
          <w:szCs w:val="24"/>
        </w:rPr>
      </w:pPr>
    </w:p>
    <w:p w:rsidR="0007029F" w:rsidRPr="008C0753" w:rsidRDefault="0007029F" w:rsidP="0007029F">
      <w:pPr>
        <w:shd w:val="clear" w:color="auto" w:fill="FFFFFF"/>
        <w:tabs>
          <w:tab w:val="left" w:pos="0"/>
        </w:tabs>
        <w:spacing w:after="0"/>
        <w:ind w:firstLine="567"/>
        <w:jc w:val="both"/>
        <w:rPr>
          <w:rFonts w:ascii="Times New Roman" w:hAnsi="Times New Roman" w:cs="Times New Roman"/>
          <w:b/>
          <w:sz w:val="24"/>
          <w:szCs w:val="24"/>
        </w:rPr>
      </w:pPr>
    </w:p>
    <w:p w:rsidR="0007029F" w:rsidRDefault="0007029F" w:rsidP="0007029F">
      <w:pPr>
        <w:shd w:val="clear" w:color="auto" w:fill="FFFFFF"/>
        <w:tabs>
          <w:tab w:val="left" w:pos="0"/>
          <w:tab w:val="left" w:pos="4151"/>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 xml:space="preserve">VІІ. ПРИЕМАНЕ НА СМР </w:t>
      </w:r>
    </w:p>
    <w:p w:rsidR="0007029F" w:rsidRPr="008C0753" w:rsidRDefault="0007029F" w:rsidP="0007029F">
      <w:pPr>
        <w:shd w:val="clear" w:color="auto" w:fill="FFFFFF"/>
        <w:tabs>
          <w:tab w:val="left" w:pos="0"/>
          <w:tab w:val="left" w:pos="4151"/>
        </w:tabs>
        <w:spacing w:after="0"/>
        <w:jc w:val="center"/>
        <w:rPr>
          <w:rFonts w:ascii="Times New Roman" w:hAnsi="Times New Roman" w:cs="Times New Roman"/>
          <w:b/>
          <w:sz w:val="24"/>
          <w:szCs w:val="24"/>
        </w:rPr>
      </w:pP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Чл. 16 </w:t>
      </w:r>
      <w:r w:rsidRPr="008C0753">
        <w:rPr>
          <w:rFonts w:ascii="Times New Roman" w:hAnsi="Times New Roman" w:cs="Times New Roman"/>
          <w:sz w:val="24"/>
          <w:szCs w:val="24"/>
        </w:rPr>
        <w:t>(1) При завършване на работата, Изпълнителят отправя покана до Възложителя да направи оглед и да приеме извършената работа.</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(2) Приемането на проекта става с двустранно подписан приемо- предавателен протокол между </w:t>
      </w:r>
      <w:r w:rsidRPr="008C0753">
        <w:rPr>
          <w:rFonts w:ascii="Times New Roman" w:hAnsi="Times New Roman" w:cs="Times New Roman"/>
          <w:b/>
          <w:bCs/>
          <w:sz w:val="24"/>
          <w:szCs w:val="24"/>
          <w:lang w:val="en-US"/>
        </w:rPr>
        <w:t>Изпълнителя</w:t>
      </w:r>
      <w:r w:rsidRPr="008C0753">
        <w:rPr>
          <w:rFonts w:ascii="Times New Roman" w:hAnsi="Times New Roman" w:cs="Times New Roman"/>
          <w:bCs/>
          <w:sz w:val="24"/>
          <w:szCs w:val="24"/>
          <w:lang w:val="en-US"/>
        </w:rPr>
        <w:t xml:space="preserve"> </w:t>
      </w:r>
      <w:r w:rsidRPr="008C0753">
        <w:rPr>
          <w:rFonts w:ascii="Times New Roman" w:hAnsi="Times New Roman" w:cs="Times New Roman"/>
          <w:bCs/>
          <w:sz w:val="24"/>
          <w:szCs w:val="24"/>
        </w:rPr>
        <w:t>и комисия от представители на Възложителя.</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(3). В 10 (десет) дневен срок от подписване на протокола,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bCs/>
          <w:sz w:val="24"/>
          <w:szCs w:val="24"/>
        </w:rPr>
        <w:t xml:space="preserve">може да направи писмени възражения по проекта и да покани </w:t>
      </w:r>
      <w:r w:rsidRPr="008C0753">
        <w:rPr>
          <w:rFonts w:ascii="Times New Roman" w:hAnsi="Times New Roman" w:cs="Times New Roman"/>
          <w:b/>
          <w:bCs/>
          <w:sz w:val="24"/>
          <w:szCs w:val="24"/>
        </w:rPr>
        <w:t>Изпълнителя</w:t>
      </w:r>
      <w:r w:rsidRPr="008C0753">
        <w:rPr>
          <w:rFonts w:ascii="Times New Roman" w:hAnsi="Times New Roman" w:cs="Times New Roman"/>
          <w:bCs/>
          <w:sz w:val="24"/>
          <w:szCs w:val="24"/>
        </w:rPr>
        <w:t xml:space="preserve"> за съвместно разглеждане и обсъждане на нередовностите. Забележките се отстраняват в срок от 10 работни дни, считано от датата на получаването им в писмен вид, факс или по електрона поща, по реда на закон за електронния документ и електронния подпис. </w:t>
      </w:r>
      <w:r w:rsidRPr="008C0753">
        <w:rPr>
          <w:rFonts w:ascii="Times New Roman" w:hAnsi="Times New Roman" w:cs="Times New Roman"/>
          <w:b/>
          <w:bCs/>
          <w:sz w:val="24"/>
          <w:szCs w:val="24"/>
        </w:rPr>
        <w:t>Изпълнителят</w:t>
      </w:r>
      <w:r w:rsidRPr="008C0753">
        <w:rPr>
          <w:rFonts w:ascii="Times New Roman" w:hAnsi="Times New Roman" w:cs="Times New Roman"/>
          <w:bCs/>
          <w:sz w:val="24"/>
          <w:szCs w:val="24"/>
        </w:rPr>
        <w:t xml:space="preserve"> е длъжен да отстрани за своя сметка допуснатите по своя вина грешки и пропуски, констатирани от </w:t>
      </w:r>
      <w:r w:rsidRPr="008C0753">
        <w:rPr>
          <w:rFonts w:ascii="Times New Roman" w:hAnsi="Times New Roman" w:cs="Times New Roman"/>
          <w:b/>
          <w:bCs/>
          <w:sz w:val="24"/>
          <w:szCs w:val="24"/>
        </w:rPr>
        <w:t>Възложителя</w:t>
      </w:r>
      <w:r w:rsidRPr="008C0753">
        <w:rPr>
          <w:rFonts w:ascii="Times New Roman" w:hAnsi="Times New Roman" w:cs="Times New Roman"/>
          <w:bCs/>
          <w:sz w:val="24"/>
          <w:szCs w:val="24"/>
        </w:rPr>
        <w:t xml:space="preserve"> при предаването на проекта или от заинтересуваните ведомства по чл.121, ал.2 от ЗУТ  при съгласуването му,  в определения от </w:t>
      </w:r>
      <w:r w:rsidRPr="008C0753">
        <w:rPr>
          <w:rFonts w:ascii="Times New Roman" w:hAnsi="Times New Roman" w:cs="Times New Roman"/>
          <w:b/>
          <w:bCs/>
          <w:sz w:val="24"/>
          <w:szCs w:val="24"/>
        </w:rPr>
        <w:t>Възложителя</w:t>
      </w:r>
      <w:r w:rsidRPr="008C0753">
        <w:rPr>
          <w:rFonts w:ascii="Times New Roman" w:hAnsi="Times New Roman" w:cs="Times New Roman"/>
          <w:bCs/>
          <w:sz w:val="24"/>
          <w:szCs w:val="24"/>
        </w:rPr>
        <w:t xml:space="preserve"> срок.</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(4). След отстраняване на всички нередовности от страна на </w:t>
      </w:r>
      <w:r w:rsidRPr="008C0753">
        <w:rPr>
          <w:rFonts w:ascii="Times New Roman" w:hAnsi="Times New Roman" w:cs="Times New Roman"/>
          <w:b/>
          <w:bCs/>
          <w:sz w:val="24"/>
          <w:szCs w:val="24"/>
        </w:rPr>
        <w:t>Изпълнителя</w:t>
      </w:r>
      <w:r w:rsidRPr="008C0753">
        <w:rPr>
          <w:rFonts w:ascii="Times New Roman" w:hAnsi="Times New Roman" w:cs="Times New Roman"/>
          <w:bCs/>
          <w:sz w:val="24"/>
          <w:szCs w:val="24"/>
        </w:rPr>
        <w:t>, страните по настоящия договор подписват протокол за приемане на проекта.</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(5) Предаването на предвидените и изпълнени СМР, предмет на настоящия договор се извършва със съставяне на Протокол обр.15,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подизпълнение се извършва в присъствието на ИЗПЪЛНИТЕЛЯ и подизпълнителя.  </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(6) Сроковете за отстраняване на констатираните недостатъци не се отразяват на крайния срок, уговорен в настоящия договор.</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 (7) 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длъжностни лица от община Трявна. </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Чл. 17. </w:t>
      </w:r>
      <w:r w:rsidRPr="008C0753">
        <w:rPr>
          <w:rFonts w:ascii="Times New Roman" w:hAnsi="Times New Roman" w:cs="Times New Roman"/>
          <w:sz w:val="24"/>
          <w:szCs w:val="24"/>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18.</w:t>
      </w:r>
      <w:r w:rsidRPr="008C0753">
        <w:rPr>
          <w:rFonts w:ascii="Times New Roman" w:hAnsi="Times New Roman" w:cs="Times New Roman"/>
          <w:sz w:val="24"/>
          <w:szCs w:val="24"/>
        </w:rPr>
        <w:t xml:space="preserve">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07029F" w:rsidRPr="008C0753" w:rsidRDefault="0007029F" w:rsidP="0007029F">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lastRenderedPageBreak/>
        <w:t>Да определи подходящ срок, в който Изпълнителят безвъзмездно да поправи работата си;</w:t>
      </w:r>
    </w:p>
    <w:p w:rsidR="0007029F" w:rsidRPr="008C0753" w:rsidRDefault="0007029F" w:rsidP="0007029F">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Да отстрани сам за сметка на Изпълнителя отклоненията от поръчката, респективно недостатъците на работата.</w:t>
      </w:r>
    </w:p>
    <w:p w:rsidR="0007029F" w:rsidRDefault="0007029F" w:rsidP="0007029F">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Да поиска намаление на възнаграждението, съразмерно с намалената цена или годност на изработеното.</w:t>
      </w:r>
    </w:p>
    <w:p w:rsidR="0007029F" w:rsidRPr="008C0753" w:rsidRDefault="0007029F" w:rsidP="0007029F">
      <w:pPr>
        <w:widowControl w:val="0"/>
        <w:shd w:val="clear" w:color="auto" w:fill="FFFFFF"/>
        <w:tabs>
          <w:tab w:val="left" w:pos="0"/>
          <w:tab w:val="left" w:pos="994"/>
        </w:tabs>
        <w:autoSpaceDE w:val="0"/>
        <w:autoSpaceDN w:val="0"/>
        <w:adjustRightInd w:val="0"/>
        <w:spacing w:after="0"/>
        <w:jc w:val="both"/>
        <w:rPr>
          <w:rFonts w:ascii="Times New Roman" w:hAnsi="Times New Roman" w:cs="Times New Roman"/>
          <w:sz w:val="24"/>
          <w:szCs w:val="24"/>
        </w:rPr>
      </w:pPr>
    </w:p>
    <w:p w:rsidR="0007029F" w:rsidRDefault="0007029F" w:rsidP="0007029F">
      <w:pPr>
        <w:shd w:val="clear" w:color="auto" w:fill="FFFFFF"/>
        <w:tabs>
          <w:tab w:val="left" w:pos="0"/>
        </w:tabs>
        <w:spacing w:after="0"/>
        <w:ind w:firstLine="284"/>
        <w:jc w:val="center"/>
        <w:rPr>
          <w:rFonts w:ascii="Times New Roman" w:hAnsi="Times New Roman" w:cs="Times New Roman"/>
          <w:b/>
          <w:sz w:val="24"/>
          <w:szCs w:val="24"/>
        </w:rPr>
      </w:pPr>
      <w:r w:rsidRPr="008C0753">
        <w:rPr>
          <w:rFonts w:ascii="Times New Roman" w:hAnsi="Times New Roman" w:cs="Times New Roman"/>
          <w:b/>
          <w:sz w:val="24"/>
          <w:szCs w:val="24"/>
        </w:rPr>
        <w:t>VІІI. ГАРАНЦИОННИ УСЛОВИЯ</w:t>
      </w:r>
    </w:p>
    <w:p w:rsidR="0007029F" w:rsidRPr="008C0753" w:rsidRDefault="0007029F" w:rsidP="0007029F">
      <w:pPr>
        <w:shd w:val="clear" w:color="auto" w:fill="FFFFFF"/>
        <w:tabs>
          <w:tab w:val="left" w:pos="0"/>
        </w:tabs>
        <w:spacing w:after="0"/>
        <w:ind w:firstLine="284"/>
        <w:jc w:val="center"/>
        <w:rPr>
          <w:rFonts w:ascii="Times New Roman" w:hAnsi="Times New Roman" w:cs="Times New Roman"/>
          <w:b/>
          <w:sz w:val="24"/>
          <w:szCs w:val="24"/>
        </w:rPr>
      </w:pPr>
    </w:p>
    <w:p w:rsidR="0007029F" w:rsidRPr="008C0753" w:rsidRDefault="0007029F" w:rsidP="0007029F">
      <w:pPr>
        <w:spacing w:after="0"/>
        <w:ind w:firstLine="567"/>
        <w:jc w:val="both"/>
        <w:rPr>
          <w:rFonts w:ascii="Times New Roman" w:eastAsia="Calibri" w:hAnsi="Times New Roman" w:cs="Times New Roman"/>
          <w:sz w:val="24"/>
          <w:szCs w:val="24"/>
        </w:rPr>
      </w:pPr>
      <w:r w:rsidRPr="008C0753">
        <w:rPr>
          <w:rFonts w:ascii="Times New Roman" w:hAnsi="Times New Roman" w:cs="Times New Roman"/>
          <w:b/>
          <w:sz w:val="24"/>
          <w:szCs w:val="24"/>
        </w:rPr>
        <w:t>Чл. 19</w:t>
      </w:r>
      <w:r w:rsidRPr="008C0753">
        <w:rPr>
          <w:rFonts w:ascii="Times New Roman" w:eastAsia="Calibri" w:hAnsi="Times New Roman" w:cs="Times New Roman"/>
          <w:sz w:val="24"/>
          <w:szCs w:val="24"/>
        </w:rPr>
        <w:t xml:space="preserve"> (1) Изпълнителят отстранява възникналите повреди, констатираните скрити дефекти и некачествено изпълнение работи по време на гаранционния срок за своя сметка,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 </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След изтичане на срока по ал.1, Възложителят може и сам да отстрани повредата, като Изпълнителят му възстановява направените разходи.</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bCs/>
          <w:sz w:val="24"/>
          <w:szCs w:val="24"/>
        </w:rPr>
        <w:t>(2)</w:t>
      </w:r>
      <w:r w:rsidRPr="008C0753">
        <w:rPr>
          <w:rFonts w:ascii="Times New Roman" w:hAnsi="Times New Roman" w:cs="Times New Roman"/>
          <w:sz w:val="24"/>
          <w:szCs w:val="24"/>
        </w:rPr>
        <w:t xml:space="preserve"> Всички разходи по отстраняване на скритите дефекти са за сметка на Изпълнителя.</w:t>
      </w: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20.</w:t>
      </w:r>
      <w:r w:rsidRPr="008C0753">
        <w:rPr>
          <w:rFonts w:ascii="Times New Roman" w:hAnsi="Times New Roman" w:cs="Times New Roman"/>
          <w:sz w:val="24"/>
          <w:szCs w:val="24"/>
        </w:rPr>
        <w:t xml:space="preserve"> Изпълнителят представя на Възложителя застраховка за професионална отговорност по чл.171 от Закона за устройство на територията за строителство, преди започване на строително-ремонтните работи.</w:t>
      </w:r>
    </w:p>
    <w:p w:rsidR="0007029F" w:rsidRDefault="0007029F" w:rsidP="0007029F">
      <w:pPr>
        <w:tabs>
          <w:tab w:val="left" w:pos="0"/>
        </w:tabs>
        <w:spacing w:after="0"/>
        <w:ind w:firstLine="709"/>
        <w:jc w:val="both"/>
        <w:rPr>
          <w:rFonts w:ascii="Times New Roman" w:hAnsi="Times New Roman" w:cs="Times New Roman"/>
          <w:b/>
          <w:sz w:val="24"/>
          <w:szCs w:val="24"/>
        </w:rPr>
      </w:pPr>
      <w:r w:rsidRPr="008C0753">
        <w:rPr>
          <w:rFonts w:ascii="Times New Roman" w:hAnsi="Times New Roman" w:cs="Times New Roman"/>
          <w:b/>
          <w:sz w:val="24"/>
          <w:szCs w:val="24"/>
        </w:rPr>
        <w:t xml:space="preserve">    </w:t>
      </w:r>
      <w:r w:rsidRPr="008C0753">
        <w:rPr>
          <w:rFonts w:ascii="Times New Roman" w:hAnsi="Times New Roman" w:cs="Times New Roman"/>
          <w:b/>
          <w:sz w:val="24"/>
          <w:szCs w:val="24"/>
        </w:rPr>
        <w:tab/>
      </w:r>
    </w:p>
    <w:p w:rsidR="0007029F" w:rsidRPr="008C0753" w:rsidRDefault="0007029F" w:rsidP="0007029F">
      <w:pPr>
        <w:tabs>
          <w:tab w:val="left" w:pos="0"/>
        </w:tabs>
        <w:spacing w:after="0"/>
        <w:ind w:firstLine="709"/>
        <w:jc w:val="both"/>
        <w:rPr>
          <w:rFonts w:ascii="Times New Roman" w:hAnsi="Times New Roman" w:cs="Times New Roman"/>
          <w:b/>
          <w:sz w:val="24"/>
          <w:szCs w:val="24"/>
        </w:rPr>
      </w:pPr>
    </w:p>
    <w:p w:rsidR="0007029F" w:rsidRDefault="0007029F" w:rsidP="0007029F">
      <w:pPr>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ІХ. САНКЦИИ И НЕУСТОЙКИ И ГАРАНЦИИ ЗА ИЗПЪЛНЕНИЕ НА ДОГОВОРА</w:t>
      </w:r>
    </w:p>
    <w:p w:rsidR="0007029F" w:rsidRPr="008C0753" w:rsidRDefault="0007029F" w:rsidP="0007029F">
      <w:pPr>
        <w:tabs>
          <w:tab w:val="left" w:pos="0"/>
        </w:tabs>
        <w:spacing w:after="0"/>
        <w:jc w:val="center"/>
        <w:rPr>
          <w:rFonts w:ascii="Times New Roman" w:hAnsi="Times New Roman" w:cs="Times New Roman"/>
          <w:b/>
          <w:sz w:val="24"/>
          <w:szCs w:val="24"/>
        </w:rPr>
      </w:pPr>
    </w:p>
    <w:p w:rsidR="0007029F" w:rsidRPr="008C0753" w:rsidRDefault="0007029F" w:rsidP="0007029F">
      <w:pPr>
        <w:shd w:val="clear" w:color="auto" w:fill="FFFFFF"/>
        <w:tabs>
          <w:tab w:val="left" w:pos="0"/>
        </w:tabs>
        <w:spacing w:after="0"/>
        <w:ind w:firstLine="567"/>
        <w:jc w:val="both"/>
        <w:rPr>
          <w:rFonts w:ascii="Times New Roman" w:hAnsi="Times New Roman" w:cs="Times New Roman"/>
          <w:sz w:val="24"/>
          <w:szCs w:val="24"/>
          <w:lang w:val="ru-RU"/>
        </w:rPr>
      </w:pPr>
      <w:r w:rsidRPr="008C0753">
        <w:rPr>
          <w:rFonts w:ascii="Times New Roman" w:hAnsi="Times New Roman" w:cs="Times New Roman"/>
          <w:b/>
          <w:sz w:val="24"/>
          <w:szCs w:val="24"/>
        </w:rPr>
        <w:t>Чл. 21.</w:t>
      </w:r>
      <w:r w:rsidRPr="008C0753">
        <w:rPr>
          <w:rFonts w:ascii="Times New Roman" w:hAnsi="Times New Roman" w:cs="Times New Roman"/>
          <w:sz w:val="24"/>
          <w:szCs w:val="24"/>
        </w:rPr>
        <w:t xml:space="preserve"> (1) Изпълнителят представя гаранция за изпълнение на задълженията си по настоящия договор, в размер на  ……….. (……………….), представляваща 3</w:t>
      </w:r>
      <w:r w:rsidRPr="008C0753">
        <w:rPr>
          <w:rFonts w:ascii="Times New Roman" w:hAnsi="Times New Roman" w:cs="Times New Roman"/>
          <w:sz w:val="24"/>
          <w:szCs w:val="24"/>
          <w:lang w:val="ru-RU"/>
        </w:rPr>
        <w:t xml:space="preserve"> </w:t>
      </w:r>
      <w:r w:rsidRPr="008C0753">
        <w:rPr>
          <w:rFonts w:ascii="Times New Roman" w:hAnsi="Times New Roman" w:cs="Times New Roman"/>
          <w:sz w:val="24"/>
          <w:szCs w:val="24"/>
        </w:rPr>
        <w:t xml:space="preserve">(три) на сто от стойността по чл. 3. </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 (2) Гаранцията се представя под формата на банкова гаранция</w:t>
      </w:r>
      <w:r>
        <w:rPr>
          <w:rFonts w:ascii="Times New Roman" w:hAnsi="Times New Roman" w:cs="Times New Roman"/>
          <w:sz w:val="24"/>
          <w:szCs w:val="24"/>
        </w:rPr>
        <w:t>, парична сума или застраховка, която обезпечава изпълнението чрез покритие на отговорността на изпълнителя. Гаранцията за изпълнение трябва да е</w:t>
      </w:r>
      <w:r w:rsidRPr="008C0753">
        <w:rPr>
          <w:rFonts w:ascii="Times New Roman" w:eastAsia="Calibri" w:hAnsi="Times New Roman" w:cs="Times New Roman"/>
          <w:sz w:val="24"/>
          <w:szCs w:val="24"/>
        </w:rPr>
        <w:t xml:space="preserve"> </w:t>
      </w:r>
      <w:r w:rsidRPr="008C0753">
        <w:rPr>
          <w:rFonts w:ascii="Times New Roman" w:hAnsi="Times New Roman" w:cs="Times New Roman"/>
          <w:sz w:val="24"/>
          <w:szCs w:val="24"/>
        </w:rPr>
        <w:t xml:space="preserve">валидна най-малко </w:t>
      </w:r>
      <w:r>
        <w:rPr>
          <w:rFonts w:ascii="Times New Roman" w:hAnsi="Times New Roman" w:cs="Times New Roman"/>
          <w:sz w:val="24"/>
          <w:szCs w:val="24"/>
        </w:rPr>
        <w:t>12</w:t>
      </w:r>
      <w:r w:rsidRPr="008C0753">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8C0753">
        <w:rPr>
          <w:rFonts w:ascii="Times New Roman" w:hAnsi="Times New Roman" w:cs="Times New Roman"/>
          <w:sz w:val="24"/>
          <w:szCs w:val="24"/>
        </w:rPr>
        <w:t xml:space="preserve">) </w:t>
      </w:r>
      <w:r>
        <w:rPr>
          <w:rFonts w:ascii="Times New Roman" w:hAnsi="Times New Roman" w:cs="Times New Roman"/>
          <w:sz w:val="24"/>
          <w:szCs w:val="24"/>
        </w:rPr>
        <w:t>месеца</w:t>
      </w:r>
      <w:r w:rsidRPr="008C0753">
        <w:rPr>
          <w:rFonts w:ascii="Times New Roman" w:hAnsi="Times New Roman" w:cs="Times New Roman"/>
          <w:sz w:val="24"/>
          <w:szCs w:val="24"/>
        </w:rPr>
        <w:t xml:space="preserve"> след срока на изпълнение на договора.</w:t>
      </w:r>
    </w:p>
    <w:p w:rsidR="0007029F" w:rsidRPr="008C0753" w:rsidRDefault="0007029F" w:rsidP="0007029F">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(3) Изпълнителят се задължава най-късно 15 (петнадесет) календарни дни преди изтичане срока на валидност на банковата гаранция за изпълнение</w:t>
      </w:r>
      <w:r>
        <w:rPr>
          <w:rFonts w:ascii="Times New Roman" w:eastAsia="Calibri" w:hAnsi="Times New Roman" w:cs="Times New Roman"/>
          <w:sz w:val="24"/>
          <w:szCs w:val="24"/>
        </w:rPr>
        <w:t xml:space="preserve"> или застраховката</w:t>
      </w:r>
      <w:r w:rsidRPr="008C0753">
        <w:rPr>
          <w:rFonts w:ascii="Times New Roman" w:eastAsia="Calibri" w:hAnsi="Times New Roman" w:cs="Times New Roman"/>
          <w:sz w:val="24"/>
          <w:szCs w:val="24"/>
        </w:rPr>
        <w:t>, същата да се продължи, съобразно удължаване на времетраенето на договора при условията на настоящия договор.</w:t>
      </w:r>
    </w:p>
    <w:p w:rsidR="0007029F" w:rsidRPr="008C0753" w:rsidRDefault="0007029F" w:rsidP="0007029F">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(4)</w:t>
      </w:r>
      <w:r w:rsidRPr="008C0753">
        <w:rPr>
          <w:rFonts w:ascii="Times New Roman" w:eastAsia="Calibri" w:hAnsi="Times New Roman" w:cs="Times New Roman"/>
          <w:b/>
          <w:sz w:val="24"/>
          <w:szCs w:val="24"/>
        </w:rPr>
        <w:t xml:space="preserve"> </w:t>
      </w:r>
      <w:r w:rsidRPr="008C0753">
        <w:rPr>
          <w:rFonts w:ascii="Times New Roman" w:eastAsia="Calibri" w:hAnsi="Times New Roman" w:cs="Times New Roman"/>
          <w:sz w:val="24"/>
          <w:szCs w:val="24"/>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22.</w:t>
      </w:r>
      <w:r w:rsidRPr="008C0753">
        <w:rPr>
          <w:rFonts w:ascii="Times New Roman" w:hAnsi="Times New Roman" w:cs="Times New Roman"/>
          <w:sz w:val="24"/>
          <w:szCs w:val="24"/>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eastAsia="Calibri" w:hAnsi="Times New Roman" w:cs="Times New Roman"/>
          <w:sz w:val="24"/>
          <w:szCs w:val="24"/>
        </w:rPr>
        <w:lastRenderedPageBreak/>
        <w:t xml:space="preserve">При частично неизпълнение </w:t>
      </w:r>
      <w:r w:rsidRPr="008C0753">
        <w:rPr>
          <w:rFonts w:ascii="Times New Roman" w:hAnsi="Times New Roman" w:cs="Times New Roman"/>
          <w:sz w:val="24"/>
          <w:szCs w:val="24"/>
        </w:rPr>
        <w:t xml:space="preserve">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23.</w:t>
      </w:r>
      <w:r w:rsidRPr="008C0753">
        <w:rPr>
          <w:rFonts w:ascii="Times New Roman" w:hAnsi="Times New Roman" w:cs="Times New Roman"/>
          <w:sz w:val="24"/>
          <w:szCs w:val="24"/>
        </w:rPr>
        <w:t xml:space="preserve"> При забавено или неточно изпълнение на поетите с настоящия договор задължения, Изпълнителят дължи неустойка на Възложителя, в размер от  0,5 % (нула цяло и пет процента)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24.</w:t>
      </w:r>
      <w:r w:rsidRPr="008C0753">
        <w:rPr>
          <w:rFonts w:ascii="Times New Roman" w:hAnsi="Times New Roman" w:cs="Times New Roman"/>
          <w:sz w:val="24"/>
          <w:szCs w:val="24"/>
        </w:rPr>
        <w:t xml:space="preserve"> Възложителят има право да се удовлетвори от </w:t>
      </w:r>
      <w:r>
        <w:rPr>
          <w:rFonts w:ascii="Times New Roman" w:hAnsi="Times New Roman" w:cs="Times New Roman"/>
          <w:sz w:val="24"/>
          <w:szCs w:val="24"/>
        </w:rPr>
        <w:t>предоставената</w:t>
      </w:r>
      <w:r w:rsidRPr="008C0753">
        <w:rPr>
          <w:rFonts w:ascii="Times New Roman" w:hAnsi="Times New Roman" w:cs="Times New Roman"/>
          <w:sz w:val="24"/>
          <w:szCs w:val="24"/>
        </w:rPr>
        <w:t xml:space="preserve"> гаранция за изпълнение на поръчката, по отношение на вземания, възникнали на основание на настоящия договор.</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25.</w:t>
      </w:r>
      <w:r w:rsidRPr="008C0753">
        <w:rPr>
          <w:rFonts w:ascii="Times New Roman" w:hAnsi="Times New Roman" w:cs="Times New Roman"/>
          <w:sz w:val="24"/>
          <w:szCs w:val="24"/>
        </w:rPr>
        <w:t xml:space="preserve"> Възложителят извън санкциите по чл. 21, чл. 22 и чл. 23 от настоящия договор, има право да задържи гаранцията за изпълнение на поръчката:</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(1) при прекратяване на настоящия договор по вина на Изпълнителя;</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(3)  при заличаване на строителя от Камарата на строителите, с изключение на хипотезата в чл. 21, ал. 1, т. 5, предложение второ от ЗКС.</w:t>
      </w:r>
    </w:p>
    <w:p w:rsidR="0007029F" w:rsidRPr="008C0753" w:rsidRDefault="0007029F" w:rsidP="0007029F">
      <w:pPr>
        <w:spacing w:after="0"/>
        <w:ind w:firstLine="567"/>
        <w:jc w:val="both"/>
        <w:rPr>
          <w:rFonts w:ascii="Times New Roman" w:hAnsi="Times New Roman" w:cs="Times New Roman"/>
          <w:snapToGrid w:val="0"/>
          <w:sz w:val="24"/>
          <w:szCs w:val="24"/>
        </w:rPr>
      </w:pPr>
      <w:r w:rsidRPr="008C0753">
        <w:rPr>
          <w:rFonts w:ascii="Times New Roman" w:hAnsi="Times New Roman" w:cs="Times New Roman"/>
          <w:sz w:val="24"/>
          <w:szCs w:val="24"/>
        </w:rPr>
        <w:t>(4) Гаранцият</w:t>
      </w:r>
      <w:r>
        <w:rPr>
          <w:rFonts w:ascii="Times New Roman" w:hAnsi="Times New Roman" w:cs="Times New Roman"/>
          <w:sz w:val="24"/>
          <w:szCs w:val="24"/>
        </w:rPr>
        <w:t>а за изпълнение се освобождава след изтичането на 12 (дванадесет) месеца</w:t>
      </w:r>
      <w:r w:rsidRPr="008C0753">
        <w:rPr>
          <w:rFonts w:ascii="Times New Roman" w:hAnsi="Times New Roman" w:cs="Times New Roman"/>
          <w:sz w:val="24"/>
          <w:szCs w:val="24"/>
        </w:rPr>
        <w:t xml:space="preserve"> от датата на съставяне на Констативен акт обр. 15 по Наредба №3 от 31.07.2003 г. за съставяне на актове и протоколи по време на строителството за приемане на сградата, предмет на настоящия договор.  </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(5) прекратяване на договора, на основание чл. 25, ал. 2 и/или прекратяване на договора по вина на Възложителя; </w:t>
      </w:r>
    </w:p>
    <w:p w:rsidR="0007029F" w:rsidRPr="008C0753" w:rsidRDefault="0007029F" w:rsidP="0007029F">
      <w:pPr>
        <w:tabs>
          <w:tab w:val="left" w:pos="0"/>
        </w:tabs>
        <w:spacing w:after="0"/>
        <w:ind w:firstLine="567"/>
        <w:jc w:val="both"/>
        <w:rPr>
          <w:rFonts w:ascii="Times New Roman" w:hAnsi="Times New Roman" w:cs="Times New Roman"/>
          <w:sz w:val="24"/>
          <w:szCs w:val="24"/>
          <w:lang w:val="ru-RU"/>
        </w:rPr>
      </w:pPr>
      <w:r w:rsidRPr="008C0753">
        <w:rPr>
          <w:rFonts w:ascii="Times New Roman" w:hAnsi="Times New Roman" w:cs="Times New Roman"/>
          <w:sz w:val="24"/>
          <w:szCs w:val="24"/>
        </w:rPr>
        <w:t xml:space="preserve">(6) </w:t>
      </w:r>
      <w:r w:rsidRPr="008C0753">
        <w:rPr>
          <w:rFonts w:ascii="Times New Roman" w:hAnsi="Times New Roman" w:cs="Times New Roman"/>
          <w:sz w:val="24"/>
          <w:szCs w:val="24"/>
          <w:lang w:val="ru-RU"/>
        </w:rPr>
        <w:t xml:space="preserve"> При всякаква форма на неизпълнение на клаузите по настоящия договор от страна на Изпълнителя, Възложителя може да прекрати договора без предизвестие.</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  </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7029F" w:rsidRDefault="0007029F" w:rsidP="0007029F">
      <w:pPr>
        <w:tabs>
          <w:tab w:val="left" w:pos="0"/>
        </w:tabs>
        <w:spacing w:after="0"/>
        <w:jc w:val="center"/>
        <w:rPr>
          <w:rFonts w:ascii="Times New Roman" w:hAnsi="Times New Roman" w:cs="Times New Roman"/>
          <w:b/>
          <w:sz w:val="24"/>
          <w:szCs w:val="24"/>
        </w:rPr>
      </w:pPr>
    </w:p>
    <w:p w:rsidR="0007029F" w:rsidRPr="008C0753" w:rsidRDefault="0007029F" w:rsidP="0007029F">
      <w:pPr>
        <w:tabs>
          <w:tab w:val="left" w:pos="0"/>
        </w:tabs>
        <w:spacing w:after="0"/>
        <w:jc w:val="center"/>
        <w:rPr>
          <w:rFonts w:ascii="Times New Roman" w:hAnsi="Times New Roman" w:cs="Times New Roman"/>
          <w:b/>
          <w:sz w:val="24"/>
          <w:szCs w:val="24"/>
        </w:rPr>
      </w:pPr>
    </w:p>
    <w:p w:rsidR="0007029F" w:rsidRDefault="0007029F" w:rsidP="0007029F">
      <w:pPr>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Х.  ПРЕКРАТЯВАНЕ НА ДОГОВОРА</w:t>
      </w:r>
    </w:p>
    <w:p w:rsidR="0007029F" w:rsidRPr="008C0753" w:rsidRDefault="0007029F" w:rsidP="0007029F">
      <w:pPr>
        <w:tabs>
          <w:tab w:val="left" w:pos="0"/>
        </w:tabs>
        <w:spacing w:after="0"/>
        <w:jc w:val="center"/>
        <w:rPr>
          <w:rFonts w:ascii="Times New Roman" w:hAnsi="Times New Roman" w:cs="Times New Roman"/>
          <w:b/>
          <w:sz w:val="24"/>
          <w:szCs w:val="24"/>
        </w:rPr>
      </w:pPr>
    </w:p>
    <w:p w:rsidR="0007029F" w:rsidRPr="008C0753" w:rsidRDefault="0007029F" w:rsidP="0007029F">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b/>
          <w:color w:val="000000"/>
          <w:sz w:val="24"/>
          <w:szCs w:val="24"/>
        </w:rPr>
        <w:t>Чл. 26.</w:t>
      </w:r>
      <w:r w:rsidRPr="008C0753">
        <w:rPr>
          <w:rFonts w:ascii="Times New Roman" w:hAnsi="Times New Roman" w:cs="Times New Roman"/>
          <w:sz w:val="24"/>
          <w:szCs w:val="24"/>
        </w:rPr>
        <w:t xml:space="preserve"> Настоящият договор се прекратява:</w:t>
      </w:r>
    </w:p>
    <w:p w:rsidR="0007029F" w:rsidRPr="008C0753" w:rsidRDefault="0007029F" w:rsidP="0007029F">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sz w:val="24"/>
          <w:szCs w:val="24"/>
        </w:rPr>
        <w:t>(1) с извършване и предаване на договорените работи;</w:t>
      </w:r>
    </w:p>
    <w:p w:rsidR="0007029F" w:rsidRPr="008C0753" w:rsidRDefault="0007029F" w:rsidP="0007029F">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sz w:val="24"/>
          <w:szCs w:val="24"/>
        </w:rPr>
        <w:t>(2)  по взаимно съгласие между страните, изразено писмено;</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lastRenderedPageBreak/>
        <w:t>(3)  едностранно, без предизвестие, при виновно пълно неизпълнение на задълженията на Изпълнителя по раздел ІV от настоящия договор.</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27.</w:t>
      </w:r>
      <w:r w:rsidRPr="008C0753">
        <w:rPr>
          <w:rFonts w:ascii="Times New Roman" w:hAnsi="Times New Roman" w:cs="Times New Roman"/>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28.</w:t>
      </w:r>
      <w:r w:rsidRPr="008C0753">
        <w:rPr>
          <w:rFonts w:ascii="Times New Roman" w:hAnsi="Times New Roman" w:cs="Times New Roman"/>
          <w:sz w:val="24"/>
          <w:szCs w:val="24"/>
        </w:rPr>
        <w:t xml:space="preserve">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07029F" w:rsidRPr="008C0753" w:rsidRDefault="0007029F" w:rsidP="0007029F">
      <w:pPr>
        <w:tabs>
          <w:tab w:val="left" w:pos="993"/>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29.</w:t>
      </w:r>
      <w:r w:rsidRPr="008C0753">
        <w:rPr>
          <w:rFonts w:ascii="Times New Roman" w:hAnsi="Times New Roman" w:cs="Times New Roman"/>
          <w:b/>
          <w:i/>
          <w:sz w:val="24"/>
          <w:szCs w:val="24"/>
        </w:rPr>
        <w:t xml:space="preserve"> </w:t>
      </w:r>
      <w:r w:rsidRPr="008C0753">
        <w:rPr>
          <w:rFonts w:ascii="Times New Roman" w:hAnsi="Times New Roman" w:cs="Times New Roman"/>
          <w:sz w:val="24"/>
          <w:szCs w:val="24"/>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7029F" w:rsidRDefault="0007029F" w:rsidP="0007029F">
      <w:pPr>
        <w:tabs>
          <w:tab w:val="left" w:pos="0"/>
        </w:tabs>
        <w:spacing w:after="0"/>
        <w:ind w:firstLine="709"/>
        <w:jc w:val="both"/>
        <w:rPr>
          <w:rFonts w:ascii="Times New Roman" w:hAnsi="Times New Roman" w:cs="Times New Roman"/>
          <w:sz w:val="24"/>
          <w:szCs w:val="24"/>
        </w:rPr>
      </w:pPr>
    </w:p>
    <w:p w:rsidR="0007029F" w:rsidRPr="008C0753" w:rsidRDefault="0007029F" w:rsidP="0007029F">
      <w:pPr>
        <w:tabs>
          <w:tab w:val="left" w:pos="0"/>
        </w:tabs>
        <w:spacing w:after="0"/>
        <w:ind w:firstLine="709"/>
        <w:jc w:val="both"/>
        <w:rPr>
          <w:rFonts w:ascii="Times New Roman" w:hAnsi="Times New Roman" w:cs="Times New Roman"/>
          <w:sz w:val="24"/>
          <w:szCs w:val="24"/>
        </w:rPr>
      </w:pPr>
    </w:p>
    <w:p w:rsidR="0007029F" w:rsidRDefault="0007029F" w:rsidP="0007029F">
      <w:pPr>
        <w:keepNext/>
        <w:tabs>
          <w:tab w:val="left" w:pos="0"/>
        </w:tabs>
        <w:spacing w:after="0"/>
        <w:jc w:val="center"/>
        <w:outlineLvl w:val="0"/>
        <w:rPr>
          <w:rFonts w:ascii="Times New Roman" w:hAnsi="Times New Roman" w:cs="Times New Roman"/>
          <w:b/>
          <w:bCs/>
          <w:sz w:val="24"/>
          <w:szCs w:val="24"/>
        </w:rPr>
      </w:pPr>
      <w:r w:rsidRPr="008C0753">
        <w:rPr>
          <w:rFonts w:ascii="Times New Roman" w:hAnsi="Times New Roman" w:cs="Times New Roman"/>
          <w:b/>
          <w:bCs/>
          <w:sz w:val="24"/>
          <w:szCs w:val="24"/>
        </w:rPr>
        <w:t>ХІ. ДОПЪЛНИТЕЛНИ РАЗПОРЕДБИ</w:t>
      </w:r>
    </w:p>
    <w:p w:rsidR="0007029F" w:rsidRPr="008C0753" w:rsidRDefault="0007029F" w:rsidP="0007029F">
      <w:pPr>
        <w:keepNext/>
        <w:tabs>
          <w:tab w:val="left" w:pos="0"/>
        </w:tabs>
        <w:spacing w:after="0"/>
        <w:jc w:val="center"/>
        <w:outlineLvl w:val="0"/>
        <w:rPr>
          <w:rFonts w:ascii="Times New Roman" w:hAnsi="Times New Roman" w:cs="Times New Roman"/>
          <w:b/>
          <w:bCs/>
          <w:sz w:val="24"/>
          <w:szCs w:val="24"/>
          <w:lang w:val="en-US"/>
        </w:rPr>
      </w:pPr>
    </w:p>
    <w:p w:rsidR="0007029F" w:rsidRPr="008C0753" w:rsidRDefault="0007029F" w:rsidP="0007029F">
      <w:pPr>
        <w:tabs>
          <w:tab w:val="left" w:pos="0"/>
        </w:tabs>
        <w:spacing w:after="0"/>
        <w:ind w:firstLine="567"/>
        <w:jc w:val="both"/>
        <w:rPr>
          <w:rFonts w:ascii="Times New Roman" w:hAnsi="Times New Roman" w:cs="Times New Roman"/>
          <w:sz w:val="24"/>
          <w:szCs w:val="24"/>
          <w:lang w:val="en-US"/>
        </w:rPr>
      </w:pPr>
      <w:r w:rsidRPr="008C0753">
        <w:rPr>
          <w:rFonts w:ascii="Times New Roman" w:hAnsi="Times New Roman" w:cs="Times New Roman"/>
          <w:sz w:val="24"/>
          <w:szCs w:val="24"/>
        </w:rPr>
        <w:t>За неуредени с настоящия договор въпроси се прилагат разпоредбите на действащото законодателство на Република България.</w:t>
      </w:r>
    </w:p>
    <w:p w:rsidR="0007029F" w:rsidRPr="008C0753" w:rsidRDefault="0007029F" w:rsidP="0007029F">
      <w:pPr>
        <w:spacing w:after="0"/>
        <w:ind w:firstLine="567"/>
        <w:jc w:val="both"/>
        <w:rPr>
          <w:rFonts w:ascii="Times New Roman" w:hAnsi="Times New Roman" w:cs="Times New Roman"/>
          <w:sz w:val="24"/>
          <w:szCs w:val="24"/>
          <w:lang w:val="en-US"/>
        </w:rPr>
      </w:pPr>
      <w:r w:rsidRPr="008C0753">
        <w:rPr>
          <w:rFonts w:ascii="Times New Roman" w:hAnsi="Times New Roman" w:cs="Times New Roman"/>
          <w:sz w:val="24"/>
          <w:szCs w:val="24"/>
        </w:rPr>
        <w:t>При възникнали имуществени спорове между страните при или по повод изпълнение на настоящия договор, страните се договарят евентуалните съдебни спорове да се разглеждат пред компетентния съд, съобразно действащото е Република България законодателство.</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Неразделна част от настоящия договор е одобрената от Възложителя КСС.</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Адресите за кореспонденция между страните по настоящия договор са както следва:</w:t>
      </w:r>
    </w:p>
    <w:p w:rsidR="0007029F" w:rsidRPr="008C0753"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За Възложителя: ОБЩИНА ТРЯВНА – гр. Трявна, ул. „Ангел Кънчев” № 21; </w:t>
      </w:r>
    </w:p>
    <w:p w:rsidR="0007029F" w:rsidRPr="008C0753" w:rsidRDefault="0007029F" w:rsidP="0007029F">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За Изпълнителя: </w:t>
      </w:r>
      <w:r w:rsidRPr="008C0753">
        <w:rPr>
          <w:rFonts w:ascii="Times New Roman" w:hAnsi="Times New Roman" w:cs="Times New Roman"/>
          <w:b/>
          <w:sz w:val="24"/>
          <w:szCs w:val="24"/>
        </w:rPr>
        <w:t>……………………………………….</w:t>
      </w:r>
    </w:p>
    <w:p w:rsidR="0007029F" w:rsidRPr="008C0753" w:rsidRDefault="0007029F" w:rsidP="0007029F">
      <w:pPr>
        <w:tabs>
          <w:tab w:val="left" w:pos="0"/>
        </w:tabs>
        <w:spacing w:after="0"/>
        <w:ind w:firstLine="567"/>
        <w:jc w:val="both"/>
        <w:rPr>
          <w:rFonts w:ascii="Times New Roman" w:hAnsi="Times New Roman" w:cs="Times New Roman"/>
          <w:sz w:val="24"/>
          <w:szCs w:val="24"/>
          <w:lang w:val="en-US"/>
        </w:rPr>
      </w:pPr>
      <w:r w:rsidRPr="008C0753">
        <w:rPr>
          <w:rFonts w:ascii="Times New Roman" w:hAnsi="Times New Roman" w:cs="Times New Roman"/>
          <w:sz w:val="24"/>
          <w:szCs w:val="24"/>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7029F" w:rsidRDefault="0007029F" w:rsidP="0007029F">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lastRenderedPageBreak/>
        <w:t>Настоящият договор се състави и подписа в четири еднообразни екземпляра - три за Възложителя и един за Изпълнителя.</w:t>
      </w:r>
    </w:p>
    <w:p w:rsidR="0007029F" w:rsidRDefault="0007029F" w:rsidP="0007029F">
      <w:pPr>
        <w:tabs>
          <w:tab w:val="left" w:pos="0"/>
        </w:tabs>
        <w:spacing w:after="0"/>
        <w:ind w:firstLine="567"/>
        <w:jc w:val="both"/>
        <w:rPr>
          <w:rFonts w:ascii="Times New Roman" w:hAnsi="Times New Roman" w:cs="Times New Roman"/>
          <w:sz w:val="24"/>
          <w:szCs w:val="24"/>
        </w:rPr>
      </w:pPr>
    </w:p>
    <w:p w:rsidR="0007029F" w:rsidRPr="008C0753" w:rsidRDefault="0007029F" w:rsidP="0007029F">
      <w:pPr>
        <w:tabs>
          <w:tab w:val="left" w:pos="0"/>
        </w:tabs>
        <w:spacing w:after="0"/>
        <w:ind w:firstLine="567"/>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07029F" w:rsidTr="009C5840">
        <w:tc>
          <w:tcPr>
            <w:tcW w:w="4605" w:type="dxa"/>
          </w:tcPr>
          <w:p w:rsidR="0007029F" w:rsidRDefault="0007029F" w:rsidP="009C5840">
            <w:pPr>
              <w:tabs>
                <w:tab w:val="num" w:pos="0"/>
              </w:tabs>
              <w:jc w:val="both"/>
              <w:rPr>
                <w:b/>
                <w:sz w:val="24"/>
                <w:szCs w:val="24"/>
              </w:rPr>
            </w:pPr>
            <w:r>
              <w:rPr>
                <w:b/>
                <w:sz w:val="24"/>
                <w:szCs w:val="24"/>
              </w:rPr>
              <w:t>ВЪЗЛОЖИТЕЛ</w:t>
            </w:r>
            <w:r w:rsidRPr="008C0753">
              <w:rPr>
                <w:b/>
                <w:sz w:val="24"/>
                <w:szCs w:val="24"/>
              </w:rPr>
              <w:t xml:space="preserve">:    </w:t>
            </w:r>
          </w:p>
          <w:p w:rsidR="0007029F" w:rsidRDefault="0007029F" w:rsidP="009C5840">
            <w:pPr>
              <w:tabs>
                <w:tab w:val="num" w:pos="0"/>
              </w:tabs>
              <w:jc w:val="both"/>
              <w:rPr>
                <w:b/>
                <w:sz w:val="24"/>
                <w:szCs w:val="24"/>
              </w:rPr>
            </w:pPr>
            <w:r>
              <w:rPr>
                <w:b/>
                <w:sz w:val="24"/>
                <w:szCs w:val="24"/>
              </w:rPr>
              <w:t>ОБЩИНА ТРЯВНА</w:t>
            </w:r>
          </w:p>
          <w:p w:rsidR="0007029F" w:rsidRDefault="0007029F" w:rsidP="009C5840">
            <w:pPr>
              <w:tabs>
                <w:tab w:val="num" w:pos="0"/>
              </w:tabs>
              <w:jc w:val="both"/>
              <w:rPr>
                <w:b/>
                <w:sz w:val="24"/>
                <w:szCs w:val="24"/>
              </w:rPr>
            </w:pPr>
          </w:p>
          <w:p w:rsidR="0007029F" w:rsidRDefault="0007029F" w:rsidP="009C5840">
            <w:pPr>
              <w:tabs>
                <w:tab w:val="num" w:pos="0"/>
              </w:tabs>
              <w:jc w:val="both"/>
              <w:rPr>
                <w:b/>
                <w:sz w:val="24"/>
                <w:szCs w:val="24"/>
              </w:rPr>
            </w:pPr>
          </w:p>
          <w:p w:rsidR="0007029F" w:rsidRDefault="0007029F" w:rsidP="009C5840">
            <w:pPr>
              <w:tabs>
                <w:tab w:val="num" w:pos="0"/>
              </w:tabs>
              <w:jc w:val="both"/>
              <w:rPr>
                <w:b/>
                <w:sz w:val="24"/>
                <w:szCs w:val="24"/>
              </w:rPr>
            </w:pPr>
          </w:p>
          <w:p w:rsidR="0007029F" w:rsidRDefault="0007029F" w:rsidP="009C5840">
            <w:pPr>
              <w:tabs>
                <w:tab w:val="num" w:pos="0"/>
              </w:tabs>
              <w:jc w:val="both"/>
              <w:rPr>
                <w:b/>
                <w:sz w:val="24"/>
                <w:szCs w:val="24"/>
              </w:rPr>
            </w:pPr>
            <w:r>
              <w:rPr>
                <w:b/>
                <w:sz w:val="24"/>
                <w:szCs w:val="24"/>
              </w:rPr>
              <w:t>Дончо Захариев</w:t>
            </w:r>
          </w:p>
          <w:p w:rsidR="0007029F" w:rsidRDefault="0007029F" w:rsidP="009C5840">
            <w:pPr>
              <w:tabs>
                <w:tab w:val="num" w:pos="0"/>
              </w:tabs>
              <w:jc w:val="both"/>
              <w:rPr>
                <w:i/>
                <w:sz w:val="24"/>
                <w:szCs w:val="24"/>
              </w:rPr>
            </w:pPr>
            <w:r w:rsidRPr="00190261">
              <w:rPr>
                <w:i/>
                <w:sz w:val="24"/>
                <w:szCs w:val="24"/>
              </w:rPr>
              <w:t xml:space="preserve">Кмет                                     </w:t>
            </w:r>
          </w:p>
          <w:p w:rsidR="0007029F" w:rsidRDefault="0007029F" w:rsidP="009C5840">
            <w:pPr>
              <w:tabs>
                <w:tab w:val="num" w:pos="0"/>
              </w:tabs>
              <w:jc w:val="both"/>
              <w:rPr>
                <w:i/>
                <w:sz w:val="24"/>
                <w:szCs w:val="24"/>
              </w:rPr>
            </w:pPr>
          </w:p>
          <w:p w:rsidR="0007029F" w:rsidRDefault="0007029F" w:rsidP="009C5840">
            <w:pPr>
              <w:tabs>
                <w:tab w:val="num" w:pos="0"/>
              </w:tabs>
              <w:jc w:val="both"/>
              <w:rPr>
                <w:i/>
                <w:sz w:val="24"/>
                <w:szCs w:val="24"/>
              </w:rPr>
            </w:pPr>
          </w:p>
          <w:p w:rsidR="0007029F" w:rsidRPr="00630641" w:rsidRDefault="0007029F" w:rsidP="009C5840">
            <w:pPr>
              <w:tabs>
                <w:tab w:val="num" w:pos="0"/>
              </w:tabs>
              <w:jc w:val="both"/>
              <w:rPr>
                <w:b/>
                <w:i/>
                <w:sz w:val="24"/>
                <w:szCs w:val="24"/>
              </w:rPr>
            </w:pPr>
            <w:r w:rsidRPr="00630641">
              <w:rPr>
                <w:b/>
                <w:i/>
                <w:sz w:val="24"/>
                <w:szCs w:val="24"/>
              </w:rPr>
              <w:t>Съгласувано с:</w:t>
            </w:r>
          </w:p>
          <w:p w:rsidR="0007029F" w:rsidRDefault="0007029F" w:rsidP="009C5840">
            <w:pPr>
              <w:tabs>
                <w:tab w:val="num" w:pos="0"/>
              </w:tabs>
              <w:jc w:val="both"/>
              <w:rPr>
                <w:i/>
                <w:sz w:val="24"/>
                <w:szCs w:val="24"/>
              </w:rPr>
            </w:pPr>
          </w:p>
          <w:p w:rsidR="0007029F" w:rsidRDefault="0007029F" w:rsidP="009C5840">
            <w:pPr>
              <w:tabs>
                <w:tab w:val="num" w:pos="0"/>
              </w:tabs>
              <w:jc w:val="both"/>
              <w:rPr>
                <w:i/>
                <w:sz w:val="24"/>
                <w:szCs w:val="24"/>
              </w:rPr>
            </w:pPr>
          </w:p>
          <w:p w:rsidR="0007029F" w:rsidRDefault="0007029F" w:rsidP="009C5840">
            <w:pPr>
              <w:tabs>
                <w:tab w:val="num" w:pos="0"/>
              </w:tabs>
              <w:jc w:val="both"/>
              <w:rPr>
                <w:b/>
                <w:sz w:val="24"/>
                <w:szCs w:val="24"/>
              </w:rPr>
            </w:pPr>
            <w:r>
              <w:rPr>
                <w:b/>
                <w:sz w:val="24"/>
                <w:szCs w:val="24"/>
              </w:rPr>
              <w:t>……………………</w:t>
            </w:r>
          </w:p>
          <w:p w:rsidR="0007029F" w:rsidRDefault="0007029F" w:rsidP="009C5840">
            <w:pPr>
              <w:tabs>
                <w:tab w:val="num" w:pos="0"/>
              </w:tabs>
              <w:jc w:val="both"/>
              <w:rPr>
                <w:i/>
                <w:sz w:val="24"/>
                <w:szCs w:val="24"/>
              </w:rPr>
            </w:pPr>
            <w:r>
              <w:rPr>
                <w:i/>
                <w:sz w:val="24"/>
                <w:szCs w:val="24"/>
              </w:rPr>
              <w:t>Директор дирекция „ФСАО“</w:t>
            </w:r>
            <w:r w:rsidRPr="00190261">
              <w:rPr>
                <w:i/>
                <w:sz w:val="24"/>
                <w:szCs w:val="24"/>
              </w:rPr>
              <w:t xml:space="preserve">   </w:t>
            </w:r>
          </w:p>
          <w:p w:rsidR="0007029F" w:rsidRDefault="0007029F" w:rsidP="009C5840">
            <w:pPr>
              <w:tabs>
                <w:tab w:val="num" w:pos="0"/>
              </w:tabs>
              <w:jc w:val="both"/>
              <w:rPr>
                <w:i/>
                <w:sz w:val="24"/>
                <w:szCs w:val="24"/>
              </w:rPr>
            </w:pPr>
          </w:p>
          <w:p w:rsidR="0007029F" w:rsidRDefault="0007029F" w:rsidP="009C5840">
            <w:pPr>
              <w:tabs>
                <w:tab w:val="num" w:pos="0"/>
              </w:tabs>
              <w:jc w:val="both"/>
              <w:rPr>
                <w:i/>
                <w:sz w:val="24"/>
                <w:szCs w:val="24"/>
              </w:rPr>
            </w:pPr>
          </w:p>
          <w:p w:rsidR="0007029F" w:rsidRDefault="0007029F" w:rsidP="009C5840">
            <w:pPr>
              <w:tabs>
                <w:tab w:val="num" w:pos="0"/>
              </w:tabs>
              <w:jc w:val="both"/>
              <w:rPr>
                <w:b/>
                <w:sz w:val="24"/>
                <w:szCs w:val="24"/>
              </w:rPr>
            </w:pPr>
            <w:r>
              <w:rPr>
                <w:b/>
                <w:sz w:val="24"/>
                <w:szCs w:val="24"/>
              </w:rPr>
              <w:t>……………………</w:t>
            </w:r>
          </w:p>
          <w:p w:rsidR="0007029F" w:rsidRDefault="0007029F" w:rsidP="009C5840">
            <w:pPr>
              <w:tabs>
                <w:tab w:val="num" w:pos="0"/>
              </w:tabs>
              <w:jc w:val="both"/>
              <w:rPr>
                <w:i/>
                <w:sz w:val="24"/>
                <w:szCs w:val="24"/>
              </w:rPr>
            </w:pPr>
            <w:r>
              <w:rPr>
                <w:i/>
                <w:sz w:val="24"/>
                <w:szCs w:val="24"/>
              </w:rPr>
              <w:t>Директор дирекция „ТСУ“</w:t>
            </w:r>
            <w:r w:rsidRPr="00190261">
              <w:rPr>
                <w:i/>
                <w:sz w:val="24"/>
                <w:szCs w:val="24"/>
              </w:rPr>
              <w:t xml:space="preserve">                                     </w:t>
            </w:r>
          </w:p>
          <w:p w:rsidR="0007029F" w:rsidRDefault="0007029F" w:rsidP="009C5840">
            <w:pPr>
              <w:tabs>
                <w:tab w:val="num" w:pos="0"/>
              </w:tabs>
              <w:jc w:val="both"/>
              <w:rPr>
                <w:i/>
                <w:sz w:val="24"/>
                <w:szCs w:val="24"/>
              </w:rPr>
            </w:pPr>
            <w:r w:rsidRPr="00190261">
              <w:rPr>
                <w:i/>
                <w:sz w:val="24"/>
                <w:szCs w:val="24"/>
              </w:rPr>
              <w:t xml:space="preserve">                                  </w:t>
            </w:r>
          </w:p>
          <w:p w:rsidR="0007029F" w:rsidRDefault="0007029F" w:rsidP="009C5840">
            <w:pPr>
              <w:tabs>
                <w:tab w:val="num" w:pos="0"/>
              </w:tabs>
              <w:jc w:val="both"/>
              <w:rPr>
                <w:i/>
                <w:sz w:val="24"/>
                <w:szCs w:val="24"/>
              </w:rPr>
            </w:pPr>
          </w:p>
          <w:p w:rsidR="0007029F" w:rsidRPr="00B27807" w:rsidRDefault="0007029F" w:rsidP="009C5840">
            <w:pPr>
              <w:tabs>
                <w:tab w:val="num" w:pos="0"/>
              </w:tabs>
              <w:jc w:val="both"/>
              <w:rPr>
                <w:b/>
                <w:i/>
                <w:sz w:val="24"/>
                <w:szCs w:val="24"/>
              </w:rPr>
            </w:pPr>
            <w:r w:rsidRPr="00B27807">
              <w:rPr>
                <w:b/>
                <w:i/>
                <w:sz w:val="24"/>
                <w:szCs w:val="24"/>
              </w:rPr>
              <w:t>……………………</w:t>
            </w:r>
          </w:p>
          <w:p w:rsidR="0007029F" w:rsidRPr="00190261" w:rsidRDefault="0007029F" w:rsidP="009C5840">
            <w:pPr>
              <w:tabs>
                <w:tab w:val="num" w:pos="0"/>
              </w:tabs>
              <w:jc w:val="both"/>
              <w:rPr>
                <w:rFonts w:eastAsia="Calibri"/>
                <w:i/>
                <w:sz w:val="24"/>
                <w:szCs w:val="24"/>
              </w:rPr>
            </w:pPr>
            <w:r>
              <w:rPr>
                <w:i/>
                <w:sz w:val="24"/>
                <w:szCs w:val="24"/>
              </w:rPr>
              <w:t>Юрист</w:t>
            </w:r>
          </w:p>
        </w:tc>
        <w:tc>
          <w:tcPr>
            <w:tcW w:w="4605" w:type="dxa"/>
          </w:tcPr>
          <w:p w:rsidR="0007029F" w:rsidRPr="008C0753" w:rsidRDefault="0007029F" w:rsidP="009C5840">
            <w:pPr>
              <w:ind w:firstLine="1065"/>
              <w:jc w:val="both"/>
              <w:rPr>
                <w:b/>
                <w:sz w:val="24"/>
                <w:szCs w:val="24"/>
              </w:rPr>
            </w:pPr>
            <w:r w:rsidRPr="008C0753">
              <w:rPr>
                <w:b/>
                <w:sz w:val="24"/>
                <w:szCs w:val="24"/>
              </w:rPr>
              <w:t>ИЗПЪЛНИТЕЛ</w:t>
            </w:r>
            <w:r>
              <w:rPr>
                <w:b/>
                <w:sz w:val="24"/>
                <w:szCs w:val="24"/>
              </w:rPr>
              <w:t>:</w:t>
            </w:r>
          </w:p>
          <w:p w:rsidR="0007029F" w:rsidRDefault="0007029F" w:rsidP="009C5840">
            <w:pPr>
              <w:tabs>
                <w:tab w:val="num" w:pos="0"/>
              </w:tabs>
              <w:ind w:firstLine="1065"/>
              <w:jc w:val="both"/>
              <w:rPr>
                <w:rFonts w:eastAsia="Calibri"/>
                <w:sz w:val="24"/>
                <w:szCs w:val="24"/>
              </w:rPr>
            </w:pPr>
          </w:p>
          <w:p w:rsidR="0007029F" w:rsidRDefault="0007029F" w:rsidP="009C5840">
            <w:pPr>
              <w:tabs>
                <w:tab w:val="num" w:pos="0"/>
              </w:tabs>
              <w:ind w:firstLine="1065"/>
              <w:jc w:val="both"/>
              <w:rPr>
                <w:rFonts w:eastAsia="Calibri"/>
                <w:sz w:val="24"/>
                <w:szCs w:val="24"/>
              </w:rPr>
            </w:pPr>
          </w:p>
          <w:p w:rsidR="0007029F" w:rsidRDefault="0007029F" w:rsidP="009C5840">
            <w:pPr>
              <w:tabs>
                <w:tab w:val="num" w:pos="0"/>
              </w:tabs>
              <w:ind w:firstLine="1065"/>
              <w:jc w:val="both"/>
              <w:rPr>
                <w:rFonts w:eastAsia="Calibri"/>
                <w:sz w:val="24"/>
                <w:szCs w:val="24"/>
              </w:rPr>
            </w:pPr>
          </w:p>
          <w:p w:rsidR="0007029F" w:rsidRDefault="0007029F" w:rsidP="009C5840">
            <w:pPr>
              <w:tabs>
                <w:tab w:val="num" w:pos="0"/>
              </w:tabs>
              <w:ind w:firstLine="1065"/>
              <w:jc w:val="both"/>
              <w:rPr>
                <w:rFonts w:eastAsia="Calibri"/>
                <w:sz w:val="24"/>
                <w:szCs w:val="24"/>
              </w:rPr>
            </w:pPr>
          </w:p>
          <w:p w:rsidR="0007029F" w:rsidRDefault="0007029F" w:rsidP="009C5840">
            <w:pPr>
              <w:tabs>
                <w:tab w:val="num" w:pos="0"/>
              </w:tabs>
              <w:ind w:firstLine="1065"/>
              <w:jc w:val="both"/>
              <w:rPr>
                <w:rFonts w:eastAsia="Calibri"/>
                <w:sz w:val="24"/>
                <w:szCs w:val="24"/>
              </w:rPr>
            </w:pPr>
            <w:r>
              <w:rPr>
                <w:rFonts w:eastAsia="Calibri"/>
                <w:sz w:val="24"/>
                <w:szCs w:val="24"/>
              </w:rPr>
              <w:t>……………………..</w:t>
            </w:r>
          </w:p>
        </w:tc>
      </w:tr>
    </w:tbl>
    <w:p w:rsidR="0007029F" w:rsidRPr="008C0753" w:rsidRDefault="0007029F" w:rsidP="0007029F">
      <w:pPr>
        <w:tabs>
          <w:tab w:val="num" w:pos="0"/>
        </w:tabs>
        <w:spacing w:after="0"/>
        <w:jc w:val="both"/>
        <w:rPr>
          <w:rFonts w:ascii="Times New Roman" w:eastAsia="Calibri" w:hAnsi="Times New Roman" w:cs="Times New Roman"/>
          <w:sz w:val="24"/>
          <w:szCs w:val="24"/>
        </w:rPr>
      </w:pPr>
    </w:p>
    <w:p w:rsidR="0007029F" w:rsidRPr="008C0753" w:rsidRDefault="0007029F" w:rsidP="0007029F">
      <w:pPr>
        <w:spacing w:after="0"/>
        <w:jc w:val="both"/>
        <w:rPr>
          <w:rFonts w:ascii="Times New Roman" w:hAnsi="Times New Roman" w:cs="Times New Roman"/>
          <w:sz w:val="24"/>
          <w:szCs w:val="24"/>
        </w:rPr>
      </w:pPr>
      <w:r w:rsidRPr="008C0753">
        <w:rPr>
          <w:rFonts w:ascii="Times New Roman" w:hAnsi="Times New Roman" w:cs="Times New Roman"/>
          <w:b/>
          <w:sz w:val="24"/>
          <w:szCs w:val="24"/>
        </w:rPr>
        <w:tab/>
      </w:r>
      <w:r w:rsidRPr="008C0753">
        <w:rPr>
          <w:rFonts w:ascii="Times New Roman" w:hAnsi="Times New Roman" w:cs="Times New Roman"/>
          <w:b/>
          <w:sz w:val="24"/>
          <w:szCs w:val="24"/>
        </w:rPr>
        <w:tab/>
      </w:r>
    </w:p>
    <w:p w:rsidR="0007029F" w:rsidRPr="008C0753" w:rsidRDefault="0007029F" w:rsidP="0007029F">
      <w:pPr>
        <w:spacing w:after="0"/>
        <w:rPr>
          <w:rFonts w:ascii="Times New Roman" w:hAnsi="Times New Roman" w:cs="Times New Roman"/>
          <w:sz w:val="24"/>
          <w:szCs w:val="24"/>
        </w:rPr>
      </w:pPr>
    </w:p>
    <w:p w:rsidR="0007029F" w:rsidRPr="008C0753" w:rsidRDefault="0007029F" w:rsidP="0007029F">
      <w:pPr>
        <w:spacing w:after="0" w:line="240" w:lineRule="auto"/>
        <w:rPr>
          <w:rFonts w:ascii="Times New Roman" w:hAnsi="Times New Roman" w:cs="Times New Roman"/>
          <w:sz w:val="24"/>
          <w:szCs w:val="24"/>
        </w:rPr>
      </w:pPr>
    </w:p>
    <w:p w:rsidR="0007029F" w:rsidRDefault="0007029F" w:rsidP="0007029F"/>
    <w:p w:rsidR="008C405E" w:rsidRPr="006D212A" w:rsidRDefault="008C405E" w:rsidP="004D57C7">
      <w:pPr>
        <w:spacing w:after="0" w:line="240" w:lineRule="auto"/>
        <w:ind w:firstLine="709"/>
        <w:jc w:val="both"/>
        <w:rPr>
          <w:rFonts w:ascii="Times New Roman" w:hAnsi="Times New Roman" w:cs="Times New Roman"/>
          <w:b/>
          <w:sz w:val="24"/>
          <w:szCs w:val="24"/>
          <w:lang w:val="en-US"/>
        </w:rPr>
      </w:pPr>
    </w:p>
    <w:sectPr w:rsidR="008C405E" w:rsidRPr="006D212A" w:rsidSect="00FD4B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C8" w:rsidRDefault="004600C8" w:rsidP="00811145">
      <w:pPr>
        <w:spacing w:after="0" w:line="240" w:lineRule="auto"/>
      </w:pPr>
      <w:r>
        <w:separator/>
      </w:r>
    </w:p>
  </w:endnote>
  <w:endnote w:type="continuationSeparator" w:id="0">
    <w:p w:rsidR="004600C8" w:rsidRDefault="004600C8" w:rsidP="0081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onotype.com">
    <w:altName w:val="Courier New"/>
    <w:charset w:val="CC"/>
    <w:family w:val="moder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C8" w:rsidRDefault="004600C8" w:rsidP="00811145">
      <w:pPr>
        <w:spacing w:after="0" w:line="240" w:lineRule="auto"/>
      </w:pPr>
      <w:r>
        <w:separator/>
      </w:r>
    </w:p>
  </w:footnote>
  <w:footnote w:type="continuationSeparator" w:id="0">
    <w:p w:rsidR="004600C8" w:rsidRDefault="004600C8" w:rsidP="00811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1B24075"/>
    <w:multiLevelType w:val="hybridMultilevel"/>
    <w:tmpl w:val="B7D2A0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6">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16515A21"/>
    <w:multiLevelType w:val="hybridMultilevel"/>
    <w:tmpl w:val="FF96C072"/>
    <w:lvl w:ilvl="0" w:tplc="0402000F">
      <w:start w:val="1"/>
      <w:numFmt w:val="bullet"/>
      <w:lvlText w:val=""/>
      <w:lvlJc w:val="left"/>
      <w:pPr>
        <w:ind w:left="1068" w:hanging="360"/>
      </w:pPr>
      <w:rPr>
        <w:rFonts w:ascii="Symbol" w:hAnsi="Symbol" w:hint="default"/>
        <w:color w:val="auto"/>
      </w:rPr>
    </w:lvl>
    <w:lvl w:ilvl="1" w:tplc="04020019">
      <w:start w:val="1"/>
      <w:numFmt w:val="bullet"/>
      <w:lvlText w:val="o"/>
      <w:lvlJc w:val="left"/>
      <w:pPr>
        <w:ind w:left="2288" w:hanging="360"/>
      </w:pPr>
      <w:rPr>
        <w:rFonts w:ascii="Courier New" w:hAnsi="Courier New" w:hint="default"/>
      </w:rPr>
    </w:lvl>
    <w:lvl w:ilvl="2" w:tplc="0402001B">
      <w:start w:val="1"/>
      <w:numFmt w:val="bullet"/>
      <w:lvlText w:val=""/>
      <w:lvlJc w:val="left"/>
      <w:pPr>
        <w:ind w:left="3008" w:hanging="360"/>
      </w:pPr>
      <w:rPr>
        <w:rFonts w:ascii="Wingdings" w:hAnsi="Wingdings" w:hint="default"/>
      </w:rPr>
    </w:lvl>
    <w:lvl w:ilvl="3" w:tplc="0402000F">
      <w:start w:val="1"/>
      <w:numFmt w:val="bullet"/>
      <w:lvlText w:val=""/>
      <w:lvlJc w:val="left"/>
      <w:pPr>
        <w:ind w:left="3728" w:hanging="360"/>
      </w:pPr>
      <w:rPr>
        <w:rFonts w:ascii="Symbol" w:hAnsi="Symbol" w:hint="default"/>
      </w:rPr>
    </w:lvl>
    <w:lvl w:ilvl="4" w:tplc="04020019">
      <w:start w:val="1"/>
      <w:numFmt w:val="bullet"/>
      <w:lvlText w:val="o"/>
      <w:lvlJc w:val="left"/>
      <w:pPr>
        <w:ind w:left="4448" w:hanging="360"/>
      </w:pPr>
      <w:rPr>
        <w:rFonts w:ascii="Courier New" w:hAnsi="Courier New" w:hint="default"/>
      </w:rPr>
    </w:lvl>
    <w:lvl w:ilvl="5" w:tplc="0402001B">
      <w:start w:val="1"/>
      <w:numFmt w:val="bullet"/>
      <w:lvlText w:val=""/>
      <w:lvlJc w:val="left"/>
      <w:pPr>
        <w:ind w:left="5168" w:hanging="360"/>
      </w:pPr>
      <w:rPr>
        <w:rFonts w:ascii="Wingdings" w:hAnsi="Wingdings" w:hint="default"/>
      </w:rPr>
    </w:lvl>
    <w:lvl w:ilvl="6" w:tplc="0402000F">
      <w:start w:val="1"/>
      <w:numFmt w:val="bullet"/>
      <w:lvlText w:val=""/>
      <w:lvlJc w:val="left"/>
      <w:pPr>
        <w:ind w:left="5888" w:hanging="360"/>
      </w:pPr>
      <w:rPr>
        <w:rFonts w:ascii="Symbol" w:hAnsi="Symbol" w:hint="default"/>
      </w:rPr>
    </w:lvl>
    <w:lvl w:ilvl="7" w:tplc="04020019">
      <w:start w:val="1"/>
      <w:numFmt w:val="bullet"/>
      <w:lvlText w:val="o"/>
      <w:lvlJc w:val="left"/>
      <w:pPr>
        <w:ind w:left="6608" w:hanging="360"/>
      </w:pPr>
      <w:rPr>
        <w:rFonts w:ascii="Courier New" w:hAnsi="Courier New" w:hint="default"/>
      </w:rPr>
    </w:lvl>
    <w:lvl w:ilvl="8" w:tplc="0402001B">
      <w:start w:val="1"/>
      <w:numFmt w:val="bullet"/>
      <w:lvlText w:val=""/>
      <w:lvlJc w:val="left"/>
      <w:pPr>
        <w:ind w:left="7328" w:hanging="360"/>
      </w:pPr>
      <w:rPr>
        <w:rFonts w:ascii="Wingdings" w:hAnsi="Wingdings" w:hint="default"/>
      </w:r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E1A0011"/>
    <w:multiLevelType w:val="hybridMultilevel"/>
    <w:tmpl w:val="82B01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12">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3">
    <w:nsid w:val="33D949F5"/>
    <w:multiLevelType w:val="hybridMultilevel"/>
    <w:tmpl w:val="F2E49600"/>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14">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1133243"/>
    <w:multiLevelType w:val="hybridMultilevel"/>
    <w:tmpl w:val="6B7CCE70"/>
    <w:lvl w:ilvl="0" w:tplc="FFFFFFFF">
      <w:start w:val="1"/>
      <w:numFmt w:val="decimal"/>
      <w:lvlText w:val="%1."/>
      <w:lvlJc w:val="left"/>
      <w:pPr>
        <w:ind w:left="786" w:hanging="360"/>
      </w:pPr>
      <w:rPr>
        <w:rFonts w:cs="Times New Roman"/>
      </w:rPr>
    </w:lvl>
    <w:lvl w:ilvl="1" w:tplc="4D10DAA4">
      <w:start w:val="1"/>
      <w:numFmt w:val="bullet"/>
      <w:lvlText w:val=""/>
      <w:lvlJc w:val="left"/>
      <w:pPr>
        <w:ind w:left="927"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2F27FC9"/>
    <w:multiLevelType w:val="multilevel"/>
    <w:tmpl w:val="D6B0C230"/>
    <w:lvl w:ilvl="0">
      <w:start w:val="1"/>
      <w:numFmt w:val="decimal"/>
      <w:lvlText w:val="%1."/>
      <w:lvlJc w:val="left"/>
      <w:pPr>
        <w:ind w:left="360" w:hanging="360"/>
      </w:pPr>
      <w:rPr>
        <w:rFonts w:hint="default"/>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7">
    <w:nsid w:val="43777018"/>
    <w:multiLevelType w:val="hybridMultilevel"/>
    <w:tmpl w:val="2ACC5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19">
    <w:nsid w:val="493E1EB8"/>
    <w:multiLevelType w:val="multilevel"/>
    <w:tmpl w:val="5AA4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DE35AC"/>
    <w:multiLevelType w:val="hybridMultilevel"/>
    <w:tmpl w:val="A7CE049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510C0301"/>
    <w:multiLevelType w:val="hybridMultilevel"/>
    <w:tmpl w:val="D1E4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4">
    <w:nsid w:val="5261185F"/>
    <w:multiLevelType w:val="hybridMultilevel"/>
    <w:tmpl w:val="F4FAD1F8"/>
    <w:lvl w:ilvl="0" w:tplc="AB24281A">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6">
    <w:nsid w:val="53715AF7"/>
    <w:multiLevelType w:val="hybridMultilevel"/>
    <w:tmpl w:val="C8D65E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550A2330"/>
    <w:multiLevelType w:val="hybridMultilevel"/>
    <w:tmpl w:val="3EE07CA2"/>
    <w:lvl w:ilvl="0" w:tplc="04020001">
      <w:start w:val="1"/>
      <w:numFmt w:val="decimal"/>
      <w:lvlText w:val="%1."/>
      <w:lvlJc w:val="left"/>
      <w:pPr>
        <w:tabs>
          <w:tab w:val="num" w:pos="1211"/>
        </w:tabs>
        <w:ind w:left="1211"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3">
    <w:nsid w:val="65AC42DB"/>
    <w:multiLevelType w:val="hybridMultilevel"/>
    <w:tmpl w:val="0BF29CBC"/>
    <w:lvl w:ilvl="0" w:tplc="CE24BD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0472547"/>
    <w:multiLevelType w:val="hybridMultilevel"/>
    <w:tmpl w:val="836E7D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36">
    <w:nsid w:val="74F65B34"/>
    <w:multiLevelType w:val="hybridMultilevel"/>
    <w:tmpl w:val="5DDAE3F0"/>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37">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662645D"/>
    <w:multiLevelType w:val="hybridMultilevel"/>
    <w:tmpl w:val="C436FA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9904B7E"/>
    <w:multiLevelType w:val="hybridMultilevel"/>
    <w:tmpl w:val="B686E682"/>
    <w:lvl w:ilvl="0" w:tplc="B26EBCF8">
      <w:start w:val="1"/>
      <w:numFmt w:val="bullet"/>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hint="default"/>
      </w:rPr>
    </w:lvl>
    <w:lvl w:ilvl="2" w:tplc="0402001B">
      <w:start w:val="1"/>
      <w:numFmt w:val="bullet"/>
      <w:lvlText w:val=""/>
      <w:lvlJc w:val="left"/>
      <w:pPr>
        <w:tabs>
          <w:tab w:val="num" w:pos="2160"/>
        </w:tabs>
        <w:ind w:left="2160" w:hanging="360"/>
      </w:pPr>
      <w:rPr>
        <w:rFonts w:ascii="Wingdings" w:hAnsi="Wingdings" w:hint="default"/>
      </w:rPr>
    </w:lvl>
    <w:lvl w:ilvl="3" w:tplc="0402000F">
      <w:start w:val="1"/>
      <w:numFmt w:val="bullet"/>
      <w:lvlText w:val=""/>
      <w:lvlJc w:val="left"/>
      <w:pPr>
        <w:tabs>
          <w:tab w:val="num" w:pos="2880"/>
        </w:tabs>
        <w:ind w:left="2880" w:hanging="360"/>
      </w:pPr>
      <w:rPr>
        <w:rFonts w:ascii="Symbol" w:hAnsi="Symbol"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2"/>
  </w:num>
  <w:num w:numId="6">
    <w:abstractNumId w:val="25"/>
  </w:num>
  <w:num w:numId="7">
    <w:abstractNumId w:val="23"/>
  </w:num>
  <w:num w:numId="8">
    <w:abstractNumId w:val="29"/>
  </w:num>
  <w:num w:numId="9">
    <w:abstractNumId w:val="6"/>
  </w:num>
  <w:num w:numId="10">
    <w:abstractNumId w:val="30"/>
  </w:num>
  <w:num w:numId="11">
    <w:abstractNumId w:val="39"/>
  </w:num>
  <w:num w:numId="12">
    <w:abstractNumId w:val="20"/>
  </w:num>
  <w:num w:numId="13">
    <w:abstractNumId w:val="8"/>
  </w:num>
  <w:num w:numId="14">
    <w:abstractNumId w:val="35"/>
  </w:num>
  <w:num w:numId="15">
    <w:abstractNumId w:val="7"/>
  </w:num>
  <w:num w:numId="16">
    <w:abstractNumId w:val="22"/>
  </w:num>
  <w:num w:numId="17">
    <w:abstractNumId w:val="31"/>
  </w:num>
  <w:num w:numId="18">
    <w:abstractNumId w:val="24"/>
  </w:num>
  <w:num w:numId="19">
    <w:abstractNumId w:val="36"/>
  </w:num>
  <w:num w:numId="20">
    <w:abstractNumId w:val="18"/>
  </w:num>
  <w:num w:numId="21">
    <w:abstractNumId w:val="13"/>
  </w:num>
  <w:num w:numId="22">
    <w:abstractNumId w:val="21"/>
  </w:num>
  <w:num w:numId="23">
    <w:abstractNumId w:val="14"/>
  </w:num>
  <w:num w:numId="24">
    <w:abstractNumId w:val="0"/>
  </w:num>
  <w:num w:numId="25">
    <w:abstractNumId w:val="2"/>
  </w:num>
  <w:num w:numId="26">
    <w:abstractNumId w:val="1"/>
  </w:num>
  <w:num w:numId="27">
    <w:abstractNumId w:val="3"/>
  </w:num>
  <w:num w:numId="28">
    <w:abstractNumId w:val="19"/>
  </w:num>
  <w:num w:numId="29">
    <w:abstractNumId w:val="16"/>
  </w:num>
  <w:num w:numId="30">
    <w:abstractNumId w:val="17"/>
  </w:num>
  <w:num w:numId="31">
    <w:abstractNumId w:val="9"/>
  </w:num>
  <w:num w:numId="32">
    <w:abstractNumId w:val="38"/>
  </w:num>
  <w:num w:numId="33">
    <w:abstractNumId w:val="26"/>
  </w:num>
  <w:num w:numId="34">
    <w:abstractNumId w:val="4"/>
  </w:num>
  <w:num w:numId="35">
    <w:abstractNumId w:val="11"/>
  </w:num>
  <w:num w:numId="36">
    <w:abstractNumId w:val="28"/>
  </w:num>
  <w:num w:numId="37">
    <w:abstractNumId w:val="3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3BF4"/>
    <w:rsid w:val="00021331"/>
    <w:rsid w:val="00053692"/>
    <w:rsid w:val="0005532E"/>
    <w:rsid w:val="00056A02"/>
    <w:rsid w:val="0007029F"/>
    <w:rsid w:val="000A627F"/>
    <w:rsid w:val="000D1ECF"/>
    <w:rsid w:val="000E6315"/>
    <w:rsid w:val="00113A7F"/>
    <w:rsid w:val="00121E9B"/>
    <w:rsid w:val="00195846"/>
    <w:rsid w:val="001A77EA"/>
    <w:rsid w:val="001F25B5"/>
    <w:rsid w:val="002031C4"/>
    <w:rsid w:val="002038B1"/>
    <w:rsid w:val="00220025"/>
    <w:rsid w:val="00226C20"/>
    <w:rsid w:val="00233E06"/>
    <w:rsid w:val="002611F6"/>
    <w:rsid w:val="00262607"/>
    <w:rsid w:val="00285854"/>
    <w:rsid w:val="002868AE"/>
    <w:rsid w:val="002C3EE7"/>
    <w:rsid w:val="002C6D88"/>
    <w:rsid w:val="002D7BD3"/>
    <w:rsid w:val="003249D3"/>
    <w:rsid w:val="003261B6"/>
    <w:rsid w:val="00337106"/>
    <w:rsid w:val="00342BEB"/>
    <w:rsid w:val="00372E5C"/>
    <w:rsid w:val="0038574B"/>
    <w:rsid w:val="00387BBB"/>
    <w:rsid w:val="0039238B"/>
    <w:rsid w:val="003A4B66"/>
    <w:rsid w:val="003C2638"/>
    <w:rsid w:val="003F2ADA"/>
    <w:rsid w:val="00424B98"/>
    <w:rsid w:val="00425B81"/>
    <w:rsid w:val="00432400"/>
    <w:rsid w:val="00432EA9"/>
    <w:rsid w:val="00436259"/>
    <w:rsid w:val="00440F4D"/>
    <w:rsid w:val="00454B65"/>
    <w:rsid w:val="004600C8"/>
    <w:rsid w:val="00461E80"/>
    <w:rsid w:val="00481DE5"/>
    <w:rsid w:val="00483DA0"/>
    <w:rsid w:val="004948D5"/>
    <w:rsid w:val="004D57C7"/>
    <w:rsid w:val="00516A55"/>
    <w:rsid w:val="00521EA5"/>
    <w:rsid w:val="00526832"/>
    <w:rsid w:val="00526C9A"/>
    <w:rsid w:val="00527ACA"/>
    <w:rsid w:val="00531C38"/>
    <w:rsid w:val="00536694"/>
    <w:rsid w:val="00536825"/>
    <w:rsid w:val="005658A6"/>
    <w:rsid w:val="005977C3"/>
    <w:rsid w:val="005A2BEB"/>
    <w:rsid w:val="005C101B"/>
    <w:rsid w:val="005C264C"/>
    <w:rsid w:val="005D2B10"/>
    <w:rsid w:val="005D578E"/>
    <w:rsid w:val="005E41D4"/>
    <w:rsid w:val="00605969"/>
    <w:rsid w:val="00644439"/>
    <w:rsid w:val="006456A2"/>
    <w:rsid w:val="0065574E"/>
    <w:rsid w:val="00671156"/>
    <w:rsid w:val="00687032"/>
    <w:rsid w:val="006C5650"/>
    <w:rsid w:val="006D212A"/>
    <w:rsid w:val="006D34AB"/>
    <w:rsid w:val="006E58D2"/>
    <w:rsid w:val="006E5E35"/>
    <w:rsid w:val="006E739D"/>
    <w:rsid w:val="006E76F0"/>
    <w:rsid w:val="00712062"/>
    <w:rsid w:val="00742BAC"/>
    <w:rsid w:val="007473F7"/>
    <w:rsid w:val="00750F8C"/>
    <w:rsid w:val="00753E98"/>
    <w:rsid w:val="00777BBD"/>
    <w:rsid w:val="007866D2"/>
    <w:rsid w:val="007A2E0C"/>
    <w:rsid w:val="007D5DBF"/>
    <w:rsid w:val="007F3FF3"/>
    <w:rsid w:val="007F77D5"/>
    <w:rsid w:val="00811145"/>
    <w:rsid w:val="0082306C"/>
    <w:rsid w:val="00823DC1"/>
    <w:rsid w:val="00846B70"/>
    <w:rsid w:val="00870F72"/>
    <w:rsid w:val="00892249"/>
    <w:rsid w:val="008B1113"/>
    <w:rsid w:val="008B1BA6"/>
    <w:rsid w:val="008B7A79"/>
    <w:rsid w:val="008C0F0E"/>
    <w:rsid w:val="008C405E"/>
    <w:rsid w:val="00944F67"/>
    <w:rsid w:val="00951D8D"/>
    <w:rsid w:val="009C5354"/>
    <w:rsid w:val="009C5840"/>
    <w:rsid w:val="009E3BF4"/>
    <w:rsid w:val="009E7EA6"/>
    <w:rsid w:val="00A14E42"/>
    <w:rsid w:val="00A27B0C"/>
    <w:rsid w:val="00A341BE"/>
    <w:rsid w:val="00A56FB2"/>
    <w:rsid w:val="00A60FCA"/>
    <w:rsid w:val="00A81ECF"/>
    <w:rsid w:val="00A82030"/>
    <w:rsid w:val="00AA584A"/>
    <w:rsid w:val="00AC6605"/>
    <w:rsid w:val="00AE21B8"/>
    <w:rsid w:val="00B37A9D"/>
    <w:rsid w:val="00B420E3"/>
    <w:rsid w:val="00B4543F"/>
    <w:rsid w:val="00B53B58"/>
    <w:rsid w:val="00B65C72"/>
    <w:rsid w:val="00BB4A56"/>
    <w:rsid w:val="00BD4C34"/>
    <w:rsid w:val="00BE00A5"/>
    <w:rsid w:val="00C11964"/>
    <w:rsid w:val="00C203DC"/>
    <w:rsid w:val="00C37AE3"/>
    <w:rsid w:val="00C50701"/>
    <w:rsid w:val="00C52CF9"/>
    <w:rsid w:val="00C54A98"/>
    <w:rsid w:val="00C80FB3"/>
    <w:rsid w:val="00CA522C"/>
    <w:rsid w:val="00CD0A21"/>
    <w:rsid w:val="00CD0C6F"/>
    <w:rsid w:val="00CE0225"/>
    <w:rsid w:val="00CF0C52"/>
    <w:rsid w:val="00D10C78"/>
    <w:rsid w:val="00D11526"/>
    <w:rsid w:val="00D44F1D"/>
    <w:rsid w:val="00D8557A"/>
    <w:rsid w:val="00DF7340"/>
    <w:rsid w:val="00E03A19"/>
    <w:rsid w:val="00E14FBC"/>
    <w:rsid w:val="00E257FE"/>
    <w:rsid w:val="00E67425"/>
    <w:rsid w:val="00E8054C"/>
    <w:rsid w:val="00E969C5"/>
    <w:rsid w:val="00EA3DDF"/>
    <w:rsid w:val="00EF500A"/>
    <w:rsid w:val="00F1707C"/>
    <w:rsid w:val="00F204B4"/>
    <w:rsid w:val="00F317ED"/>
    <w:rsid w:val="00F53644"/>
    <w:rsid w:val="00F825C8"/>
    <w:rsid w:val="00F83122"/>
    <w:rsid w:val="00F87BED"/>
    <w:rsid w:val="00F93B7F"/>
    <w:rsid w:val="00FA2DA7"/>
    <w:rsid w:val="00FB3178"/>
    <w:rsid w:val="00FD4B4A"/>
    <w:rsid w:val="00FF707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F4"/>
  </w:style>
  <w:style w:type="paragraph" w:styleId="10">
    <w:name w:val="heading 1"/>
    <w:aliases w:val="ЗАГЛАВИЕ 1"/>
    <w:basedOn w:val="a"/>
    <w:next w:val="a"/>
    <w:link w:val="11"/>
    <w:qFormat/>
    <w:rsid w:val="002D7BD3"/>
    <w:pPr>
      <w:keepNext/>
      <w:spacing w:after="0" w:line="240" w:lineRule="auto"/>
      <w:outlineLvl w:val="0"/>
    </w:pPr>
    <w:rPr>
      <w:rFonts w:ascii="Monotype.com" w:eastAsia="Times New Roman" w:hAnsi="Monotype.com" w:cs="Times New Roman"/>
      <w:sz w:val="52"/>
      <w:szCs w:val="20"/>
    </w:rPr>
  </w:style>
  <w:style w:type="paragraph" w:styleId="20">
    <w:name w:val="heading 2"/>
    <w:aliases w:val="ЗАГЛАВИЕ 2"/>
    <w:basedOn w:val="a"/>
    <w:next w:val="a"/>
    <w:link w:val="21"/>
    <w:unhideWhenUsed/>
    <w:qFormat/>
    <w:rsid w:val="002D7BD3"/>
    <w:pPr>
      <w:keepNext/>
      <w:spacing w:before="240" w:after="60" w:line="240" w:lineRule="auto"/>
      <w:outlineLvl w:val="1"/>
    </w:pPr>
    <w:rPr>
      <w:rFonts w:ascii="Cambria" w:eastAsia="Times New Roman" w:hAnsi="Cambria" w:cs="Times New Roman"/>
      <w:b/>
      <w:bCs/>
      <w:i/>
      <w:iCs/>
      <w:sz w:val="28"/>
      <w:szCs w:val="28"/>
      <w:lang w:eastAsia="bg-BG"/>
    </w:rPr>
  </w:style>
  <w:style w:type="paragraph" w:styleId="30">
    <w:name w:val="heading 3"/>
    <w:aliases w:val="ЗАГЛАВИЕ 3"/>
    <w:basedOn w:val="a"/>
    <w:next w:val="a"/>
    <w:link w:val="31"/>
    <w:unhideWhenUsed/>
    <w:qFormat/>
    <w:rsid w:val="002D7BD3"/>
    <w:pPr>
      <w:keepNext/>
      <w:spacing w:before="240" w:after="60" w:line="240" w:lineRule="auto"/>
      <w:outlineLvl w:val="2"/>
    </w:pPr>
    <w:rPr>
      <w:rFonts w:ascii="Cambria" w:eastAsia="Times New Roman" w:hAnsi="Cambria" w:cs="Times New Roman"/>
      <w:b/>
      <w:bCs/>
      <w:sz w:val="26"/>
      <w:szCs w:val="26"/>
    </w:rPr>
  </w:style>
  <w:style w:type="paragraph" w:styleId="4">
    <w:name w:val="heading 4"/>
    <w:aliases w:val="ЗАГЛАВИЕ 4"/>
    <w:basedOn w:val="a"/>
    <w:next w:val="a"/>
    <w:link w:val="40"/>
    <w:qFormat/>
    <w:rsid w:val="002D7BD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2D7BD3"/>
    <w:pPr>
      <w:tabs>
        <w:tab w:val="center" w:pos="4536"/>
        <w:tab w:val="right" w:pos="9072"/>
      </w:tabs>
      <w:suppressAutoHyphens/>
      <w:spacing w:before="120" w:after="0" w:line="240" w:lineRule="auto"/>
      <w:ind w:left="1008" w:hanging="1008"/>
      <w:jc w:val="both"/>
      <w:outlineLvl w:val="4"/>
    </w:pPr>
    <w:rPr>
      <w:rFonts w:ascii="Arial" w:eastAsia="Calibri" w:hAnsi="Arial" w:cs="Times New Roman"/>
      <w:color w:val="002060"/>
      <w:sz w:val="14"/>
      <w:szCs w:val="14"/>
      <w:lang w:eastAsia="ar-SA"/>
    </w:rPr>
  </w:style>
  <w:style w:type="paragraph" w:styleId="6">
    <w:name w:val="heading 6"/>
    <w:basedOn w:val="a"/>
    <w:next w:val="a"/>
    <w:link w:val="60"/>
    <w:qFormat/>
    <w:rsid w:val="002D7BD3"/>
    <w:pPr>
      <w:tabs>
        <w:tab w:val="center" w:pos="4536"/>
        <w:tab w:val="right" w:pos="9072"/>
      </w:tabs>
      <w:suppressAutoHyphens/>
      <w:spacing w:before="120" w:after="0" w:line="240" w:lineRule="auto"/>
      <w:ind w:left="1152" w:hanging="1152"/>
      <w:jc w:val="center"/>
      <w:outlineLvl w:val="5"/>
    </w:pPr>
    <w:rPr>
      <w:rFonts w:ascii="Arial" w:eastAsia="Calibri" w:hAnsi="Arial" w:cs="Times New Roman"/>
      <w:b/>
      <w:bCs/>
      <w:sz w:val="16"/>
      <w:szCs w:val="16"/>
      <w:lang w:eastAsia="ar-SA"/>
    </w:rPr>
  </w:style>
  <w:style w:type="paragraph" w:styleId="7">
    <w:name w:val="heading 7"/>
    <w:aliases w:val="ЗАГЛАВИЕ 5"/>
    <w:basedOn w:val="4"/>
    <w:next w:val="a"/>
    <w:link w:val="70"/>
    <w:uiPriority w:val="9"/>
    <w:qFormat/>
    <w:rsid w:val="002D7BD3"/>
    <w:pPr>
      <w:keepLines/>
      <w:spacing w:before="120" w:after="0"/>
      <w:jc w:val="both"/>
      <w:outlineLvl w:val="6"/>
    </w:pPr>
    <w:rPr>
      <w:rFonts w:ascii="Arial" w:eastAsia="Calibri" w:hAnsi="Arial"/>
      <w:color w:val="4F81BD"/>
      <w:sz w:val="22"/>
      <w:szCs w:val="22"/>
      <w:lang w:eastAsia="ja-JP"/>
    </w:rPr>
  </w:style>
  <w:style w:type="paragraph" w:styleId="8">
    <w:name w:val="heading 8"/>
    <w:basedOn w:val="a"/>
    <w:next w:val="a"/>
    <w:link w:val="80"/>
    <w:uiPriority w:val="9"/>
    <w:qFormat/>
    <w:rsid w:val="002D7BD3"/>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2D7BD3"/>
    <w:p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НЕСЕБЪР"/>
    <w:basedOn w:val="a"/>
    <w:rsid w:val="009E3BF4"/>
    <w:pPr>
      <w:numPr>
        <w:numId w:val="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9E3BF4"/>
    <w:pPr>
      <w:numPr>
        <w:ilvl w:val="1"/>
      </w:numPr>
      <w:ind w:left="1571"/>
    </w:pPr>
    <w:rPr>
      <w:rFonts w:ascii="Arial Narrow" w:hAnsi="Arial Narrow"/>
      <w:sz w:val="24"/>
    </w:rPr>
  </w:style>
  <w:style w:type="paragraph" w:customStyle="1" w:styleId="3">
    <w:name w:val="3.НЕСЕБЪР"/>
    <w:basedOn w:val="1"/>
    <w:link w:val="3Char"/>
    <w:qFormat/>
    <w:rsid w:val="009E3BF4"/>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9E3BF4"/>
    <w:rPr>
      <w:rFonts w:ascii="Arial Narrow" w:eastAsia="Calibri" w:hAnsi="Arial Narrow" w:cs="Times New Roman"/>
      <w:b/>
      <w:i/>
      <w:sz w:val="24"/>
      <w:szCs w:val="20"/>
      <w:lang w:eastAsia="bg-BG"/>
    </w:rPr>
  </w:style>
  <w:style w:type="character" w:styleId="a3">
    <w:name w:val="Hyperlink"/>
    <w:uiPriority w:val="99"/>
    <w:rsid w:val="008B7A79"/>
    <w:rPr>
      <w:color w:val="0000FF"/>
      <w:u w:val="single"/>
    </w:rPr>
  </w:style>
  <w:style w:type="character" w:customStyle="1" w:styleId="Heading1Char">
    <w:name w:val="Heading 1 Char"/>
    <w:aliases w:val="ЗАГЛАВИЕ 1 Char"/>
    <w:basedOn w:val="a0"/>
    <w:rsid w:val="002D7BD3"/>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ЗАГЛАВИЕ 2 Знак"/>
    <w:basedOn w:val="a0"/>
    <w:link w:val="20"/>
    <w:rsid w:val="002D7BD3"/>
    <w:rPr>
      <w:rFonts w:ascii="Cambria" w:eastAsia="Times New Roman" w:hAnsi="Cambria" w:cs="Times New Roman"/>
      <w:b/>
      <w:bCs/>
      <w:i/>
      <w:iCs/>
      <w:sz w:val="28"/>
      <w:szCs w:val="28"/>
      <w:lang w:eastAsia="bg-BG"/>
    </w:rPr>
  </w:style>
  <w:style w:type="character" w:customStyle="1" w:styleId="31">
    <w:name w:val="Заглавие 3 Знак"/>
    <w:aliases w:val="ЗАГЛАВИЕ 3 Знак"/>
    <w:basedOn w:val="a0"/>
    <w:link w:val="30"/>
    <w:rsid w:val="002D7BD3"/>
    <w:rPr>
      <w:rFonts w:ascii="Cambria" w:eastAsia="Times New Roman" w:hAnsi="Cambria" w:cs="Times New Roman"/>
      <w:b/>
      <w:bCs/>
      <w:sz w:val="26"/>
      <w:szCs w:val="26"/>
    </w:rPr>
  </w:style>
  <w:style w:type="character" w:customStyle="1" w:styleId="40">
    <w:name w:val="Заглавие 4 Знак"/>
    <w:aliases w:val="ЗАГЛАВИЕ 4 Знак"/>
    <w:basedOn w:val="a0"/>
    <w:link w:val="4"/>
    <w:rsid w:val="002D7BD3"/>
    <w:rPr>
      <w:rFonts w:ascii="Calibri" w:eastAsia="Times New Roman" w:hAnsi="Calibri" w:cs="Times New Roman"/>
      <w:b/>
      <w:bCs/>
      <w:sz w:val="28"/>
      <w:szCs w:val="28"/>
    </w:rPr>
  </w:style>
  <w:style w:type="character" w:customStyle="1" w:styleId="50">
    <w:name w:val="Заглавие 5 Знак"/>
    <w:basedOn w:val="a0"/>
    <w:link w:val="5"/>
    <w:rsid w:val="002D7BD3"/>
    <w:rPr>
      <w:rFonts w:ascii="Arial" w:eastAsia="Calibri" w:hAnsi="Arial" w:cs="Times New Roman"/>
      <w:color w:val="002060"/>
      <w:sz w:val="14"/>
      <w:szCs w:val="14"/>
      <w:lang w:eastAsia="ar-SA"/>
    </w:rPr>
  </w:style>
  <w:style w:type="character" w:customStyle="1" w:styleId="60">
    <w:name w:val="Заглавие 6 Знак"/>
    <w:basedOn w:val="a0"/>
    <w:link w:val="6"/>
    <w:rsid w:val="002D7BD3"/>
    <w:rPr>
      <w:rFonts w:ascii="Arial" w:eastAsia="Calibri" w:hAnsi="Arial" w:cs="Times New Roman"/>
      <w:b/>
      <w:bCs/>
      <w:sz w:val="16"/>
      <w:szCs w:val="16"/>
      <w:lang w:eastAsia="ar-SA"/>
    </w:rPr>
  </w:style>
  <w:style w:type="character" w:customStyle="1" w:styleId="70">
    <w:name w:val="Заглавие 7 Знак"/>
    <w:aliases w:val="ЗАГЛАВИЕ 5 Знак"/>
    <w:basedOn w:val="a0"/>
    <w:link w:val="7"/>
    <w:uiPriority w:val="9"/>
    <w:rsid w:val="002D7BD3"/>
    <w:rPr>
      <w:rFonts w:ascii="Arial" w:eastAsia="Calibri" w:hAnsi="Arial" w:cs="Times New Roman"/>
      <w:b/>
      <w:bCs/>
      <w:color w:val="4F81BD"/>
      <w:lang w:eastAsia="ja-JP"/>
    </w:rPr>
  </w:style>
  <w:style w:type="character" w:customStyle="1" w:styleId="80">
    <w:name w:val="Заглавие 8 Знак"/>
    <w:basedOn w:val="a0"/>
    <w:link w:val="8"/>
    <w:uiPriority w:val="9"/>
    <w:rsid w:val="002D7BD3"/>
    <w:rPr>
      <w:rFonts w:ascii="Cambria" w:eastAsia="Times New Roman" w:hAnsi="Cambria" w:cs="Times New Roman"/>
      <w:color w:val="404040"/>
      <w:sz w:val="20"/>
      <w:szCs w:val="20"/>
    </w:rPr>
  </w:style>
  <w:style w:type="character" w:customStyle="1" w:styleId="90">
    <w:name w:val="Заглавие 9 Знак"/>
    <w:basedOn w:val="a0"/>
    <w:link w:val="9"/>
    <w:uiPriority w:val="9"/>
    <w:rsid w:val="002D7BD3"/>
    <w:rPr>
      <w:rFonts w:ascii="Calibri Light" w:eastAsia="Times New Roman" w:hAnsi="Calibri Light" w:cs="Times New Roman"/>
    </w:rPr>
  </w:style>
  <w:style w:type="character" w:customStyle="1" w:styleId="11">
    <w:name w:val="Заглавие 1 Знак"/>
    <w:aliases w:val="ЗАГЛАВИЕ 1 Знак"/>
    <w:basedOn w:val="a0"/>
    <w:link w:val="10"/>
    <w:rsid w:val="002D7BD3"/>
    <w:rPr>
      <w:rFonts w:ascii="Monotype.com" w:eastAsia="Times New Roman" w:hAnsi="Monotype.com" w:cs="Times New Roman"/>
      <w:sz w:val="52"/>
      <w:szCs w:val="20"/>
    </w:rPr>
  </w:style>
  <w:style w:type="numbering" w:customStyle="1" w:styleId="12">
    <w:name w:val="Без списък1"/>
    <w:next w:val="a2"/>
    <w:uiPriority w:val="99"/>
    <w:semiHidden/>
    <w:rsid w:val="002D7BD3"/>
  </w:style>
  <w:style w:type="paragraph" w:styleId="a4">
    <w:name w:val="header"/>
    <w:aliases w:val="(17) EPR Header, Знак Знак,Знак Знак"/>
    <w:basedOn w:val="a"/>
    <w:link w:val="13"/>
    <w:uiPriority w:val="99"/>
    <w:rsid w:val="002D7BD3"/>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13">
    <w:name w:val="Горен колонтитул Знак1"/>
    <w:aliases w:val="(17) EPR Header Знак, Знак Знак Знак,Знак Знак Знак1"/>
    <w:basedOn w:val="a0"/>
    <w:link w:val="a4"/>
    <w:uiPriority w:val="99"/>
    <w:rsid w:val="002D7BD3"/>
    <w:rPr>
      <w:rFonts w:ascii="Times New Roman" w:eastAsia="Times New Roman" w:hAnsi="Times New Roman" w:cs="Times New Roman"/>
      <w:sz w:val="24"/>
      <w:szCs w:val="24"/>
      <w:lang w:eastAsia="bg-BG"/>
    </w:rPr>
  </w:style>
  <w:style w:type="character" w:customStyle="1" w:styleId="a5">
    <w:name w:val="Горен колонтитул Знак"/>
    <w:basedOn w:val="a0"/>
    <w:uiPriority w:val="99"/>
    <w:rsid w:val="002D7BD3"/>
  </w:style>
  <w:style w:type="paragraph" w:styleId="a6">
    <w:name w:val="footer"/>
    <w:basedOn w:val="a"/>
    <w:link w:val="a7"/>
    <w:uiPriority w:val="99"/>
    <w:rsid w:val="002D7BD3"/>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2D7BD3"/>
    <w:rPr>
      <w:rFonts w:ascii="Times New Roman" w:eastAsia="Times New Roman" w:hAnsi="Times New Roman" w:cs="Times New Roman"/>
      <w:sz w:val="24"/>
      <w:szCs w:val="24"/>
      <w:lang w:eastAsia="bg-BG"/>
    </w:rPr>
  </w:style>
  <w:style w:type="paragraph" w:customStyle="1" w:styleId="CharChar">
    <w:name w:val="Char Char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8">
    <w:name w:val="Title"/>
    <w:basedOn w:val="a"/>
    <w:link w:val="a9"/>
    <w:qFormat/>
    <w:rsid w:val="002D7BD3"/>
    <w:pPr>
      <w:spacing w:after="0" w:line="240" w:lineRule="auto"/>
      <w:jc w:val="center"/>
    </w:pPr>
    <w:rPr>
      <w:rFonts w:ascii="HebarU" w:eastAsia="Times New Roman" w:hAnsi="HebarU" w:cs="Times New Roman"/>
      <w:sz w:val="36"/>
      <w:szCs w:val="20"/>
    </w:rPr>
  </w:style>
  <w:style w:type="character" w:customStyle="1" w:styleId="TitleChar">
    <w:name w:val="Title Char"/>
    <w:basedOn w:val="a0"/>
    <w:uiPriority w:val="10"/>
    <w:rsid w:val="002D7BD3"/>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rsid w:val="002D7BD3"/>
    <w:rPr>
      <w:rFonts w:ascii="HebarU" w:eastAsia="Times New Roman" w:hAnsi="HebarU" w:cs="Times New Roman"/>
      <w:sz w:val="36"/>
      <w:szCs w:val="20"/>
    </w:rPr>
  </w:style>
  <w:style w:type="paragraph" w:styleId="aa">
    <w:name w:val="Balloon Text"/>
    <w:basedOn w:val="a"/>
    <w:link w:val="ab"/>
    <w:semiHidden/>
    <w:rsid w:val="002D7BD3"/>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semiHidden/>
    <w:rsid w:val="002D7BD3"/>
    <w:rPr>
      <w:rFonts w:ascii="Tahoma" w:eastAsia="Times New Roman" w:hAnsi="Tahoma" w:cs="Tahoma"/>
      <w:sz w:val="16"/>
      <w:szCs w:val="16"/>
      <w:lang w:eastAsia="bg-BG"/>
    </w:rPr>
  </w:style>
  <w:style w:type="paragraph" w:customStyle="1" w:styleId="CharCharCharChar">
    <w:name w:val="Char Char Знак Знак Знак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c">
    <w:name w:val="Normal (Web)"/>
    <w:basedOn w:val="a"/>
    <w:uiPriority w:val="99"/>
    <w:rsid w:val="002D7BD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NoSpacing1">
    <w:name w:val="No Spacing1"/>
    <w:rsid w:val="002D7BD3"/>
    <w:pPr>
      <w:spacing w:after="0" w:line="240" w:lineRule="auto"/>
    </w:pPr>
    <w:rPr>
      <w:rFonts w:ascii="Calibri" w:eastAsia="Times New Roman" w:hAnsi="Calibri" w:cs="Calibri"/>
      <w:lang w:val="en-US"/>
    </w:rPr>
  </w:style>
  <w:style w:type="table" w:styleId="ad">
    <w:name w:val="Table Grid"/>
    <w:basedOn w:val="a1"/>
    <w:uiPriority w:val="59"/>
    <w:rsid w:val="002D7BD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1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e">
    <w:name w:val="List Paragraph"/>
    <w:aliases w:val="ПАРАГРАФ"/>
    <w:basedOn w:val="a"/>
    <w:link w:val="af"/>
    <w:uiPriority w:val="34"/>
    <w:qFormat/>
    <w:rsid w:val="002D7BD3"/>
    <w:pPr>
      <w:ind w:left="720"/>
      <w:contextualSpacing/>
    </w:pPr>
    <w:rPr>
      <w:rFonts w:ascii="Calibri" w:eastAsia="Calibri" w:hAnsi="Calibri" w:cs="Times New Roman"/>
    </w:rPr>
  </w:style>
  <w:style w:type="paragraph" w:styleId="af0">
    <w:name w:val="List"/>
    <w:basedOn w:val="a"/>
    <w:rsid w:val="002D7BD3"/>
    <w:pPr>
      <w:spacing w:after="0" w:line="240" w:lineRule="auto"/>
      <w:ind w:left="283" w:hanging="283"/>
    </w:pPr>
    <w:rPr>
      <w:rFonts w:ascii="Times New Roman" w:eastAsia="Times New Roman" w:hAnsi="Times New Roman" w:cs="Times New Roman"/>
      <w:sz w:val="24"/>
      <w:szCs w:val="24"/>
      <w:lang w:eastAsia="bg-BG"/>
    </w:rPr>
  </w:style>
  <w:style w:type="paragraph" w:styleId="af1">
    <w:name w:val="Closing"/>
    <w:basedOn w:val="a"/>
    <w:link w:val="af2"/>
    <w:rsid w:val="002D7BD3"/>
    <w:pPr>
      <w:spacing w:after="0" w:line="240" w:lineRule="auto"/>
      <w:ind w:left="4252"/>
    </w:pPr>
    <w:rPr>
      <w:rFonts w:ascii="Times New Roman" w:eastAsia="Times New Roman" w:hAnsi="Times New Roman" w:cs="Times New Roman"/>
      <w:sz w:val="24"/>
      <w:szCs w:val="24"/>
      <w:lang w:eastAsia="bg-BG"/>
    </w:rPr>
  </w:style>
  <w:style w:type="character" w:customStyle="1" w:styleId="af2">
    <w:name w:val="Заключителна фраза Знак"/>
    <w:basedOn w:val="a0"/>
    <w:link w:val="af1"/>
    <w:rsid w:val="002D7BD3"/>
    <w:rPr>
      <w:rFonts w:ascii="Times New Roman" w:eastAsia="Times New Roman" w:hAnsi="Times New Roman" w:cs="Times New Roman"/>
      <w:sz w:val="24"/>
      <w:szCs w:val="24"/>
      <w:lang w:eastAsia="bg-BG"/>
    </w:rPr>
  </w:style>
  <w:style w:type="paragraph" w:styleId="af3">
    <w:name w:val="Body Text"/>
    <w:aliases w:val="block style"/>
    <w:basedOn w:val="a"/>
    <w:link w:val="af4"/>
    <w:rsid w:val="002D7BD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aliases w:val="block style Знак"/>
    <w:basedOn w:val="a0"/>
    <w:link w:val="af3"/>
    <w:rsid w:val="002D7BD3"/>
    <w:rPr>
      <w:rFonts w:ascii="Times New Roman" w:eastAsia="Times New Roman" w:hAnsi="Times New Roman" w:cs="Times New Roman"/>
      <w:sz w:val="24"/>
      <w:szCs w:val="24"/>
      <w:lang w:eastAsia="bg-BG"/>
    </w:rPr>
  </w:style>
  <w:style w:type="paragraph" w:styleId="af5">
    <w:name w:val="Body Text First Indent"/>
    <w:basedOn w:val="af3"/>
    <w:link w:val="af6"/>
    <w:rsid w:val="002D7BD3"/>
    <w:pPr>
      <w:ind w:firstLine="210"/>
    </w:pPr>
  </w:style>
  <w:style w:type="character" w:customStyle="1" w:styleId="af6">
    <w:name w:val="Основен текст отстъп първи ред Знак"/>
    <w:basedOn w:val="af4"/>
    <w:link w:val="af5"/>
    <w:rsid w:val="002D7BD3"/>
    <w:rPr>
      <w:rFonts w:ascii="Times New Roman" w:eastAsia="Times New Roman" w:hAnsi="Times New Roman" w:cs="Times New Roman"/>
      <w:sz w:val="24"/>
      <w:szCs w:val="24"/>
      <w:lang w:eastAsia="bg-BG"/>
    </w:rPr>
  </w:style>
  <w:style w:type="paragraph" w:customStyle="1" w:styleId="CharChar9CharCharCharChar">
    <w:name w:val="Char Char9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table" w:customStyle="1" w:styleId="14">
    <w:name w:val="Мрежа в таблица1"/>
    <w:basedOn w:val="a1"/>
    <w:next w:val="ad"/>
    <w:uiPriority w:val="59"/>
    <w:rsid w:val="002D7BD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text">
    <w:name w:val="Title-head-text"/>
    <w:basedOn w:val="a"/>
    <w:next w:val="a8"/>
    <w:rsid w:val="002D7BD3"/>
    <w:pPr>
      <w:suppressAutoHyphens/>
      <w:spacing w:after="0" w:line="240" w:lineRule="auto"/>
      <w:jc w:val="center"/>
    </w:pPr>
    <w:rPr>
      <w:rFonts w:ascii="Arial" w:eastAsia="Times New Roman" w:hAnsi="Arial" w:cs="Times New Roman"/>
      <w:b/>
      <w:sz w:val="28"/>
      <w:szCs w:val="28"/>
      <w:lang w:val="ru-RU" w:eastAsia="ar-SA"/>
    </w:rPr>
  </w:style>
  <w:style w:type="paragraph" w:styleId="32">
    <w:name w:val="Body Text Indent 3"/>
    <w:aliases w:val=" Char1 Char Char, Char1 Char, Char2 Char Char, Char2,Char1 Char Char,Char2 Знак Знак, Char1 Знак Знак,Char2 Знак"/>
    <w:basedOn w:val="a"/>
    <w:link w:val="310"/>
    <w:rsid w:val="002D7BD3"/>
    <w:pPr>
      <w:spacing w:after="120" w:line="240" w:lineRule="auto"/>
      <w:ind w:left="283"/>
    </w:pPr>
    <w:rPr>
      <w:rFonts w:ascii="Times New Roman" w:eastAsia="Times New Roman" w:hAnsi="Times New Roman" w:cs="Times New Roman"/>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basedOn w:val="a0"/>
    <w:link w:val="32"/>
    <w:rsid w:val="002D7BD3"/>
    <w:rPr>
      <w:rFonts w:ascii="Times New Roman" w:eastAsia="Times New Roman" w:hAnsi="Times New Roman" w:cs="Times New Roman"/>
      <w:sz w:val="16"/>
      <w:szCs w:val="16"/>
    </w:rPr>
  </w:style>
  <w:style w:type="character" w:customStyle="1" w:styleId="33">
    <w:name w:val="Основен текст с отстъп 3 Знак"/>
    <w:basedOn w:val="a0"/>
    <w:rsid w:val="002D7BD3"/>
    <w:rPr>
      <w:sz w:val="16"/>
      <w:szCs w:val="16"/>
    </w:rPr>
  </w:style>
  <w:style w:type="character" w:customStyle="1" w:styleId="FontStyle29">
    <w:name w:val="Font Style29"/>
    <w:rsid w:val="002D7BD3"/>
    <w:rPr>
      <w:rFonts w:ascii="Times New Roman" w:hAnsi="Times New Roman"/>
      <w:sz w:val="22"/>
    </w:rPr>
  </w:style>
  <w:style w:type="character" w:customStyle="1" w:styleId="af">
    <w:name w:val="Списък на абзаци Знак"/>
    <w:aliases w:val="ПАРАГРАФ Знак"/>
    <w:link w:val="ae"/>
    <w:uiPriority w:val="34"/>
    <w:locked/>
    <w:rsid w:val="002D7BD3"/>
    <w:rPr>
      <w:rFonts w:ascii="Calibri" w:eastAsia="Calibri" w:hAnsi="Calibri" w:cs="Times New Roman"/>
    </w:rPr>
  </w:style>
  <w:style w:type="character" w:customStyle="1" w:styleId="apple-converted-space">
    <w:name w:val="apple-converted-space"/>
    <w:rsid w:val="002D7BD3"/>
  </w:style>
  <w:style w:type="paragraph" w:customStyle="1" w:styleId="15">
    <w:name w:val="Без разредка1"/>
    <w:qFormat/>
    <w:rsid w:val="002D7BD3"/>
    <w:pPr>
      <w:spacing w:after="0" w:line="240" w:lineRule="auto"/>
    </w:pPr>
    <w:rPr>
      <w:rFonts w:ascii="Calibri" w:eastAsia="Times New Roman" w:hAnsi="Calibri" w:cs="Times New Roman"/>
    </w:rPr>
  </w:style>
  <w:style w:type="paragraph" w:customStyle="1" w:styleId="22">
    <w:name w:val="Без разредка2"/>
    <w:aliases w:val="Heading1,Гл.т."/>
    <w:rsid w:val="002D7BD3"/>
    <w:pPr>
      <w:spacing w:after="0" w:line="240" w:lineRule="auto"/>
    </w:pPr>
    <w:rPr>
      <w:rFonts w:ascii="Times New Roman" w:eastAsia="Times New Roman" w:hAnsi="Times New Roman" w:cs="Times New Roman"/>
      <w:sz w:val="24"/>
      <w:szCs w:val="24"/>
      <w:lang w:val="en-US"/>
    </w:rPr>
  </w:style>
  <w:style w:type="paragraph" w:styleId="23">
    <w:name w:val="Body Text Indent 2"/>
    <w:basedOn w:val="a"/>
    <w:link w:val="210"/>
    <w:rsid w:val="002D7BD3"/>
    <w:pPr>
      <w:spacing w:after="120" w:line="480" w:lineRule="auto"/>
      <w:ind w:left="283"/>
    </w:pPr>
    <w:rPr>
      <w:rFonts w:ascii="Times New Roman" w:eastAsia="Times New Roman" w:hAnsi="Times New Roman" w:cs="Times New Roman"/>
      <w:sz w:val="24"/>
      <w:szCs w:val="24"/>
    </w:rPr>
  </w:style>
  <w:style w:type="character" w:customStyle="1" w:styleId="210">
    <w:name w:val="Основен текст с отстъп 2 Знак1"/>
    <w:basedOn w:val="a0"/>
    <w:link w:val="23"/>
    <w:rsid w:val="002D7BD3"/>
    <w:rPr>
      <w:rFonts w:ascii="Times New Roman" w:eastAsia="Times New Roman" w:hAnsi="Times New Roman" w:cs="Times New Roman"/>
      <w:sz w:val="24"/>
      <w:szCs w:val="24"/>
    </w:rPr>
  </w:style>
  <w:style w:type="character" w:customStyle="1" w:styleId="24">
    <w:name w:val="Основен текст с отстъп 2 Знак"/>
    <w:basedOn w:val="a0"/>
    <w:rsid w:val="002D7BD3"/>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6"/>
    <w:rsid w:val="002D7BD3"/>
    <w:pPr>
      <w:spacing w:after="0" w:line="240" w:lineRule="auto"/>
    </w:pPr>
    <w:rPr>
      <w:rFonts w:ascii="Times New Roman" w:eastAsia="Times New Roman" w:hAnsi="Times New Roman" w:cs="Times New Roman"/>
      <w:sz w:val="20"/>
      <w:szCs w:val="20"/>
      <w:lang w:val="en-GB"/>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f7"/>
    <w:rsid w:val="002D7BD3"/>
    <w:rPr>
      <w:rFonts w:ascii="Times New Roman" w:eastAsia="Times New Roman" w:hAnsi="Times New Roman" w:cs="Times New Roman"/>
      <w:sz w:val="20"/>
      <w:szCs w:val="20"/>
      <w:lang w:val="en-GB"/>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rsid w:val="002D7BD3"/>
    <w:rPr>
      <w:sz w:val="20"/>
      <w:szCs w:val="20"/>
    </w:rPr>
  </w:style>
  <w:style w:type="character" w:styleId="af9">
    <w:name w:val="footnote reference"/>
    <w:aliases w:val="Footnote symbol,Appel note de bas de p,SUPERS,Nota,(NECG) Footnote Reference,Voetnootverwijzing,Footnote Reference Superscript,BVI fnr,Lábjegyzet-hivatkozás,L?bjegyzet-hivatkoz?s,Char1 Char Char Char Char,ftref,Fussno"/>
    <w:rsid w:val="002D7BD3"/>
    <w:rPr>
      <w:vertAlign w:val="superscript"/>
    </w:rPr>
  </w:style>
  <w:style w:type="paragraph" w:styleId="afa">
    <w:name w:val="annotation text"/>
    <w:basedOn w:val="a"/>
    <w:link w:val="afb"/>
    <w:uiPriority w:val="99"/>
    <w:rsid w:val="002D7BD3"/>
    <w:pPr>
      <w:spacing w:after="0" w:line="240" w:lineRule="auto"/>
    </w:pPr>
    <w:rPr>
      <w:rFonts w:ascii="Times New Roman" w:eastAsia="Times New Roman" w:hAnsi="Times New Roman" w:cs="Times New Roman"/>
      <w:sz w:val="20"/>
      <w:szCs w:val="20"/>
    </w:rPr>
  </w:style>
  <w:style w:type="character" w:customStyle="1" w:styleId="afb">
    <w:name w:val="Текст на коментар Знак"/>
    <w:basedOn w:val="a0"/>
    <w:link w:val="afa"/>
    <w:uiPriority w:val="99"/>
    <w:rsid w:val="002D7BD3"/>
    <w:rPr>
      <w:rFonts w:ascii="Times New Roman" w:eastAsia="Times New Roman" w:hAnsi="Times New Roman" w:cs="Times New Roman"/>
      <w:sz w:val="20"/>
      <w:szCs w:val="20"/>
    </w:rPr>
  </w:style>
  <w:style w:type="paragraph" w:styleId="afc">
    <w:name w:val="Body Text Indent"/>
    <w:basedOn w:val="a"/>
    <w:link w:val="afd"/>
    <w:uiPriority w:val="99"/>
    <w:unhideWhenUsed/>
    <w:rsid w:val="002D7BD3"/>
    <w:pPr>
      <w:spacing w:after="120" w:line="240" w:lineRule="auto"/>
      <w:ind w:left="283"/>
    </w:pPr>
    <w:rPr>
      <w:rFonts w:ascii="Times New Roman" w:eastAsia="Times New Roman" w:hAnsi="Times New Roman" w:cs="Times New Roman"/>
      <w:sz w:val="24"/>
      <w:szCs w:val="24"/>
    </w:rPr>
  </w:style>
  <w:style w:type="character" w:customStyle="1" w:styleId="afd">
    <w:name w:val="Основен текст с отстъп Знак"/>
    <w:basedOn w:val="a0"/>
    <w:link w:val="afc"/>
    <w:uiPriority w:val="99"/>
    <w:rsid w:val="002D7BD3"/>
    <w:rPr>
      <w:rFonts w:ascii="Times New Roman" w:eastAsia="Times New Roman" w:hAnsi="Times New Roman" w:cs="Times New Roman"/>
      <w:sz w:val="24"/>
      <w:szCs w:val="24"/>
    </w:rPr>
  </w:style>
  <w:style w:type="paragraph" w:customStyle="1" w:styleId="Style">
    <w:name w:val="Style"/>
    <w:rsid w:val="002D7BD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2D7BD3"/>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
    <w:rsid w:val="002D7BD3"/>
    <w:pPr>
      <w:suppressAutoHyphens/>
      <w:spacing w:before="120" w:after="120" w:line="240" w:lineRule="auto"/>
      <w:jc w:val="both"/>
    </w:pPr>
    <w:rPr>
      <w:rFonts w:ascii="Optima" w:eastAsia="Times New Roman" w:hAnsi="Optima" w:cs="Times New Roman"/>
      <w:szCs w:val="20"/>
      <w:lang w:val="en-GB" w:eastAsia="ar-SA"/>
    </w:rPr>
  </w:style>
  <w:style w:type="character" w:customStyle="1" w:styleId="Bodytext4">
    <w:name w:val="Body text (4)_"/>
    <w:link w:val="Bodytext41"/>
    <w:locked/>
    <w:rsid w:val="002D7BD3"/>
    <w:rPr>
      <w:rFonts w:ascii="Verdana" w:hAnsi="Verdana"/>
      <w:i/>
      <w:sz w:val="18"/>
      <w:shd w:val="clear" w:color="auto" w:fill="FFFFFF"/>
    </w:rPr>
  </w:style>
  <w:style w:type="paragraph" w:customStyle="1" w:styleId="Bodytext41">
    <w:name w:val="Body text (4)1"/>
    <w:basedOn w:val="a"/>
    <w:link w:val="Bodytext4"/>
    <w:rsid w:val="002D7BD3"/>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2D7BD3"/>
    <w:rPr>
      <w:rFonts w:ascii="Verdana" w:hAnsi="Verdana"/>
      <w:b/>
      <w:sz w:val="18"/>
      <w:shd w:val="clear" w:color="auto" w:fill="FFFFFF"/>
    </w:rPr>
  </w:style>
  <w:style w:type="character" w:styleId="afe">
    <w:name w:val="Emphasis"/>
    <w:qFormat/>
    <w:rsid w:val="002D7BD3"/>
    <w:rPr>
      <w:b/>
    </w:rPr>
  </w:style>
  <w:style w:type="character" w:customStyle="1" w:styleId="st">
    <w:name w:val="st"/>
    <w:rsid w:val="002D7BD3"/>
  </w:style>
  <w:style w:type="character" w:customStyle="1" w:styleId="FontStyle14">
    <w:name w:val="Font Style14"/>
    <w:rsid w:val="002D7BD3"/>
    <w:rPr>
      <w:rFonts w:ascii="Times New Roman" w:hAnsi="Times New Roman" w:cs="Times New Roman"/>
      <w:sz w:val="22"/>
      <w:szCs w:val="22"/>
    </w:rPr>
  </w:style>
  <w:style w:type="paragraph" w:customStyle="1" w:styleId="StyleFirstline05">
    <w:name w:val="Style First line:  0.5&quot;"/>
    <w:basedOn w:val="a"/>
    <w:rsid w:val="002D7BD3"/>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character" w:styleId="aff">
    <w:name w:val="annotation reference"/>
    <w:uiPriority w:val="99"/>
    <w:unhideWhenUsed/>
    <w:rsid w:val="002D7BD3"/>
    <w:rPr>
      <w:sz w:val="16"/>
      <w:szCs w:val="16"/>
    </w:rPr>
  </w:style>
  <w:style w:type="paragraph" w:styleId="aff0">
    <w:name w:val="annotation subject"/>
    <w:basedOn w:val="afa"/>
    <w:next w:val="afa"/>
    <w:link w:val="aff1"/>
    <w:unhideWhenUsed/>
    <w:rsid w:val="002D7BD3"/>
    <w:rPr>
      <w:b/>
      <w:bCs/>
    </w:rPr>
  </w:style>
  <w:style w:type="character" w:customStyle="1" w:styleId="aff1">
    <w:name w:val="Предмет на коментар Знак"/>
    <w:basedOn w:val="afb"/>
    <w:link w:val="aff0"/>
    <w:rsid w:val="002D7BD3"/>
    <w:rPr>
      <w:rFonts w:ascii="Times New Roman" w:eastAsia="Times New Roman" w:hAnsi="Times New Roman" w:cs="Times New Roman"/>
      <w:b/>
      <w:bCs/>
      <w:sz w:val="20"/>
      <w:szCs w:val="20"/>
    </w:rPr>
  </w:style>
  <w:style w:type="paragraph" w:styleId="aff2">
    <w:name w:val="No Spacing"/>
    <w:link w:val="aff3"/>
    <w:uiPriority w:val="1"/>
    <w:qFormat/>
    <w:rsid w:val="002D7BD3"/>
    <w:pPr>
      <w:spacing w:after="0" w:line="240" w:lineRule="auto"/>
    </w:pPr>
    <w:rPr>
      <w:rFonts w:ascii="Calibri" w:eastAsia="Times New Roman" w:hAnsi="Calibri" w:cs="Times New Roman"/>
      <w:lang w:eastAsia="bg-BG"/>
    </w:rPr>
  </w:style>
  <w:style w:type="character" w:customStyle="1" w:styleId="aff3">
    <w:name w:val="Без разредка Знак"/>
    <w:link w:val="aff2"/>
    <w:uiPriority w:val="1"/>
    <w:rsid w:val="002D7BD3"/>
    <w:rPr>
      <w:rFonts w:ascii="Calibri" w:eastAsia="Times New Roman" w:hAnsi="Calibri" w:cs="Times New Roman"/>
      <w:lang w:eastAsia="bg-BG"/>
    </w:rPr>
  </w:style>
  <w:style w:type="paragraph" w:styleId="25">
    <w:name w:val="Body Text 2"/>
    <w:basedOn w:val="a"/>
    <w:link w:val="211"/>
    <w:uiPriority w:val="99"/>
    <w:unhideWhenUsed/>
    <w:rsid w:val="002D7BD3"/>
    <w:pPr>
      <w:spacing w:after="120" w:line="480" w:lineRule="auto"/>
    </w:pPr>
    <w:rPr>
      <w:rFonts w:ascii="Times New Roman" w:eastAsia="Times New Roman" w:hAnsi="Times New Roman" w:cs="Times New Roman"/>
      <w:sz w:val="24"/>
      <w:szCs w:val="24"/>
    </w:rPr>
  </w:style>
  <w:style w:type="character" w:customStyle="1" w:styleId="211">
    <w:name w:val="Основен текст 2 Знак1"/>
    <w:basedOn w:val="a0"/>
    <w:link w:val="25"/>
    <w:uiPriority w:val="99"/>
    <w:rsid w:val="002D7BD3"/>
    <w:rPr>
      <w:rFonts w:ascii="Times New Roman" w:eastAsia="Times New Roman" w:hAnsi="Times New Roman" w:cs="Times New Roman"/>
      <w:sz w:val="24"/>
      <w:szCs w:val="24"/>
    </w:rPr>
  </w:style>
  <w:style w:type="character" w:customStyle="1" w:styleId="26">
    <w:name w:val="Основен текст 2 Знак"/>
    <w:basedOn w:val="a0"/>
    <w:uiPriority w:val="99"/>
    <w:rsid w:val="002D7BD3"/>
  </w:style>
  <w:style w:type="character" w:customStyle="1" w:styleId="timark">
    <w:name w:val="timark"/>
    <w:rsid w:val="002D7BD3"/>
  </w:style>
  <w:style w:type="paragraph" w:customStyle="1" w:styleId="Default">
    <w:name w:val="Default"/>
    <w:rsid w:val="002D7BD3"/>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numbering" w:customStyle="1" w:styleId="NoList1">
    <w:name w:val="No List1"/>
    <w:next w:val="a2"/>
    <w:uiPriority w:val="99"/>
    <w:semiHidden/>
    <w:unhideWhenUsed/>
    <w:rsid w:val="002D7BD3"/>
  </w:style>
  <w:style w:type="paragraph" w:styleId="aff4">
    <w:name w:val="Normal Indent"/>
    <w:basedOn w:val="a"/>
    <w:rsid w:val="002D7BD3"/>
    <w:pPr>
      <w:spacing w:before="120" w:after="0" w:line="240" w:lineRule="auto"/>
      <w:ind w:left="708" w:firstLine="567"/>
      <w:jc w:val="both"/>
    </w:pPr>
    <w:rPr>
      <w:rFonts w:ascii="Arial" w:eastAsia="Calibri" w:hAnsi="Arial" w:cs="Arial"/>
      <w:b/>
      <w:bCs/>
      <w:sz w:val="18"/>
      <w:szCs w:val="18"/>
      <w:lang w:val="en-GB" w:eastAsia="bg-BG"/>
    </w:rPr>
  </w:style>
  <w:style w:type="paragraph" w:styleId="aff5">
    <w:name w:val="TOC Heading"/>
    <w:basedOn w:val="10"/>
    <w:next w:val="a"/>
    <w:uiPriority w:val="39"/>
    <w:qFormat/>
    <w:rsid w:val="002D7BD3"/>
    <w:pPr>
      <w:keepLines/>
      <w:tabs>
        <w:tab w:val="num" w:pos="720"/>
      </w:tabs>
      <w:spacing w:before="120"/>
      <w:ind w:left="720" w:hanging="360"/>
      <w:jc w:val="both"/>
      <w:outlineLvl w:val="9"/>
    </w:pPr>
    <w:rPr>
      <w:rFonts w:ascii="Arial" w:eastAsia="Calibri" w:hAnsi="Arial" w:cs="Arial"/>
      <w:b/>
      <w:bCs/>
      <w:color w:val="365F91"/>
      <w:sz w:val="22"/>
      <w:szCs w:val="22"/>
      <w:lang w:val="en-US" w:eastAsia="ja-JP"/>
    </w:rPr>
  </w:style>
  <w:style w:type="paragraph" w:styleId="27">
    <w:name w:val="toc 2"/>
    <w:basedOn w:val="a"/>
    <w:next w:val="a"/>
    <w:autoRedefine/>
    <w:uiPriority w:val="39"/>
    <w:rsid w:val="002D7BD3"/>
    <w:pPr>
      <w:spacing w:before="120" w:after="100" w:line="240" w:lineRule="auto"/>
      <w:ind w:left="220" w:firstLine="567"/>
      <w:jc w:val="both"/>
    </w:pPr>
    <w:rPr>
      <w:rFonts w:ascii="Arial" w:eastAsia="Times New Roman" w:hAnsi="Arial" w:cs="Times New Roman"/>
      <w:sz w:val="20"/>
    </w:rPr>
  </w:style>
  <w:style w:type="paragraph" w:styleId="34">
    <w:name w:val="toc 3"/>
    <w:basedOn w:val="a"/>
    <w:next w:val="a"/>
    <w:autoRedefine/>
    <w:uiPriority w:val="39"/>
    <w:rsid w:val="002D7BD3"/>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2D7BD3"/>
    <w:rPr>
      <w:rFonts w:ascii="Times New Roman" w:hAnsi="Times New Roman"/>
      <w:sz w:val="24"/>
    </w:rPr>
  </w:style>
  <w:style w:type="table" w:customStyle="1" w:styleId="TableGrid1">
    <w:name w:val="Table Grid1"/>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2D7BD3"/>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
    <w:name w:val="Светло оцветяване1"/>
    <w:basedOn w:val="a1"/>
    <w:uiPriority w:val="99"/>
    <w:rsid w:val="002D7BD3"/>
    <w:pPr>
      <w:spacing w:after="0" w:line="240" w:lineRule="auto"/>
    </w:pPr>
    <w:rPr>
      <w:rFonts w:ascii="Calibri" w:eastAsia="Calibri"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6">
    <w:name w:val="Intense Emphasis"/>
    <w:uiPriority w:val="21"/>
    <w:qFormat/>
    <w:rsid w:val="002D7BD3"/>
    <w:rPr>
      <w:rFonts w:ascii="Arial" w:hAnsi="Arial" w:cs="Times New Roman"/>
      <w:i/>
      <w:sz w:val="16"/>
      <w:lang w:val="bg-BG" w:eastAsia="bg-BG"/>
    </w:rPr>
  </w:style>
  <w:style w:type="paragraph" w:customStyle="1" w:styleId="aff7">
    <w:name w:val="ТАБЛИЦА"/>
    <w:basedOn w:val="a"/>
    <w:qFormat/>
    <w:rsid w:val="002D7BD3"/>
    <w:pPr>
      <w:spacing w:before="120" w:after="0" w:line="240" w:lineRule="auto"/>
      <w:jc w:val="both"/>
    </w:pPr>
    <w:rPr>
      <w:rFonts w:ascii="Arial" w:eastAsia="Calibri" w:hAnsi="Arial" w:cs="Arial"/>
      <w:bCs/>
      <w:sz w:val="20"/>
    </w:rPr>
  </w:style>
  <w:style w:type="paragraph" w:styleId="18">
    <w:name w:val="toc 1"/>
    <w:basedOn w:val="a"/>
    <w:next w:val="a"/>
    <w:autoRedefine/>
    <w:uiPriority w:val="39"/>
    <w:rsid w:val="002D7BD3"/>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2D7BD3"/>
    <w:pPr>
      <w:spacing w:after="0" w:line="240" w:lineRule="auto"/>
    </w:pPr>
    <w:rPr>
      <w:rFonts w:ascii="Times New Roman" w:eastAsia="Calibri" w:hAnsi="Times New Roman" w:cs="Times New Roman"/>
      <w:color w:val="000000"/>
      <w:sz w:val="20"/>
      <w:szCs w:val="20"/>
      <w:lang w:eastAsia="bg-BG"/>
    </w:rPr>
  </w:style>
  <w:style w:type="character" w:styleId="aff8">
    <w:name w:val="Strong"/>
    <w:uiPriority w:val="22"/>
    <w:qFormat/>
    <w:rsid w:val="002D7BD3"/>
    <w:rPr>
      <w:rFonts w:cs="Times New Roman"/>
      <w:b/>
      <w:color w:val="4F81BD"/>
    </w:rPr>
  </w:style>
  <w:style w:type="character" w:customStyle="1" w:styleId="Hyperlink1">
    <w:name w:val="Hyperlink1"/>
    <w:rsid w:val="002D7BD3"/>
    <w:rPr>
      <w:color w:val="0000FF"/>
      <w:sz w:val="20"/>
      <w:u w:val="single"/>
    </w:rPr>
  </w:style>
  <w:style w:type="paragraph" w:customStyle="1" w:styleId="Header1">
    <w:name w:val="Header1"/>
    <w:rsid w:val="002D7BD3"/>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er1">
    <w:name w:val="Footer1"/>
    <w:rsid w:val="002D7BD3"/>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noteTextA">
    <w:name w:val="Footnote Text A"/>
    <w:rsid w:val="002D7BD3"/>
    <w:pPr>
      <w:spacing w:after="0" w:line="240" w:lineRule="auto"/>
    </w:pPr>
    <w:rPr>
      <w:rFonts w:ascii="Times New Roman" w:eastAsia="Calibri" w:hAnsi="Times New Roman" w:cs="Times New Roman"/>
      <w:color w:val="000000"/>
      <w:sz w:val="20"/>
      <w:szCs w:val="20"/>
      <w:lang w:eastAsia="bg-BG"/>
    </w:rPr>
  </w:style>
  <w:style w:type="character" w:customStyle="1" w:styleId="FootnoteTextChar1">
    <w:name w:val="Footnote Text Char1"/>
    <w:locked/>
    <w:rsid w:val="002D7BD3"/>
    <w:rPr>
      <w:rFonts w:ascii="Times New Roman" w:hAnsi="Times New Roman"/>
      <w:sz w:val="20"/>
      <w:lang w:eastAsia="bg-BG"/>
    </w:rPr>
  </w:style>
  <w:style w:type="character" w:customStyle="1" w:styleId="itemdescriptiontext2">
    <w:name w:val="item_description_text2"/>
    <w:rsid w:val="002D7BD3"/>
  </w:style>
  <w:style w:type="paragraph" w:customStyle="1" w:styleId="Style13">
    <w:name w:val="Style13"/>
    <w:basedOn w:val="a"/>
    <w:rsid w:val="002D7BD3"/>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2D7BD3"/>
    <w:rPr>
      <w:rFonts w:ascii="Times New Roman" w:hAnsi="Times New Roman"/>
      <w:sz w:val="22"/>
    </w:rPr>
  </w:style>
  <w:style w:type="paragraph" w:customStyle="1" w:styleId="CharCharCharCharChar">
    <w:name w:val="Char Char Char Знак Char Char Знак"/>
    <w:basedOn w:val="a"/>
    <w:semiHidden/>
    <w:rsid w:val="002D7BD3"/>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
    <w:next w:val="a"/>
    <w:autoRedefine/>
    <w:uiPriority w:val="39"/>
    <w:rsid w:val="002D7BD3"/>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
    <w:next w:val="a"/>
    <w:autoRedefine/>
    <w:uiPriority w:val="39"/>
    <w:rsid w:val="002D7BD3"/>
    <w:pPr>
      <w:spacing w:before="120" w:after="100" w:line="240" w:lineRule="auto"/>
      <w:ind w:left="880" w:firstLine="567"/>
      <w:jc w:val="both"/>
    </w:pPr>
    <w:rPr>
      <w:rFonts w:ascii="Arial" w:eastAsia="Times New Roman" w:hAnsi="Arial" w:cs="Arial"/>
      <w:lang w:eastAsia="bg-BG"/>
    </w:rPr>
  </w:style>
  <w:style w:type="paragraph" w:styleId="61">
    <w:name w:val="toc 6"/>
    <w:basedOn w:val="a"/>
    <w:next w:val="a"/>
    <w:autoRedefine/>
    <w:uiPriority w:val="39"/>
    <w:rsid w:val="002D7BD3"/>
    <w:pPr>
      <w:spacing w:before="120" w:after="100" w:line="240" w:lineRule="auto"/>
      <w:ind w:left="1100" w:firstLine="567"/>
      <w:jc w:val="both"/>
    </w:pPr>
    <w:rPr>
      <w:rFonts w:ascii="Arial" w:eastAsia="Times New Roman" w:hAnsi="Arial" w:cs="Arial"/>
      <w:lang w:eastAsia="bg-BG"/>
    </w:rPr>
  </w:style>
  <w:style w:type="paragraph" w:styleId="71">
    <w:name w:val="toc 7"/>
    <w:basedOn w:val="a"/>
    <w:next w:val="a"/>
    <w:autoRedefine/>
    <w:uiPriority w:val="39"/>
    <w:rsid w:val="002D7BD3"/>
    <w:pPr>
      <w:spacing w:before="120" w:after="100" w:line="240" w:lineRule="auto"/>
      <w:ind w:left="1320" w:firstLine="567"/>
      <w:jc w:val="both"/>
    </w:pPr>
    <w:rPr>
      <w:rFonts w:ascii="Arial" w:eastAsia="Times New Roman" w:hAnsi="Arial" w:cs="Arial"/>
      <w:lang w:eastAsia="bg-BG"/>
    </w:rPr>
  </w:style>
  <w:style w:type="paragraph" w:styleId="81">
    <w:name w:val="toc 8"/>
    <w:basedOn w:val="a"/>
    <w:next w:val="a"/>
    <w:autoRedefine/>
    <w:uiPriority w:val="39"/>
    <w:rsid w:val="002D7BD3"/>
    <w:pPr>
      <w:spacing w:before="120" w:after="100" w:line="240" w:lineRule="auto"/>
      <w:ind w:left="1540" w:firstLine="567"/>
      <w:jc w:val="both"/>
    </w:pPr>
    <w:rPr>
      <w:rFonts w:ascii="Arial" w:eastAsia="Times New Roman" w:hAnsi="Arial" w:cs="Arial"/>
      <w:lang w:eastAsia="bg-BG"/>
    </w:rPr>
  </w:style>
  <w:style w:type="paragraph" w:styleId="91">
    <w:name w:val="toc 9"/>
    <w:basedOn w:val="a"/>
    <w:next w:val="a"/>
    <w:autoRedefine/>
    <w:uiPriority w:val="39"/>
    <w:rsid w:val="002D7BD3"/>
    <w:pPr>
      <w:spacing w:before="120" w:after="100" w:line="240" w:lineRule="auto"/>
      <w:ind w:left="1760" w:firstLine="567"/>
      <w:jc w:val="both"/>
    </w:pPr>
    <w:rPr>
      <w:rFonts w:ascii="Arial" w:eastAsia="Times New Roman" w:hAnsi="Arial" w:cs="Arial"/>
      <w:lang w:eastAsia="bg-BG"/>
    </w:rPr>
  </w:style>
  <w:style w:type="paragraph" w:styleId="aff9">
    <w:name w:val="caption"/>
    <w:aliases w:val="ФИГУРА"/>
    <w:basedOn w:val="a"/>
    <w:next w:val="a"/>
    <w:qFormat/>
    <w:rsid w:val="002D7BD3"/>
    <w:pPr>
      <w:keepNext/>
      <w:spacing w:before="120" w:after="0" w:line="240" w:lineRule="auto"/>
      <w:ind w:firstLine="567"/>
      <w:jc w:val="both"/>
    </w:pPr>
    <w:rPr>
      <w:rFonts w:ascii="Arial" w:eastAsia="Calibri" w:hAnsi="Arial" w:cs="Arial"/>
      <w:bCs/>
      <w:i/>
      <w:sz w:val="20"/>
      <w:szCs w:val="20"/>
    </w:rPr>
  </w:style>
  <w:style w:type="paragraph" w:styleId="affa">
    <w:name w:val="Subtitle"/>
    <w:basedOn w:val="a"/>
    <w:next w:val="a"/>
    <w:link w:val="affb"/>
    <w:uiPriority w:val="11"/>
    <w:qFormat/>
    <w:rsid w:val="002D7BD3"/>
    <w:pPr>
      <w:tabs>
        <w:tab w:val="center" w:pos="4536"/>
        <w:tab w:val="right" w:pos="9072"/>
      </w:tabs>
      <w:suppressAutoHyphens/>
      <w:spacing w:before="120" w:after="0" w:line="240" w:lineRule="auto"/>
      <w:ind w:firstLine="567"/>
    </w:pPr>
    <w:rPr>
      <w:rFonts w:ascii="Arial" w:eastAsia="Calibri" w:hAnsi="Arial" w:cs="Times New Roman"/>
      <w:b/>
      <w:color w:val="002060"/>
      <w:sz w:val="14"/>
      <w:szCs w:val="14"/>
      <w:lang w:eastAsia="ar-SA"/>
    </w:rPr>
  </w:style>
  <w:style w:type="character" w:customStyle="1" w:styleId="affb">
    <w:name w:val="Подзаглавие Знак"/>
    <w:basedOn w:val="a0"/>
    <w:link w:val="affa"/>
    <w:uiPriority w:val="11"/>
    <w:rsid w:val="002D7BD3"/>
    <w:rPr>
      <w:rFonts w:ascii="Arial" w:eastAsia="Calibri" w:hAnsi="Arial" w:cs="Times New Roman"/>
      <w:b/>
      <w:color w:val="002060"/>
      <w:sz w:val="14"/>
      <w:szCs w:val="14"/>
      <w:lang w:eastAsia="ar-SA"/>
    </w:rPr>
  </w:style>
  <w:style w:type="character" w:styleId="affc">
    <w:name w:val="Subtle Emphasis"/>
    <w:uiPriority w:val="19"/>
    <w:qFormat/>
    <w:rsid w:val="002D7BD3"/>
    <w:rPr>
      <w:rFonts w:cs="Times New Roman"/>
    </w:rPr>
  </w:style>
  <w:style w:type="table" w:customStyle="1" w:styleId="LightList-Accent12">
    <w:name w:val="Light List - Accent 12"/>
    <w:basedOn w:val="a1"/>
    <w:uiPriority w:val="61"/>
    <w:rsid w:val="002D7BD3"/>
    <w:pPr>
      <w:spacing w:after="0" w:line="240" w:lineRule="auto"/>
    </w:pPr>
    <w:rPr>
      <w:rFonts w:ascii="Arial" w:eastAsia="Calibri"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d">
    <w:name w:val="table of figures"/>
    <w:basedOn w:val="a"/>
    <w:next w:val="a"/>
    <w:uiPriority w:val="99"/>
    <w:rsid w:val="002D7BD3"/>
    <w:pPr>
      <w:spacing w:before="120" w:after="0" w:line="240" w:lineRule="auto"/>
      <w:ind w:firstLine="567"/>
      <w:jc w:val="both"/>
    </w:pPr>
    <w:rPr>
      <w:rFonts w:ascii="Arial" w:eastAsia="Calibri" w:hAnsi="Arial" w:cs="Arial"/>
      <w:sz w:val="20"/>
    </w:rPr>
  </w:style>
  <w:style w:type="table" w:customStyle="1" w:styleId="19">
    <w:name w:val="Светъл списък1"/>
    <w:basedOn w:val="a1"/>
    <w:uiPriority w:val="99"/>
    <w:rsid w:val="002D7BD3"/>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99"/>
    <w:rsid w:val="002D7BD3"/>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2"/>
    <w:uiPriority w:val="99"/>
    <w:rsid w:val="002D7BD3"/>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e">
    <w:name w:val="endnote text"/>
    <w:basedOn w:val="a"/>
    <w:link w:val="afff"/>
    <w:uiPriority w:val="99"/>
    <w:rsid w:val="002D7BD3"/>
    <w:pPr>
      <w:spacing w:before="120" w:after="0" w:line="240" w:lineRule="auto"/>
      <w:ind w:firstLine="567"/>
      <w:jc w:val="both"/>
    </w:pPr>
    <w:rPr>
      <w:rFonts w:ascii="Arial" w:eastAsia="Calibri" w:hAnsi="Arial" w:cs="Times New Roman"/>
      <w:sz w:val="20"/>
      <w:szCs w:val="20"/>
    </w:rPr>
  </w:style>
  <w:style w:type="character" w:customStyle="1" w:styleId="afff">
    <w:name w:val="Текст на бележка в края Знак"/>
    <w:basedOn w:val="a0"/>
    <w:link w:val="affe"/>
    <w:uiPriority w:val="99"/>
    <w:rsid w:val="002D7BD3"/>
    <w:rPr>
      <w:rFonts w:ascii="Arial" w:eastAsia="Calibri" w:hAnsi="Arial" w:cs="Times New Roman"/>
      <w:sz w:val="20"/>
      <w:szCs w:val="20"/>
    </w:rPr>
  </w:style>
  <w:style w:type="character" w:styleId="afff0">
    <w:name w:val="endnote reference"/>
    <w:uiPriority w:val="99"/>
    <w:rsid w:val="002D7BD3"/>
    <w:rPr>
      <w:rFonts w:cs="Times New Roman"/>
      <w:vertAlign w:val="superscript"/>
    </w:rPr>
  </w:style>
  <w:style w:type="paragraph" w:customStyle="1" w:styleId="Char">
    <w:name w:val="Char"/>
    <w:basedOn w:val="a"/>
    <w:rsid w:val="002D7BD3"/>
    <w:pPr>
      <w:tabs>
        <w:tab w:val="left" w:pos="709"/>
      </w:tabs>
      <w:spacing w:before="120" w:after="0" w:line="240" w:lineRule="auto"/>
      <w:ind w:firstLine="567"/>
    </w:pPr>
    <w:rPr>
      <w:rFonts w:ascii="Tahoma" w:eastAsia="Times New Roman" w:hAnsi="Tahoma" w:cs="Times New Roman"/>
      <w:sz w:val="24"/>
      <w:szCs w:val="24"/>
      <w:lang w:val="pl-PL" w:eastAsia="pl-PL"/>
    </w:rPr>
  </w:style>
  <w:style w:type="paragraph" w:customStyle="1" w:styleId="Body">
    <w:name w:val="Body"/>
    <w:link w:val="BodyChar"/>
    <w:rsid w:val="002D7BD3"/>
    <w:pPr>
      <w:spacing w:after="0" w:line="240" w:lineRule="auto"/>
    </w:pPr>
    <w:rPr>
      <w:rFonts w:ascii="Arial Unicode MS" w:eastAsia="Arial Unicode MS" w:hAnsi="Times New Roman" w:cs="Arial Unicode MS"/>
      <w:color w:val="000000"/>
      <w:sz w:val="24"/>
      <w:szCs w:val="24"/>
      <w:u w:color="000000"/>
      <w:lang w:val="ru-RU" w:eastAsia="bg-BG"/>
    </w:rPr>
  </w:style>
  <w:style w:type="character" w:styleId="afff1">
    <w:name w:val="Book Title"/>
    <w:aliases w:val="ЗАГЛАВИЕ ДОКУМЕНТ"/>
    <w:uiPriority w:val="33"/>
    <w:qFormat/>
    <w:rsid w:val="002D7BD3"/>
    <w:rPr>
      <w:rFonts w:ascii="Arial" w:hAnsi="Arial" w:cs="Times New Roman"/>
      <w:b/>
      <w:color w:val="1F497D"/>
      <w:sz w:val="22"/>
    </w:rPr>
  </w:style>
  <w:style w:type="paragraph" w:customStyle="1" w:styleId="CharCharCharCharChar1">
    <w:name w:val="Char Char Char Знак Char Char Знак1"/>
    <w:basedOn w:val="a"/>
    <w:uiPriority w:val="99"/>
    <w:semiHidden/>
    <w:rsid w:val="002D7BD3"/>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Char1">
    <w:name w:val="Char1"/>
    <w:basedOn w:val="a"/>
    <w:uiPriority w:val="99"/>
    <w:rsid w:val="002D7BD3"/>
    <w:pPr>
      <w:tabs>
        <w:tab w:val="left" w:pos="709"/>
      </w:tabs>
      <w:spacing w:before="120" w:after="0" w:line="240" w:lineRule="auto"/>
    </w:pPr>
    <w:rPr>
      <w:rFonts w:ascii="Tahoma" w:eastAsia="Times New Roman" w:hAnsi="Tahoma" w:cs="Times New Roman"/>
      <w:sz w:val="24"/>
      <w:szCs w:val="24"/>
      <w:lang w:val="pl-PL" w:eastAsia="pl-PL"/>
    </w:rPr>
  </w:style>
  <w:style w:type="paragraph" w:customStyle="1" w:styleId="PreformattedText">
    <w:name w:val="Preformatted Text"/>
    <w:basedOn w:val="a"/>
    <w:rsid w:val="002D7BD3"/>
    <w:pPr>
      <w:widowControl w:val="0"/>
      <w:autoSpaceDN w:val="0"/>
      <w:adjustRightInd w:val="0"/>
      <w:spacing w:before="120" w:after="0" w:line="240" w:lineRule="auto"/>
    </w:pPr>
    <w:rPr>
      <w:rFonts w:ascii="Courier New" w:eastAsia="Times New Roman" w:hAnsi="Courier New" w:cs="Courier New"/>
      <w:sz w:val="20"/>
      <w:szCs w:val="20"/>
    </w:rPr>
  </w:style>
  <w:style w:type="character" w:styleId="afff2">
    <w:name w:val="Intense Reference"/>
    <w:uiPriority w:val="32"/>
    <w:qFormat/>
    <w:rsid w:val="002D7BD3"/>
    <w:rPr>
      <w:rFonts w:cs="Times New Roman"/>
      <w:b/>
      <w:bCs/>
      <w:smallCaps/>
      <w:color w:val="C0504D"/>
      <w:spacing w:val="5"/>
      <w:u w:val="single"/>
    </w:rPr>
  </w:style>
  <w:style w:type="paragraph" w:customStyle="1" w:styleId="afff3">
    <w:name w:val="СЪДЪРЖАНИЕ"/>
    <w:basedOn w:val="affd"/>
    <w:qFormat/>
    <w:rsid w:val="002D7BD3"/>
    <w:pPr>
      <w:tabs>
        <w:tab w:val="right" w:leader="dot" w:pos="9911"/>
      </w:tabs>
      <w:ind w:firstLine="0"/>
    </w:pPr>
  </w:style>
  <w:style w:type="paragraph" w:customStyle="1" w:styleId="Normalbold">
    <w:name w:val="Normal bold"/>
    <w:basedOn w:val="a"/>
    <w:qFormat/>
    <w:rsid w:val="002D7BD3"/>
    <w:pPr>
      <w:spacing w:before="120" w:after="0" w:line="240" w:lineRule="auto"/>
      <w:ind w:firstLine="567"/>
      <w:jc w:val="both"/>
    </w:pPr>
    <w:rPr>
      <w:rFonts w:ascii="Arial" w:eastAsia="Calibri" w:hAnsi="Arial" w:cs="Arial"/>
      <w:b/>
    </w:rPr>
  </w:style>
  <w:style w:type="paragraph" w:customStyle="1" w:styleId="62">
    <w:name w:val="ЗАГЛАВИЕ 6"/>
    <w:basedOn w:val="a"/>
    <w:link w:val="6Char"/>
    <w:qFormat/>
    <w:rsid w:val="002D7BD3"/>
    <w:pPr>
      <w:spacing w:before="120" w:after="0" w:line="240" w:lineRule="auto"/>
      <w:ind w:left="142" w:firstLine="709"/>
      <w:jc w:val="both"/>
    </w:pPr>
    <w:rPr>
      <w:rFonts w:ascii="Arial Bold" w:eastAsia="Calibri" w:hAnsi="Arial Bold" w:cs="Times New Roman"/>
      <w:b/>
      <w:color w:val="4F81BD"/>
    </w:rPr>
  </w:style>
  <w:style w:type="character" w:customStyle="1" w:styleId="6Char">
    <w:name w:val="ЗАГЛАВИЕ 6 Char"/>
    <w:link w:val="62"/>
    <w:locked/>
    <w:rsid w:val="002D7BD3"/>
    <w:rPr>
      <w:rFonts w:ascii="Arial Bold" w:eastAsia="Calibri" w:hAnsi="Arial Bold" w:cs="Times New Roman"/>
      <w:b/>
      <w:color w:val="4F81BD"/>
    </w:rPr>
  </w:style>
  <w:style w:type="character" w:styleId="afff4">
    <w:name w:val="page number"/>
    <w:rsid w:val="002D7BD3"/>
    <w:rPr>
      <w:rFonts w:ascii="Arial" w:hAnsi="Arial" w:cs="Times New Roman"/>
      <w:sz w:val="20"/>
    </w:rPr>
  </w:style>
  <w:style w:type="character" w:customStyle="1" w:styleId="FontStyle30">
    <w:name w:val="Font Style30"/>
    <w:uiPriority w:val="99"/>
    <w:rsid w:val="002D7BD3"/>
    <w:rPr>
      <w:rFonts w:ascii="Arial" w:hAnsi="Arial"/>
      <w:sz w:val="18"/>
    </w:rPr>
  </w:style>
  <w:style w:type="paragraph" w:customStyle="1" w:styleId="BULLET">
    <w:name w:val="BULLET"/>
    <w:basedOn w:val="18"/>
    <w:link w:val="BULLETChar"/>
    <w:qFormat/>
    <w:rsid w:val="002D7BD3"/>
    <w:pPr>
      <w:numPr>
        <w:numId w:val="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2D7BD3"/>
    <w:rPr>
      <w:rFonts w:ascii="Arial" w:eastAsia="Calibri" w:hAnsi="Arial" w:cs="Times New Roman"/>
      <w:sz w:val="20"/>
      <w:szCs w:val="20"/>
    </w:rPr>
  </w:style>
  <w:style w:type="character" w:customStyle="1" w:styleId="afff5">
    <w:name w:val="Основен текст_"/>
    <w:link w:val="1a"/>
    <w:locked/>
    <w:rsid w:val="002D7BD3"/>
    <w:rPr>
      <w:rFonts w:ascii="Arial" w:hAnsi="Arial"/>
      <w:sz w:val="19"/>
      <w:shd w:val="clear" w:color="auto" w:fill="FFFFFF"/>
    </w:rPr>
  </w:style>
  <w:style w:type="paragraph" w:customStyle="1" w:styleId="1a">
    <w:name w:val="Основен текст1"/>
    <w:basedOn w:val="a"/>
    <w:link w:val="afff5"/>
    <w:rsid w:val="002D7BD3"/>
    <w:pPr>
      <w:shd w:val="clear" w:color="auto" w:fill="FFFFFF"/>
      <w:spacing w:before="240" w:after="240" w:line="341" w:lineRule="exact"/>
      <w:ind w:hanging="580"/>
      <w:jc w:val="both"/>
    </w:pPr>
    <w:rPr>
      <w:rFonts w:ascii="Arial" w:hAnsi="Arial"/>
      <w:sz w:val="19"/>
    </w:rPr>
  </w:style>
  <w:style w:type="paragraph" w:customStyle="1" w:styleId="28">
    <w:name w:val="Основен текст2"/>
    <w:basedOn w:val="a"/>
    <w:rsid w:val="002D7BD3"/>
    <w:pPr>
      <w:shd w:val="clear" w:color="auto" w:fill="FFFFFF"/>
      <w:spacing w:after="300" w:line="384" w:lineRule="exact"/>
      <w:ind w:hanging="820"/>
      <w:jc w:val="both"/>
    </w:pPr>
    <w:rPr>
      <w:rFonts w:ascii="Arial" w:eastAsia="Calibri" w:hAnsi="Arial" w:cs="Times New Roman"/>
      <w:sz w:val="21"/>
      <w:szCs w:val="21"/>
      <w:lang w:eastAsia="bg-BG"/>
    </w:rPr>
  </w:style>
  <w:style w:type="paragraph" w:customStyle="1" w:styleId="BoldTitle">
    <w:name w:val="Bold Title"/>
    <w:basedOn w:val="a"/>
    <w:qFormat/>
    <w:rsid w:val="002D7BD3"/>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2D7BD3"/>
    <w:pPr>
      <w:numPr>
        <w:numId w:val="5"/>
      </w:numPr>
    </w:pPr>
  </w:style>
  <w:style w:type="numbering" w:customStyle="1" w:styleId="List31">
    <w:name w:val="List 31"/>
    <w:rsid w:val="002D7BD3"/>
    <w:pPr>
      <w:numPr>
        <w:numId w:val="7"/>
      </w:numPr>
    </w:pPr>
  </w:style>
  <w:style w:type="numbering" w:customStyle="1" w:styleId="List21">
    <w:name w:val="List 21"/>
    <w:rsid w:val="002D7BD3"/>
    <w:pPr>
      <w:numPr>
        <w:numId w:val="6"/>
      </w:numPr>
    </w:pPr>
  </w:style>
  <w:style w:type="numbering" w:customStyle="1" w:styleId="List0">
    <w:name w:val="List 0"/>
    <w:rsid w:val="002D7BD3"/>
    <w:pPr>
      <w:numPr>
        <w:numId w:val="4"/>
      </w:numPr>
    </w:pPr>
  </w:style>
  <w:style w:type="table" w:customStyle="1" w:styleId="TableGrid2">
    <w:name w:val="Table Grid2"/>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2D7BD3"/>
  </w:style>
  <w:style w:type="numbering" w:customStyle="1" w:styleId="NoList111">
    <w:name w:val="No List111"/>
    <w:next w:val="a2"/>
    <w:uiPriority w:val="99"/>
    <w:semiHidden/>
    <w:rsid w:val="002D7BD3"/>
  </w:style>
  <w:style w:type="table" w:customStyle="1" w:styleId="TableGrid5">
    <w:name w:val="Table Grid5"/>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2D7BD3"/>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1"/>
    <w:next w:val="17"/>
    <w:uiPriority w:val="60"/>
    <w:rsid w:val="002D7BD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a1"/>
    <w:next w:val="19"/>
    <w:uiPriority w:val="61"/>
    <w:rsid w:val="002D7BD3"/>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1"/>
    <w:next w:val="-2"/>
    <w:uiPriority w:val="61"/>
    <w:rsid w:val="002D7BD3"/>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2"/>
    <w:uiPriority w:val="99"/>
    <w:rsid w:val="002D7BD3"/>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2D7BD3"/>
  </w:style>
  <w:style w:type="numbering" w:customStyle="1" w:styleId="List11">
    <w:name w:val="List 11"/>
    <w:rsid w:val="002D7BD3"/>
  </w:style>
  <w:style w:type="numbering" w:customStyle="1" w:styleId="List211">
    <w:name w:val="List 211"/>
    <w:basedOn w:val="a2"/>
    <w:rsid w:val="002D7BD3"/>
  </w:style>
  <w:style w:type="numbering" w:customStyle="1" w:styleId="List311">
    <w:name w:val="List 311"/>
    <w:basedOn w:val="a2"/>
    <w:rsid w:val="002D7BD3"/>
  </w:style>
  <w:style w:type="table" w:customStyle="1" w:styleId="TableGrid6">
    <w:name w:val="Table Grid6"/>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2D7BD3"/>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1"/>
    <w:next w:val="ad"/>
    <w:rsid w:val="002D7BD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Знак Char Char Знак Char Char Знак"/>
    <w:basedOn w:val="a"/>
    <w:rsid w:val="002D7BD3"/>
    <w:pPr>
      <w:spacing w:after="160"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2D7BD3"/>
    <w:pPr>
      <w:pageBreakBefore/>
      <w:widowControl w:val="0"/>
      <w:tabs>
        <w:tab w:val="num" w:pos="720"/>
      </w:tabs>
      <w:spacing w:after="480"/>
      <w:ind w:left="360" w:hanging="360"/>
    </w:pPr>
    <w:rPr>
      <w:rFonts w:ascii="Arial" w:hAnsi="Arial"/>
      <w:b/>
      <w:caps/>
      <w:kern w:val="28"/>
      <w:sz w:val="28"/>
      <w:szCs w:val="24"/>
      <w:lang w:eastAsia="bg-BG"/>
    </w:rPr>
  </w:style>
  <w:style w:type="paragraph" w:customStyle="1" w:styleId="Application2">
    <w:name w:val="Application2"/>
    <w:basedOn w:val="a"/>
    <w:autoRedefine/>
    <w:rsid w:val="002D7BD3"/>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
    <w:autoRedefine/>
    <w:rsid w:val="002D7BD3"/>
    <w:pPr>
      <w:tabs>
        <w:tab w:val="left" w:pos="426"/>
      </w:tabs>
      <w:spacing w:before="100" w:beforeAutospacing="1" w:after="0"/>
      <w:ind w:left="360"/>
      <w:jc w:val="both"/>
    </w:pPr>
    <w:rPr>
      <w:rFonts w:ascii="Cambria" w:eastAsia="Times New Roman" w:hAnsi="Cambria" w:cs="Times New Roman"/>
      <w:b/>
      <w:i/>
      <w:spacing w:val="-2"/>
      <w:sz w:val="24"/>
      <w:szCs w:val="24"/>
      <w:lang w:eastAsia="bg-BG"/>
    </w:rPr>
  </w:style>
  <w:style w:type="paragraph" w:customStyle="1" w:styleId="Text1">
    <w:name w:val="Text 1"/>
    <w:rsid w:val="002D7BD3"/>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f6">
    <w:name w:val="line number"/>
    <w:rsid w:val="002D7BD3"/>
    <w:rPr>
      <w:rFonts w:cs="Times New Roman"/>
    </w:rPr>
  </w:style>
  <w:style w:type="paragraph" w:customStyle="1" w:styleId="SubTitle1">
    <w:name w:val="SubTitle 1"/>
    <w:basedOn w:val="a"/>
    <w:next w:val="a"/>
    <w:rsid w:val="002D7BD3"/>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2D7BD3"/>
    <w:pPr>
      <w:tabs>
        <w:tab w:val="num" w:pos="720"/>
      </w:tabs>
      <w:ind w:left="720" w:hanging="360"/>
    </w:pPr>
  </w:style>
  <w:style w:type="paragraph" w:customStyle="1" w:styleId="Application5">
    <w:name w:val="Application5"/>
    <w:basedOn w:val="Application2"/>
    <w:autoRedefine/>
    <w:rsid w:val="002D7BD3"/>
    <w:pPr>
      <w:ind w:left="567" w:hanging="567"/>
    </w:pPr>
    <w:rPr>
      <w:b/>
      <w:sz w:val="24"/>
    </w:rPr>
  </w:style>
  <w:style w:type="paragraph" w:styleId="35">
    <w:name w:val="Body Text 3"/>
    <w:basedOn w:val="a"/>
    <w:link w:val="36"/>
    <w:rsid w:val="002D7BD3"/>
    <w:pPr>
      <w:tabs>
        <w:tab w:val="left" w:pos="-720"/>
      </w:tabs>
      <w:suppressAutoHyphens/>
      <w:spacing w:after="0" w:line="240" w:lineRule="auto"/>
      <w:jc w:val="both"/>
    </w:pPr>
    <w:rPr>
      <w:rFonts w:ascii="Arial" w:eastAsia="Times New Roman" w:hAnsi="Arial" w:cs="Times New Roman"/>
      <w:sz w:val="20"/>
      <w:szCs w:val="24"/>
      <w:lang w:val="fr-FR" w:eastAsia="bg-BG"/>
    </w:rPr>
  </w:style>
  <w:style w:type="character" w:customStyle="1" w:styleId="36">
    <w:name w:val="Основен текст 3 Знак"/>
    <w:basedOn w:val="a0"/>
    <w:link w:val="35"/>
    <w:rsid w:val="002D7BD3"/>
    <w:rPr>
      <w:rFonts w:ascii="Arial" w:eastAsia="Times New Roman" w:hAnsi="Arial" w:cs="Times New Roman"/>
      <w:sz w:val="20"/>
      <w:szCs w:val="24"/>
      <w:lang w:val="fr-FR" w:eastAsia="bg-BG"/>
    </w:rPr>
  </w:style>
  <w:style w:type="character" w:styleId="afff7">
    <w:name w:val="FollowedHyperlink"/>
    <w:uiPriority w:val="99"/>
    <w:rsid w:val="002D7BD3"/>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fff8">
    <w:name w:val="Document Map"/>
    <w:basedOn w:val="a"/>
    <w:link w:val="afff9"/>
    <w:rsid w:val="002D7BD3"/>
    <w:pPr>
      <w:shd w:val="clear" w:color="auto" w:fill="000080"/>
      <w:spacing w:after="0" w:line="240" w:lineRule="auto"/>
    </w:pPr>
    <w:rPr>
      <w:rFonts w:ascii="Tahoma" w:eastAsia="Times New Roman" w:hAnsi="Tahoma" w:cs="Tahoma"/>
      <w:sz w:val="20"/>
      <w:szCs w:val="24"/>
      <w:lang w:eastAsia="bg-BG"/>
    </w:rPr>
  </w:style>
  <w:style w:type="character" w:customStyle="1" w:styleId="afff9">
    <w:name w:val="План на документа Знак"/>
    <w:basedOn w:val="a0"/>
    <w:link w:val="afff8"/>
    <w:rsid w:val="002D7BD3"/>
    <w:rPr>
      <w:rFonts w:ascii="Tahoma" w:eastAsia="Times New Roman" w:hAnsi="Tahoma" w:cs="Tahoma"/>
      <w:sz w:val="20"/>
      <w:szCs w:val="24"/>
      <w:shd w:val="clear" w:color="auto" w:fill="000080"/>
      <w:lang w:eastAsia="bg-BG"/>
    </w:rPr>
  </w:style>
  <w:style w:type="paragraph" w:customStyle="1" w:styleId="CharCharCharCharCharCharChar">
    <w:name w:val="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
    <w:rsid w:val="002D7BD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2D7BD3"/>
    <w:rPr>
      <w:rFonts w:cs="Times New Roman"/>
    </w:rPr>
  </w:style>
  <w:style w:type="character" w:customStyle="1" w:styleId="grame">
    <w:name w:val="grame"/>
    <w:rsid w:val="002D7BD3"/>
    <w:rPr>
      <w:rFonts w:cs="Times New Roman"/>
    </w:rPr>
  </w:style>
  <w:style w:type="paragraph" w:customStyle="1" w:styleId="Annexetitle">
    <w:name w:val="Annexe_title"/>
    <w:basedOn w:val="10"/>
    <w:next w:val="a"/>
    <w:autoRedefine/>
    <w:rsid w:val="002D7BD3"/>
    <w:pPr>
      <w:keepNext w:val="0"/>
      <w:pageBreakBefore/>
      <w:tabs>
        <w:tab w:val="left" w:pos="1701"/>
        <w:tab w:val="left" w:pos="2552"/>
      </w:tabs>
      <w:spacing w:before="240" w:after="240"/>
      <w:jc w:val="center"/>
      <w:outlineLvl w:val="9"/>
    </w:pPr>
    <w:rPr>
      <w:rFonts w:ascii="Times New Roman" w:hAnsi="Times New Roman"/>
      <w:b/>
      <w:caps/>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
    <w:rsid w:val="002D7BD3"/>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
    <w:autoRedefine/>
    <w:rsid w:val="002D7BD3"/>
    <w:pPr>
      <w:tabs>
        <w:tab w:val="left" w:pos="1455"/>
      </w:tabs>
      <w:spacing w:after="0" w:line="240" w:lineRule="auto"/>
    </w:pPr>
    <w:rPr>
      <w:rFonts w:ascii="Arial" w:eastAsia="Times New Roman" w:hAnsi="Arial" w:cs="Arial"/>
      <w:lang w:eastAsia="pl-PL"/>
    </w:rPr>
  </w:style>
  <w:style w:type="character" w:customStyle="1" w:styleId="Keyboard">
    <w:name w:val="Keyboard"/>
    <w:rsid w:val="002D7BD3"/>
    <w:rPr>
      <w:rFonts w:ascii="Courier New" w:hAnsi="Courier New"/>
      <w:b/>
      <w:sz w:val="20"/>
    </w:rPr>
  </w:style>
  <w:style w:type="paragraph" w:customStyle="1" w:styleId="Preformatted">
    <w:name w:val="Preformatted"/>
    <w:basedOn w:val="a"/>
    <w:rsid w:val="002D7BD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Char1">
    <w:name w:val="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2">
    <w:name w:val="Char Char Char Char2"/>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
    <w:rsid w:val="002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Char2">
    <w:name w:val="Char2"/>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a">
    <w:name w:val="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
    <w:qFormat/>
    <w:rsid w:val="002D7BD3"/>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Знак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fffb">
    <w:name w:val="Plain Text"/>
    <w:basedOn w:val="a"/>
    <w:link w:val="1b"/>
    <w:rsid w:val="002D7BD3"/>
    <w:pPr>
      <w:spacing w:after="0" w:line="240" w:lineRule="auto"/>
    </w:pPr>
    <w:rPr>
      <w:rFonts w:ascii="Courier New" w:eastAsia="Times New Roman" w:hAnsi="Courier New" w:cs="Times New Roman"/>
      <w:sz w:val="20"/>
      <w:szCs w:val="24"/>
      <w:lang w:val="en-US" w:eastAsia="bg-BG"/>
    </w:rPr>
  </w:style>
  <w:style w:type="character" w:customStyle="1" w:styleId="1b">
    <w:name w:val="Обикновен текст Знак1"/>
    <w:basedOn w:val="a0"/>
    <w:link w:val="afffb"/>
    <w:rsid w:val="002D7BD3"/>
    <w:rPr>
      <w:rFonts w:ascii="Courier New" w:eastAsia="Times New Roman" w:hAnsi="Courier New" w:cs="Times New Roman"/>
      <w:sz w:val="20"/>
      <w:szCs w:val="24"/>
      <w:lang w:val="en-US" w:eastAsia="bg-BG"/>
    </w:rPr>
  </w:style>
  <w:style w:type="character" w:customStyle="1" w:styleId="afffc">
    <w:name w:val="Обикновен текст Знак"/>
    <w:basedOn w:val="a0"/>
    <w:rsid w:val="002D7BD3"/>
    <w:rPr>
      <w:rFonts w:ascii="Consolas" w:hAnsi="Consolas" w:cs="Consolas"/>
      <w:sz w:val="21"/>
      <w:szCs w:val="21"/>
    </w:rPr>
  </w:style>
  <w:style w:type="paragraph" w:customStyle="1" w:styleId="titre4">
    <w:name w:val="titre4"/>
    <w:basedOn w:val="a"/>
    <w:rsid w:val="002D7BD3"/>
    <w:pPr>
      <w:tabs>
        <w:tab w:val="decimal" w:pos="357"/>
        <w:tab w:val="num" w:pos="1065"/>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text">
    <w:name w:val="text"/>
    <w:rsid w:val="002D7BD3"/>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firstline">
    <w:name w:val="firstline"/>
    <w:basedOn w:val="a"/>
    <w:rsid w:val="002D7BD3"/>
    <w:pPr>
      <w:spacing w:after="0" w:line="240" w:lineRule="atLeast"/>
      <w:ind w:firstLine="840"/>
      <w:jc w:val="both"/>
    </w:pPr>
    <w:rPr>
      <w:rFonts w:ascii="Times New Roman" w:eastAsia="Times New Roman" w:hAnsi="Times New Roman" w:cs="Times New Roman"/>
      <w:color w:val="000000"/>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1">
    <w:name w:val="Char1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0">
    <w:name w:val="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 Знак Знак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Знак Знак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d">
    <w:name w:val="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2D7BD3"/>
    <w:rPr>
      <w:sz w:val="16"/>
      <w:szCs w:val="16"/>
      <w:lang w:val="en-AU"/>
    </w:rPr>
  </w:style>
  <w:style w:type="character" w:customStyle="1" w:styleId="FontStyle50">
    <w:name w:val="Font Style50"/>
    <w:rsid w:val="002D7BD3"/>
    <w:rPr>
      <w:rFonts w:ascii="Times New Roman" w:hAnsi="Times New Roman" w:cs="Times New Roman"/>
      <w:sz w:val="22"/>
      <w:szCs w:val="22"/>
    </w:rPr>
  </w:style>
  <w:style w:type="character" w:customStyle="1" w:styleId="CharChar13">
    <w:name w:val="Char Char13"/>
    <w:rsid w:val="002D7BD3"/>
    <w:rPr>
      <w:rFonts w:ascii="Tahoma" w:hAnsi="Tahoma"/>
      <w:b/>
      <w:spacing w:val="20"/>
      <w:sz w:val="22"/>
    </w:rPr>
  </w:style>
  <w:style w:type="paragraph" w:styleId="HTML">
    <w:name w:val="HTML Preformatted"/>
    <w:basedOn w:val="a"/>
    <w:link w:val="HTML0"/>
    <w:rsid w:val="002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bg-BG"/>
    </w:rPr>
  </w:style>
  <w:style w:type="character" w:customStyle="1" w:styleId="HTML0">
    <w:name w:val="HTML стандартен Знак"/>
    <w:basedOn w:val="a0"/>
    <w:link w:val="HTML"/>
    <w:rsid w:val="002D7BD3"/>
    <w:rPr>
      <w:rFonts w:ascii="Courier New" w:eastAsia="Times New Roman" w:hAnsi="Courier New" w:cs="Courier New"/>
      <w:sz w:val="20"/>
      <w:szCs w:val="24"/>
      <w:lang w:eastAsia="bg-BG"/>
    </w:rPr>
  </w:style>
  <w:style w:type="paragraph" w:customStyle="1" w:styleId="2CharCharCharChar">
    <w:name w:val="2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2D7BD3"/>
    <w:rPr>
      <w:rFonts w:ascii="Tahoma" w:hAnsi="Tahoma"/>
      <w:spacing w:val="20"/>
      <w:sz w:val="22"/>
    </w:rPr>
  </w:style>
  <w:style w:type="character" w:customStyle="1" w:styleId="CharChar7">
    <w:name w:val="Char Char7"/>
    <w:rsid w:val="002D7BD3"/>
    <w:rPr>
      <w:lang w:val="en-AU"/>
    </w:rPr>
  </w:style>
  <w:style w:type="character" w:customStyle="1" w:styleId="small1">
    <w:name w:val="small1"/>
    <w:rsid w:val="002D7BD3"/>
    <w:rPr>
      <w:rFonts w:ascii="Verdana" w:hAnsi="Verdana" w:hint="default"/>
      <w:sz w:val="17"/>
      <w:szCs w:val="17"/>
    </w:rPr>
  </w:style>
  <w:style w:type="paragraph" w:customStyle="1" w:styleId="Title3">
    <w:name w:val="Title 3"/>
    <w:basedOn w:val="30"/>
    <w:rsid w:val="002D7BD3"/>
    <w:pPr>
      <w:tabs>
        <w:tab w:val="num" w:pos="720"/>
      </w:tabs>
      <w:spacing w:after="0"/>
      <w:ind w:left="720" w:hanging="360"/>
      <w:jc w:val="both"/>
    </w:pPr>
    <w:rPr>
      <w:rFonts w:ascii="Times New Roman" w:hAnsi="Times New Roman"/>
      <w:bCs w:val="0"/>
      <w:sz w:val="28"/>
      <w:szCs w:val="24"/>
      <w:lang w:eastAsia="bg-BG"/>
    </w:rPr>
  </w:style>
  <w:style w:type="paragraph" w:customStyle="1" w:styleId="Afffe">
    <w:name w:val="A"/>
    <w:basedOn w:val="a"/>
    <w:rsid w:val="002D7BD3"/>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
    <w:rsid w:val="002D7BD3"/>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2D7BD3"/>
    <w:rPr>
      <w:rFonts w:ascii="Courier New" w:hAnsi="Courier New"/>
      <w:lang w:val="en-US" w:eastAsia="en-US"/>
    </w:rPr>
  </w:style>
  <w:style w:type="paragraph" w:customStyle="1" w:styleId="2CharCharCharCharCharCharChar">
    <w:name w:val="2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6">
    <w:name w:val="Style6"/>
    <w:basedOn w:val="a"/>
    <w:rsid w:val="002D7BD3"/>
    <w:pPr>
      <w:widowControl w:val="0"/>
      <w:autoSpaceDE w:val="0"/>
      <w:autoSpaceDN w:val="0"/>
      <w:adjustRightInd w:val="0"/>
      <w:spacing w:after="0" w:line="263" w:lineRule="exact"/>
      <w:jc w:val="both"/>
    </w:pPr>
    <w:rPr>
      <w:rFonts w:ascii="Times New Roman" w:eastAsia="Times New Roman" w:hAnsi="Times New Roman" w:cs="Times New Roman"/>
      <w:sz w:val="24"/>
      <w:szCs w:val="24"/>
      <w:lang w:eastAsia="bg-BG"/>
    </w:rPr>
  </w:style>
  <w:style w:type="character" w:customStyle="1" w:styleId="FontStyle24">
    <w:name w:val="Font Style24"/>
    <w:rsid w:val="002D7BD3"/>
    <w:rPr>
      <w:rFonts w:ascii="Times New Roman" w:hAnsi="Times New Roman" w:cs="Times New Roman"/>
      <w:sz w:val="22"/>
      <w:szCs w:val="22"/>
    </w:rPr>
  </w:style>
  <w:style w:type="paragraph" w:customStyle="1" w:styleId="Style18">
    <w:name w:val="Style18"/>
    <w:basedOn w:val="a"/>
    <w:rsid w:val="002D7BD3"/>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
    <w:rsid w:val="002D7BD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
    <w:rsid w:val="002D7BD3"/>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
    <w:rsid w:val="002D7BD3"/>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
    <w:rsid w:val="002D7BD3"/>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
    <w:rsid w:val="002D7BD3"/>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
    <w:rsid w:val="002D7BD3"/>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
    <w:rsid w:val="002D7BD3"/>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
    <w:rsid w:val="002D7BD3"/>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2D7BD3"/>
    <w:rPr>
      <w:rFonts w:ascii="Times New Roman" w:hAnsi="Times New Roman" w:cs="Times New Roman"/>
      <w:b/>
      <w:bCs/>
      <w:spacing w:val="10"/>
      <w:sz w:val="24"/>
      <w:szCs w:val="24"/>
    </w:rPr>
  </w:style>
  <w:style w:type="character" w:customStyle="1" w:styleId="FontStyle17">
    <w:name w:val="Font Style17"/>
    <w:rsid w:val="002D7BD3"/>
    <w:rPr>
      <w:rFonts w:ascii="Times New Roman" w:hAnsi="Times New Roman" w:cs="Times New Roman"/>
      <w:i/>
      <w:iCs/>
      <w:sz w:val="16"/>
      <w:szCs w:val="16"/>
    </w:rPr>
  </w:style>
  <w:style w:type="paragraph" w:customStyle="1" w:styleId="Style10">
    <w:name w:val="Style10"/>
    <w:basedOn w:val="a"/>
    <w:rsid w:val="002D7BD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8">
    <w:name w:val="Font Style18"/>
    <w:rsid w:val="002D7BD3"/>
    <w:rPr>
      <w:rFonts w:ascii="Times New Roman" w:hAnsi="Times New Roman" w:cs="Times New Roman"/>
      <w:b/>
      <w:bCs/>
      <w:spacing w:val="10"/>
      <w:sz w:val="24"/>
      <w:szCs w:val="24"/>
    </w:rPr>
  </w:style>
  <w:style w:type="character" w:customStyle="1" w:styleId="FontStyle19">
    <w:name w:val="Font Style19"/>
    <w:rsid w:val="002D7BD3"/>
    <w:rPr>
      <w:rFonts w:ascii="Times New Roman" w:hAnsi="Times New Roman" w:cs="Times New Roman"/>
      <w:i/>
      <w:iCs/>
      <w:spacing w:val="10"/>
      <w:sz w:val="20"/>
      <w:szCs w:val="20"/>
    </w:rPr>
  </w:style>
  <w:style w:type="paragraph" w:customStyle="1" w:styleId="NoSpacing2">
    <w:name w:val="No Spacing2"/>
    <w:qFormat/>
    <w:rsid w:val="002D7BD3"/>
    <w:pPr>
      <w:spacing w:after="0" w:line="240" w:lineRule="auto"/>
    </w:pPr>
    <w:rPr>
      <w:rFonts w:ascii="Courier New" w:eastAsia="Calibri" w:hAnsi="Courier New" w:cs="Times New Roman"/>
      <w:sz w:val="20"/>
    </w:rPr>
  </w:style>
  <w:style w:type="character" w:customStyle="1" w:styleId="FontStyle122">
    <w:name w:val="Font Style122"/>
    <w:rsid w:val="002D7BD3"/>
    <w:rPr>
      <w:rFonts w:ascii="Times New Roman" w:hAnsi="Times New Roman" w:cs="Times New Roman"/>
      <w:sz w:val="20"/>
      <w:szCs w:val="20"/>
    </w:rPr>
  </w:style>
  <w:style w:type="character" w:customStyle="1" w:styleId="FontStyle124">
    <w:name w:val="Font Style124"/>
    <w:rsid w:val="002D7BD3"/>
    <w:rPr>
      <w:rFonts w:ascii="Times New Roman" w:hAnsi="Times New Roman" w:cs="Times New Roman"/>
      <w:i/>
      <w:iCs/>
      <w:sz w:val="20"/>
      <w:szCs w:val="20"/>
    </w:rPr>
  </w:style>
  <w:style w:type="paragraph" w:customStyle="1" w:styleId="Style87">
    <w:name w:val="Style87"/>
    <w:basedOn w:val="a"/>
    <w:rsid w:val="002D7BD3"/>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styleId="1e">
    <w:name w:val="index 1"/>
    <w:basedOn w:val="a"/>
    <w:next w:val="a"/>
    <w:autoRedefine/>
    <w:rsid w:val="002D7BD3"/>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
    <w:semiHidden/>
    <w:rsid w:val="002D7BD3"/>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a"/>
    <w:next w:val="afa"/>
    <w:semiHidden/>
    <w:rsid w:val="002D7BD3"/>
    <w:rPr>
      <w:b/>
      <w:bCs/>
      <w:szCs w:val="24"/>
      <w:lang w:eastAsia="bg-BG"/>
    </w:rPr>
  </w:style>
  <w:style w:type="paragraph" w:customStyle="1" w:styleId="CharCharCharCharCharCharChar1CharCharCharCharCharCharCharCharChar1">
    <w:name w:val="Char Char Char Char Char Char Char1 Char Char Char Char Char Char Char Char Char1"/>
    <w:basedOn w:val="a"/>
    <w:semiHidden/>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
    <w:semiHidden/>
    <w:rsid w:val="002D7BD3"/>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2D7BD3"/>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Char Char Char Char Char"/>
    <w:basedOn w:val="a"/>
    <w:rsid w:val="002D7BD3"/>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2D7BD3"/>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2">
    <w:name w:val="Char Char1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2D7BD3"/>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 Знак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2D7BD3"/>
  </w:style>
  <w:style w:type="character" w:customStyle="1" w:styleId="FontStyle63">
    <w:name w:val="Font Style63"/>
    <w:rsid w:val="002D7BD3"/>
    <w:rPr>
      <w:rFonts w:ascii="Verdana" w:hAnsi="Verdana"/>
      <w:sz w:val="20"/>
    </w:rPr>
  </w:style>
  <w:style w:type="paragraph" w:customStyle="1" w:styleId="5Text">
    <w:name w:val="5 Text"/>
    <w:basedOn w:val="a"/>
    <w:link w:val="5TextChar"/>
    <w:rsid w:val="002D7BD3"/>
    <w:pPr>
      <w:spacing w:after="0" w:line="360" w:lineRule="auto"/>
      <w:ind w:firstLine="680"/>
      <w:jc w:val="both"/>
    </w:pPr>
    <w:rPr>
      <w:rFonts w:ascii="Times New Roman" w:eastAsia="Calibri" w:hAnsi="Times New Roman" w:cs="Times New Roman"/>
      <w:sz w:val="24"/>
      <w:szCs w:val="24"/>
      <w:lang w:eastAsia="bg-BG"/>
    </w:rPr>
  </w:style>
  <w:style w:type="character" w:customStyle="1" w:styleId="5TextChar">
    <w:name w:val="5 Text Char"/>
    <w:link w:val="5Text"/>
    <w:locked/>
    <w:rsid w:val="002D7BD3"/>
    <w:rPr>
      <w:rFonts w:ascii="Times New Roman" w:eastAsia="Calibri" w:hAnsi="Times New Roman" w:cs="Times New Roman"/>
      <w:sz w:val="24"/>
      <w:szCs w:val="24"/>
      <w:lang w:eastAsia="bg-BG"/>
    </w:rPr>
  </w:style>
  <w:style w:type="paragraph" w:customStyle="1" w:styleId="newStyle1">
    <w:name w:val="new Style1"/>
    <w:basedOn w:val="a"/>
    <w:link w:val="newStyle1Char1"/>
    <w:rsid w:val="002D7BD3"/>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4"/>
      <w:lang w:eastAsia="bg-BG"/>
    </w:rPr>
  </w:style>
  <w:style w:type="character" w:customStyle="1" w:styleId="newStyle1Char1">
    <w:name w:val="new Style1 Char1"/>
    <w:link w:val="newStyle1"/>
    <w:locked/>
    <w:rsid w:val="002D7BD3"/>
    <w:rPr>
      <w:rFonts w:ascii="Arial" w:eastAsia="Calibri" w:hAnsi="Arial" w:cs="Times New Roman"/>
      <w:snapToGrid w:val="0"/>
      <w:spacing w:val="-2"/>
      <w:sz w:val="20"/>
      <w:szCs w:val="24"/>
      <w:lang w:eastAsia="bg-BG"/>
    </w:rPr>
  </w:style>
  <w:style w:type="character" w:customStyle="1" w:styleId="BodyChar">
    <w:name w:val="Body Char"/>
    <w:link w:val="Body"/>
    <w:locked/>
    <w:rsid w:val="002D7BD3"/>
    <w:rPr>
      <w:rFonts w:ascii="Arial Unicode MS" w:eastAsia="Arial Unicode MS" w:hAnsi="Times New Roman" w:cs="Arial Unicode MS"/>
      <w:color w:val="000000"/>
      <w:sz w:val="24"/>
      <w:szCs w:val="24"/>
      <w:u w:color="000000"/>
      <w:lang w:val="ru-RU" w:eastAsia="bg-BG"/>
    </w:rPr>
  </w:style>
  <w:style w:type="paragraph" w:customStyle="1" w:styleId="Normal1">
    <w:name w:val="Normal 1"/>
    <w:basedOn w:val="a"/>
    <w:link w:val="Normal1Char"/>
    <w:qFormat/>
    <w:rsid w:val="002D7BD3"/>
    <w:pPr>
      <w:spacing w:after="0" w:line="240" w:lineRule="auto"/>
      <w:ind w:firstLine="720"/>
      <w:jc w:val="both"/>
    </w:pPr>
    <w:rPr>
      <w:rFonts w:ascii="Arial" w:eastAsia="Calibri" w:hAnsi="Arial" w:cs="Times New Roman"/>
      <w:lang w:eastAsia="bg-BG"/>
    </w:rPr>
  </w:style>
  <w:style w:type="character" w:customStyle="1" w:styleId="Normal1Char">
    <w:name w:val="Normal 1 Char"/>
    <w:link w:val="Normal1"/>
    <w:rsid w:val="002D7BD3"/>
    <w:rPr>
      <w:rFonts w:ascii="Arial" w:eastAsia="Calibri" w:hAnsi="Arial" w:cs="Times New Roman"/>
      <w:lang w:eastAsia="bg-BG"/>
    </w:rPr>
  </w:style>
  <w:style w:type="paragraph" w:customStyle="1" w:styleId="default0">
    <w:name w:val="default"/>
    <w:basedOn w:val="a"/>
    <w:rsid w:val="002D7BD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2D7BD3"/>
    <w:rPr>
      <w:rFonts w:ascii="Times New Roman" w:hAnsi="Times New Roman" w:cs="Times New Roman"/>
      <w:sz w:val="30"/>
      <w:szCs w:val="30"/>
    </w:rPr>
  </w:style>
  <w:style w:type="paragraph" w:customStyle="1" w:styleId="1f0">
    <w:name w:val="Нормален (уеб)1"/>
    <w:basedOn w:val="a"/>
    <w:rsid w:val="002D7B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
    <w:rsid w:val="002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ListParagraph1">
    <w:name w:val="List Paragraph1"/>
    <w:basedOn w:val="a"/>
    <w:rsid w:val="002D7BD3"/>
    <w:pPr>
      <w:spacing w:after="0" w:line="240" w:lineRule="auto"/>
      <w:ind w:left="708"/>
    </w:pPr>
    <w:rPr>
      <w:rFonts w:ascii="Times New Roman" w:eastAsia="Times New Roman" w:hAnsi="Times New Roman" w:cs="Times New Roman"/>
      <w:sz w:val="24"/>
      <w:szCs w:val="24"/>
      <w:lang w:eastAsia="bg-BG"/>
    </w:rPr>
  </w:style>
  <w:style w:type="paragraph" w:customStyle="1" w:styleId="CharCharCharCharCharCharCharCharCharCharCharChar2">
    <w:name w:val="Char Char Char Char Char Char Char Char Char Char Char Char2"/>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
    <w:rsid w:val="002D7BD3"/>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1f1">
    <w:name w:val="Изнесен текст1"/>
    <w:basedOn w:val="a"/>
    <w:semiHidden/>
    <w:rsid w:val="002D7BD3"/>
    <w:pPr>
      <w:spacing w:after="0" w:line="240" w:lineRule="auto"/>
    </w:pPr>
    <w:rPr>
      <w:rFonts w:ascii="Tahoma" w:eastAsia="Times New Roman" w:hAnsi="Tahoma" w:cs="Tahoma"/>
      <w:sz w:val="16"/>
      <w:szCs w:val="16"/>
      <w:lang w:eastAsia="bg-BG"/>
    </w:rPr>
  </w:style>
  <w:style w:type="paragraph" w:customStyle="1" w:styleId="1f2">
    <w:name w:val="Предмет на коментар1"/>
    <w:basedOn w:val="afa"/>
    <w:next w:val="afa"/>
    <w:semiHidden/>
    <w:rsid w:val="002D7BD3"/>
    <w:rPr>
      <w:b/>
      <w:bCs/>
      <w:szCs w:val="24"/>
      <w:lang w:eastAsia="bg-BG"/>
    </w:rPr>
  </w:style>
  <w:style w:type="paragraph" w:customStyle="1" w:styleId="CharCharCharCharCharCharCharCharChar1">
    <w:name w:val="Char Char Char Char Char Char Char Char Char1"/>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
    <w:rsid w:val="002D7BD3"/>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2D7BD3"/>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ffff">
    <w:name w:val="Revision"/>
    <w:hidden/>
    <w:semiHidden/>
    <w:rsid w:val="002D7BD3"/>
    <w:pPr>
      <w:spacing w:after="0" w:line="240" w:lineRule="auto"/>
    </w:pPr>
    <w:rPr>
      <w:rFonts w:ascii="Times New Roman" w:eastAsia="Times New Roman" w:hAnsi="Times New Roman" w:cs="Times New Roman"/>
      <w:sz w:val="24"/>
      <w:szCs w:val="24"/>
      <w:lang w:val="en-GB"/>
    </w:rPr>
  </w:style>
  <w:style w:type="paragraph" w:customStyle="1" w:styleId="m">
    <w:name w:val="m"/>
    <w:basedOn w:val="a"/>
    <w:rsid w:val="002D7BD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60">
    <w:name w:val="Font Style60"/>
    <w:rsid w:val="002D7BD3"/>
    <w:rPr>
      <w:rFonts w:ascii="Verdana" w:hAnsi="Verdana"/>
      <w:b/>
      <w:sz w:val="20"/>
    </w:rPr>
  </w:style>
  <w:style w:type="character" w:customStyle="1" w:styleId="FontStyle22">
    <w:name w:val="Font Style22"/>
    <w:rsid w:val="002D7BD3"/>
    <w:rPr>
      <w:rFonts w:ascii="Times New Roman" w:hAnsi="Times New Roman" w:cs="Times New Roman"/>
      <w:sz w:val="24"/>
      <w:szCs w:val="24"/>
    </w:rPr>
  </w:style>
  <w:style w:type="character" w:customStyle="1" w:styleId="FontStyle21">
    <w:name w:val="Font Style21"/>
    <w:rsid w:val="002D7BD3"/>
    <w:rPr>
      <w:rFonts w:ascii="Times New Roman" w:hAnsi="Times New Roman" w:cs="Times New Roman"/>
      <w:b/>
      <w:bCs/>
      <w:i/>
      <w:iCs/>
      <w:sz w:val="24"/>
      <w:szCs w:val="24"/>
    </w:rPr>
  </w:style>
  <w:style w:type="character" w:customStyle="1" w:styleId="810">
    <w:name w:val="Основен текст81"/>
    <w:rsid w:val="002D7BD3"/>
    <w:rPr>
      <w:sz w:val="21"/>
      <w:szCs w:val="21"/>
      <w:shd w:val="clear" w:color="auto" w:fill="FFFFFF"/>
      <w:lang w:bidi="ar-SA"/>
    </w:rPr>
  </w:style>
  <w:style w:type="character" w:customStyle="1" w:styleId="42">
    <w:name w:val="Основен текст (4)_"/>
    <w:link w:val="410"/>
    <w:rsid w:val="002D7BD3"/>
    <w:rPr>
      <w:b/>
      <w:bCs/>
      <w:sz w:val="21"/>
      <w:szCs w:val="21"/>
      <w:shd w:val="clear" w:color="auto" w:fill="FFFFFF"/>
    </w:rPr>
  </w:style>
  <w:style w:type="paragraph" w:customStyle="1" w:styleId="410">
    <w:name w:val="Основен текст (4)1"/>
    <w:basedOn w:val="a"/>
    <w:link w:val="42"/>
    <w:rsid w:val="002D7BD3"/>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2D7BD3"/>
  </w:style>
  <w:style w:type="character" w:customStyle="1" w:styleId="330">
    <w:name w:val="Основен текст33"/>
    <w:rsid w:val="002D7BD3"/>
    <w:rPr>
      <w:sz w:val="21"/>
      <w:szCs w:val="21"/>
      <w:shd w:val="clear" w:color="auto" w:fill="FFFFFF"/>
      <w:lang w:bidi="ar-SA"/>
    </w:rPr>
  </w:style>
  <w:style w:type="character" w:customStyle="1" w:styleId="212">
    <w:name w:val="Основен текст21"/>
    <w:rsid w:val="002D7BD3"/>
    <w:rPr>
      <w:sz w:val="21"/>
      <w:szCs w:val="21"/>
      <w:shd w:val="clear" w:color="auto" w:fill="FFFFFF"/>
      <w:lang w:bidi="ar-SA"/>
    </w:rPr>
  </w:style>
  <w:style w:type="paragraph" w:customStyle="1" w:styleId="WW-BodyTextIndent3">
    <w:name w:val="WW-Body Text Indent 3"/>
    <w:basedOn w:val="a"/>
    <w:rsid w:val="002D7BD3"/>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2D7BD3"/>
    <w:rPr>
      <w:rFonts w:ascii="Times New Roman" w:hAnsi="Times New Roman" w:cs="Times New Roman"/>
      <w:b/>
      <w:bCs/>
      <w:sz w:val="21"/>
      <w:szCs w:val="21"/>
      <w:shd w:val="clear" w:color="auto" w:fill="FFFFFF"/>
    </w:rPr>
  </w:style>
  <w:style w:type="character" w:customStyle="1" w:styleId="160">
    <w:name w:val="Основен текст + Удебелен16"/>
    <w:rsid w:val="002D7BD3"/>
    <w:rPr>
      <w:b/>
      <w:bCs/>
      <w:sz w:val="21"/>
      <w:szCs w:val="21"/>
      <w:shd w:val="clear" w:color="auto" w:fill="FFFFFF"/>
      <w:lang w:bidi="ar-SA"/>
    </w:rPr>
  </w:style>
  <w:style w:type="paragraph" w:customStyle="1" w:styleId="Bulets">
    <w:name w:val="Bulets"/>
    <w:basedOn w:val="a"/>
    <w:rsid w:val="002D7BD3"/>
    <w:pPr>
      <w:tabs>
        <w:tab w:val="num" w:pos="1428"/>
      </w:tabs>
      <w:spacing w:before="120" w:after="0" w:line="240" w:lineRule="auto"/>
      <w:ind w:left="1428" w:hanging="360"/>
      <w:jc w:val="both"/>
    </w:pPr>
    <w:rPr>
      <w:rFonts w:ascii="Arial" w:eastAsia="Times New Roman" w:hAnsi="Arial" w:cs="Times New Roman"/>
      <w:sz w:val="24"/>
      <w:szCs w:val="24"/>
      <w:lang w:eastAsia="bg-BG"/>
    </w:rPr>
  </w:style>
  <w:style w:type="character" w:customStyle="1" w:styleId="FontStyle33">
    <w:name w:val="Font Style33"/>
    <w:rsid w:val="002D7BD3"/>
    <w:rPr>
      <w:rFonts w:ascii="Cambria" w:hAnsi="Cambria" w:cs="Cambria"/>
      <w:sz w:val="16"/>
      <w:szCs w:val="16"/>
    </w:rPr>
  </w:style>
  <w:style w:type="character" w:customStyle="1" w:styleId="Bodytext">
    <w:name w:val="Body text_"/>
    <w:link w:val="Bodytext1"/>
    <w:rsid w:val="002D7BD3"/>
    <w:rPr>
      <w:rFonts w:ascii="Arial" w:hAnsi="Arial"/>
      <w:sz w:val="13"/>
      <w:szCs w:val="13"/>
      <w:shd w:val="clear" w:color="auto" w:fill="FFFFFF"/>
    </w:rPr>
  </w:style>
  <w:style w:type="paragraph" w:customStyle="1" w:styleId="Bodytext1">
    <w:name w:val="Body text1"/>
    <w:basedOn w:val="a"/>
    <w:link w:val="Bodytext"/>
    <w:rsid w:val="002D7BD3"/>
    <w:pPr>
      <w:shd w:val="clear" w:color="auto" w:fill="FFFFFF"/>
      <w:spacing w:after="0" w:line="240" w:lineRule="atLeast"/>
    </w:pPr>
    <w:rPr>
      <w:rFonts w:ascii="Arial" w:hAnsi="Arial"/>
      <w:sz w:val="13"/>
      <w:szCs w:val="13"/>
    </w:rPr>
  </w:style>
  <w:style w:type="character" w:customStyle="1" w:styleId="Bodytext11">
    <w:name w:val="Body text (11)_"/>
    <w:link w:val="Bodytext111"/>
    <w:rsid w:val="002D7BD3"/>
    <w:rPr>
      <w:rFonts w:ascii="Arial" w:hAnsi="Arial"/>
      <w:i/>
      <w:iCs/>
      <w:spacing w:val="-10"/>
      <w:shd w:val="clear" w:color="auto" w:fill="FFFFFF"/>
    </w:rPr>
  </w:style>
  <w:style w:type="paragraph" w:customStyle="1" w:styleId="Bodytext111">
    <w:name w:val="Body text (11)1"/>
    <w:basedOn w:val="a"/>
    <w:link w:val="Bodytext11"/>
    <w:rsid w:val="002D7BD3"/>
    <w:pPr>
      <w:shd w:val="clear" w:color="auto" w:fill="FFFFFF"/>
      <w:spacing w:before="60" w:after="0" w:line="240" w:lineRule="atLeast"/>
    </w:pPr>
    <w:rPr>
      <w:rFonts w:ascii="Arial" w:hAnsi="Arial"/>
      <w:i/>
      <w:iCs/>
      <w:spacing w:val="-10"/>
    </w:rPr>
  </w:style>
  <w:style w:type="character" w:customStyle="1" w:styleId="Bodytext110">
    <w:name w:val="Body text (11)"/>
    <w:rsid w:val="002D7BD3"/>
  </w:style>
  <w:style w:type="character" w:customStyle="1" w:styleId="Bodytext1165pt">
    <w:name w:val="Body text (11) + 6.5 pt"/>
    <w:aliases w:val="Not Italic,Spacing 0 pt6"/>
    <w:rsid w:val="002D7BD3"/>
    <w:rPr>
      <w:rFonts w:ascii="Arial" w:hAnsi="Arial"/>
      <w:i/>
      <w:iCs/>
      <w:spacing w:val="0"/>
      <w:sz w:val="13"/>
      <w:szCs w:val="13"/>
      <w:lang w:bidi="ar-SA"/>
    </w:rPr>
  </w:style>
  <w:style w:type="character" w:customStyle="1" w:styleId="Bodytext118pt">
    <w:name w:val="Body text (11) + 8 pt"/>
    <w:aliases w:val="Not Italic2,Spacing 0 pt5"/>
    <w:rsid w:val="002D7BD3"/>
    <w:rPr>
      <w:rFonts w:ascii="Arial" w:hAnsi="Arial"/>
      <w:i/>
      <w:iCs/>
      <w:spacing w:val="0"/>
      <w:sz w:val="16"/>
      <w:szCs w:val="16"/>
      <w:lang w:bidi="ar-SA"/>
    </w:rPr>
  </w:style>
  <w:style w:type="character" w:customStyle="1" w:styleId="37">
    <w:name w:val="Основен текст3"/>
    <w:rsid w:val="002D7BD3"/>
  </w:style>
  <w:style w:type="character" w:customStyle="1" w:styleId="Bodytext8pt">
    <w:name w:val="Body text + 8 pt"/>
    <w:rsid w:val="002D7BD3"/>
    <w:rPr>
      <w:rFonts w:ascii="Arial" w:hAnsi="Arial"/>
      <w:sz w:val="16"/>
      <w:szCs w:val="16"/>
      <w:lang w:val="en-US" w:eastAsia="en-US" w:bidi="ar-SA"/>
    </w:rPr>
  </w:style>
  <w:style w:type="paragraph" w:customStyle="1" w:styleId="ecxmsonormal">
    <w:name w:val="ecxmsonormal"/>
    <w:basedOn w:val="a"/>
    <w:rsid w:val="002D7BD3"/>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2D7BD3"/>
  </w:style>
  <w:style w:type="paragraph" w:customStyle="1" w:styleId="CharCharCharChar3">
    <w:name w:val="Char Знак Знак Char Char Знак Знак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2D7BD3"/>
    <w:rPr>
      <w:rFonts w:ascii="Arial" w:hAnsi="Arial"/>
      <w:b/>
      <w:kern w:val="28"/>
      <w:sz w:val="28"/>
      <w:lang w:val="en-GB" w:eastAsia="en-US" w:bidi="ar-SA"/>
    </w:rPr>
  </w:style>
  <w:style w:type="character" w:styleId="HTML3">
    <w:name w:val="HTML Typewriter"/>
    <w:rsid w:val="002D7BD3"/>
    <w:rPr>
      <w:rFonts w:ascii="Verdana" w:eastAsia="Times New Roman" w:hAnsi="Verdana" w:cs="Courier New" w:hint="default"/>
      <w:sz w:val="13"/>
      <w:szCs w:val="13"/>
    </w:rPr>
  </w:style>
  <w:style w:type="paragraph" w:customStyle="1" w:styleId="NormalWeb1">
    <w:name w:val="Normal (Web)1"/>
    <w:basedOn w:val="Default"/>
    <w:next w:val="Default"/>
    <w:rsid w:val="002D7BD3"/>
    <w:pPr>
      <w:spacing w:before="120"/>
    </w:pPr>
    <w:rPr>
      <w:rFonts w:eastAsia="Times New Roman"/>
      <w:color w:val="auto"/>
      <w:lang w:val="en-US" w:eastAsia="en-US"/>
    </w:rPr>
  </w:style>
  <w:style w:type="paragraph" w:customStyle="1" w:styleId="NumPar2">
    <w:name w:val="NumPar 2"/>
    <w:basedOn w:val="Default"/>
    <w:next w:val="Default"/>
    <w:rsid w:val="002D7BD3"/>
    <w:pPr>
      <w:spacing w:after="240"/>
    </w:pPr>
    <w:rPr>
      <w:rFonts w:eastAsia="Times New Roman"/>
      <w:color w:val="auto"/>
      <w:lang w:val="en-US" w:eastAsia="en-US"/>
    </w:rPr>
  </w:style>
  <w:style w:type="paragraph" w:customStyle="1" w:styleId="190">
    <w:name w:val="Знак Знак19"/>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2D7BD3"/>
    <w:rPr>
      <w:rFonts w:ascii="Arial" w:hAnsi="Arial"/>
      <w:sz w:val="18"/>
      <w:szCs w:val="18"/>
    </w:rPr>
  </w:style>
  <w:style w:type="paragraph" w:customStyle="1" w:styleId="38">
    <w:name w:val="Знак Знак3"/>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2D7BD3"/>
  </w:style>
  <w:style w:type="character" w:customStyle="1" w:styleId="FontStyle158">
    <w:name w:val="Font Style158"/>
    <w:rsid w:val="002D7BD3"/>
    <w:rPr>
      <w:rFonts w:ascii="Times New Roman" w:hAnsi="Times New Roman" w:cs="Times New Roman"/>
      <w:sz w:val="22"/>
      <w:szCs w:val="22"/>
    </w:rPr>
  </w:style>
  <w:style w:type="character" w:customStyle="1" w:styleId="FontStyle25">
    <w:name w:val="Font Style25"/>
    <w:rsid w:val="002D7BD3"/>
    <w:rPr>
      <w:rFonts w:ascii="Times New Roman" w:hAnsi="Times New Roman" w:cs="Times New Roman"/>
      <w:b/>
      <w:bCs/>
      <w:sz w:val="20"/>
      <w:szCs w:val="20"/>
    </w:rPr>
  </w:style>
  <w:style w:type="character" w:customStyle="1" w:styleId="FontStyle233">
    <w:name w:val="Font Style233"/>
    <w:rsid w:val="002D7BD3"/>
    <w:rPr>
      <w:rFonts w:ascii="Arial" w:hAnsi="Arial" w:cs="Arial"/>
      <w:sz w:val="20"/>
      <w:szCs w:val="20"/>
    </w:rPr>
  </w:style>
  <w:style w:type="paragraph" w:customStyle="1" w:styleId="Style58">
    <w:name w:val="Style58"/>
    <w:basedOn w:val="a"/>
    <w:rsid w:val="002D7BD3"/>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2D7BD3"/>
    <w:rPr>
      <w:i w:val="0"/>
      <w:iCs w:val="0"/>
      <w:color w:val="0000FF"/>
      <w:u w:val="single"/>
    </w:rPr>
  </w:style>
  <w:style w:type="character" w:customStyle="1" w:styleId="samedocreference1">
    <w:name w:val="samedocreference1"/>
    <w:rsid w:val="002D7BD3"/>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2D7BD3"/>
    <w:rPr>
      <w:sz w:val="16"/>
      <w:szCs w:val="16"/>
      <w:lang w:val="bg-BG" w:eastAsia="en-US" w:bidi="ar-SA"/>
    </w:rPr>
  </w:style>
  <w:style w:type="character" w:customStyle="1" w:styleId="insertedtext1">
    <w:name w:val="insertedtext1"/>
    <w:rsid w:val="002D7BD3"/>
    <w:rPr>
      <w:color w:val="1057D8"/>
    </w:rPr>
  </w:style>
  <w:style w:type="paragraph" w:customStyle="1" w:styleId="39">
    <w:name w:val="Знак Знак3 Знак Знак Знак"/>
    <w:basedOn w:val="a"/>
    <w:semiHidden/>
    <w:rsid w:val="002D7BD3"/>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2D7BD3"/>
    <w:rPr>
      <w:i w:val="0"/>
      <w:iCs w:val="0"/>
      <w:color w:val="0000FF"/>
      <w:u w:val="single"/>
    </w:rPr>
  </w:style>
  <w:style w:type="character" w:customStyle="1" w:styleId="newdocreference3">
    <w:name w:val="newdocreference3"/>
    <w:rsid w:val="002D7BD3"/>
    <w:rPr>
      <w:i w:val="0"/>
      <w:iCs w:val="0"/>
      <w:color w:val="0000FF"/>
      <w:u w:val="single"/>
    </w:rPr>
  </w:style>
  <w:style w:type="paragraph" w:customStyle="1" w:styleId="CharChar1CharCharCharCharCharCharCharCharCharCharChar">
    <w:name w:val="Char Char1 Знак Знак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
    <w:rsid w:val="002D7BD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
    <w:rsid w:val="002D7BD3"/>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2"/>
    <w:uiPriority w:val="99"/>
    <w:semiHidden/>
    <w:unhideWhenUsed/>
    <w:rsid w:val="002D7BD3"/>
  </w:style>
  <w:style w:type="paragraph" w:customStyle="1" w:styleId="0BodyText01CharCharCharCharChar1CharChar">
    <w:name w:val="0 Body Text 01 Char Char Char Char Char1 Char Char"/>
    <w:rsid w:val="002D7BD3"/>
    <w:pPr>
      <w:tabs>
        <w:tab w:val="left" w:pos="0"/>
      </w:tabs>
      <w:suppressAutoHyphens/>
      <w:spacing w:before="60" w:after="0"/>
      <w:ind w:left="142"/>
      <w:jc w:val="both"/>
    </w:pPr>
    <w:rPr>
      <w:rFonts w:ascii="Arial" w:eastAsia="Times New Roman" w:hAnsi="Arial" w:cs="Times New Roman"/>
      <w:kern w:val="12"/>
      <w:szCs w:val="20"/>
      <w:lang w:val="en-GB" w:eastAsia="it-IT"/>
    </w:rPr>
  </w:style>
  <w:style w:type="numbering" w:customStyle="1" w:styleId="NoList1111">
    <w:name w:val="No List1111"/>
    <w:next w:val="a2"/>
    <w:semiHidden/>
    <w:rsid w:val="002D7BD3"/>
  </w:style>
  <w:style w:type="paragraph" w:customStyle="1" w:styleId="1f3">
    <w:name w:val="Списък на абзаци1"/>
    <w:basedOn w:val="a"/>
    <w:qFormat/>
    <w:rsid w:val="00483DA0"/>
    <w:pPr>
      <w:suppressAutoHyphens/>
      <w:spacing w:after="0" w:line="240" w:lineRule="auto"/>
      <w:ind w:left="720"/>
      <w:contextualSpacing/>
    </w:pPr>
    <w:rPr>
      <w:rFonts w:ascii="Times New Roman" w:eastAsia="Times New Roman" w:hAnsi="Times New Roman" w:cs="Times New Roman"/>
      <w:noProof/>
      <w:sz w:val="24"/>
      <w:szCs w:val="24"/>
      <w:lang w:eastAsia="ar-SA"/>
    </w:rPr>
  </w:style>
  <w:style w:type="paragraph" w:customStyle="1" w:styleId="htleft">
    <w:name w:val="htleft"/>
    <w:basedOn w:val="a"/>
    <w:rsid w:val="00A14E4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A14E42"/>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List1"/>
    <w:pPr>
      <w:numPr>
        <w:numId w:val="5"/>
      </w:numPr>
    </w:pPr>
  </w:style>
  <w:style w:type="numbering" w:customStyle="1" w:styleId="2">
    <w:name w:val="List31"/>
    <w:pPr>
      <w:numPr>
        <w:numId w:val="7"/>
      </w:numPr>
    </w:pPr>
  </w:style>
  <w:style w:type="numbering" w:customStyle="1" w:styleId="3">
    <w:name w:val="List21"/>
    <w:pPr>
      <w:numPr>
        <w:numId w:val="6"/>
      </w:numPr>
    </w:pPr>
  </w:style>
  <w:style w:type="numbering" w:customStyle="1" w:styleId="3Char">
    <w:name w:val="List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9041">
      <w:bodyDiv w:val="1"/>
      <w:marLeft w:val="0"/>
      <w:marRight w:val="0"/>
      <w:marTop w:val="0"/>
      <w:marBottom w:val="0"/>
      <w:divBdr>
        <w:top w:val="none" w:sz="0" w:space="0" w:color="auto"/>
        <w:left w:val="none" w:sz="0" w:space="0" w:color="auto"/>
        <w:bottom w:val="none" w:sz="0" w:space="0" w:color="auto"/>
        <w:right w:val="none" w:sz="0" w:space="0" w:color="auto"/>
      </w:divBdr>
      <w:divsChild>
        <w:div w:id="1889489398">
          <w:marLeft w:val="0"/>
          <w:marRight w:val="0"/>
          <w:marTop w:val="150"/>
          <w:marBottom w:val="0"/>
          <w:divBdr>
            <w:top w:val="single" w:sz="6" w:space="0" w:color="FFFFFF"/>
            <w:left w:val="single" w:sz="6" w:space="0" w:color="FFFFFF"/>
            <w:bottom w:val="single" w:sz="6" w:space="0" w:color="FFFFFF"/>
            <w:right w:val="single" w:sz="6" w:space="0" w:color="FFFFFF"/>
          </w:divBdr>
        </w:div>
        <w:div w:id="1965698608">
          <w:marLeft w:val="0"/>
          <w:marRight w:val="0"/>
          <w:marTop w:val="150"/>
          <w:marBottom w:val="0"/>
          <w:divBdr>
            <w:top w:val="single" w:sz="6" w:space="0" w:color="FFFFFF"/>
            <w:left w:val="single" w:sz="6" w:space="0" w:color="FFFFFF"/>
            <w:bottom w:val="single" w:sz="6" w:space="0" w:color="FFFFFF"/>
            <w:right w:val="single" w:sz="6" w:space="0" w:color="FFFFFF"/>
          </w:divBdr>
          <w:divsChild>
            <w:div w:id="2104494619">
              <w:marLeft w:val="0"/>
              <w:marRight w:val="60"/>
              <w:marTop w:val="45"/>
              <w:marBottom w:val="0"/>
              <w:divBdr>
                <w:top w:val="none" w:sz="0" w:space="0" w:color="auto"/>
                <w:left w:val="none" w:sz="0" w:space="0" w:color="auto"/>
                <w:bottom w:val="none" w:sz="0" w:space="0" w:color="auto"/>
                <w:right w:val="none" w:sz="0" w:space="0" w:color="auto"/>
              </w:divBdr>
            </w:div>
            <w:div w:id="872764299">
              <w:marLeft w:val="0"/>
              <w:marRight w:val="60"/>
              <w:marTop w:val="45"/>
              <w:marBottom w:val="0"/>
              <w:divBdr>
                <w:top w:val="none" w:sz="0" w:space="0" w:color="auto"/>
                <w:left w:val="none" w:sz="0" w:space="0" w:color="auto"/>
                <w:bottom w:val="none" w:sz="0" w:space="0" w:color="auto"/>
                <w:right w:val="none" w:sz="0" w:space="0" w:color="auto"/>
              </w:divBdr>
            </w:div>
            <w:div w:id="614866712">
              <w:marLeft w:val="0"/>
              <w:marRight w:val="60"/>
              <w:marTop w:val="45"/>
              <w:marBottom w:val="0"/>
              <w:divBdr>
                <w:top w:val="none" w:sz="0" w:space="0" w:color="auto"/>
                <w:left w:val="none" w:sz="0" w:space="0" w:color="auto"/>
                <w:bottom w:val="none" w:sz="0" w:space="0" w:color="auto"/>
                <w:right w:val="none" w:sz="0" w:space="0" w:color="auto"/>
              </w:divBdr>
            </w:div>
            <w:div w:id="1549612486">
              <w:marLeft w:val="0"/>
              <w:marRight w:val="60"/>
              <w:marTop w:val="45"/>
              <w:marBottom w:val="0"/>
              <w:divBdr>
                <w:top w:val="none" w:sz="0" w:space="0" w:color="auto"/>
                <w:left w:val="none" w:sz="0" w:space="0" w:color="auto"/>
                <w:bottom w:val="none" w:sz="0" w:space="0" w:color="auto"/>
                <w:right w:val="none" w:sz="0" w:space="0" w:color="auto"/>
              </w:divBdr>
            </w:div>
          </w:divsChild>
        </w:div>
        <w:div w:id="929702792">
          <w:marLeft w:val="0"/>
          <w:marRight w:val="0"/>
          <w:marTop w:val="150"/>
          <w:marBottom w:val="0"/>
          <w:divBdr>
            <w:top w:val="single" w:sz="6" w:space="0" w:color="FFFFFF"/>
            <w:left w:val="single" w:sz="6" w:space="0" w:color="FFFFFF"/>
            <w:bottom w:val="single" w:sz="6" w:space="0" w:color="FFFFFF"/>
            <w:right w:val="single" w:sz="6" w:space="0" w:color="FFFFFF"/>
          </w:divBdr>
          <w:divsChild>
            <w:div w:id="230578291">
              <w:marLeft w:val="0"/>
              <w:marRight w:val="60"/>
              <w:marTop w:val="45"/>
              <w:marBottom w:val="0"/>
              <w:divBdr>
                <w:top w:val="none" w:sz="0" w:space="0" w:color="auto"/>
                <w:left w:val="none" w:sz="0" w:space="0" w:color="auto"/>
                <w:bottom w:val="none" w:sz="0" w:space="0" w:color="auto"/>
                <w:right w:val="none" w:sz="0" w:space="0" w:color="auto"/>
              </w:divBdr>
            </w:div>
            <w:div w:id="1328047244">
              <w:marLeft w:val="0"/>
              <w:marRight w:val="60"/>
              <w:marTop w:val="45"/>
              <w:marBottom w:val="0"/>
              <w:divBdr>
                <w:top w:val="none" w:sz="0" w:space="0" w:color="auto"/>
                <w:left w:val="none" w:sz="0" w:space="0" w:color="auto"/>
                <w:bottom w:val="none" w:sz="0" w:space="0" w:color="auto"/>
                <w:right w:val="none" w:sz="0" w:space="0" w:color="auto"/>
              </w:divBdr>
            </w:div>
            <w:div w:id="1648851314">
              <w:marLeft w:val="0"/>
              <w:marRight w:val="60"/>
              <w:marTop w:val="45"/>
              <w:marBottom w:val="0"/>
              <w:divBdr>
                <w:top w:val="none" w:sz="0" w:space="0" w:color="auto"/>
                <w:left w:val="none" w:sz="0" w:space="0" w:color="auto"/>
                <w:bottom w:val="none" w:sz="0" w:space="0" w:color="auto"/>
                <w:right w:val="none" w:sz="0" w:space="0" w:color="auto"/>
              </w:divBdr>
            </w:div>
            <w:div w:id="1105343726">
              <w:marLeft w:val="0"/>
              <w:marRight w:val="60"/>
              <w:marTop w:val="45"/>
              <w:marBottom w:val="0"/>
              <w:divBdr>
                <w:top w:val="none" w:sz="0" w:space="0" w:color="auto"/>
                <w:left w:val="none" w:sz="0" w:space="0" w:color="auto"/>
                <w:bottom w:val="none" w:sz="0" w:space="0" w:color="auto"/>
                <w:right w:val="none" w:sz="0" w:space="0" w:color="auto"/>
              </w:divBdr>
            </w:div>
          </w:divsChild>
        </w:div>
        <w:div w:id="608438608">
          <w:marLeft w:val="0"/>
          <w:marRight w:val="0"/>
          <w:marTop w:val="150"/>
          <w:marBottom w:val="0"/>
          <w:divBdr>
            <w:top w:val="single" w:sz="6" w:space="0" w:color="FFFFFF"/>
            <w:left w:val="single" w:sz="6" w:space="0" w:color="FFFFFF"/>
            <w:bottom w:val="single" w:sz="6" w:space="0" w:color="FFFFFF"/>
            <w:right w:val="single" w:sz="6" w:space="0" w:color="FFFFFF"/>
          </w:divBdr>
          <w:divsChild>
            <w:div w:id="694186486">
              <w:marLeft w:val="0"/>
              <w:marRight w:val="60"/>
              <w:marTop w:val="45"/>
              <w:marBottom w:val="0"/>
              <w:divBdr>
                <w:top w:val="none" w:sz="0" w:space="0" w:color="auto"/>
                <w:left w:val="none" w:sz="0" w:space="0" w:color="auto"/>
                <w:bottom w:val="none" w:sz="0" w:space="0" w:color="auto"/>
                <w:right w:val="none" w:sz="0" w:space="0" w:color="auto"/>
              </w:divBdr>
            </w:div>
            <w:div w:id="319577475">
              <w:marLeft w:val="0"/>
              <w:marRight w:val="60"/>
              <w:marTop w:val="45"/>
              <w:marBottom w:val="0"/>
              <w:divBdr>
                <w:top w:val="none" w:sz="0" w:space="0" w:color="auto"/>
                <w:left w:val="none" w:sz="0" w:space="0" w:color="auto"/>
                <w:bottom w:val="none" w:sz="0" w:space="0" w:color="auto"/>
                <w:right w:val="none" w:sz="0" w:space="0" w:color="auto"/>
              </w:divBdr>
            </w:div>
            <w:div w:id="294606773">
              <w:marLeft w:val="0"/>
              <w:marRight w:val="60"/>
              <w:marTop w:val="45"/>
              <w:marBottom w:val="0"/>
              <w:divBdr>
                <w:top w:val="none" w:sz="0" w:space="0" w:color="auto"/>
                <w:left w:val="none" w:sz="0" w:space="0" w:color="auto"/>
                <w:bottom w:val="none" w:sz="0" w:space="0" w:color="auto"/>
                <w:right w:val="none" w:sz="0" w:space="0" w:color="auto"/>
              </w:divBdr>
            </w:div>
            <w:div w:id="1574462609">
              <w:marLeft w:val="0"/>
              <w:marRight w:val="60"/>
              <w:marTop w:val="45"/>
              <w:marBottom w:val="0"/>
              <w:divBdr>
                <w:top w:val="none" w:sz="0" w:space="0" w:color="auto"/>
                <w:left w:val="none" w:sz="0" w:space="0" w:color="auto"/>
                <w:bottom w:val="none" w:sz="0" w:space="0" w:color="auto"/>
                <w:right w:val="none" w:sz="0" w:space="0" w:color="auto"/>
              </w:divBdr>
            </w:div>
          </w:divsChild>
        </w:div>
        <w:div w:id="16010506">
          <w:marLeft w:val="0"/>
          <w:marRight w:val="0"/>
          <w:marTop w:val="150"/>
          <w:marBottom w:val="0"/>
          <w:divBdr>
            <w:top w:val="single" w:sz="6" w:space="0" w:color="FFFFFF"/>
            <w:left w:val="single" w:sz="6" w:space="0" w:color="FFFFFF"/>
            <w:bottom w:val="single" w:sz="6" w:space="0" w:color="FFFFFF"/>
            <w:right w:val="single" w:sz="6" w:space="0" w:color="FFFFFF"/>
          </w:divBdr>
          <w:divsChild>
            <w:div w:id="1117868036">
              <w:marLeft w:val="0"/>
              <w:marRight w:val="60"/>
              <w:marTop w:val="45"/>
              <w:marBottom w:val="0"/>
              <w:divBdr>
                <w:top w:val="none" w:sz="0" w:space="0" w:color="auto"/>
                <w:left w:val="none" w:sz="0" w:space="0" w:color="auto"/>
                <w:bottom w:val="none" w:sz="0" w:space="0" w:color="auto"/>
                <w:right w:val="none" w:sz="0" w:space="0" w:color="auto"/>
              </w:divBdr>
            </w:div>
            <w:div w:id="1178157899">
              <w:marLeft w:val="0"/>
              <w:marRight w:val="60"/>
              <w:marTop w:val="45"/>
              <w:marBottom w:val="0"/>
              <w:divBdr>
                <w:top w:val="none" w:sz="0" w:space="0" w:color="auto"/>
                <w:left w:val="none" w:sz="0" w:space="0" w:color="auto"/>
                <w:bottom w:val="none" w:sz="0" w:space="0" w:color="auto"/>
                <w:right w:val="none" w:sz="0" w:space="0" w:color="auto"/>
              </w:divBdr>
            </w:div>
            <w:div w:id="897281813">
              <w:marLeft w:val="0"/>
              <w:marRight w:val="60"/>
              <w:marTop w:val="45"/>
              <w:marBottom w:val="0"/>
              <w:divBdr>
                <w:top w:val="none" w:sz="0" w:space="0" w:color="auto"/>
                <w:left w:val="none" w:sz="0" w:space="0" w:color="auto"/>
                <w:bottom w:val="none" w:sz="0" w:space="0" w:color="auto"/>
                <w:right w:val="none" w:sz="0" w:space="0" w:color="auto"/>
              </w:divBdr>
            </w:div>
            <w:div w:id="71751521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77302457">
      <w:bodyDiv w:val="1"/>
      <w:marLeft w:val="0"/>
      <w:marRight w:val="0"/>
      <w:marTop w:val="0"/>
      <w:marBottom w:val="0"/>
      <w:divBdr>
        <w:top w:val="none" w:sz="0" w:space="0" w:color="auto"/>
        <w:left w:val="none" w:sz="0" w:space="0" w:color="auto"/>
        <w:bottom w:val="none" w:sz="0" w:space="0" w:color="auto"/>
        <w:right w:val="none" w:sz="0" w:space="0" w:color="auto"/>
      </w:divBdr>
      <w:divsChild>
        <w:div w:id="122783679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2968537">
      <w:bodyDiv w:val="1"/>
      <w:marLeft w:val="0"/>
      <w:marRight w:val="0"/>
      <w:marTop w:val="0"/>
      <w:marBottom w:val="0"/>
      <w:divBdr>
        <w:top w:val="none" w:sz="0" w:space="0" w:color="auto"/>
        <w:left w:val="none" w:sz="0" w:space="0" w:color="auto"/>
        <w:bottom w:val="none" w:sz="0" w:space="0" w:color="auto"/>
        <w:right w:val="none" w:sz="0" w:space="0" w:color="auto"/>
      </w:divBdr>
      <w:divsChild>
        <w:div w:id="16815426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8012">
      <w:bodyDiv w:val="1"/>
      <w:marLeft w:val="0"/>
      <w:marRight w:val="0"/>
      <w:marTop w:val="0"/>
      <w:marBottom w:val="0"/>
      <w:divBdr>
        <w:top w:val="none" w:sz="0" w:space="0" w:color="auto"/>
        <w:left w:val="none" w:sz="0" w:space="0" w:color="auto"/>
        <w:bottom w:val="none" w:sz="0" w:space="0" w:color="auto"/>
        <w:right w:val="none" w:sz="0" w:space="0" w:color="auto"/>
      </w:divBdr>
      <w:divsChild>
        <w:div w:id="2621085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84192758">
      <w:bodyDiv w:val="1"/>
      <w:marLeft w:val="0"/>
      <w:marRight w:val="0"/>
      <w:marTop w:val="0"/>
      <w:marBottom w:val="0"/>
      <w:divBdr>
        <w:top w:val="none" w:sz="0" w:space="0" w:color="auto"/>
        <w:left w:val="none" w:sz="0" w:space="0" w:color="auto"/>
        <w:bottom w:val="none" w:sz="0" w:space="0" w:color="auto"/>
        <w:right w:val="none" w:sz="0" w:space="0" w:color="auto"/>
      </w:divBdr>
      <w:divsChild>
        <w:div w:id="9281238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02780307">
      <w:bodyDiv w:val="1"/>
      <w:marLeft w:val="0"/>
      <w:marRight w:val="0"/>
      <w:marTop w:val="0"/>
      <w:marBottom w:val="0"/>
      <w:divBdr>
        <w:top w:val="none" w:sz="0" w:space="0" w:color="auto"/>
        <w:left w:val="none" w:sz="0" w:space="0" w:color="auto"/>
        <w:bottom w:val="none" w:sz="0" w:space="0" w:color="auto"/>
        <w:right w:val="none" w:sz="0" w:space="0" w:color="auto"/>
      </w:divBdr>
      <w:divsChild>
        <w:div w:id="1814636767">
          <w:marLeft w:val="0"/>
          <w:marRight w:val="0"/>
          <w:marTop w:val="150"/>
          <w:marBottom w:val="0"/>
          <w:divBdr>
            <w:top w:val="single" w:sz="6" w:space="0" w:color="FFFFFF"/>
            <w:left w:val="single" w:sz="6" w:space="0" w:color="FFFFFF"/>
            <w:bottom w:val="single" w:sz="6" w:space="0" w:color="FFFFFF"/>
            <w:right w:val="single" w:sz="6" w:space="0" w:color="FFFFFF"/>
          </w:divBdr>
        </w:div>
        <w:div w:id="509879204">
          <w:marLeft w:val="0"/>
          <w:marRight w:val="0"/>
          <w:marTop w:val="150"/>
          <w:marBottom w:val="0"/>
          <w:divBdr>
            <w:top w:val="single" w:sz="6" w:space="0" w:color="FFFFFF"/>
            <w:left w:val="single" w:sz="6" w:space="0" w:color="FFFFFF"/>
            <w:bottom w:val="single" w:sz="6" w:space="0" w:color="FFFFFF"/>
            <w:right w:val="single" w:sz="6" w:space="0" w:color="FFFFFF"/>
          </w:divBdr>
          <w:divsChild>
            <w:div w:id="54863835">
              <w:marLeft w:val="0"/>
              <w:marRight w:val="60"/>
              <w:marTop w:val="45"/>
              <w:marBottom w:val="0"/>
              <w:divBdr>
                <w:top w:val="none" w:sz="0" w:space="0" w:color="auto"/>
                <w:left w:val="none" w:sz="0" w:space="0" w:color="auto"/>
                <w:bottom w:val="none" w:sz="0" w:space="0" w:color="auto"/>
                <w:right w:val="none" w:sz="0" w:space="0" w:color="auto"/>
              </w:divBdr>
            </w:div>
            <w:div w:id="174076465">
              <w:marLeft w:val="0"/>
              <w:marRight w:val="60"/>
              <w:marTop w:val="45"/>
              <w:marBottom w:val="0"/>
              <w:divBdr>
                <w:top w:val="none" w:sz="0" w:space="0" w:color="auto"/>
                <w:left w:val="none" w:sz="0" w:space="0" w:color="auto"/>
                <w:bottom w:val="none" w:sz="0" w:space="0" w:color="auto"/>
                <w:right w:val="none" w:sz="0" w:space="0" w:color="auto"/>
              </w:divBdr>
            </w:div>
            <w:div w:id="357317238">
              <w:marLeft w:val="0"/>
              <w:marRight w:val="60"/>
              <w:marTop w:val="45"/>
              <w:marBottom w:val="0"/>
              <w:divBdr>
                <w:top w:val="none" w:sz="0" w:space="0" w:color="auto"/>
                <w:left w:val="none" w:sz="0" w:space="0" w:color="auto"/>
                <w:bottom w:val="none" w:sz="0" w:space="0" w:color="auto"/>
                <w:right w:val="none" w:sz="0" w:space="0" w:color="auto"/>
              </w:divBdr>
            </w:div>
            <w:div w:id="1289168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25912004">
      <w:bodyDiv w:val="1"/>
      <w:marLeft w:val="0"/>
      <w:marRight w:val="0"/>
      <w:marTop w:val="0"/>
      <w:marBottom w:val="0"/>
      <w:divBdr>
        <w:top w:val="none" w:sz="0" w:space="0" w:color="auto"/>
        <w:left w:val="none" w:sz="0" w:space="0" w:color="auto"/>
        <w:bottom w:val="none" w:sz="0" w:space="0" w:color="auto"/>
        <w:right w:val="none" w:sz="0" w:space="0" w:color="auto"/>
      </w:divBdr>
      <w:divsChild>
        <w:div w:id="12295309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69448592">
      <w:bodyDiv w:val="1"/>
      <w:marLeft w:val="0"/>
      <w:marRight w:val="0"/>
      <w:marTop w:val="0"/>
      <w:marBottom w:val="0"/>
      <w:divBdr>
        <w:top w:val="none" w:sz="0" w:space="0" w:color="auto"/>
        <w:left w:val="none" w:sz="0" w:space="0" w:color="auto"/>
        <w:bottom w:val="none" w:sz="0" w:space="0" w:color="auto"/>
        <w:right w:val="none" w:sz="0" w:space="0" w:color="auto"/>
      </w:divBdr>
      <w:divsChild>
        <w:div w:id="16587177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15786769">
      <w:bodyDiv w:val="1"/>
      <w:marLeft w:val="0"/>
      <w:marRight w:val="0"/>
      <w:marTop w:val="0"/>
      <w:marBottom w:val="0"/>
      <w:divBdr>
        <w:top w:val="none" w:sz="0" w:space="0" w:color="auto"/>
        <w:left w:val="none" w:sz="0" w:space="0" w:color="auto"/>
        <w:bottom w:val="none" w:sz="0" w:space="0" w:color="auto"/>
        <w:right w:val="none" w:sz="0" w:space="0" w:color="auto"/>
      </w:divBdr>
      <w:divsChild>
        <w:div w:id="1007829572">
          <w:marLeft w:val="0"/>
          <w:marRight w:val="0"/>
          <w:marTop w:val="150"/>
          <w:marBottom w:val="0"/>
          <w:divBdr>
            <w:top w:val="single" w:sz="6" w:space="0" w:color="FFFFFF"/>
            <w:left w:val="single" w:sz="6" w:space="0" w:color="FFFFFF"/>
            <w:bottom w:val="single" w:sz="6" w:space="0" w:color="FFFFFF"/>
            <w:right w:val="single" w:sz="6" w:space="0" w:color="FFFFFF"/>
          </w:divBdr>
        </w:div>
        <w:div w:id="1973553866">
          <w:marLeft w:val="0"/>
          <w:marRight w:val="0"/>
          <w:marTop w:val="150"/>
          <w:marBottom w:val="0"/>
          <w:divBdr>
            <w:top w:val="single" w:sz="6" w:space="0" w:color="FFFFFF"/>
            <w:left w:val="single" w:sz="6" w:space="0" w:color="FFFFFF"/>
            <w:bottom w:val="single" w:sz="6" w:space="0" w:color="FFFFFF"/>
            <w:right w:val="single" w:sz="6" w:space="0" w:color="FFFFFF"/>
          </w:divBdr>
          <w:divsChild>
            <w:div w:id="1039932576">
              <w:marLeft w:val="0"/>
              <w:marRight w:val="60"/>
              <w:marTop w:val="45"/>
              <w:marBottom w:val="0"/>
              <w:divBdr>
                <w:top w:val="none" w:sz="0" w:space="0" w:color="auto"/>
                <w:left w:val="none" w:sz="0" w:space="0" w:color="auto"/>
                <w:bottom w:val="none" w:sz="0" w:space="0" w:color="auto"/>
                <w:right w:val="none" w:sz="0" w:space="0" w:color="auto"/>
              </w:divBdr>
            </w:div>
            <w:div w:id="1203790299">
              <w:marLeft w:val="0"/>
              <w:marRight w:val="60"/>
              <w:marTop w:val="45"/>
              <w:marBottom w:val="0"/>
              <w:divBdr>
                <w:top w:val="none" w:sz="0" w:space="0" w:color="auto"/>
                <w:left w:val="none" w:sz="0" w:space="0" w:color="auto"/>
                <w:bottom w:val="none" w:sz="0" w:space="0" w:color="auto"/>
                <w:right w:val="none" w:sz="0" w:space="0" w:color="auto"/>
              </w:divBdr>
            </w:div>
            <w:div w:id="1071777983">
              <w:marLeft w:val="0"/>
              <w:marRight w:val="60"/>
              <w:marTop w:val="45"/>
              <w:marBottom w:val="0"/>
              <w:divBdr>
                <w:top w:val="none" w:sz="0" w:space="0" w:color="auto"/>
                <w:left w:val="none" w:sz="0" w:space="0" w:color="auto"/>
                <w:bottom w:val="none" w:sz="0" w:space="0" w:color="auto"/>
                <w:right w:val="none" w:sz="0" w:space="0" w:color="auto"/>
              </w:divBdr>
            </w:div>
            <w:div w:id="56572075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127581416">
      <w:bodyDiv w:val="1"/>
      <w:marLeft w:val="0"/>
      <w:marRight w:val="0"/>
      <w:marTop w:val="0"/>
      <w:marBottom w:val="0"/>
      <w:divBdr>
        <w:top w:val="none" w:sz="0" w:space="0" w:color="auto"/>
        <w:left w:val="none" w:sz="0" w:space="0" w:color="auto"/>
        <w:bottom w:val="none" w:sz="0" w:space="0" w:color="auto"/>
        <w:right w:val="none" w:sz="0" w:space="0" w:color="auto"/>
      </w:divBdr>
      <w:divsChild>
        <w:div w:id="833022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btryavna.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B0CD-356E-462E-A12A-0DE56A06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73</Pages>
  <Words>26942</Words>
  <Characters>153576</Characters>
  <Application>Microsoft Office Word</Application>
  <DocSecurity>0</DocSecurity>
  <Lines>1279</Lines>
  <Paragraphs>360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Veronika</cp:lastModifiedBy>
  <cp:revision>81</cp:revision>
  <cp:lastPrinted>2016-08-01T08:35:00Z</cp:lastPrinted>
  <dcterms:created xsi:type="dcterms:W3CDTF">2016-07-19T14:40:00Z</dcterms:created>
  <dcterms:modified xsi:type="dcterms:W3CDTF">2016-08-01T11:54:00Z</dcterms:modified>
</cp:coreProperties>
</file>