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Pr="007E1A79" w:rsidRDefault="00DA6C01" w:rsidP="00DA6C01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Default="00CF6F71" w:rsidP="00DA6C0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DA6C01">
        <w:rPr>
          <w:b/>
          <w:sz w:val="32"/>
          <w:szCs w:val="32"/>
        </w:rPr>
        <w:t xml:space="preserve">ПАРАСКЕВА ЖЕКОВА ЛЮЦКАНОВА И МАРИЯ СВЕТОСЛАВОВА МИТЕВА, СОБСТВЕНИЧКИ  НА </w:t>
      </w:r>
      <w:r w:rsidR="00DA6C01" w:rsidRPr="007E1A79">
        <w:rPr>
          <w:b/>
          <w:sz w:val="32"/>
          <w:szCs w:val="32"/>
        </w:rPr>
        <w:t>ПОЗЕМЛЕН ИМОТ</w:t>
      </w:r>
      <w:r w:rsidR="00DA6C01">
        <w:rPr>
          <w:b/>
          <w:sz w:val="32"/>
          <w:szCs w:val="32"/>
        </w:rPr>
        <w:t xml:space="preserve"> С</w:t>
      </w:r>
      <w:r w:rsidR="0052413A">
        <w:rPr>
          <w:b/>
          <w:sz w:val="32"/>
          <w:szCs w:val="32"/>
        </w:rPr>
        <w:t xml:space="preserve"> ИДЕНТИФИКАТОР 81058.166.47</w:t>
      </w:r>
      <w:r>
        <w:rPr>
          <w:b/>
          <w:sz w:val="32"/>
          <w:szCs w:val="32"/>
        </w:rPr>
        <w:t xml:space="preserve">, ПО КАДАСТРАЛНАТА КАРТА НА </w:t>
      </w:r>
      <w:r w:rsidR="00DA6C01">
        <w:rPr>
          <w:b/>
          <w:sz w:val="32"/>
          <w:szCs w:val="32"/>
        </w:rPr>
        <w:t>С.</w:t>
      </w:r>
      <w:bookmarkStart w:id="0" w:name="_GoBack"/>
      <w:bookmarkEnd w:id="0"/>
      <w:r w:rsidR="00DA6C01">
        <w:rPr>
          <w:b/>
          <w:sz w:val="32"/>
          <w:szCs w:val="32"/>
        </w:rPr>
        <w:t xml:space="preserve"> ЧЕРНОВРЪХ, </w:t>
      </w:r>
    </w:p>
    <w:p w:rsidR="00DA6C01" w:rsidRPr="007E1A79" w:rsidRDefault="00DA6C01" w:rsidP="00DA6C0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ОБЩ.  ТРЯВНА </w:t>
      </w:r>
    </w:p>
    <w:p w:rsidR="00DA6C01" w:rsidRPr="007E1A79" w:rsidRDefault="00DA6C01" w:rsidP="00DA6C01">
      <w:pPr>
        <w:rPr>
          <w:b/>
          <w:sz w:val="32"/>
          <w:szCs w:val="32"/>
        </w:rPr>
      </w:pPr>
    </w:p>
    <w:p w:rsidR="00DA6C01" w:rsidRPr="007E1A79" w:rsidRDefault="00DA6C01" w:rsidP="00DA6C01">
      <w:pPr>
        <w:rPr>
          <w:b/>
          <w:sz w:val="32"/>
          <w:szCs w:val="32"/>
        </w:rPr>
      </w:pPr>
    </w:p>
    <w:p w:rsidR="00DA6C01" w:rsidRPr="00CF6F71" w:rsidRDefault="00DA6C01" w:rsidP="00DA6C01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</w:t>
      </w:r>
      <w:r w:rsidR="00CF6F71">
        <w:rPr>
          <w:b/>
          <w:sz w:val="32"/>
          <w:szCs w:val="32"/>
        </w:rPr>
        <w:t xml:space="preserve"> основание §4, ал. 2 от ДР на ЗУТ </w:t>
      </w:r>
      <w:r>
        <w:rPr>
          <w:b/>
          <w:sz w:val="32"/>
          <w:szCs w:val="32"/>
        </w:rPr>
        <w:t xml:space="preserve">и във </w:t>
      </w:r>
      <w:r w:rsidR="00CF6F71">
        <w:rPr>
          <w:b/>
          <w:sz w:val="32"/>
          <w:szCs w:val="32"/>
        </w:rPr>
        <w:t xml:space="preserve">връзка с чл. 129, ал. 2 от ЗУТ Ви съобщаваме, </w:t>
      </w:r>
      <w:r>
        <w:rPr>
          <w:b/>
          <w:sz w:val="32"/>
          <w:szCs w:val="32"/>
        </w:rPr>
        <w:t>че със заповед № 600/25.10.2019г. на Км</w:t>
      </w:r>
      <w:r w:rsidR="00CF6F71">
        <w:rPr>
          <w:b/>
          <w:sz w:val="32"/>
          <w:szCs w:val="32"/>
        </w:rPr>
        <w:t xml:space="preserve">ета на Община Трявна е 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CF6F71">
        <w:rPr>
          <w:b/>
          <w:sz w:val="32"/>
          <w:szCs w:val="32"/>
        </w:rPr>
        <w:t xml:space="preserve">  /ПУП/</w:t>
      </w:r>
      <w:r>
        <w:rPr>
          <w:b/>
          <w:sz w:val="32"/>
          <w:szCs w:val="32"/>
        </w:rPr>
        <w:t xml:space="preserve"> - план з</w:t>
      </w:r>
      <w:r w:rsidR="00CF6F71">
        <w:rPr>
          <w:b/>
          <w:sz w:val="32"/>
          <w:szCs w:val="32"/>
        </w:rPr>
        <w:t xml:space="preserve">а застрояване за поземлен имот </w:t>
      </w:r>
      <w:r>
        <w:rPr>
          <w:b/>
          <w:sz w:val="32"/>
          <w:szCs w:val="32"/>
        </w:rPr>
        <w:t xml:space="preserve">с идентификатор 81058.166.49 по кадастралната карта на с. Черновръх, общ. Трявна, собственост на Никола </w:t>
      </w:r>
      <w:proofErr w:type="spellStart"/>
      <w:r>
        <w:rPr>
          <w:b/>
          <w:sz w:val="32"/>
          <w:szCs w:val="32"/>
        </w:rPr>
        <w:t>Любчев</w:t>
      </w:r>
      <w:proofErr w:type="spellEnd"/>
      <w:r>
        <w:rPr>
          <w:b/>
          <w:sz w:val="32"/>
          <w:szCs w:val="32"/>
        </w:rPr>
        <w:t xml:space="preserve"> Георгиев, с цел отреждане на и</w:t>
      </w:r>
      <w:r w:rsidR="00CF6F71">
        <w:rPr>
          <w:b/>
          <w:sz w:val="32"/>
          <w:szCs w:val="32"/>
        </w:rPr>
        <w:t>мота „за жилищно строителство“.</w:t>
      </w:r>
    </w:p>
    <w:p w:rsidR="00DA6C01" w:rsidRPr="00CF6F7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 xml:space="preserve">    Заповедта може да бъде оспор</w:t>
      </w:r>
      <w:r w:rsidR="00CF6F71">
        <w:rPr>
          <w:b/>
          <w:sz w:val="32"/>
          <w:szCs w:val="32"/>
        </w:rPr>
        <w:t>ена, съгласно чл. 215 от ЗУТ в</w:t>
      </w:r>
      <w:r w:rsidR="00CF6F71">
        <w:rPr>
          <w:b/>
          <w:sz w:val="32"/>
          <w:szCs w:val="32"/>
          <w:lang w:val="en-US"/>
        </w:rPr>
        <w:t xml:space="preserve"> </w:t>
      </w:r>
      <w:r w:rsidR="00CF6F71">
        <w:rPr>
          <w:b/>
          <w:sz w:val="32"/>
          <w:szCs w:val="32"/>
        </w:rPr>
        <w:t>14</w:t>
      </w:r>
      <w:r w:rsidR="00CF6F71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>чрез Кмета на Община Трявна пред А</w:t>
      </w:r>
      <w:r w:rsidR="00CF6F71">
        <w:rPr>
          <w:b/>
          <w:sz w:val="32"/>
          <w:szCs w:val="32"/>
        </w:rPr>
        <w:t>дминистративен съд гр. Габрово.</w:t>
      </w: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29.11.2019г.</w:t>
      </w: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0E2DF3" w:rsidRDefault="000E2DF3"/>
    <w:sectPr w:rsidR="000E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1"/>
    <w:rsid w:val="000E2DF3"/>
    <w:rsid w:val="0052413A"/>
    <w:rsid w:val="00CF6F71"/>
    <w:rsid w:val="00D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6C01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6C01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A6C0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6C01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6C01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A6C0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3</cp:revision>
  <dcterms:created xsi:type="dcterms:W3CDTF">2019-11-29T08:13:00Z</dcterms:created>
  <dcterms:modified xsi:type="dcterms:W3CDTF">2019-11-29T08:59:00Z</dcterms:modified>
</cp:coreProperties>
</file>