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3D" w:rsidRDefault="00112927" w:rsidP="00B6713D">
      <w:pPr>
        <w:jc w:val="both"/>
        <w:rPr>
          <w:sz w:val="28"/>
          <w:szCs w:val="28"/>
        </w:rPr>
      </w:pPr>
      <w:r>
        <w:rPr>
          <w:rFonts w:ascii="Arial Narrow" w:hAnsi="Arial Narrow"/>
          <w:b/>
          <w:noProof/>
          <w:spacing w:val="2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C75CD71" wp14:editId="0E573D3F">
            <wp:simplePos x="0" y="0"/>
            <wp:positionH relativeFrom="column">
              <wp:posOffset>2028825</wp:posOffset>
            </wp:positionH>
            <wp:positionV relativeFrom="paragraph">
              <wp:posOffset>-42545</wp:posOffset>
            </wp:positionV>
            <wp:extent cx="154305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3D" w:rsidRDefault="00B6713D" w:rsidP="00B6713D">
      <w:pPr>
        <w:jc w:val="both"/>
        <w:rPr>
          <w:sz w:val="28"/>
          <w:szCs w:val="28"/>
        </w:rPr>
      </w:pPr>
    </w:p>
    <w:p w:rsidR="00B6713D" w:rsidRDefault="00B6713D" w:rsidP="00B6713D">
      <w:pPr>
        <w:jc w:val="both"/>
        <w:rPr>
          <w:sz w:val="28"/>
          <w:szCs w:val="28"/>
        </w:rPr>
      </w:pPr>
    </w:p>
    <w:p w:rsidR="00B6713D" w:rsidRDefault="00B6713D" w:rsidP="00B6713D">
      <w:pPr>
        <w:pStyle w:val="1"/>
        <w:rPr>
          <w:rFonts w:ascii="Arial Narrow" w:hAnsi="Arial Narrow"/>
          <w:b/>
          <w:spacing w:val="20"/>
          <w:sz w:val="40"/>
          <w:szCs w:val="40"/>
        </w:rPr>
      </w:pPr>
      <w:r>
        <w:rPr>
          <w:rFonts w:ascii="Arial Narrow" w:hAnsi="Arial Narrow"/>
          <w:b/>
          <w:spacing w:val="20"/>
          <w:sz w:val="40"/>
          <w:szCs w:val="40"/>
        </w:rPr>
        <w:t xml:space="preserve">                        </w:t>
      </w:r>
    </w:p>
    <w:p w:rsidR="00112927" w:rsidRDefault="00B6713D" w:rsidP="00B6713D">
      <w:pPr>
        <w:pStyle w:val="1"/>
        <w:rPr>
          <w:rFonts w:ascii="Franklin Gothic Medium" w:hAnsi="Franklin Gothic Medium"/>
          <w:b/>
          <w:spacing w:val="20"/>
          <w:sz w:val="40"/>
          <w:szCs w:val="40"/>
        </w:rPr>
      </w:pPr>
      <w:r w:rsidRPr="00B44090">
        <w:rPr>
          <w:rFonts w:ascii="Franklin Gothic Medium" w:hAnsi="Franklin Gothic Medium"/>
          <w:b/>
          <w:spacing w:val="20"/>
          <w:sz w:val="40"/>
          <w:szCs w:val="40"/>
          <w:lang w:val="en-US"/>
        </w:rPr>
        <w:t xml:space="preserve">              </w:t>
      </w:r>
    </w:p>
    <w:p w:rsidR="00B6713D" w:rsidRPr="0033226C" w:rsidRDefault="00112927" w:rsidP="00B6713D">
      <w:pPr>
        <w:pStyle w:val="1"/>
        <w:rPr>
          <w:rFonts w:ascii="Times New Roman" w:hAnsi="Times New Roman"/>
          <w:b/>
          <w:spacing w:val="20"/>
          <w:sz w:val="40"/>
          <w:szCs w:val="40"/>
          <w:lang w:val="en-US"/>
        </w:rPr>
      </w:pPr>
      <w:r>
        <w:rPr>
          <w:rFonts w:ascii="Franklin Gothic Medium" w:hAnsi="Franklin Gothic Medium"/>
          <w:b/>
          <w:spacing w:val="20"/>
          <w:sz w:val="40"/>
          <w:szCs w:val="40"/>
        </w:rPr>
        <w:t xml:space="preserve">                   </w:t>
      </w:r>
      <w:r w:rsidR="00B6713D" w:rsidRPr="00B44090">
        <w:rPr>
          <w:rFonts w:ascii="Franklin Gothic Medium" w:hAnsi="Franklin Gothic Medium"/>
          <w:b/>
          <w:spacing w:val="20"/>
          <w:sz w:val="40"/>
          <w:szCs w:val="40"/>
          <w:lang w:val="en-US"/>
        </w:rPr>
        <w:t xml:space="preserve">  </w:t>
      </w:r>
      <w:r w:rsidR="00B6713D" w:rsidRPr="0033226C">
        <w:rPr>
          <w:rFonts w:ascii="Times New Roman" w:hAnsi="Times New Roman"/>
          <w:b/>
          <w:spacing w:val="20"/>
          <w:sz w:val="40"/>
          <w:szCs w:val="40"/>
        </w:rPr>
        <w:t>ОБЩИНА</w:t>
      </w:r>
      <w:r w:rsidR="00B6713D" w:rsidRPr="0033226C">
        <w:rPr>
          <w:rFonts w:ascii="Times New Roman" w:hAnsi="Times New Roman"/>
          <w:b/>
          <w:spacing w:val="20"/>
          <w:sz w:val="40"/>
          <w:szCs w:val="40"/>
          <w:lang w:val="en-US"/>
        </w:rPr>
        <w:t xml:space="preserve"> </w:t>
      </w:r>
      <w:r w:rsidR="00B6713D" w:rsidRPr="0033226C">
        <w:rPr>
          <w:rFonts w:ascii="Times New Roman" w:hAnsi="Times New Roman"/>
          <w:b/>
          <w:spacing w:val="20"/>
          <w:sz w:val="40"/>
          <w:szCs w:val="40"/>
        </w:rPr>
        <w:t xml:space="preserve">  ТРЯВНА</w:t>
      </w:r>
    </w:p>
    <w:p w:rsidR="00B6713D" w:rsidRPr="0033226C" w:rsidRDefault="00B6713D" w:rsidP="00B6713D">
      <w:pPr>
        <w:rPr>
          <w:lang w:val="en-US" w:eastAsia="en-US"/>
        </w:rPr>
      </w:pPr>
    </w:p>
    <w:p w:rsidR="00B6713D" w:rsidRPr="0033226C" w:rsidRDefault="00B6713D" w:rsidP="00B6713D">
      <w:pPr>
        <w:rPr>
          <w:lang w:eastAsia="en-US"/>
        </w:rPr>
      </w:pPr>
    </w:p>
    <w:p w:rsidR="00B6713D" w:rsidRPr="0033226C" w:rsidRDefault="00B6713D" w:rsidP="00B6713D">
      <w:pPr>
        <w:rPr>
          <w:lang w:eastAsia="en-US"/>
        </w:rPr>
      </w:pPr>
    </w:p>
    <w:p w:rsidR="00B6713D" w:rsidRPr="0033226C" w:rsidRDefault="00B6713D" w:rsidP="00B6713D">
      <w:pPr>
        <w:rPr>
          <w:lang w:eastAsia="en-US"/>
        </w:rPr>
      </w:pPr>
    </w:p>
    <w:p w:rsidR="00B6713D" w:rsidRPr="0033226C" w:rsidRDefault="00B6713D" w:rsidP="00B6713D">
      <w:pPr>
        <w:rPr>
          <w:b/>
          <w:sz w:val="32"/>
          <w:szCs w:val="32"/>
          <w:lang w:eastAsia="en-US"/>
        </w:rPr>
      </w:pPr>
      <w:r w:rsidRPr="0033226C">
        <w:rPr>
          <w:sz w:val="32"/>
          <w:szCs w:val="32"/>
          <w:lang w:eastAsia="en-US"/>
        </w:rPr>
        <w:t xml:space="preserve">                                </w:t>
      </w:r>
      <w:r w:rsidR="00112927">
        <w:rPr>
          <w:sz w:val="32"/>
          <w:szCs w:val="32"/>
          <w:lang w:eastAsia="en-US"/>
        </w:rPr>
        <w:t xml:space="preserve">       </w:t>
      </w:r>
      <w:r w:rsidRPr="0033226C">
        <w:rPr>
          <w:sz w:val="32"/>
          <w:szCs w:val="32"/>
          <w:lang w:eastAsia="en-US"/>
        </w:rPr>
        <w:t xml:space="preserve"> </w:t>
      </w:r>
      <w:r w:rsidRPr="0033226C">
        <w:rPr>
          <w:b/>
          <w:sz w:val="32"/>
          <w:szCs w:val="32"/>
          <w:lang w:eastAsia="en-US"/>
        </w:rPr>
        <w:t>О Б Я В Л Е Н И Е</w:t>
      </w:r>
    </w:p>
    <w:p w:rsidR="00B6713D" w:rsidRPr="0033226C" w:rsidRDefault="00B6713D" w:rsidP="00B6713D">
      <w:pPr>
        <w:rPr>
          <w:b/>
          <w:sz w:val="32"/>
          <w:szCs w:val="32"/>
          <w:lang w:eastAsia="en-US"/>
        </w:rPr>
      </w:pPr>
    </w:p>
    <w:p w:rsidR="00112927" w:rsidRPr="008F1F2C" w:rsidRDefault="00B6713D" w:rsidP="008F1F2C">
      <w:pPr>
        <w:ind w:firstLine="720"/>
        <w:jc w:val="both"/>
        <w:rPr>
          <w:sz w:val="32"/>
          <w:szCs w:val="32"/>
          <w:lang w:val="en-US" w:eastAsia="en-US"/>
        </w:rPr>
      </w:pPr>
      <w:r w:rsidRPr="0033226C">
        <w:rPr>
          <w:sz w:val="32"/>
          <w:szCs w:val="32"/>
          <w:lang w:eastAsia="en-US"/>
        </w:rPr>
        <w:t>Общ</w:t>
      </w:r>
      <w:r w:rsidR="008F1F2C">
        <w:rPr>
          <w:sz w:val="32"/>
          <w:szCs w:val="32"/>
          <w:lang w:eastAsia="en-US"/>
        </w:rPr>
        <w:t xml:space="preserve">ина </w:t>
      </w:r>
      <w:r w:rsidR="00112927">
        <w:rPr>
          <w:sz w:val="32"/>
          <w:szCs w:val="32"/>
          <w:lang w:eastAsia="en-US"/>
        </w:rPr>
        <w:t>Трявна съобщава, че в бр.65/07.08</w:t>
      </w:r>
      <w:r w:rsidR="00F65827">
        <w:rPr>
          <w:sz w:val="32"/>
          <w:szCs w:val="32"/>
          <w:lang w:eastAsia="en-US"/>
        </w:rPr>
        <w:t>.2018</w:t>
      </w:r>
      <w:r w:rsidRPr="0033226C">
        <w:rPr>
          <w:sz w:val="32"/>
          <w:szCs w:val="32"/>
          <w:lang w:eastAsia="en-US"/>
        </w:rPr>
        <w:t xml:space="preserve">г. на Държавен вестник е обнародвано обявление за изработен </w:t>
      </w:r>
      <w:r w:rsidR="00112927">
        <w:rPr>
          <w:sz w:val="32"/>
          <w:szCs w:val="32"/>
          <w:lang w:eastAsia="en-US"/>
        </w:rPr>
        <w:t xml:space="preserve">проект за </w:t>
      </w:r>
      <w:r w:rsidR="00112927" w:rsidRPr="0033226C">
        <w:rPr>
          <w:sz w:val="32"/>
          <w:szCs w:val="32"/>
          <w:lang w:eastAsia="en-US"/>
        </w:rPr>
        <w:t xml:space="preserve">Подробен </w:t>
      </w:r>
      <w:proofErr w:type="spellStart"/>
      <w:r w:rsidR="00112927" w:rsidRPr="0033226C">
        <w:rPr>
          <w:sz w:val="32"/>
          <w:szCs w:val="32"/>
          <w:lang w:eastAsia="en-US"/>
        </w:rPr>
        <w:t>устройствен</w:t>
      </w:r>
      <w:proofErr w:type="spellEnd"/>
      <w:r w:rsidR="00112927" w:rsidRPr="0033226C">
        <w:rPr>
          <w:sz w:val="32"/>
          <w:szCs w:val="32"/>
          <w:lang w:eastAsia="en-US"/>
        </w:rPr>
        <w:t xml:space="preserve"> план </w:t>
      </w:r>
      <w:r w:rsidR="00112927">
        <w:rPr>
          <w:sz w:val="32"/>
          <w:szCs w:val="32"/>
          <w:lang w:eastAsia="en-US"/>
        </w:rPr>
        <w:t>– план за регулация и план за застрояване за ЧИ на ЗРП на гр. Трявна в уч</w:t>
      </w:r>
      <w:bookmarkStart w:id="0" w:name="_GoBack"/>
      <w:bookmarkEnd w:id="0"/>
      <w:r w:rsidR="00112927">
        <w:rPr>
          <w:sz w:val="32"/>
          <w:szCs w:val="32"/>
          <w:lang w:eastAsia="en-US"/>
        </w:rPr>
        <w:t xml:space="preserve">астъка на УПИ І – МЗ „Иван Йонков“  в кв. 92,  </w:t>
      </w:r>
      <w:proofErr w:type="spellStart"/>
      <w:r w:rsidR="00112927">
        <w:rPr>
          <w:sz w:val="32"/>
          <w:szCs w:val="32"/>
          <w:lang w:eastAsia="en-US"/>
        </w:rPr>
        <w:t>проекто-улица</w:t>
      </w:r>
      <w:proofErr w:type="spellEnd"/>
      <w:r w:rsidR="00112927">
        <w:rPr>
          <w:sz w:val="32"/>
          <w:szCs w:val="32"/>
          <w:lang w:eastAsia="en-US"/>
        </w:rPr>
        <w:t xml:space="preserve"> с о.т. 382-381-380 и УПИ ІІ – общински в кв. 86. С проекта за ПУП се променят границите и отреждането на УПИ І-МЗ „Иван Йонков от кв. 92, като за ПИ с идентификатор 73403.501.238, който попада в рамките на УПИ І-МЗ „Иван Йонков“ се отреди нов УПИ ІІ-238 с отреждане за производствени дейности-шивашко производство, покриващ изцяло границите на поземления имот. Останалата част от коригирания УПИ І-МЗ „Иван Йонков“ се </w:t>
      </w:r>
      <w:proofErr w:type="spellStart"/>
      <w:r w:rsidR="00112927">
        <w:rPr>
          <w:sz w:val="32"/>
          <w:szCs w:val="32"/>
          <w:lang w:eastAsia="en-US"/>
        </w:rPr>
        <w:t>преотрежда</w:t>
      </w:r>
      <w:proofErr w:type="spellEnd"/>
      <w:r w:rsidR="00112927">
        <w:rPr>
          <w:sz w:val="32"/>
          <w:szCs w:val="32"/>
          <w:lang w:eastAsia="en-US"/>
        </w:rPr>
        <w:t xml:space="preserve"> в УПИ І- „</w:t>
      </w:r>
      <w:proofErr w:type="spellStart"/>
      <w:r w:rsidR="00112927">
        <w:rPr>
          <w:sz w:val="32"/>
          <w:szCs w:val="32"/>
          <w:lang w:eastAsia="en-US"/>
        </w:rPr>
        <w:t>Емко</w:t>
      </w:r>
      <w:proofErr w:type="spellEnd"/>
      <w:r w:rsidR="00112927">
        <w:rPr>
          <w:sz w:val="32"/>
          <w:szCs w:val="32"/>
          <w:lang w:eastAsia="en-US"/>
        </w:rPr>
        <w:t xml:space="preserve">“ ЕООД, собственици на ПИ 73403.501.237. Отпада частично </w:t>
      </w:r>
      <w:proofErr w:type="spellStart"/>
      <w:r w:rsidR="00112927">
        <w:rPr>
          <w:sz w:val="32"/>
          <w:szCs w:val="32"/>
          <w:lang w:eastAsia="en-US"/>
        </w:rPr>
        <w:t>проекто-улица</w:t>
      </w:r>
      <w:proofErr w:type="spellEnd"/>
      <w:r w:rsidR="00112927">
        <w:rPr>
          <w:sz w:val="32"/>
          <w:szCs w:val="32"/>
          <w:lang w:eastAsia="en-US"/>
        </w:rPr>
        <w:t xml:space="preserve"> с о.т.382-381-380, което автоматично налага промяна на северната регулационна граница на УПИ ІІ-общински от кв. 86, като същата се поставя частично по имотната граница на ПИ 73403.501.2467. Между УПИ ІІ-238 от кв. 92 и УПИ ІІ-общински от кв. 86 се обособява терен за озеленяване, който е част от ПИ 73403.501.2826 с начин на трайно ползване – за друг вид озеленени площи по КК на гр. Трявна. Проектът е изложен за разглеждане в стая № 207 в сградата на Община Трявна. </w:t>
      </w:r>
      <w:r w:rsidR="00112927" w:rsidRPr="0033226C">
        <w:rPr>
          <w:sz w:val="32"/>
          <w:szCs w:val="32"/>
          <w:lang w:eastAsia="en-US"/>
        </w:rPr>
        <w:t>Съгласно чл. 128, ал.5</w:t>
      </w:r>
      <w:r w:rsidR="00112927">
        <w:rPr>
          <w:sz w:val="32"/>
          <w:szCs w:val="32"/>
          <w:lang w:eastAsia="en-US"/>
        </w:rPr>
        <w:t xml:space="preserve"> от </w:t>
      </w:r>
      <w:r w:rsidR="00112927" w:rsidRPr="0033226C">
        <w:rPr>
          <w:sz w:val="32"/>
          <w:szCs w:val="32"/>
          <w:lang w:eastAsia="en-US"/>
        </w:rPr>
        <w:t xml:space="preserve"> ЗУТ заинтересованите лица могат да направят писмени възражения, предложения и искания по проекта д</w:t>
      </w:r>
      <w:r w:rsidR="00112927">
        <w:rPr>
          <w:sz w:val="32"/>
          <w:szCs w:val="32"/>
          <w:lang w:eastAsia="en-US"/>
        </w:rPr>
        <w:t xml:space="preserve">о общинска администрация </w:t>
      </w:r>
      <w:r w:rsidR="008F1F2C">
        <w:rPr>
          <w:sz w:val="32"/>
          <w:szCs w:val="32"/>
          <w:lang w:eastAsia="en-US"/>
        </w:rPr>
        <w:t xml:space="preserve">в едномесечен срок </w:t>
      </w:r>
      <w:r w:rsidR="00112927" w:rsidRPr="0033226C">
        <w:rPr>
          <w:sz w:val="32"/>
          <w:szCs w:val="32"/>
          <w:lang w:eastAsia="en-US"/>
        </w:rPr>
        <w:t>от обнародването на обявлението в „Държавен вестник”</w:t>
      </w:r>
      <w:r w:rsidR="00112927">
        <w:rPr>
          <w:sz w:val="32"/>
          <w:szCs w:val="32"/>
          <w:lang w:eastAsia="en-US"/>
        </w:rPr>
        <w:t>.</w:t>
      </w:r>
    </w:p>
    <w:sectPr w:rsidR="00112927" w:rsidRPr="008F1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3D"/>
    <w:rsid w:val="00112927"/>
    <w:rsid w:val="005105E2"/>
    <w:rsid w:val="00827568"/>
    <w:rsid w:val="008F1F2C"/>
    <w:rsid w:val="00910247"/>
    <w:rsid w:val="00B0018B"/>
    <w:rsid w:val="00B6713D"/>
    <w:rsid w:val="00DC184B"/>
    <w:rsid w:val="00F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6713D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6713D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B6713D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6713D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6713D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B6713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6</cp:revision>
  <cp:lastPrinted>2018-05-16T07:01:00Z</cp:lastPrinted>
  <dcterms:created xsi:type="dcterms:W3CDTF">2015-06-26T07:47:00Z</dcterms:created>
  <dcterms:modified xsi:type="dcterms:W3CDTF">2018-08-08T06:57:00Z</dcterms:modified>
</cp:coreProperties>
</file>