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7B" w:rsidRPr="00A70A24" w:rsidRDefault="0095727B" w:rsidP="0095727B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A70A24">
        <w:rPr>
          <w:rStyle w:val="1"/>
          <w:rFonts w:ascii="Times New Roman" w:hAnsi="Times New Roman" w:cs="Times New Roman"/>
          <w:color w:val="000000"/>
          <w:sz w:val="22"/>
          <w:szCs w:val="22"/>
        </w:rPr>
        <w:t>ЧАСТИЧНА ОЦЕНКА НА ВЪЗДЕЙСТВИЕТО</w:t>
      </w:r>
      <w:bookmarkEnd w:id="0"/>
    </w:p>
    <w:p w:rsidR="0095727B" w:rsidRPr="00A70A24" w:rsidRDefault="0095727B" w:rsidP="0095727B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95727B" w:rsidRPr="00A70A24" w:rsidRDefault="0095727B" w:rsidP="0095727B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95727B" w:rsidRPr="00A70A24" w:rsidRDefault="0095727B" w:rsidP="0095727B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>Институция:</w:t>
      </w:r>
    </w:p>
    <w:p w:rsidR="0095727B" w:rsidRPr="00A70A24" w:rsidRDefault="0095727B" w:rsidP="0095727B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  <w:r w:rsidRPr="00A70A24">
        <w:rPr>
          <w:rStyle w:val="30"/>
          <w:rFonts w:ascii="Times New Roman" w:hAnsi="Times New Roman" w:cs="Times New Roman"/>
          <w:b w:val="0"/>
          <w:bCs w:val="0"/>
          <w:color w:val="000000"/>
        </w:rPr>
        <w:t>Община Трявна</w:t>
      </w:r>
    </w:p>
    <w:p w:rsidR="0095727B" w:rsidRPr="00A70A24" w:rsidRDefault="0095727B" w:rsidP="0095727B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95727B" w:rsidRPr="00A70A24" w:rsidRDefault="0095727B" w:rsidP="0095727B">
      <w:pPr>
        <w:jc w:val="both"/>
        <w:rPr>
          <w:color w:val="000000"/>
          <w:sz w:val="22"/>
          <w:szCs w:val="22"/>
        </w:rPr>
      </w:pPr>
      <w:r w:rsidRPr="00A70A24">
        <w:rPr>
          <w:rStyle w:val="3"/>
          <w:sz w:val="22"/>
          <w:szCs w:val="22"/>
        </w:rPr>
        <w:t xml:space="preserve">Нормативен акт: </w:t>
      </w:r>
      <w:r w:rsidRPr="00A70A24">
        <w:rPr>
          <w:sz w:val="22"/>
          <w:szCs w:val="22"/>
        </w:rPr>
        <w:t xml:space="preserve"> </w:t>
      </w:r>
      <w:r w:rsidRPr="00A70A24">
        <w:rPr>
          <w:color w:val="000000"/>
          <w:sz w:val="22"/>
          <w:szCs w:val="22"/>
        </w:rPr>
        <w:t>Наредба за определяне и администриране на местните такси и цени на услуги на територията на Община Трявна , приета с Решение № 4 по Протокол № 1 от заседание на Общински съвет Трявна, взето на негово заседание на 26.01.2009 г.</w:t>
      </w:r>
    </w:p>
    <w:p w:rsidR="0095727B" w:rsidRPr="00A70A24" w:rsidRDefault="0095727B" w:rsidP="0095727B">
      <w:pPr>
        <w:jc w:val="both"/>
        <w:rPr>
          <w:sz w:val="22"/>
          <w:szCs w:val="22"/>
        </w:rPr>
      </w:pPr>
    </w:p>
    <w:p w:rsidR="0095727B" w:rsidRPr="00A70A24" w:rsidRDefault="0095727B" w:rsidP="0095727B">
      <w:pPr>
        <w:jc w:val="both"/>
        <w:rPr>
          <w:sz w:val="22"/>
          <w:szCs w:val="22"/>
        </w:rPr>
      </w:pPr>
    </w:p>
    <w:p w:rsidR="0095727B" w:rsidRPr="00A70A24" w:rsidRDefault="0095727B" w:rsidP="0095727B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  <w:sz w:val="22"/>
          <w:szCs w:val="22"/>
        </w:rPr>
      </w:pPr>
      <w:r w:rsidRPr="00A70A24">
        <w:rPr>
          <w:rStyle w:val="3"/>
          <w:rFonts w:ascii="Times New Roman" w:hAnsi="Times New Roman" w:cs="Times New Roman"/>
        </w:rPr>
        <w:tab/>
      </w:r>
      <w:r w:rsidRPr="00A70A24">
        <w:rPr>
          <w:rStyle w:val="3Exact"/>
          <w:rFonts w:ascii="Times New Roman" w:hAnsi="Times New Roman" w:cs="Times New Roman"/>
          <w:color w:val="000000"/>
          <w:sz w:val="22"/>
          <w:szCs w:val="22"/>
        </w:rPr>
        <w:t xml:space="preserve">Дата: </w:t>
      </w:r>
      <w:r w:rsidR="0023681F">
        <w:rPr>
          <w:rStyle w:val="3Exact"/>
          <w:rFonts w:ascii="Times New Roman" w:hAnsi="Times New Roman" w:cs="Times New Roman"/>
          <w:color w:val="000000"/>
          <w:sz w:val="22"/>
          <w:szCs w:val="22"/>
        </w:rPr>
        <w:t>07.</w:t>
      </w:r>
      <w:bookmarkStart w:id="1" w:name="_GoBack"/>
      <w:bookmarkEnd w:id="1"/>
      <w:r w:rsidRPr="00A70A24">
        <w:rPr>
          <w:rStyle w:val="3Exact"/>
          <w:rFonts w:ascii="Times New Roman" w:hAnsi="Times New Roman" w:cs="Times New Roman"/>
          <w:b/>
          <w:bCs/>
          <w:color w:val="000000"/>
          <w:sz w:val="22"/>
          <w:szCs w:val="22"/>
        </w:rPr>
        <w:t>11</w:t>
      </w:r>
      <w:r w:rsidRPr="00A70A24">
        <w:rPr>
          <w:rStyle w:val="3Exact"/>
          <w:rFonts w:ascii="Times New Roman" w:hAnsi="Times New Roman" w:cs="Times New Roman"/>
          <w:color w:val="000000"/>
          <w:sz w:val="22"/>
          <w:szCs w:val="22"/>
        </w:rPr>
        <w:t>.2017</w:t>
      </w:r>
      <w:r w:rsidRPr="00A70A24">
        <w:rPr>
          <w:rStyle w:val="3Exact2"/>
          <w:rFonts w:ascii="Times New Roman" w:hAnsi="Times New Roman" w:cs="Times New Roman"/>
          <w:sz w:val="22"/>
          <w:szCs w:val="22"/>
        </w:rPr>
        <w:t xml:space="preserve"> г.</w:t>
      </w:r>
    </w:p>
    <w:p w:rsidR="0095727B" w:rsidRPr="00A70A24" w:rsidRDefault="0095727B" w:rsidP="0095727B">
      <w:pPr>
        <w:rPr>
          <w:sz w:val="22"/>
          <w:szCs w:val="22"/>
        </w:rPr>
      </w:pPr>
    </w:p>
    <w:p w:rsidR="0095727B" w:rsidRPr="00A70A24" w:rsidRDefault="0095727B" w:rsidP="0095727B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>Дефиниране на проблема:</w:t>
      </w:r>
    </w:p>
    <w:p w:rsidR="0095727B" w:rsidRPr="00A70A24" w:rsidRDefault="0095727B" w:rsidP="0095727B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5"/>
          <w:rFonts w:ascii="Times New Roman" w:hAnsi="Times New Roman" w:cs="Times New Roman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95727B" w:rsidRPr="00A70A24" w:rsidRDefault="0095727B" w:rsidP="0095727B">
      <w:pPr>
        <w:jc w:val="both"/>
        <w:rPr>
          <w:color w:val="000000"/>
          <w:sz w:val="22"/>
          <w:szCs w:val="22"/>
        </w:rPr>
      </w:pPr>
      <w:r w:rsidRPr="00A70A24">
        <w:rPr>
          <w:rStyle w:val="30"/>
          <w:bCs/>
          <w:sz w:val="22"/>
          <w:szCs w:val="22"/>
        </w:rPr>
        <w:t xml:space="preserve">Основната причина, налагаща отмяна на </w:t>
      </w:r>
      <w:r w:rsidRPr="00A70A24">
        <w:rPr>
          <w:sz w:val="22"/>
          <w:szCs w:val="22"/>
        </w:rPr>
        <w:t xml:space="preserve">разпоредбите на чл. 39 от </w:t>
      </w:r>
      <w:r w:rsidRPr="00A70A24">
        <w:rPr>
          <w:color w:val="000000"/>
          <w:sz w:val="22"/>
          <w:szCs w:val="22"/>
        </w:rPr>
        <w:t>Наредба за определяне и администриране на местните такси и цени на услуги на територията на Община Трявна , приета с Решение № 4 по Протокол № 1 от заседание на Общински съвет Трявна, взето на негово заседание на 26.01.2009 г.</w:t>
      </w:r>
      <w:r w:rsidRPr="00A70A24">
        <w:rPr>
          <w:sz w:val="22"/>
          <w:szCs w:val="22"/>
        </w:rPr>
        <w:t xml:space="preserve"> е Решение на АС – Габрово № 116/12.10.2017 г., с което същият по протест на прокурор при РП – Трявна, отменя цитираният по – горе член 39 на наредбата. </w:t>
      </w:r>
    </w:p>
    <w:p w:rsidR="0095727B" w:rsidRPr="00A70A24" w:rsidRDefault="0095727B" w:rsidP="0095727B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5"/>
          <w:rFonts w:ascii="Times New Roman" w:hAnsi="Times New Roman" w:cs="Times New Roman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95727B" w:rsidRPr="00A70A24" w:rsidRDefault="0095727B" w:rsidP="0095727B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В  решението си  АС – Габрово намира противоречие на оспорваната с протеста наредба с нормативни актове от по – висок ранг, а именно: ЗМДТ.</w:t>
      </w:r>
    </w:p>
    <w:p w:rsidR="0095727B" w:rsidRPr="00A70A24" w:rsidRDefault="0095727B" w:rsidP="0095727B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5"/>
          <w:rFonts w:ascii="Times New Roman" w:hAnsi="Times New Roman" w:cs="Times New Roman"/>
        </w:rPr>
        <w:t xml:space="preserve">Посочете дали са изготвени </w:t>
      </w:r>
      <w:proofErr w:type="spellStart"/>
      <w:r w:rsidRPr="00A70A24">
        <w:rPr>
          <w:rStyle w:val="a5"/>
          <w:rFonts w:ascii="Times New Roman" w:hAnsi="Times New Roman" w:cs="Times New Roman"/>
        </w:rPr>
        <w:t>последващи</w:t>
      </w:r>
      <w:proofErr w:type="spellEnd"/>
      <w:r w:rsidRPr="00A70A24">
        <w:rPr>
          <w:rStyle w:val="a5"/>
          <w:rFonts w:ascii="Times New Roman" w:hAnsi="Times New Roman" w:cs="Times New Roman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95727B" w:rsidRPr="00A70A24" w:rsidRDefault="0095727B" w:rsidP="0095727B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 xml:space="preserve">Отмяната на текстовете в наредбата са в цялост съобразени с решението на АС – Габрово  и не са изготвяни съответни </w:t>
      </w:r>
      <w:proofErr w:type="spellStart"/>
      <w:r w:rsidRPr="00A70A24">
        <w:rPr>
          <w:rStyle w:val="a6"/>
          <w:rFonts w:ascii="Times New Roman" w:hAnsi="Times New Roman" w:cs="Times New Roman"/>
        </w:rPr>
        <w:t>последващи</w:t>
      </w:r>
      <w:proofErr w:type="spellEnd"/>
      <w:r w:rsidRPr="00A70A24">
        <w:rPr>
          <w:rStyle w:val="a6"/>
          <w:rFonts w:ascii="Times New Roman" w:hAnsi="Times New Roman" w:cs="Times New Roman"/>
        </w:rPr>
        <w:t xml:space="preserve"> оценки на въздействието им.</w:t>
      </w:r>
    </w:p>
    <w:p w:rsidR="0095727B" w:rsidRPr="00A70A24" w:rsidRDefault="0095727B" w:rsidP="0095727B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 xml:space="preserve">Цели: </w:t>
      </w:r>
      <w:r w:rsidRPr="00A70A24">
        <w:rPr>
          <w:rStyle w:val="a5"/>
          <w:rFonts w:ascii="Times New Roman" w:hAnsi="Times New Roman" w:cs="Times New Roman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95727B" w:rsidRPr="00A70A24" w:rsidRDefault="0095727B" w:rsidP="0095727B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 xml:space="preserve">1. Осигуряване на </w:t>
      </w:r>
      <w:r w:rsidRPr="00A70A24">
        <w:rPr>
          <w:rFonts w:ascii="Times New Roman" w:hAnsi="Times New Roman" w:cs="Times New Roman"/>
        </w:rPr>
        <w:t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акт.</w:t>
      </w:r>
    </w:p>
    <w:p w:rsidR="0095727B" w:rsidRPr="00A70A24" w:rsidRDefault="0095727B" w:rsidP="0095727B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>Идентифициране на заинтересованите страни:</w:t>
      </w:r>
      <w:r w:rsidRPr="00A70A24">
        <w:rPr>
          <w:rStyle w:val="a7"/>
          <w:rFonts w:ascii="Times New Roman" w:hAnsi="Times New Roman" w:cs="Times New Roman"/>
          <w:color w:val="000000"/>
        </w:rPr>
        <w:tab/>
      </w:r>
      <w:r w:rsidRPr="00A70A24">
        <w:rPr>
          <w:rStyle w:val="a5"/>
          <w:rFonts w:ascii="Times New Roman" w:hAnsi="Times New Roman" w:cs="Times New Roman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95727B" w:rsidRPr="00A70A24" w:rsidRDefault="0095727B" w:rsidP="0095727B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>Заинтересовани страни:</w:t>
      </w:r>
    </w:p>
    <w:p w:rsidR="0095727B" w:rsidRPr="00A70A24" w:rsidRDefault="0095727B" w:rsidP="0095727B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Община Трявна</w:t>
      </w:r>
    </w:p>
    <w:p w:rsidR="0095727B" w:rsidRPr="00A70A24" w:rsidRDefault="0095727B" w:rsidP="0095727B">
      <w:pPr>
        <w:pStyle w:val="a3"/>
        <w:tabs>
          <w:tab w:val="left" w:pos="720"/>
        </w:tabs>
        <w:ind w:left="374" w:firstLine="374"/>
        <w:jc w:val="both"/>
        <w:rPr>
          <w:i/>
          <w:sz w:val="22"/>
          <w:szCs w:val="22"/>
        </w:rPr>
      </w:pPr>
      <w:r w:rsidRPr="00A70A24">
        <w:rPr>
          <w:rStyle w:val="a6"/>
          <w:sz w:val="22"/>
          <w:szCs w:val="22"/>
        </w:rPr>
        <w:t xml:space="preserve">Всички субекти /физически и юридически лица/, ползващи се  </w:t>
      </w:r>
      <w:r w:rsidRPr="00A70A24">
        <w:rPr>
          <w:i/>
          <w:sz w:val="22"/>
          <w:szCs w:val="22"/>
        </w:rPr>
        <w:t xml:space="preserve">от възможността за  разпореждане с недвижими имоти – частна общинска собственост, заплащайки на общината режийни разноски в размер на </w:t>
      </w:r>
      <w:r w:rsidRPr="00A70A24">
        <w:rPr>
          <w:i/>
          <w:sz w:val="22"/>
          <w:szCs w:val="22"/>
          <w:lang w:val="ru-RU"/>
        </w:rPr>
        <w:t>1</w:t>
      </w:r>
      <w:r w:rsidRPr="00A70A24">
        <w:rPr>
          <w:i/>
          <w:sz w:val="22"/>
          <w:szCs w:val="22"/>
        </w:rPr>
        <w:t xml:space="preserve"> % от стойността на :</w:t>
      </w:r>
    </w:p>
    <w:p w:rsidR="0095727B" w:rsidRPr="00A70A24" w:rsidRDefault="0095727B" w:rsidP="0095727B">
      <w:pPr>
        <w:ind w:left="374" w:firstLine="374"/>
        <w:jc w:val="both"/>
        <w:rPr>
          <w:kern w:val="16"/>
          <w:sz w:val="22"/>
          <w:szCs w:val="22"/>
        </w:rPr>
      </w:pPr>
      <w:r w:rsidRPr="00A70A24">
        <w:rPr>
          <w:sz w:val="22"/>
          <w:szCs w:val="22"/>
        </w:rPr>
        <w:t>- имотът, предмет на продажба;</w:t>
      </w:r>
    </w:p>
    <w:p w:rsidR="0095727B" w:rsidRPr="00A70A24" w:rsidRDefault="0095727B" w:rsidP="0095727B">
      <w:pPr>
        <w:pStyle w:val="x93"/>
        <w:ind w:left="374" w:right="225" w:firstLine="374"/>
        <w:jc w:val="both"/>
        <w:rPr>
          <w:rFonts w:ascii="Times New Roman" w:hAnsi="Times New Roman"/>
          <w:sz w:val="22"/>
          <w:szCs w:val="22"/>
        </w:rPr>
      </w:pPr>
      <w:r w:rsidRPr="00A70A24">
        <w:rPr>
          <w:rFonts w:ascii="Times New Roman" w:hAnsi="Times New Roman"/>
          <w:sz w:val="22"/>
          <w:szCs w:val="22"/>
        </w:rPr>
        <w:lastRenderedPageBreak/>
        <w:t>- ограниченото вещно право, което се учредява върху имота;</w:t>
      </w:r>
    </w:p>
    <w:p w:rsidR="0095727B" w:rsidRPr="00A70A24" w:rsidRDefault="0095727B" w:rsidP="0095727B">
      <w:pPr>
        <w:ind w:left="374"/>
        <w:jc w:val="both"/>
        <w:rPr>
          <w:kern w:val="16"/>
          <w:sz w:val="22"/>
          <w:szCs w:val="22"/>
        </w:rPr>
      </w:pPr>
      <w:r w:rsidRPr="00A70A24">
        <w:rPr>
          <w:sz w:val="22"/>
          <w:szCs w:val="22"/>
        </w:rPr>
        <w:tab/>
        <w:t>-  по-скъпия  имот при замяна;</w:t>
      </w:r>
    </w:p>
    <w:p w:rsidR="0095727B" w:rsidRPr="00A70A24" w:rsidRDefault="0095727B" w:rsidP="0095727B">
      <w:pPr>
        <w:ind w:left="374"/>
        <w:jc w:val="both"/>
        <w:rPr>
          <w:kern w:val="16"/>
          <w:sz w:val="22"/>
          <w:szCs w:val="22"/>
        </w:rPr>
      </w:pPr>
      <w:r w:rsidRPr="00A70A24">
        <w:rPr>
          <w:sz w:val="22"/>
          <w:szCs w:val="22"/>
        </w:rPr>
        <w:tab/>
        <w:t>-  реалният дял, който се получава при делба.</w:t>
      </w:r>
    </w:p>
    <w:p w:rsidR="0095727B" w:rsidRPr="00A70A24" w:rsidRDefault="0095727B" w:rsidP="0095727B">
      <w:pPr>
        <w:ind w:firstLine="708"/>
        <w:rPr>
          <w:rStyle w:val="a6"/>
          <w:sz w:val="22"/>
          <w:szCs w:val="22"/>
        </w:rPr>
      </w:pPr>
    </w:p>
    <w:p w:rsidR="0095727B" w:rsidRPr="00A70A24" w:rsidRDefault="0095727B" w:rsidP="0095727B">
      <w:pPr>
        <w:ind w:firstLine="708"/>
        <w:rPr>
          <w:rStyle w:val="a6"/>
          <w:sz w:val="22"/>
          <w:szCs w:val="22"/>
        </w:rPr>
      </w:pPr>
    </w:p>
    <w:p w:rsidR="0095727B" w:rsidRPr="00A70A24" w:rsidRDefault="0095727B" w:rsidP="0095727B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highlight w:val="green"/>
        </w:rPr>
      </w:pPr>
    </w:p>
    <w:p w:rsidR="0095727B" w:rsidRPr="00A70A24" w:rsidRDefault="0095727B" w:rsidP="0095727B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</w:rPr>
        <w:t xml:space="preserve">Варианти на действие: Ще бъде </w:t>
      </w:r>
      <w:r w:rsidRPr="00A70A24">
        <w:rPr>
          <w:rStyle w:val="a6"/>
          <w:rFonts w:ascii="Times New Roman" w:hAnsi="Times New Roman" w:cs="Times New Roman"/>
        </w:rPr>
        <w:t xml:space="preserve">осигурена обща унифицирана рамка  в пълно </w:t>
      </w:r>
      <w:proofErr w:type="spellStart"/>
      <w:r w:rsidRPr="00A70A24">
        <w:rPr>
          <w:rStyle w:val="a6"/>
          <w:rFonts w:ascii="Times New Roman" w:hAnsi="Times New Roman" w:cs="Times New Roman"/>
        </w:rPr>
        <w:t>съответсвие</w:t>
      </w:r>
      <w:proofErr w:type="spellEnd"/>
      <w:r w:rsidRPr="00A70A24">
        <w:rPr>
          <w:rStyle w:val="a6"/>
          <w:rFonts w:ascii="Times New Roman" w:hAnsi="Times New Roman" w:cs="Times New Roman"/>
        </w:rPr>
        <w:t xml:space="preserve"> със ЗМДТ.</w:t>
      </w:r>
    </w:p>
    <w:p w:rsidR="0095727B" w:rsidRPr="00A70A24" w:rsidRDefault="0095727B" w:rsidP="0095727B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 xml:space="preserve">Разходи: </w:t>
      </w:r>
      <w:r w:rsidRPr="00A70A24">
        <w:rPr>
          <w:rStyle w:val="a5"/>
          <w:rFonts w:ascii="Times New Roman" w:hAnsi="Times New Roman" w:cs="Times New Roman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95727B" w:rsidRPr="00A70A24" w:rsidRDefault="0095727B" w:rsidP="0095727B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>Няма да има допълнителни разходи.</w:t>
      </w:r>
    </w:p>
    <w:p w:rsidR="0095727B" w:rsidRPr="00A70A24" w:rsidRDefault="0095727B" w:rsidP="0095727B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color w:val="000000"/>
        </w:rPr>
      </w:pPr>
    </w:p>
    <w:p w:rsidR="0095727B" w:rsidRPr="00A70A24" w:rsidRDefault="0095727B" w:rsidP="0095727B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</w:rPr>
      </w:pPr>
      <w:r w:rsidRPr="00A70A24">
        <w:rPr>
          <w:rStyle w:val="a7"/>
          <w:rFonts w:ascii="Times New Roman" w:hAnsi="Times New Roman" w:cs="Times New Roman"/>
          <w:i w:val="0"/>
          <w:color w:val="000000"/>
        </w:rPr>
        <w:t>Ползи</w:t>
      </w:r>
      <w:r w:rsidRPr="00A70A24">
        <w:rPr>
          <w:rStyle w:val="a7"/>
          <w:rFonts w:ascii="Times New Roman" w:hAnsi="Times New Roman" w:cs="Times New Roman"/>
          <w:color w:val="000000"/>
        </w:rPr>
        <w:t xml:space="preserve">: </w:t>
      </w:r>
      <w:r w:rsidRPr="00A70A24">
        <w:rPr>
          <w:rStyle w:val="a5"/>
          <w:rFonts w:ascii="Times New Roman" w:hAnsi="Times New Roman" w:cs="Times New Roman"/>
          <w:i w:val="0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95727B" w:rsidRPr="00A70A24" w:rsidRDefault="0095727B" w:rsidP="0095727B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Ползите за заинтересованите страни са следните:</w:t>
      </w:r>
    </w:p>
    <w:p w:rsidR="0095727B" w:rsidRPr="00A70A24" w:rsidRDefault="0095727B" w:rsidP="0095727B">
      <w:pPr>
        <w:pStyle w:val="41"/>
        <w:shd w:val="clear" w:color="auto" w:fill="auto"/>
        <w:ind w:left="20" w:right="20"/>
        <w:rPr>
          <w:rStyle w:val="40"/>
          <w:rFonts w:ascii="Times New Roman" w:hAnsi="Times New Roman" w:cs="Times New Roman"/>
          <w:i w:val="0"/>
          <w:iCs w:val="0"/>
          <w:color w:val="000000"/>
        </w:rPr>
      </w:pPr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 xml:space="preserve">Община Трявна  няма да получава </w:t>
      </w:r>
      <w:proofErr w:type="spellStart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>непрвомерно</w:t>
      </w:r>
      <w:proofErr w:type="spellEnd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 xml:space="preserve"> 1% режийни разноски, което е изцяло в полза на </w:t>
      </w:r>
      <w:proofErr w:type="spellStart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>приобритателите</w:t>
      </w:r>
      <w:proofErr w:type="spellEnd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 xml:space="preserve"> при разпореждане с недвижими имоти, частна общинска собственост.</w:t>
      </w:r>
    </w:p>
    <w:p w:rsidR="0095727B" w:rsidRPr="00A70A24" w:rsidRDefault="0095727B" w:rsidP="0095727B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</w:p>
    <w:p w:rsidR="0095727B" w:rsidRPr="00A70A24" w:rsidRDefault="0095727B" w:rsidP="0095727B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</w:rPr>
      </w:pPr>
    </w:p>
    <w:p w:rsidR="0095727B" w:rsidRPr="00A70A24" w:rsidRDefault="0095727B" w:rsidP="0095727B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>Потенциални рискове</w:t>
      </w:r>
      <w:r w:rsidRPr="00A70A24">
        <w:rPr>
          <w:rStyle w:val="a5"/>
          <w:rFonts w:ascii="Times New Roman" w:hAnsi="Times New Roman" w:cs="Times New Roman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95727B" w:rsidRPr="00A70A24" w:rsidRDefault="0095727B" w:rsidP="0095727B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Не са идентифицирани конкретни рискове при реализирането на наредбата.</w:t>
      </w:r>
    </w:p>
    <w:p w:rsidR="0095727B" w:rsidRPr="00A70A24" w:rsidRDefault="0095727B" w:rsidP="0095727B">
      <w:pPr>
        <w:pStyle w:val="a8"/>
        <w:jc w:val="left"/>
        <w:rPr>
          <w:sz w:val="22"/>
          <w:szCs w:val="22"/>
        </w:rPr>
      </w:pPr>
      <w:r w:rsidRPr="00A70A24">
        <w:rPr>
          <w:rStyle w:val="a6"/>
          <w:sz w:val="22"/>
          <w:szCs w:val="22"/>
        </w:rPr>
        <w:t xml:space="preserve">Проектът за отмяна на разпоредбата </w:t>
      </w:r>
      <w:r w:rsidRPr="00A70A24">
        <w:rPr>
          <w:color w:val="000000"/>
          <w:sz w:val="22"/>
          <w:szCs w:val="22"/>
          <w:lang w:eastAsia="bg-BG"/>
        </w:rPr>
        <w:t xml:space="preserve">на чл.39 от  </w:t>
      </w:r>
      <w:r w:rsidRPr="00A70A24">
        <w:rPr>
          <w:sz w:val="22"/>
          <w:szCs w:val="22"/>
        </w:rPr>
        <w:t xml:space="preserve">Н А Р Е Д Б А </w:t>
      </w:r>
      <w:r w:rsidRPr="00A70A24">
        <w:rPr>
          <w:b w:val="0"/>
          <w:sz w:val="22"/>
          <w:szCs w:val="22"/>
        </w:rPr>
        <w:t xml:space="preserve">за  определяне и администриране на местните такси и цени на услуги на територията на Община Трявна   </w:t>
      </w:r>
      <w:r w:rsidRPr="00A70A24">
        <w:rPr>
          <w:rStyle w:val="a6"/>
          <w:sz w:val="22"/>
          <w:szCs w:val="22"/>
        </w:rPr>
        <w:t>ще бъде публикуван за 14 дни на страницата на Община Трявна за изразяване на становища.</w:t>
      </w:r>
    </w:p>
    <w:p w:rsidR="0095727B" w:rsidRPr="00A70A24" w:rsidRDefault="0095727B" w:rsidP="0095727B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95727B" w:rsidRPr="00A70A24" w:rsidRDefault="0095727B" w:rsidP="0095727B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действие.</w:t>
      </w:r>
    </w:p>
    <w:p w:rsidR="0095727B" w:rsidRPr="00A70A24" w:rsidRDefault="0095727B" w:rsidP="0095727B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color w:val="000000"/>
        </w:rPr>
      </w:pPr>
    </w:p>
    <w:p w:rsidR="0095727B" w:rsidRPr="00A70A24" w:rsidRDefault="0095727B" w:rsidP="0095727B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>За контакти: 0677/62077</w:t>
      </w:r>
    </w:p>
    <w:p w:rsidR="0095727B" w:rsidRPr="00A70A24" w:rsidRDefault="0095727B" w:rsidP="0095727B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 xml:space="preserve">Дата: </w:t>
      </w:r>
      <w:r w:rsidRPr="00A70A24">
        <w:rPr>
          <w:rStyle w:val="3"/>
          <w:rFonts w:ascii="Times New Roman" w:hAnsi="Times New Roman" w:cs="Times New Roman"/>
          <w:b/>
          <w:bCs/>
          <w:color w:val="000000"/>
        </w:rPr>
        <w:t>0</w:t>
      </w:r>
      <w:r w:rsidR="0023681F">
        <w:rPr>
          <w:rStyle w:val="3"/>
          <w:rFonts w:ascii="Times New Roman" w:hAnsi="Times New Roman" w:cs="Times New Roman"/>
          <w:b/>
          <w:bCs/>
          <w:color w:val="000000"/>
        </w:rPr>
        <w:t>7</w:t>
      </w:r>
      <w:r w:rsidRPr="00A70A24">
        <w:rPr>
          <w:rStyle w:val="3"/>
          <w:rFonts w:ascii="Times New Roman" w:hAnsi="Times New Roman" w:cs="Times New Roman"/>
          <w:b/>
          <w:bCs/>
          <w:color w:val="000000"/>
        </w:rPr>
        <w:t>.11.</w:t>
      </w:r>
      <w:r w:rsidRPr="00A70A24">
        <w:rPr>
          <w:rStyle w:val="3"/>
          <w:rFonts w:ascii="Times New Roman" w:hAnsi="Times New Roman" w:cs="Times New Roman"/>
          <w:color w:val="000000"/>
        </w:rPr>
        <w:t xml:space="preserve"> </w:t>
      </w:r>
      <w:r w:rsidRPr="00A70A24">
        <w:rPr>
          <w:rStyle w:val="30"/>
          <w:rFonts w:ascii="Times New Roman" w:hAnsi="Times New Roman" w:cs="Times New Roman"/>
          <w:b w:val="0"/>
          <w:bCs w:val="0"/>
          <w:color w:val="000000"/>
        </w:rPr>
        <w:t>2017 г.</w:t>
      </w:r>
    </w:p>
    <w:p w:rsidR="008D1B15" w:rsidRDefault="008D1B15"/>
    <w:sectPr w:rsidR="008D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B"/>
    <w:rsid w:val="000E5269"/>
    <w:rsid w:val="0023681F"/>
    <w:rsid w:val="008D1B15"/>
    <w:rsid w:val="009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dcterms:created xsi:type="dcterms:W3CDTF">2017-10-27T12:22:00Z</dcterms:created>
  <dcterms:modified xsi:type="dcterms:W3CDTF">2017-11-07T12:14:00Z</dcterms:modified>
</cp:coreProperties>
</file>