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CB" w:rsidRDefault="00E83ACB" w:rsidP="00E83ACB">
      <w:pPr>
        <w:ind w:right="741"/>
        <w:jc w:val="center"/>
        <w:rPr>
          <w:rFonts w:ascii="Book Antiqua" w:hAnsi="Book Antiqua" w:cs="Microsoft Sans Serif"/>
          <w:b/>
          <w:sz w:val="32"/>
          <w:szCs w:val="32"/>
        </w:rPr>
      </w:pPr>
      <w:r>
        <w:rPr>
          <w:rFonts w:ascii="Book Antiqua" w:hAnsi="Book Antiqua" w:cs="Gautam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-375920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ACB" w:rsidRDefault="00E83ACB" w:rsidP="00E83ACB">
      <w:pPr>
        <w:ind w:right="741"/>
        <w:jc w:val="center"/>
        <w:rPr>
          <w:rFonts w:ascii="Book Antiqua" w:hAnsi="Book Antiqua" w:cs="Microsoft Sans Serif"/>
          <w:b/>
          <w:sz w:val="32"/>
          <w:szCs w:val="32"/>
        </w:rPr>
      </w:pPr>
    </w:p>
    <w:p w:rsidR="00E83ACB" w:rsidRDefault="00E83ACB" w:rsidP="00E83ACB">
      <w:pPr>
        <w:ind w:right="741"/>
        <w:jc w:val="center"/>
        <w:rPr>
          <w:rFonts w:ascii="Book Antiqua" w:hAnsi="Book Antiqua" w:cs="Microsoft Sans Serif"/>
          <w:b/>
          <w:sz w:val="32"/>
          <w:szCs w:val="32"/>
        </w:rPr>
      </w:pPr>
    </w:p>
    <w:p w:rsidR="00E83ACB" w:rsidRDefault="00E83ACB" w:rsidP="00E83ACB">
      <w:pPr>
        <w:pStyle w:val="1"/>
        <w:rPr>
          <w:rFonts w:ascii="Book Antiqua" w:hAnsi="Book Antiqua"/>
          <w:b/>
          <w:spacing w:val="20"/>
          <w:sz w:val="36"/>
          <w:szCs w:val="36"/>
        </w:rPr>
      </w:pPr>
      <w:r>
        <w:rPr>
          <w:rFonts w:ascii="Book Antiqua" w:hAnsi="Book Antiqua"/>
          <w:b/>
          <w:spacing w:val="20"/>
          <w:sz w:val="36"/>
          <w:szCs w:val="36"/>
        </w:rPr>
        <w:t xml:space="preserve">                      </w:t>
      </w:r>
      <w:r w:rsidRPr="00C30DEA">
        <w:rPr>
          <w:rFonts w:ascii="Book Antiqua" w:hAnsi="Book Antiqua"/>
          <w:b/>
          <w:spacing w:val="20"/>
          <w:sz w:val="36"/>
          <w:szCs w:val="36"/>
        </w:rPr>
        <w:t>ОБЩИНА</w:t>
      </w:r>
      <w:r w:rsidRPr="00C30DEA">
        <w:rPr>
          <w:rFonts w:ascii="Book Antiqua" w:hAnsi="Book Antiqua"/>
          <w:b/>
          <w:spacing w:val="20"/>
          <w:sz w:val="36"/>
          <w:szCs w:val="36"/>
          <w:lang w:val="en-US"/>
        </w:rPr>
        <w:t xml:space="preserve"> </w:t>
      </w:r>
      <w:r w:rsidRPr="00C30DEA">
        <w:rPr>
          <w:rFonts w:ascii="Book Antiqua" w:hAnsi="Book Antiqua"/>
          <w:b/>
          <w:spacing w:val="20"/>
          <w:sz w:val="36"/>
          <w:szCs w:val="36"/>
        </w:rPr>
        <w:t xml:space="preserve">    ТРЯВНА</w:t>
      </w:r>
    </w:p>
    <w:p w:rsidR="00E83ACB" w:rsidRDefault="00E83ACB" w:rsidP="00E83ACB">
      <w:pPr>
        <w:rPr>
          <w:lang w:eastAsia="en-US"/>
        </w:rPr>
      </w:pPr>
    </w:p>
    <w:p w:rsidR="00E83ACB" w:rsidRPr="00C30DEA" w:rsidRDefault="00E83ACB" w:rsidP="00E83ACB">
      <w:pPr>
        <w:rPr>
          <w:lang w:eastAsia="en-US"/>
        </w:rPr>
      </w:pPr>
    </w:p>
    <w:p w:rsidR="00E83ACB" w:rsidRPr="00004CAE" w:rsidRDefault="00E83ACB" w:rsidP="00E83ACB">
      <w:pPr>
        <w:ind w:right="741"/>
        <w:rPr>
          <w:rFonts w:ascii="Book Antiqua" w:hAnsi="Book Antiqua" w:cs="Gautami"/>
        </w:rPr>
      </w:pPr>
    </w:p>
    <w:p w:rsidR="00E83ACB" w:rsidRDefault="00727B4F" w:rsidP="00E83ACB">
      <w:pPr>
        <w:ind w:right="741"/>
        <w:jc w:val="center"/>
        <w:rPr>
          <w:rFonts w:ascii="Book Antiqua" w:hAnsi="Book Antiqua" w:cs="Microsoft Sans Serif"/>
          <w:b/>
          <w:sz w:val="32"/>
          <w:szCs w:val="32"/>
        </w:rPr>
      </w:pPr>
      <w:r>
        <w:rPr>
          <w:rFonts w:ascii="Book Antiqua" w:hAnsi="Book Antiqua" w:cs="Microsoft Sans Serif"/>
          <w:b/>
          <w:sz w:val="32"/>
          <w:szCs w:val="32"/>
        </w:rPr>
        <w:t>ДО   САШО СТОЯНОВ РАЙКОВ</w:t>
      </w:r>
      <w:r w:rsidR="00E83ACB">
        <w:rPr>
          <w:rFonts w:ascii="Book Antiqua" w:hAnsi="Book Antiqua" w:cs="Microsoft Sans Serif"/>
          <w:b/>
          <w:sz w:val="32"/>
          <w:szCs w:val="32"/>
        </w:rPr>
        <w:t xml:space="preserve">, </w:t>
      </w:r>
      <w:r w:rsidR="00E869B3">
        <w:rPr>
          <w:rFonts w:ascii="Book Antiqua" w:hAnsi="Book Antiqua" w:cs="Microsoft Sans Serif"/>
          <w:b/>
          <w:sz w:val="32"/>
          <w:szCs w:val="32"/>
        </w:rPr>
        <w:t>ЦЕЦА НАНЕВА РАЙКОВА, РАДОМИ</w:t>
      </w:r>
      <w:r>
        <w:rPr>
          <w:rFonts w:ascii="Book Antiqua" w:hAnsi="Book Antiqua" w:cs="Microsoft Sans Serif"/>
          <w:b/>
          <w:sz w:val="32"/>
          <w:szCs w:val="32"/>
        </w:rPr>
        <w:t>Р КОЛЕВ ХРИСТОВ СЪСОБСТВЕНИЦИ</w:t>
      </w:r>
      <w:r w:rsidR="00E83ACB">
        <w:rPr>
          <w:rFonts w:ascii="Book Antiqua" w:hAnsi="Book Antiqua" w:cs="Microsoft Sans Serif"/>
          <w:b/>
          <w:sz w:val="32"/>
          <w:szCs w:val="32"/>
        </w:rPr>
        <w:t xml:space="preserve">  НА ПОЗЕМЛ</w:t>
      </w:r>
      <w:r>
        <w:rPr>
          <w:rFonts w:ascii="Book Antiqua" w:hAnsi="Book Antiqua" w:cs="Microsoft Sans Serif"/>
          <w:b/>
          <w:sz w:val="32"/>
          <w:szCs w:val="32"/>
        </w:rPr>
        <w:t>ЕН  ИМОТ  С ИДЕНТИФИКАТОР  73403.110</w:t>
      </w:r>
      <w:r w:rsidR="00E83ACB">
        <w:rPr>
          <w:rFonts w:ascii="Book Antiqua" w:hAnsi="Book Antiqua" w:cs="Microsoft Sans Serif"/>
          <w:b/>
          <w:sz w:val="32"/>
          <w:szCs w:val="32"/>
        </w:rPr>
        <w:t>.</w:t>
      </w:r>
      <w:r>
        <w:rPr>
          <w:rFonts w:ascii="Book Antiqua" w:hAnsi="Book Antiqua" w:cs="Microsoft Sans Serif"/>
          <w:b/>
          <w:sz w:val="32"/>
          <w:szCs w:val="32"/>
        </w:rPr>
        <w:t>5</w:t>
      </w:r>
      <w:r w:rsidR="00E83ACB">
        <w:rPr>
          <w:rFonts w:ascii="Book Antiqua" w:hAnsi="Book Antiqua" w:cs="Microsoft Sans Serif"/>
          <w:b/>
          <w:sz w:val="32"/>
          <w:szCs w:val="32"/>
        </w:rPr>
        <w:t>4</w:t>
      </w:r>
      <w:r>
        <w:rPr>
          <w:rFonts w:ascii="Book Antiqua" w:hAnsi="Book Antiqua" w:cs="Microsoft Sans Serif"/>
          <w:b/>
          <w:sz w:val="32"/>
          <w:szCs w:val="32"/>
        </w:rPr>
        <w:t>.1.2</w:t>
      </w:r>
      <w:r w:rsidR="00E83ACB">
        <w:rPr>
          <w:rFonts w:ascii="Book Antiqua" w:hAnsi="Book Antiqua" w:cs="Microsoft Sans Serif"/>
          <w:b/>
          <w:sz w:val="32"/>
          <w:szCs w:val="32"/>
        </w:rPr>
        <w:t xml:space="preserve">  ПО КАДАСТРАЛНАТА КАРТА  НА </w:t>
      </w:r>
      <w:r>
        <w:rPr>
          <w:rFonts w:ascii="Book Antiqua" w:hAnsi="Book Antiqua" w:cs="Microsoft Sans Serif"/>
          <w:b/>
          <w:sz w:val="32"/>
          <w:szCs w:val="32"/>
        </w:rPr>
        <w:t>ГР</w:t>
      </w:r>
      <w:r w:rsidR="00E83ACB">
        <w:rPr>
          <w:rFonts w:ascii="Book Antiqua" w:hAnsi="Book Antiqua" w:cs="Microsoft Sans Serif"/>
          <w:b/>
          <w:sz w:val="32"/>
          <w:szCs w:val="32"/>
        </w:rPr>
        <w:t xml:space="preserve">. ТРЯВНА </w:t>
      </w:r>
    </w:p>
    <w:p w:rsidR="00E83ACB" w:rsidRPr="00E46487" w:rsidRDefault="00E83ACB" w:rsidP="00E83ACB">
      <w:pPr>
        <w:ind w:right="741"/>
        <w:jc w:val="center"/>
        <w:rPr>
          <w:rFonts w:ascii="Book Antiqua" w:hAnsi="Book Antiqua" w:cs="Microsoft Sans Serif"/>
          <w:b/>
          <w:sz w:val="32"/>
          <w:szCs w:val="32"/>
        </w:rPr>
      </w:pPr>
    </w:p>
    <w:p w:rsidR="00E83ACB" w:rsidRPr="00004CAE" w:rsidRDefault="00E83ACB" w:rsidP="00E83ACB">
      <w:pPr>
        <w:ind w:right="741"/>
        <w:rPr>
          <w:rFonts w:ascii="Book Antiqua" w:hAnsi="Book Antiqua" w:cs="Gautami"/>
        </w:rPr>
      </w:pPr>
    </w:p>
    <w:p w:rsidR="00E83ACB" w:rsidRDefault="00E83ACB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  <w:r w:rsidRPr="00EA0266">
        <w:rPr>
          <w:rFonts w:ascii="Book Antiqua" w:hAnsi="Book Antiqua" w:cs="Gautami"/>
          <w:b/>
          <w:lang w:val="en-US"/>
        </w:rPr>
        <w:t xml:space="preserve">   </w:t>
      </w:r>
      <w:r>
        <w:rPr>
          <w:rFonts w:ascii="Book Antiqua" w:hAnsi="Book Antiqua" w:cs="Gautami"/>
          <w:b/>
        </w:rPr>
        <w:t xml:space="preserve">       </w:t>
      </w:r>
      <w:r w:rsidRPr="00EA0266">
        <w:rPr>
          <w:rFonts w:ascii="Book Antiqua" w:hAnsi="Book Antiqua" w:cs="Gautami"/>
          <w:b/>
          <w:sz w:val="28"/>
          <w:szCs w:val="28"/>
        </w:rPr>
        <w:t>Увед</w:t>
      </w:r>
      <w:r w:rsidR="00727B4F">
        <w:rPr>
          <w:rFonts w:ascii="Book Antiqua" w:hAnsi="Book Antiqua" w:cs="Gautami"/>
          <w:b/>
          <w:sz w:val="28"/>
          <w:szCs w:val="28"/>
        </w:rPr>
        <w:t>омяваме Ви, че с протокол  № 9/24.08.2017г. /т.11</w:t>
      </w:r>
      <w:r>
        <w:rPr>
          <w:rFonts w:ascii="Book Antiqua" w:hAnsi="Book Antiqua" w:cs="Gautami"/>
          <w:b/>
          <w:sz w:val="28"/>
          <w:szCs w:val="28"/>
        </w:rPr>
        <w:t xml:space="preserve">/ на ОЕСУТ към  Община Трявна  е допуснат за обявяване  </w:t>
      </w:r>
      <w:r w:rsidRPr="00EA0266">
        <w:rPr>
          <w:rFonts w:ascii="Book Antiqua" w:hAnsi="Book Antiqua" w:cs="Gautami"/>
          <w:b/>
          <w:sz w:val="28"/>
          <w:szCs w:val="28"/>
        </w:rPr>
        <w:t xml:space="preserve">Подробен  </w:t>
      </w:r>
      <w:proofErr w:type="spellStart"/>
      <w:r w:rsidRPr="00EA0266">
        <w:rPr>
          <w:rFonts w:ascii="Book Antiqua" w:hAnsi="Book Antiqua" w:cs="Gautami"/>
          <w:b/>
          <w:sz w:val="28"/>
          <w:szCs w:val="28"/>
        </w:rPr>
        <w:t>устройствен</w:t>
      </w:r>
      <w:proofErr w:type="spellEnd"/>
      <w:r w:rsidRPr="00EA0266">
        <w:rPr>
          <w:rFonts w:ascii="Book Antiqua" w:hAnsi="Book Antiqua" w:cs="Gautami"/>
          <w:b/>
          <w:sz w:val="28"/>
          <w:szCs w:val="28"/>
        </w:rPr>
        <w:t xml:space="preserve"> план </w:t>
      </w:r>
      <w:r w:rsidR="00727B4F">
        <w:rPr>
          <w:rFonts w:ascii="Book Antiqua" w:hAnsi="Book Antiqua" w:cs="Gautami"/>
          <w:b/>
          <w:sz w:val="28"/>
          <w:szCs w:val="28"/>
        </w:rPr>
        <w:t xml:space="preserve"> /ПУП/ за ЧИ на ЗРП –</w:t>
      </w:r>
      <w:r>
        <w:rPr>
          <w:rFonts w:ascii="Book Antiqua" w:hAnsi="Book Antiqua" w:cs="Gautami"/>
          <w:b/>
          <w:sz w:val="28"/>
          <w:szCs w:val="28"/>
        </w:rPr>
        <w:t xml:space="preserve"> </w:t>
      </w:r>
      <w:r w:rsidR="00727B4F">
        <w:rPr>
          <w:rFonts w:ascii="Book Antiqua" w:hAnsi="Book Antiqua" w:cs="Gautami"/>
          <w:b/>
          <w:sz w:val="28"/>
          <w:szCs w:val="28"/>
        </w:rPr>
        <w:t xml:space="preserve">план за регулация и </w:t>
      </w:r>
      <w:r>
        <w:rPr>
          <w:rFonts w:ascii="Book Antiqua" w:hAnsi="Book Antiqua" w:cs="Gautami"/>
          <w:b/>
          <w:sz w:val="28"/>
          <w:szCs w:val="28"/>
        </w:rPr>
        <w:t>план за застрояване</w:t>
      </w:r>
      <w:r w:rsidR="00E869B3">
        <w:rPr>
          <w:rFonts w:ascii="Book Antiqua" w:hAnsi="Book Antiqua" w:cs="Gautami"/>
          <w:b/>
          <w:sz w:val="28"/>
          <w:szCs w:val="28"/>
        </w:rPr>
        <w:t xml:space="preserve"> за УПИ І , кв. 3 по плана на кв. </w:t>
      </w:r>
      <w:proofErr w:type="spellStart"/>
      <w:r w:rsidR="00E869B3">
        <w:rPr>
          <w:rFonts w:ascii="Book Antiqua" w:hAnsi="Book Antiqua" w:cs="Gautami"/>
          <w:b/>
          <w:sz w:val="28"/>
          <w:szCs w:val="28"/>
        </w:rPr>
        <w:t>Божковци</w:t>
      </w:r>
      <w:proofErr w:type="spellEnd"/>
      <w:r w:rsidR="00727B4F">
        <w:rPr>
          <w:rFonts w:ascii="Book Antiqua" w:hAnsi="Book Antiqua" w:cs="Gautami"/>
          <w:b/>
          <w:sz w:val="28"/>
          <w:szCs w:val="28"/>
        </w:rPr>
        <w:t>, с цел разделянето му на четири отде</w:t>
      </w:r>
      <w:r w:rsidR="00E869B3">
        <w:rPr>
          <w:rFonts w:ascii="Book Antiqua" w:hAnsi="Book Antiqua" w:cs="Gautami"/>
          <w:b/>
          <w:sz w:val="28"/>
          <w:szCs w:val="28"/>
        </w:rPr>
        <w:t xml:space="preserve">лни урегулирани поземлени имота. </w:t>
      </w:r>
      <w:r>
        <w:rPr>
          <w:rFonts w:ascii="Book Antiqua" w:hAnsi="Book Antiqua" w:cs="Gautami"/>
          <w:b/>
          <w:sz w:val="28"/>
          <w:szCs w:val="28"/>
        </w:rPr>
        <w:t xml:space="preserve"> Същият се намира в  Община Трявна,  стая  № 207,  ІІ етаж  и може да се разгледа от заинтересованите. </w:t>
      </w:r>
    </w:p>
    <w:p w:rsidR="00E83ACB" w:rsidRDefault="00E869B3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  <w:r>
        <w:rPr>
          <w:rFonts w:ascii="Book Antiqua" w:hAnsi="Book Antiqua" w:cs="Gautami"/>
          <w:b/>
          <w:sz w:val="28"/>
          <w:szCs w:val="28"/>
        </w:rPr>
        <w:t xml:space="preserve">       </w:t>
      </w:r>
      <w:r w:rsidR="00E83ACB">
        <w:rPr>
          <w:rFonts w:ascii="Book Antiqua" w:hAnsi="Book Antiqua" w:cs="Gautami"/>
          <w:b/>
          <w:sz w:val="28"/>
          <w:szCs w:val="28"/>
        </w:rPr>
        <w:t xml:space="preserve">Проектът  подлежи на обжалване в  14  дневен срок от  съобщението  пред  Община Трявна.  </w:t>
      </w:r>
    </w:p>
    <w:p w:rsidR="00E83ACB" w:rsidRDefault="00E83ACB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</w:p>
    <w:p w:rsidR="00E83ACB" w:rsidRDefault="00E83ACB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</w:p>
    <w:p w:rsidR="00E83ACB" w:rsidRDefault="00E83ACB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</w:p>
    <w:p w:rsidR="00E83ACB" w:rsidRDefault="00E83ACB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</w:p>
    <w:p w:rsidR="00E83ACB" w:rsidRDefault="00E83ACB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</w:p>
    <w:p w:rsidR="00E83ACB" w:rsidRDefault="00E869B3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  <w:r>
        <w:rPr>
          <w:rFonts w:ascii="Book Antiqua" w:hAnsi="Book Antiqua" w:cs="Gautami"/>
          <w:b/>
          <w:sz w:val="28"/>
          <w:szCs w:val="28"/>
        </w:rPr>
        <w:t xml:space="preserve"> 24</w:t>
      </w:r>
      <w:bookmarkStart w:id="0" w:name="_GoBack"/>
      <w:bookmarkEnd w:id="0"/>
      <w:r w:rsidR="00E83ACB">
        <w:rPr>
          <w:rFonts w:ascii="Book Antiqua" w:hAnsi="Book Antiqua" w:cs="Gautami"/>
          <w:b/>
          <w:sz w:val="28"/>
          <w:szCs w:val="28"/>
        </w:rPr>
        <w:t>.10.2017г.</w:t>
      </w:r>
    </w:p>
    <w:p w:rsidR="00E83ACB" w:rsidRDefault="00E83ACB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  <w:r>
        <w:rPr>
          <w:rFonts w:ascii="Book Antiqua" w:hAnsi="Book Antiqua" w:cs="Gautami"/>
          <w:b/>
          <w:sz w:val="28"/>
          <w:szCs w:val="28"/>
        </w:rPr>
        <w:t xml:space="preserve"> гр. Трявна</w:t>
      </w:r>
    </w:p>
    <w:p w:rsidR="00B209A6" w:rsidRDefault="00B209A6"/>
    <w:sectPr w:rsidR="00B2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.com">
    <w:altName w:val="Courier New"/>
    <w:charset w:val="CC"/>
    <w:family w:val="moder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CB"/>
    <w:rsid w:val="00727B4F"/>
    <w:rsid w:val="00B209A6"/>
    <w:rsid w:val="00E83ACB"/>
    <w:rsid w:val="00E8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83ACB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83ACB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E83ACB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83ACB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83ACB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E83ACB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3</cp:revision>
  <cp:lastPrinted>2017-10-24T11:07:00Z</cp:lastPrinted>
  <dcterms:created xsi:type="dcterms:W3CDTF">2017-10-23T06:00:00Z</dcterms:created>
  <dcterms:modified xsi:type="dcterms:W3CDTF">2017-10-24T11:08:00Z</dcterms:modified>
</cp:coreProperties>
</file>