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7" w:type="dxa"/>
        <w:tblInd w:w="108" w:type="dxa"/>
        <w:tblLook w:val="0000" w:firstRow="0" w:lastRow="0" w:firstColumn="0" w:lastColumn="0" w:noHBand="0" w:noVBand="0"/>
      </w:tblPr>
      <w:tblGrid>
        <w:gridCol w:w="2057"/>
        <w:gridCol w:w="7480"/>
      </w:tblGrid>
      <w:tr w:rsidR="00FC163B" w:rsidTr="00921230">
        <w:trPr>
          <w:cantSplit/>
          <w:trHeight w:val="1080"/>
        </w:trPr>
        <w:tc>
          <w:tcPr>
            <w:tcW w:w="2057" w:type="dxa"/>
            <w:tcBorders>
              <w:top w:val="nil"/>
              <w:bottom w:val="nil"/>
            </w:tcBorders>
            <w:vAlign w:val="center"/>
          </w:tcPr>
          <w:p w:rsidR="00FC163B" w:rsidRPr="00D31D95" w:rsidRDefault="0031010D" w:rsidP="00921230">
            <w:pPr>
              <w:rPr>
                <w:sz w:val="28"/>
                <w:lang w:val="ru-RU"/>
              </w:rPr>
            </w:pPr>
            <w:r>
              <w:rPr>
                <w:noProof/>
                <w:sz w:val="20"/>
                <w:lang w:val="en-US" w:eastAsia="en-US"/>
              </w:rPr>
              <w:pict>
                <v:oval id="_x0000_s1026" style="position:absolute;margin-left:-5.4pt;margin-top:-.35pt;width:102.75pt;height:44.85pt;z-index:251656192" fillcolor="aqua" strokecolor="aqua" strokeweight="1pt"/>
              </w:pict>
            </w:r>
            <w:r>
              <w:rPr>
                <w:noProof/>
                <w:sz w:val="20"/>
                <w:lang w:val="en-US" w:eastAsia="en-US"/>
              </w:rPr>
              <w:pict>
                <v:oval id="_x0000_s1027" style="position:absolute;margin-left:12.6pt;margin-top:-.35pt;width:65.35pt;height:44.7pt;z-index:251657216"/>
              </w:pict>
            </w:r>
            <w:r>
              <w:rPr>
                <w:noProof/>
                <w:sz w:val="20"/>
                <w:lang w:val="en-US" w:eastAsia="en-US"/>
              </w:rPr>
              <w:pict>
                <v:oval id="_x0000_s1028" style="position:absolute;margin-left:21.6pt;margin-top:-.35pt;width:46.65pt;height:45pt;z-index:251658240" fillcolor="blue" strokeweight="1pt"/>
              </w:pict>
            </w:r>
            <w:r>
              <w:rPr>
                <w:noProof/>
                <w:sz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0.6pt;margin-top:18pt;width:28.5pt;height:9pt;z-index:251659264" fillcolor="aqua">
                  <v:shadow on="t"/>
                  <v:textpath style="font-family:&quot;Arial Black&quot;;font-size:12pt;font-style:italic;v-text-kern:t" trim="t" fitpath="t" string="В и К"/>
                </v:shape>
              </w:pict>
            </w:r>
          </w:p>
        </w:tc>
        <w:tc>
          <w:tcPr>
            <w:tcW w:w="7480" w:type="dxa"/>
            <w:tcBorders>
              <w:top w:val="nil"/>
              <w:left w:val="nil"/>
              <w:bottom w:val="nil"/>
            </w:tcBorders>
          </w:tcPr>
          <w:p w:rsidR="00FC163B" w:rsidRPr="00D31D95" w:rsidRDefault="008F4441" w:rsidP="008F4441">
            <w:pPr>
              <w:pStyle w:val="Title"/>
              <w:rPr>
                <w:rFonts w:ascii="Arial" w:hAnsi="Arial" w:cs="Arial"/>
                <w:sz w:val="28"/>
                <w:lang w:val="ru-RU"/>
              </w:rPr>
            </w:pPr>
            <w:r>
              <w:rPr>
                <w:rFonts w:ascii="Arial" w:hAnsi="Arial" w:cs="Arial"/>
              </w:rPr>
              <w:t>“ВиК</w:t>
            </w:r>
            <w:r w:rsidR="00FC163B">
              <w:rPr>
                <w:rFonts w:ascii="Arial" w:hAnsi="Arial" w:cs="Arial"/>
              </w:rPr>
              <w:t>”</w:t>
            </w:r>
            <w:r w:rsidR="00FC163B" w:rsidRPr="00D31D95">
              <w:rPr>
                <w:rFonts w:ascii="Arial" w:hAnsi="Arial" w:cs="Arial"/>
                <w:lang w:val="ru-RU"/>
              </w:rPr>
              <w:t xml:space="preserve"> </w:t>
            </w:r>
            <w:r w:rsidR="00FC163B">
              <w:rPr>
                <w:rFonts w:ascii="Arial" w:hAnsi="Arial" w:cs="Arial"/>
              </w:rPr>
              <w:t>ООД</w:t>
            </w:r>
          </w:p>
          <w:p w:rsidR="00FC163B" w:rsidRDefault="00FC163B" w:rsidP="00921230">
            <w:pPr>
              <w:pBdr>
                <w:top w:val="single" w:sz="6" w:space="1" w:color="auto"/>
                <w:bottom w:val="single" w:sz="6" w:space="1" w:color="auto"/>
              </w:pBdr>
              <w:shd w:val="pct5" w:color="000000" w:fill="FFFFFF"/>
              <w:spacing w:line="240" w:lineRule="atLeast"/>
              <w:jc w:val="center"/>
              <w:rPr>
                <w:b/>
                <w:bCs/>
              </w:rPr>
            </w:pPr>
            <w:r w:rsidRPr="00D31D95">
              <w:rPr>
                <w:b/>
                <w:bCs/>
                <w:lang w:val="ru-RU"/>
              </w:rPr>
              <w:t xml:space="preserve">5300 </w:t>
            </w:r>
            <w:r>
              <w:rPr>
                <w:b/>
                <w:bCs/>
              </w:rPr>
              <w:t>гр. Габрово, бул. “Трети март” № 6, тел: (066) 800-500</w:t>
            </w:r>
          </w:p>
          <w:p w:rsidR="00FC163B" w:rsidRPr="00D31D95" w:rsidRDefault="00FC163B" w:rsidP="00921230">
            <w:pPr>
              <w:pBdr>
                <w:top w:val="single" w:sz="6" w:space="1" w:color="auto"/>
                <w:bottom w:val="single" w:sz="6" w:space="1" w:color="auto"/>
              </w:pBdr>
              <w:shd w:val="pct5" w:color="000000" w:fill="FFFFFF"/>
              <w:spacing w:line="240" w:lineRule="atLeast"/>
              <w:jc w:val="center"/>
              <w:rPr>
                <w:b/>
                <w:bCs/>
                <w:lang w:val="ru-RU"/>
              </w:rPr>
            </w:pPr>
            <w:r>
              <w:rPr>
                <w:b/>
                <w:bCs/>
              </w:rPr>
              <w:t>факс (066) 801 178, E-mail:</w:t>
            </w:r>
            <w:r>
              <w:rPr>
                <w:rFonts w:ascii="Tahoma" w:hAnsi="Tahoma" w:cs="Tahoma"/>
                <w:b/>
                <w:bCs/>
                <w:color w:val="00B0F0"/>
                <w:lang w:val="en-US"/>
              </w:rPr>
              <w:t xml:space="preserve"> office</w:t>
            </w:r>
            <w:r>
              <w:rPr>
                <w:rFonts w:ascii="Tahoma" w:hAnsi="Tahoma" w:cs="Tahoma"/>
                <w:b/>
                <w:bCs/>
                <w:color w:val="00B0F0"/>
              </w:rPr>
              <w:t>@</w:t>
            </w:r>
            <w:r>
              <w:rPr>
                <w:rFonts w:ascii="Tahoma" w:hAnsi="Tahoma" w:cs="Tahoma"/>
                <w:b/>
                <w:bCs/>
                <w:color w:val="00B0F0"/>
                <w:lang w:val="en-US"/>
              </w:rPr>
              <w:t>vik-gabrovo.com</w:t>
            </w:r>
          </w:p>
        </w:tc>
      </w:tr>
    </w:tbl>
    <w:p w:rsidR="00FC163B" w:rsidRDefault="00FC163B" w:rsidP="00FC163B">
      <w:pPr>
        <w:jc w:val="both"/>
        <w:rPr>
          <w:lang w:eastAsia="en-US"/>
        </w:rPr>
      </w:pPr>
    </w:p>
    <w:p w:rsidR="002A5A14" w:rsidRDefault="002A5A14"/>
    <w:p w:rsidR="00FC163B" w:rsidRDefault="00FC163B"/>
    <w:p w:rsidR="00FC163B" w:rsidRDefault="00FC163B"/>
    <w:p w:rsidR="00FC163B" w:rsidRDefault="00FC163B"/>
    <w:p w:rsidR="00FC163B" w:rsidRDefault="00FC163B"/>
    <w:p w:rsidR="00FC163B" w:rsidRPr="00FC163B" w:rsidRDefault="00FC163B">
      <w:pPr>
        <w:rPr>
          <w:rFonts w:ascii="Tahoma" w:hAnsi="Tahoma" w:cs="Tahoma"/>
        </w:rPr>
      </w:pPr>
      <w:r w:rsidRPr="00FC163B">
        <w:rPr>
          <w:rFonts w:ascii="Tahoma" w:hAnsi="Tahoma" w:cs="Tahoma"/>
        </w:rPr>
        <w:t>УТВЪРЖДАВАМ:                                                     СЪГЛАСУВАМ</w:t>
      </w:r>
      <w:r w:rsidR="001143A8">
        <w:rPr>
          <w:rFonts w:ascii="Tahoma" w:hAnsi="Tahoma" w:cs="Tahoma"/>
        </w:rPr>
        <w:t xml:space="preserve"> И ОДОБРЯВАМ</w:t>
      </w:r>
      <w:r w:rsidRPr="00FC163B">
        <w:rPr>
          <w:rFonts w:ascii="Tahoma" w:hAnsi="Tahoma" w:cs="Tahoma"/>
        </w:rPr>
        <w:t>:</w:t>
      </w:r>
    </w:p>
    <w:p w:rsidR="00FC163B" w:rsidRDefault="00FC163B" w:rsidP="00FC163B">
      <w:pPr>
        <w:ind w:right="-142"/>
        <w:rPr>
          <w:rFonts w:ascii="Tahoma" w:hAnsi="Tahoma" w:cs="Tahoma"/>
          <w:sz w:val="20"/>
          <w:szCs w:val="20"/>
        </w:rPr>
      </w:pPr>
      <w:r w:rsidRPr="00FC163B">
        <w:rPr>
          <w:rFonts w:ascii="Tahoma" w:hAnsi="Tahoma" w:cs="Tahoma"/>
          <w:sz w:val="20"/>
          <w:szCs w:val="20"/>
        </w:rPr>
        <w:t xml:space="preserve">УПРАВИТЕЛ НА </w:t>
      </w:r>
      <w:r w:rsidR="00632355">
        <w:rPr>
          <w:rFonts w:ascii="Tahoma" w:hAnsi="Tahoma" w:cs="Tahoma"/>
          <w:sz w:val="20"/>
          <w:szCs w:val="20"/>
          <w:lang w:val="en-US"/>
        </w:rPr>
        <w:t>“</w:t>
      </w:r>
      <w:r w:rsidRPr="00FC163B">
        <w:rPr>
          <w:rFonts w:ascii="Tahoma" w:hAnsi="Tahoma" w:cs="Tahoma"/>
          <w:sz w:val="20"/>
          <w:szCs w:val="20"/>
        </w:rPr>
        <w:t>ВИК</w:t>
      </w:r>
      <w:r w:rsidR="00632355">
        <w:rPr>
          <w:rFonts w:ascii="Tahoma" w:hAnsi="Tahoma" w:cs="Tahoma"/>
          <w:sz w:val="20"/>
          <w:szCs w:val="20"/>
          <w:lang w:val="en-US"/>
        </w:rPr>
        <w:t>”</w:t>
      </w:r>
      <w:r w:rsidRPr="00FC163B">
        <w:rPr>
          <w:rFonts w:ascii="Tahoma" w:hAnsi="Tahoma" w:cs="Tahoma"/>
          <w:sz w:val="20"/>
          <w:szCs w:val="20"/>
        </w:rPr>
        <w:t xml:space="preserve"> ООД ГАБРОВО                 </w:t>
      </w:r>
      <w:r>
        <w:rPr>
          <w:rFonts w:ascii="Tahoma" w:hAnsi="Tahoma" w:cs="Tahoma"/>
          <w:sz w:val="20"/>
          <w:szCs w:val="20"/>
        </w:rPr>
        <w:t xml:space="preserve">                        </w:t>
      </w:r>
      <w:r w:rsidRPr="00FC163B">
        <w:rPr>
          <w:rFonts w:ascii="Tahoma" w:hAnsi="Tahoma" w:cs="Tahoma"/>
          <w:sz w:val="20"/>
          <w:szCs w:val="20"/>
        </w:rPr>
        <w:t>ПРЕДСЕДАТЕЛ НА АВИК ГАБРОВО</w:t>
      </w:r>
    </w:p>
    <w:p w:rsidR="00FC163B" w:rsidRDefault="00FC163B" w:rsidP="00FC163B">
      <w:pPr>
        <w:ind w:right="-142"/>
        <w:rPr>
          <w:rFonts w:ascii="Tahoma" w:hAnsi="Tahoma" w:cs="Tahoma"/>
          <w:sz w:val="20"/>
          <w:szCs w:val="20"/>
        </w:rPr>
      </w:pPr>
    </w:p>
    <w:p w:rsidR="00FC163B" w:rsidRDefault="00FC163B" w:rsidP="00FC163B">
      <w:pPr>
        <w:ind w:right="-142"/>
        <w:rPr>
          <w:rFonts w:ascii="Tahoma" w:hAnsi="Tahoma" w:cs="Tahoma"/>
          <w:sz w:val="20"/>
          <w:szCs w:val="20"/>
        </w:rPr>
      </w:pPr>
      <w:r>
        <w:rPr>
          <w:rFonts w:ascii="Tahoma" w:hAnsi="Tahoma" w:cs="Tahoma"/>
          <w:sz w:val="20"/>
          <w:szCs w:val="20"/>
        </w:rPr>
        <w:t>....................................................                                           ...................................................</w:t>
      </w:r>
    </w:p>
    <w:p w:rsidR="00FC163B" w:rsidRPr="00997C40" w:rsidRDefault="00997C40" w:rsidP="00FC163B">
      <w:pPr>
        <w:ind w:right="-142"/>
        <w:rPr>
          <w:rFonts w:ascii="Tahoma" w:hAnsi="Tahoma" w:cs="Tahoma"/>
          <w:sz w:val="22"/>
          <w:szCs w:val="22"/>
        </w:rPr>
      </w:pPr>
      <w:r>
        <w:rPr>
          <w:rFonts w:ascii="Tahoma" w:hAnsi="Tahoma" w:cs="Tahoma"/>
          <w:sz w:val="22"/>
          <w:szCs w:val="22"/>
        </w:rPr>
        <w:t xml:space="preserve">    и</w:t>
      </w:r>
      <w:r w:rsidRPr="00997C40">
        <w:rPr>
          <w:rFonts w:ascii="Tahoma" w:hAnsi="Tahoma" w:cs="Tahoma"/>
          <w:sz w:val="22"/>
          <w:szCs w:val="22"/>
        </w:rPr>
        <w:t xml:space="preserve">нж.Владимир Василев                                            </w:t>
      </w:r>
      <w:r>
        <w:rPr>
          <w:rFonts w:ascii="Tahoma" w:hAnsi="Tahoma" w:cs="Tahoma"/>
          <w:sz w:val="22"/>
          <w:szCs w:val="22"/>
        </w:rPr>
        <w:t xml:space="preserve">           </w:t>
      </w:r>
      <w:r w:rsidR="00DE2DDC">
        <w:rPr>
          <w:rFonts w:ascii="Tahoma" w:hAnsi="Tahoma" w:cs="Tahoma"/>
          <w:sz w:val="22"/>
          <w:szCs w:val="22"/>
        </w:rPr>
        <w:t>Невена Петкова</w:t>
      </w:r>
    </w:p>
    <w:p w:rsidR="00FC163B" w:rsidRDefault="00997C40" w:rsidP="00FC163B">
      <w:pPr>
        <w:ind w:right="-142"/>
        <w:rPr>
          <w:rFonts w:ascii="Tahoma" w:hAnsi="Tahoma" w:cs="Tahoma"/>
        </w:rPr>
      </w:pPr>
      <w:r>
        <w:rPr>
          <w:rFonts w:ascii="Tahoma" w:hAnsi="Tahoma" w:cs="Tahoma"/>
        </w:rPr>
        <w:t xml:space="preserve">  </w:t>
      </w:r>
    </w:p>
    <w:p w:rsidR="00FC163B" w:rsidRDefault="00FC163B" w:rsidP="00FC163B">
      <w:pPr>
        <w:ind w:right="-142"/>
        <w:rPr>
          <w:rFonts w:ascii="Tahoma" w:hAnsi="Tahoma" w:cs="Tahoma"/>
        </w:rPr>
      </w:pPr>
    </w:p>
    <w:p w:rsidR="00FC163B" w:rsidRDefault="00FC163B" w:rsidP="00FC163B">
      <w:pPr>
        <w:ind w:right="-142"/>
        <w:rPr>
          <w:rFonts w:ascii="Tahoma" w:hAnsi="Tahoma" w:cs="Tahoma"/>
        </w:rPr>
      </w:pPr>
    </w:p>
    <w:p w:rsidR="00FC163B" w:rsidRDefault="00FC163B" w:rsidP="00FC163B">
      <w:pPr>
        <w:ind w:right="-142"/>
        <w:rPr>
          <w:rFonts w:ascii="Tahoma" w:hAnsi="Tahoma" w:cs="Tahoma"/>
        </w:rPr>
      </w:pPr>
    </w:p>
    <w:p w:rsidR="00FC163B" w:rsidRDefault="00FC163B" w:rsidP="00FC163B">
      <w:pPr>
        <w:ind w:right="-142"/>
        <w:rPr>
          <w:rFonts w:ascii="Tahoma" w:hAnsi="Tahoma" w:cs="Tahoma"/>
        </w:rPr>
      </w:pPr>
    </w:p>
    <w:p w:rsidR="00FC163B" w:rsidRDefault="00FC163B" w:rsidP="00FC163B">
      <w:pPr>
        <w:ind w:right="-142"/>
        <w:rPr>
          <w:rFonts w:ascii="Tahoma" w:hAnsi="Tahoma" w:cs="Tahoma"/>
        </w:rPr>
      </w:pPr>
    </w:p>
    <w:p w:rsidR="00FC163B" w:rsidRPr="00FC163B" w:rsidRDefault="00FC163B" w:rsidP="00FC163B">
      <w:pPr>
        <w:ind w:right="-142"/>
        <w:jc w:val="center"/>
        <w:rPr>
          <w:rFonts w:ascii="Tahoma" w:hAnsi="Tahoma" w:cs="Tahoma"/>
          <w:b/>
        </w:rPr>
      </w:pPr>
      <w:r w:rsidRPr="00FC163B">
        <w:rPr>
          <w:rFonts w:ascii="Tahoma" w:hAnsi="Tahoma" w:cs="Tahoma"/>
          <w:b/>
        </w:rPr>
        <w:t>ПЛАН</w:t>
      </w:r>
    </w:p>
    <w:p w:rsidR="00FC163B" w:rsidRDefault="00FC163B" w:rsidP="00FC163B">
      <w:pPr>
        <w:ind w:right="-142"/>
        <w:jc w:val="center"/>
        <w:rPr>
          <w:rFonts w:ascii="Tahoma" w:hAnsi="Tahoma" w:cs="Tahoma"/>
        </w:rPr>
      </w:pPr>
      <w:r w:rsidRPr="00FC163B">
        <w:rPr>
          <w:rFonts w:ascii="Tahoma" w:hAnsi="Tahoma" w:cs="Tahoma"/>
          <w:b/>
        </w:rPr>
        <w:t>ЗА</w:t>
      </w:r>
      <w:r w:rsidR="00997C40">
        <w:rPr>
          <w:rFonts w:ascii="Tahoma" w:hAnsi="Tahoma" w:cs="Tahoma"/>
          <w:b/>
        </w:rPr>
        <w:t xml:space="preserve"> СТОПАНИСВАНЕ, ЕКСПЛОАТАЦИЯ И ПОД</w:t>
      </w:r>
      <w:r w:rsidRPr="00FC163B">
        <w:rPr>
          <w:rFonts w:ascii="Tahoma" w:hAnsi="Tahoma" w:cs="Tahoma"/>
          <w:b/>
        </w:rPr>
        <w:t>ДРЪЖКА НА АКТИВИТЕ</w:t>
      </w:r>
    </w:p>
    <w:p w:rsidR="00FC163B" w:rsidRDefault="00FC163B" w:rsidP="00FC163B">
      <w:pPr>
        <w:ind w:right="-142"/>
        <w:jc w:val="center"/>
        <w:rPr>
          <w:rFonts w:ascii="Tahoma" w:hAnsi="Tahoma" w:cs="Tahoma"/>
          <w:sz w:val="22"/>
          <w:szCs w:val="22"/>
        </w:rPr>
      </w:pPr>
      <w:r w:rsidRPr="00FC163B">
        <w:rPr>
          <w:rFonts w:ascii="Tahoma" w:hAnsi="Tahoma" w:cs="Tahoma"/>
          <w:sz w:val="22"/>
          <w:szCs w:val="22"/>
        </w:rPr>
        <w:t>НА „ВИК” ООД ГАБРОВО</w:t>
      </w: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632355" w:rsidP="00FC163B">
      <w:pPr>
        <w:ind w:right="-142"/>
        <w:jc w:val="center"/>
        <w:rPr>
          <w:rFonts w:ascii="Tahoma" w:hAnsi="Tahoma" w:cs="Tahoma"/>
          <w:sz w:val="22"/>
          <w:szCs w:val="22"/>
        </w:rPr>
      </w:pPr>
      <w:r>
        <w:rPr>
          <w:rFonts w:ascii="Tahoma" w:hAnsi="Tahoma" w:cs="Tahoma"/>
          <w:sz w:val="22"/>
          <w:szCs w:val="22"/>
        </w:rPr>
        <w:t xml:space="preserve"> 201</w:t>
      </w:r>
      <w:r w:rsidR="0031010D">
        <w:rPr>
          <w:rFonts w:ascii="Tahoma" w:hAnsi="Tahoma" w:cs="Tahoma"/>
          <w:sz w:val="22"/>
          <w:szCs w:val="22"/>
        </w:rPr>
        <w:t>9</w:t>
      </w:r>
      <w:r w:rsidR="00FC163B">
        <w:rPr>
          <w:rFonts w:ascii="Tahoma" w:hAnsi="Tahoma" w:cs="Tahoma"/>
          <w:sz w:val="22"/>
          <w:szCs w:val="22"/>
        </w:rPr>
        <w:t xml:space="preserve"> ГОДИНА</w:t>
      </w: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jc w:val="center"/>
        <w:rPr>
          <w:rFonts w:ascii="Tahoma" w:hAnsi="Tahoma" w:cs="Tahoma"/>
          <w:sz w:val="22"/>
          <w:szCs w:val="22"/>
        </w:rPr>
      </w:pPr>
    </w:p>
    <w:p w:rsidR="00FC163B" w:rsidRDefault="00FC163B" w:rsidP="00FC163B">
      <w:pPr>
        <w:ind w:right="-142"/>
        <w:rPr>
          <w:rFonts w:ascii="Tahoma" w:hAnsi="Tahoma" w:cs="Tahoma"/>
        </w:rPr>
      </w:pPr>
    </w:p>
    <w:p w:rsidR="00FC163B" w:rsidRDefault="00FC163B" w:rsidP="00FC163B">
      <w:pPr>
        <w:ind w:right="-142"/>
        <w:rPr>
          <w:rFonts w:ascii="Tahoma" w:hAnsi="Tahoma" w:cs="Tahoma"/>
        </w:rPr>
      </w:pPr>
    </w:p>
    <w:p w:rsidR="00FC163B" w:rsidRDefault="00FC163B" w:rsidP="00FC163B">
      <w:pPr>
        <w:ind w:right="-142"/>
        <w:rPr>
          <w:rFonts w:ascii="Tahoma" w:hAnsi="Tahoma" w:cs="Tahoma"/>
        </w:rPr>
      </w:pPr>
    </w:p>
    <w:p w:rsidR="00FC163B" w:rsidRDefault="00FC163B" w:rsidP="00FC163B">
      <w:pPr>
        <w:ind w:right="-142"/>
        <w:rPr>
          <w:rFonts w:ascii="Tahoma" w:hAnsi="Tahoma" w:cs="Tahoma"/>
        </w:rPr>
      </w:pPr>
    </w:p>
    <w:p w:rsidR="00FC163B" w:rsidRDefault="00FC163B" w:rsidP="00FF2359">
      <w:pPr>
        <w:ind w:right="-142"/>
        <w:jc w:val="center"/>
        <w:rPr>
          <w:rFonts w:ascii="Tahoma" w:hAnsi="Tahoma" w:cs="Tahoma"/>
        </w:rPr>
      </w:pPr>
      <w:r>
        <w:rPr>
          <w:rFonts w:ascii="Tahoma" w:hAnsi="Tahoma" w:cs="Tahoma"/>
        </w:rPr>
        <w:t>СЪДЪРЖАНИЕ:</w:t>
      </w:r>
    </w:p>
    <w:p w:rsidR="00FC163B" w:rsidRDefault="00FC163B" w:rsidP="00FC163B">
      <w:pPr>
        <w:ind w:right="-142"/>
        <w:rPr>
          <w:rFonts w:ascii="Tahoma" w:hAnsi="Tahoma" w:cs="Tahoma"/>
        </w:rPr>
      </w:pPr>
    </w:p>
    <w:p w:rsidR="00FC163B" w:rsidRDefault="00FC163B" w:rsidP="00FC163B">
      <w:pPr>
        <w:pStyle w:val="ListParagraph"/>
        <w:numPr>
          <w:ilvl w:val="0"/>
          <w:numId w:val="1"/>
        </w:numPr>
        <w:ind w:right="-142"/>
        <w:rPr>
          <w:rFonts w:ascii="Tahoma" w:hAnsi="Tahoma" w:cs="Tahoma"/>
        </w:rPr>
      </w:pPr>
      <w:r>
        <w:rPr>
          <w:rFonts w:ascii="Tahoma" w:hAnsi="Tahoma" w:cs="Tahoma"/>
        </w:rPr>
        <w:t>Въведение и преглед ........................................</w:t>
      </w:r>
      <w:r w:rsidR="002B5ED8">
        <w:rPr>
          <w:rFonts w:ascii="Tahoma" w:hAnsi="Tahoma" w:cs="Tahoma"/>
        </w:rPr>
        <w:t>...............................</w:t>
      </w:r>
      <w:r w:rsidR="00E36325">
        <w:rPr>
          <w:rFonts w:ascii="Tahoma" w:hAnsi="Tahoma" w:cs="Tahoma"/>
        </w:rPr>
        <w:t xml:space="preserve"> </w:t>
      </w:r>
      <w:r w:rsidR="00FF2359">
        <w:rPr>
          <w:rFonts w:ascii="Tahoma" w:hAnsi="Tahoma" w:cs="Tahoma"/>
        </w:rPr>
        <w:t>стр.  3</w:t>
      </w:r>
    </w:p>
    <w:p w:rsidR="00FF2359" w:rsidRDefault="00FF2359" w:rsidP="00FC163B">
      <w:pPr>
        <w:pStyle w:val="ListParagraph"/>
        <w:numPr>
          <w:ilvl w:val="0"/>
          <w:numId w:val="1"/>
        </w:numPr>
        <w:ind w:right="-142"/>
        <w:rPr>
          <w:rFonts w:ascii="Tahoma" w:hAnsi="Tahoma" w:cs="Tahoma"/>
        </w:rPr>
      </w:pPr>
      <w:r>
        <w:rPr>
          <w:rFonts w:ascii="Tahoma" w:hAnsi="Tahoma" w:cs="Tahoma"/>
        </w:rPr>
        <w:t>Управление на дружеството .............................</w:t>
      </w:r>
      <w:r w:rsidR="002B5ED8">
        <w:rPr>
          <w:rFonts w:ascii="Tahoma" w:hAnsi="Tahoma" w:cs="Tahoma"/>
        </w:rPr>
        <w:t>...............................</w:t>
      </w:r>
      <w:r w:rsidR="00E36325">
        <w:rPr>
          <w:rFonts w:ascii="Tahoma" w:hAnsi="Tahoma" w:cs="Tahoma"/>
        </w:rPr>
        <w:t xml:space="preserve"> </w:t>
      </w:r>
      <w:r>
        <w:rPr>
          <w:rFonts w:ascii="Tahoma" w:hAnsi="Tahoma" w:cs="Tahoma"/>
        </w:rPr>
        <w:t>стр.</w:t>
      </w:r>
      <w:r w:rsidR="00E36325">
        <w:rPr>
          <w:rFonts w:ascii="Tahoma" w:hAnsi="Tahoma" w:cs="Tahoma"/>
        </w:rPr>
        <w:t xml:space="preserve"> 4</w:t>
      </w:r>
      <w:r w:rsidR="002B5ED8">
        <w:rPr>
          <w:rFonts w:ascii="Tahoma" w:hAnsi="Tahoma" w:cs="Tahoma"/>
        </w:rPr>
        <w:t>5</w:t>
      </w:r>
    </w:p>
    <w:p w:rsidR="00FF2359" w:rsidRDefault="00FF2359" w:rsidP="00FC163B">
      <w:pPr>
        <w:pStyle w:val="ListParagraph"/>
        <w:numPr>
          <w:ilvl w:val="0"/>
          <w:numId w:val="1"/>
        </w:numPr>
        <w:ind w:right="-142"/>
        <w:rPr>
          <w:rFonts w:ascii="Tahoma" w:hAnsi="Tahoma" w:cs="Tahoma"/>
        </w:rPr>
      </w:pPr>
      <w:r>
        <w:rPr>
          <w:rFonts w:ascii="Tahoma" w:hAnsi="Tahoma" w:cs="Tahoma"/>
        </w:rPr>
        <w:t>Нива на услугите ..............................................</w:t>
      </w:r>
      <w:r w:rsidR="002B5ED8">
        <w:rPr>
          <w:rFonts w:ascii="Tahoma" w:hAnsi="Tahoma" w:cs="Tahoma"/>
        </w:rPr>
        <w:t>...............................</w:t>
      </w:r>
      <w:r w:rsidR="00E36325">
        <w:rPr>
          <w:rFonts w:ascii="Tahoma" w:hAnsi="Tahoma" w:cs="Tahoma"/>
        </w:rPr>
        <w:t xml:space="preserve"> </w:t>
      </w:r>
      <w:r>
        <w:rPr>
          <w:rFonts w:ascii="Tahoma" w:hAnsi="Tahoma" w:cs="Tahoma"/>
        </w:rPr>
        <w:t>стр.</w:t>
      </w:r>
      <w:r w:rsidR="00997C40">
        <w:rPr>
          <w:rFonts w:ascii="Tahoma" w:hAnsi="Tahoma" w:cs="Tahoma"/>
        </w:rPr>
        <w:t xml:space="preserve"> </w:t>
      </w:r>
      <w:r w:rsidR="00E36325">
        <w:rPr>
          <w:rFonts w:ascii="Tahoma" w:hAnsi="Tahoma" w:cs="Tahoma"/>
        </w:rPr>
        <w:t>48</w:t>
      </w:r>
      <w:r w:rsidR="002B5ED8">
        <w:rPr>
          <w:rFonts w:ascii="Tahoma" w:hAnsi="Tahoma" w:cs="Tahoma"/>
        </w:rPr>
        <w:t xml:space="preserve"> </w:t>
      </w:r>
    </w:p>
    <w:p w:rsidR="00FF2359" w:rsidRDefault="00FF2359" w:rsidP="00FC163B">
      <w:pPr>
        <w:pStyle w:val="ListParagraph"/>
        <w:numPr>
          <w:ilvl w:val="0"/>
          <w:numId w:val="1"/>
        </w:numPr>
        <w:ind w:right="-142"/>
        <w:rPr>
          <w:rFonts w:ascii="Tahoma" w:hAnsi="Tahoma" w:cs="Tahoma"/>
        </w:rPr>
      </w:pPr>
      <w:r>
        <w:rPr>
          <w:rFonts w:ascii="Tahoma" w:hAnsi="Tahoma" w:cs="Tahoma"/>
        </w:rPr>
        <w:t>Бъдещо търсене ................................................</w:t>
      </w:r>
      <w:r w:rsidR="002B5ED8">
        <w:rPr>
          <w:rFonts w:ascii="Tahoma" w:hAnsi="Tahoma" w:cs="Tahoma"/>
        </w:rPr>
        <w:t>.....</w:t>
      </w:r>
      <w:r w:rsidR="00997C40">
        <w:rPr>
          <w:rFonts w:ascii="Tahoma" w:hAnsi="Tahoma" w:cs="Tahoma"/>
        </w:rPr>
        <w:t xml:space="preserve">......................... </w:t>
      </w:r>
      <w:r w:rsidR="00E36325">
        <w:rPr>
          <w:rFonts w:ascii="Tahoma" w:hAnsi="Tahoma" w:cs="Tahoma"/>
        </w:rPr>
        <w:t xml:space="preserve"> стр. 5</w:t>
      </w:r>
      <w:r w:rsidR="00A83E8E">
        <w:rPr>
          <w:rFonts w:ascii="Tahoma" w:hAnsi="Tahoma" w:cs="Tahoma"/>
        </w:rPr>
        <w:t>0</w:t>
      </w:r>
    </w:p>
    <w:p w:rsidR="00FF2359" w:rsidRDefault="00FF2359" w:rsidP="00FC163B">
      <w:pPr>
        <w:pStyle w:val="ListParagraph"/>
        <w:numPr>
          <w:ilvl w:val="0"/>
          <w:numId w:val="1"/>
        </w:numPr>
        <w:ind w:right="-142"/>
        <w:rPr>
          <w:rFonts w:ascii="Tahoma" w:hAnsi="Tahoma" w:cs="Tahoma"/>
        </w:rPr>
      </w:pPr>
      <w:r>
        <w:rPr>
          <w:rFonts w:ascii="Tahoma" w:hAnsi="Tahoma" w:cs="Tahoma"/>
        </w:rPr>
        <w:t>Управление на жизнения цикъл на активите и финансови съображения......................................................................................стр.</w:t>
      </w:r>
      <w:r w:rsidR="00E36325">
        <w:rPr>
          <w:rFonts w:ascii="Tahoma" w:hAnsi="Tahoma" w:cs="Tahoma"/>
        </w:rPr>
        <w:t>5</w:t>
      </w:r>
      <w:r w:rsidR="00997C40">
        <w:rPr>
          <w:rFonts w:ascii="Tahoma" w:hAnsi="Tahoma" w:cs="Tahoma"/>
        </w:rPr>
        <w:t>1</w:t>
      </w:r>
    </w:p>
    <w:p w:rsidR="00FF2359" w:rsidRDefault="00FF2359" w:rsidP="00FC163B">
      <w:pPr>
        <w:pStyle w:val="ListParagraph"/>
        <w:numPr>
          <w:ilvl w:val="0"/>
          <w:numId w:val="1"/>
        </w:numPr>
        <w:ind w:right="-142"/>
        <w:rPr>
          <w:rFonts w:ascii="Tahoma" w:hAnsi="Tahoma" w:cs="Tahoma"/>
        </w:rPr>
      </w:pPr>
      <w:r>
        <w:rPr>
          <w:rFonts w:ascii="Tahoma" w:hAnsi="Tahoma" w:cs="Tahoma"/>
        </w:rPr>
        <w:t>Предизвикателства и инвестиции ......................................................стр.</w:t>
      </w:r>
      <w:r w:rsidR="00E36325">
        <w:rPr>
          <w:rFonts w:ascii="Tahoma" w:hAnsi="Tahoma" w:cs="Tahoma"/>
        </w:rPr>
        <w:t>55</w:t>
      </w:r>
    </w:p>
    <w:p w:rsidR="00FF2359" w:rsidRDefault="00FF2359" w:rsidP="00FC163B">
      <w:pPr>
        <w:pStyle w:val="ListParagraph"/>
        <w:numPr>
          <w:ilvl w:val="0"/>
          <w:numId w:val="1"/>
        </w:numPr>
        <w:ind w:right="-142"/>
        <w:rPr>
          <w:rFonts w:ascii="Tahoma" w:hAnsi="Tahoma" w:cs="Tahoma"/>
        </w:rPr>
      </w:pPr>
      <w:r>
        <w:rPr>
          <w:rFonts w:ascii="Tahoma" w:hAnsi="Tahoma" w:cs="Tahoma"/>
        </w:rPr>
        <w:t>Финансови прогнози ..........................................................................стр.</w:t>
      </w:r>
      <w:r w:rsidR="00E36325">
        <w:rPr>
          <w:rFonts w:ascii="Tahoma" w:hAnsi="Tahoma" w:cs="Tahoma"/>
        </w:rPr>
        <w:t>61</w:t>
      </w:r>
    </w:p>
    <w:p w:rsidR="00FF2359" w:rsidRDefault="00FF2359" w:rsidP="00FC163B">
      <w:pPr>
        <w:pStyle w:val="ListParagraph"/>
        <w:numPr>
          <w:ilvl w:val="0"/>
          <w:numId w:val="1"/>
        </w:numPr>
        <w:ind w:right="-142"/>
        <w:rPr>
          <w:rFonts w:ascii="Tahoma" w:hAnsi="Tahoma" w:cs="Tahoma"/>
        </w:rPr>
      </w:pPr>
      <w:r>
        <w:rPr>
          <w:rFonts w:ascii="Tahoma" w:hAnsi="Tahoma" w:cs="Tahoma"/>
        </w:rPr>
        <w:t>Механизми за управление на активи ..................................................стр.</w:t>
      </w:r>
      <w:r w:rsidR="00E36325">
        <w:rPr>
          <w:rFonts w:ascii="Tahoma" w:hAnsi="Tahoma" w:cs="Tahoma"/>
        </w:rPr>
        <w:t>61</w:t>
      </w:r>
    </w:p>
    <w:p w:rsidR="00FF2359" w:rsidRDefault="00FF2359" w:rsidP="00FC163B">
      <w:pPr>
        <w:pStyle w:val="ListParagraph"/>
        <w:numPr>
          <w:ilvl w:val="0"/>
          <w:numId w:val="1"/>
        </w:numPr>
        <w:ind w:right="-142"/>
        <w:rPr>
          <w:rFonts w:ascii="Tahoma" w:hAnsi="Tahoma" w:cs="Tahoma"/>
        </w:rPr>
      </w:pPr>
      <w:r>
        <w:rPr>
          <w:rFonts w:ascii="Tahoma" w:hAnsi="Tahoma" w:cs="Tahoma"/>
        </w:rPr>
        <w:t>Подобрения и мониторинг ..................................................................стр.</w:t>
      </w:r>
      <w:r w:rsidR="00E36325">
        <w:rPr>
          <w:rFonts w:ascii="Tahoma" w:hAnsi="Tahoma" w:cs="Tahoma"/>
        </w:rPr>
        <w:t>62</w:t>
      </w:r>
    </w:p>
    <w:p w:rsidR="00FF2359" w:rsidRDefault="00FF2359" w:rsidP="00FC163B">
      <w:pPr>
        <w:pStyle w:val="ListParagraph"/>
        <w:numPr>
          <w:ilvl w:val="0"/>
          <w:numId w:val="1"/>
        </w:numPr>
        <w:ind w:right="-142"/>
        <w:rPr>
          <w:rFonts w:ascii="Tahoma" w:hAnsi="Tahoma" w:cs="Tahoma"/>
        </w:rPr>
      </w:pPr>
      <w:r>
        <w:rPr>
          <w:rFonts w:ascii="Tahoma" w:hAnsi="Tahoma" w:cs="Tahoma"/>
        </w:rPr>
        <w:t>Източници на информация .................................................................стр.</w:t>
      </w:r>
      <w:r w:rsidR="00E36325">
        <w:rPr>
          <w:rFonts w:ascii="Tahoma" w:hAnsi="Tahoma" w:cs="Tahoma"/>
        </w:rPr>
        <w:t>62</w:t>
      </w:r>
      <w:bookmarkStart w:id="0" w:name="_GoBack"/>
      <w:bookmarkEnd w:id="0"/>
    </w:p>
    <w:p w:rsidR="00FF2359" w:rsidRDefault="00FF2359" w:rsidP="00FF2359">
      <w:pPr>
        <w:ind w:right="-142"/>
        <w:rPr>
          <w:rFonts w:ascii="Tahoma" w:hAnsi="Tahoma" w:cs="Tahoma"/>
        </w:rPr>
      </w:pPr>
    </w:p>
    <w:p w:rsidR="00FF2359" w:rsidRDefault="00FF2359" w:rsidP="00FF2359">
      <w:pPr>
        <w:ind w:right="-142"/>
        <w:rPr>
          <w:rFonts w:ascii="Tahoma" w:hAnsi="Tahoma" w:cs="Tahoma"/>
        </w:rPr>
      </w:pPr>
    </w:p>
    <w:p w:rsidR="00FF2359" w:rsidRDefault="00FF2359" w:rsidP="00FF2359">
      <w:pPr>
        <w:ind w:right="-142"/>
        <w:rPr>
          <w:rFonts w:ascii="Tahoma" w:hAnsi="Tahoma" w:cs="Tahoma"/>
        </w:rPr>
      </w:pPr>
    </w:p>
    <w:p w:rsidR="00FF2359" w:rsidRDefault="00FF2359" w:rsidP="00FF2359">
      <w:pPr>
        <w:ind w:right="-142"/>
        <w:rPr>
          <w:rFonts w:ascii="Tahoma" w:hAnsi="Tahoma" w:cs="Tahoma"/>
        </w:rPr>
      </w:pPr>
    </w:p>
    <w:p w:rsidR="00FF2359" w:rsidRDefault="00FF2359" w:rsidP="00FF2359">
      <w:pPr>
        <w:ind w:right="-142"/>
        <w:rPr>
          <w:rFonts w:ascii="Tahoma" w:hAnsi="Tahoma" w:cs="Tahoma"/>
        </w:rPr>
      </w:pPr>
    </w:p>
    <w:p w:rsidR="00997C40" w:rsidRDefault="00997C40" w:rsidP="00FF2359">
      <w:pPr>
        <w:ind w:right="-142"/>
        <w:rPr>
          <w:rFonts w:ascii="Tahoma" w:hAnsi="Tahoma" w:cs="Tahoma"/>
        </w:rPr>
      </w:pPr>
    </w:p>
    <w:p w:rsidR="00997C40" w:rsidRDefault="00997C40" w:rsidP="00FF2359">
      <w:pPr>
        <w:ind w:right="-142"/>
        <w:rPr>
          <w:rFonts w:ascii="Tahoma" w:hAnsi="Tahoma" w:cs="Tahoma"/>
        </w:rPr>
      </w:pPr>
    </w:p>
    <w:p w:rsidR="00997C40" w:rsidRDefault="00997C40" w:rsidP="00FF2359">
      <w:pPr>
        <w:ind w:right="-142"/>
        <w:rPr>
          <w:rFonts w:ascii="Tahoma" w:hAnsi="Tahoma" w:cs="Tahoma"/>
        </w:rPr>
      </w:pPr>
    </w:p>
    <w:p w:rsidR="00997C40" w:rsidRDefault="00997C40"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FF2359">
      <w:pPr>
        <w:ind w:right="-142"/>
        <w:rPr>
          <w:rFonts w:ascii="Tahoma" w:hAnsi="Tahoma" w:cs="Tahoma"/>
        </w:rPr>
      </w:pPr>
    </w:p>
    <w:p w:rsidR="0057211A" w:rsidRDefault="0057211A" w:rsidP="0057211A">
      <w:pPr>
        <w:pStyle w:val="ListParagraph"/>
        <w:numPr>
          <w:ilvl w:val="0"/>
          <w:numId w:val="2"/>
        </w:numPr>
        <w:ind w:right="-142"/>
        <w:rPr>
          <w:rFonts w:ascii="Tahoma" w:hAnsi="Tahoma" w:cs="Tahoma"/>
          <w:b/>
        </w:rPr>
      </w:pPr>
      <w:r w:rsidRPr="00127A8B">
        <w:rPr>
          <w:rFonts w:ascii="Tahoma" w:hAnsi="Tahoma" w:cs="Tahoma"/>
          <w:b/>
        </w:rPr>
        <w:t>ВЪВЕДЕНИЕ И ПРЕГЛЕД</w:t>
      </w:r>
    </w:p>
    <w:p w:rsidR="00B73AEF" w:rsidRPr="00B73AEF" w:rsidRDefault="00B73AEF" w:rsidP="00B73AEF">
      <w:pPr>
        <w:ind w:left="360" w:right="-142"/>
        <w:rPr>
          <w:rFonts w:ascii="Tahoma" w:hAnsi="Tahoma" w:cs="Tahoma"/>
          <w:b/>
        </w:rPr>
      </w:pPr>
    </w:p>
    <w:p w:rsidR="00931355" w:rsidRPr="00931355" w:rsidRDefault="00931355" w:rsidP="00931355">
      <w:pPr>
        <w:pStyle w:val="ListParagraph"/>
        <w:ind w:left="1080" w:right="-142"/>
        <w:rPr>
          <w:rFonts w:ascii="Tahoma" w:hAnsi="Tahoma" w:cs="Tahoma"/>
          <w:u w:val="single"/>
        </w:rPr>
      </w:pPr>
      <w:r w:rsidRPr="00931355">
        <w:rPr>
          <w:rFonts w:ascii="Tahoma" w:hAnsi="Tahoma" w:cs="Tahoma"/>
          <w:u w:val="single"/>
        </w:rPr>
        <w:t>Предназначение и цели</w:t>
      </w:r>
    </w:p>
    <w:p w:rsidR="00DC3DE0" w:rsidRDefault="00127A8B" w:rsidP="00127A8B">
      <w:pPr>
        <w:pStyle w:val="ListParagraph"/>
        <w:ind w:left="142" w:right="-142" w:hanging="87"/>
        <w:jc w:val="both"/>
        <w:rPr>
          <w:rFonts w:ascii="Tahoma" w:hAnsi="Tahoma" w:cs="Tahoma"/>
        </w:rPr>
      </w:pPr>
      <w:r>
        <w:rPr>
          <w:rFonts w:ascii="Tahoma" w:hAnsi="Tahoma" w:cs="Tahoma"/>
        </w:rPr>
        <w:t xml:space="preserve">              Планът за стопанисване, експлоатация и поддръжка на активите има за цел да представи настоящото състояние на активите във „ВиК” ООД Габрово (като Оператор на ВиК системи), да направи оценка на нуждите и да представи краткосрочна стратегия за управление и развитие на активите за период</w:t>
      </w:r>
      <w:r w:rsidR="006E4EDE">
        <w:rPr>
          <w:rFonts w:ascii="Tahoma" w:hAnsi="Tahoma" w:cs="Tahoma"/>
        </w:rPr>
        <w:t>а до 2030 година</w:t>
      </w:r>
      <w:r>
        <w:rPr>
          <w:rFonts w:ascii="Tahoma" w:hAnsi="Tahoma" w:cs="Tahoma"/>
        </w:rPr>
        <w:t>. Операторът ще се стреми да предоставя услуги, балансирайки между интересите на дружеството, обществото и природата в условията на динамично променяща се правна, демографска, социална и икономическа среда при спазване на европейските стандарти за социално поносима цена.</w:t>
      </w:r>
    </w:p>
    <w:p w:rsidR="0057211A" w:rsidRDefault="00DC3DE0" w:rsidP="00DC3DE0">
      <w:pPr>
        <w:pStyle w:val="ListParagraph"/>
        <w:numPr>
          <w:ilvl w:val="0"/>
          <w:numId w:val="3"/>
        </w:numPr>
        <w:ind w:right="-142"/>
        <w:jc w:val="both"/>
        <w:rPr>
          <w:rFonts w:ascii="Tahoma" w:hAnsi="Tahoma" w:cs="Tahoma"/>
        </w:rPr>
      </w:pPr>
      <w:r>
        <w:rPr>
          <w:rFonts w:ascii="Tahoma" w:hAnsi="Tahoma" w:cs="Tahoma"/>
        </w:rPr>
        <w:t>Заинтересовани лица и очакванията им</w:t>
      </w:r>
    </w:p>
    <w:p w:rsidR="00DC3DE0" w:rsidRDefault="008D7242" w:rsidP="008D7242">
      <w:pPr>
        <w:ind w:left="495" w:right="-142"/>
        <w:jc w:val="both"/>
        <w:rPr>
          <w:rFonts w:ascii="Tahoma" w:hAnsi="Tahoma" w:cs="Tahoma"/>
        </w:rPr>
      </w:pPr>
      <w:r>
        <w:rPr>
          <w:rFonts w:ascii="Tahoma" w:hAnsi="Tahoma" w:cs="Tahoma"/>
        </w:rPr>
        <w:t xml:space="preserve">              </w:t>
      </w:r>
      <w:r w:rsidR="00DC3DE0">
        <w:rPr>
          <w:rFonts w:ascii="Tahoma" w:hAnsi="Tahoma" w:cs="Tahoma"/>
        </w:rPr>
        <w:t>Операторът предоставя необходимата ВиК услуга на територия</w:t>
      </w:r>
      <w:r w:rsidR="002E56CA">
        <w:rPr>
          <w:rFonts w:ascii="Tahoma" w:hAnsi="Tahoma" w:cs="Tahoma"/>
        </w:rPr>
        <w:t xml:space="preserve">та на Общини Габрово, Дряново, </w:t>
      </w:r>
      <w:r w:rsidR="00DC3DE0">
        <w:rPr>
          <w:rFonts w:ascii="Tahoma" w:hAnsi="Tahoma" w:cs="Tahoma"/>
        </w:rPr>
        <w:t>Трявна</w:t>
      </w:r>
      <w:r w:rsidR="002E56CA">
        <w:rPr>
          <w:rFonts w:ascii="Tahoma" w:hAnsi="Tahoma" w:cs="Tahoma"/>
        </w:rPr>
        <w:t xml:space="preserve"> и Севлиево</w:t>
      </w:r>
      <w:r w:rsidR="00DC3DE0">
        <w:rPr>
          <w:rFonts w:ascii="Tahoma" w:hAnsi="Tahoma" w:cs="Tahoma"/>
        </w:rPr>
        <w:t xml:space="preserve"> от област Габ</w:t>
      </w:r>
      <w:r w:rsidR="00632355">
        <w:rPr>
          <w:rFonts w:ascii="Tahoma" w:hAnsi="Tahoma" w:cs="Tahoma"/>
        </w:rPr>
        <w:t>рово. У</w:t>
      </w:r>
      <w:r w:rsidR="00DC3DE0">
        <w:rPr>
          <w:rFonts w:ascii="Tahoma" w:hAnsi="Tahoma" w:cs="Tahoma"/>
        </w:rPr>
        <w:t>слуг</w:t>
      </w:r>
      <w:r w:rsidR="00CB4CC3">
        <w:rPr>
          <w:rFonts w:ascii="Tahoma" w:hAnsi="Tahoma" w:cs="Tahoma"/>
        </w:rPr>
        <w:t>ата „водоснабдяване”</w:t>
      </w:r>
      <w:r w:rsidR="00632355">
        <w:rPr>
          <w:rFonts w:ascii="Tahoma" w:hAnsi="Tahoma" w:cs="Tahoma"/>
        </w:rPr>
        <w:t xml:space="preserve"> се предоставя на 89 658 бр. потребители</w:t>
      </w:r>
      <w:r w:rsidR="00CB4CC3">
        <w:rPr>
          <w:rFonts w:ascii="Tahoma" w:hAnsi="Tahoma" w:cs="Tahoma"/>
        </w:rPr>
        <w:t xml:space="preserve">, </w:t>
      </w:r>
      <w:r w:rsidR="00632355" w:rsidRPr="00632355">
        <w:rPr>
          <w:rFonts w:ascii="Tahoma" w:hAnsi="Tahoma" w:cs="Tahoma"/>
        </w:rPr>
        <w:t>У</w:t>
      </w:r>
      <w:r w:rsidR="00DC3DE0">
        <w:rPr>
          <w:rFonts w:ascii="Tahoma" w:hAnsi="Tahoma" w:cs="Tahoma"/>
        </w:rPr>
        <w:t>слугата „отвеждане на от</w:t>
      </w:r>
      <w:r w:rsidR="00CB4CC3">
        <w:rPr>
          <w:rFonts w:ascii="Tahoma" w:hAnsi="Tahoma" w:cs="Tahoma"/>
        </w:rPr>
        <w:t>падъчни води</w:t>
      </w:r>
      <w:r w:rsidR="00632355">
        <w:rPr>
          <w:rFonts w:ascii="Tahoma" w:hAnsi="Tahoma" w:cs="Tahoma"/>
        </w:rPr>
        <w:t xml:space="preserve"> се предоставя на 57 250 бр. потребители и </w:t>
      </w:r>
      <w:r>
        <w:rPr>
          <w:rFonts w:ascii="Tahoma" w:hAnsi="Tahoma" w:cs="Tahoma"/>
        </w:rPr>
        <w:t>услугата „пречистване на отпадъчни води”</w:t>
      </w:r>
      <w:r w:rsidR="00632355">
        <w:rPr>
          <w:rFonts w:ascii="Tahoma" w:hAnsi="Tahoma" w:cs="Tahoma"/>
        </w:rPr>
        <w:t xml:space="preserve"> се предоставя на 50 998 бр. потребители</w:t>
      </w:r>
      <w:r>
        <w:rPr>
          <w:rFonts w:ascii="Tahoma" w:hAnsi="Tahoma" w:cs="Tahoma"/>
        </w:rPr>
        <w:t>. Очакванията на потребителите са постигане на максимални и устойчиви нива на показателите за качество на предоставяните услуги.</w:t>
      </w:r>
    </w:p>
    <w:p w:rsidR="008D7242" w:rsidRDefault="008D7242" w:rsidP="008D7242">
      <w:pPr>
        <w:pStyle w:val="ListParagraph"/>
        <w:numPr>
          <w:ilvl w:val="0"/>
          <w:numId w:val="3"/>
        </w:numPr>
        <w:ind w:right="-142"/>
        <w:jc w:val="both"/>
        <w:rPr>
          <w:rFonts w:ascii="Tahoma" w:hAnsi="Tahoma" w:cs="Tahoma"/>
        </w:rPr>
      </w:pPr>
      <w:r>
        <w:rPr>
          <w:rFonts w:ascii="Tahoma" w:hAnsi="Tahoma" w:cs="Tahoma"/>
        </w:rPr>
        <w:t>Стратегическа рамка и двигатели на бизнеса</w:t>
      </w:r>
    </w:p>
    <w:p w:rsidR="006E4EDE" w:rsidRDefault="008D7242" w:rsidP="008D7242">
      <w:pPr>
        <w:ind w:right="-142"/>
        <w:jc w:val="both"/>
        <w:rPr>
          <w:rFonts w:ascii="Tahoma" w:hAnsi="Tahoma" w:cs="Tahoma"/>
        </w:rPr>
      </w:pPr>
      <w:r>
        <w:rPr>
          <w:rFonts w:ascii="Tahoma" w:hAnsi="Tahoma" w:cs="Tahoma"/>
        </w:rPr>
        <w:t xml:space="preserve">                      Стратегическата рамка на „ВиК” ООД Габрово е базирана на разработения Регионален генерален</w:t>
      </w:r>
      <w:r w:rsidR="00C40C3F">
        <w:rPr>
          <w:rFonts w:ascii="Tahoma" w:hAnsi="Tahoma" w:cs="Tahoma"/>
        </w:rPr>
        <w:t xml:space="preserve"> план за водоснабдяване и канализация на обособената територия на дружеството (2014-2038 година), одобрени от КЕВР петгодишни бизнес планове и общински планове за развитие в обслужваните общини. В настоящия план са представени инвестиционните мерки, нужни за постигане на съответствие с Европейските директиви, както и други цели, като приоритизиране на тези мерки в краткосрочен</w:t>
      </w:r>
      <w:r w:rsidR="00D7566A">
        <w:rPr>
          <w:rFonts w:ascii="Tahoma" w:hAnsi="Tahoma" w:cs="Tahoma"/>
        </w:rPr>
        <w:t xml:space="preserve"> (съвпадащ с бизнес плана за периода 2017-2021 година) и средносрочен (съвпадащ с действието на Договора за стопанисване, поддържане и експлоатация на ВиК системи и съоръжения и предоставяне на ВиК услуги) план. Основна стратегия е до 2021 година „ВиК” ООД</w:t>
      </w:r>
      <w:r w:rsidR="00E73867">
        <w:rPr>
          <w:rFonts w:ascii="Tahoma" w:hAnsi="Tahoma" w:cs="Tahoma"/>
        </w:rPr>
        <w:t xml:space="preserve"> Габрово да достигне нива на показателите за качество, които се доближават</w:t>
      </w:r>
      <w:r w:rsidR="006E4EDE">
        <w:rPr>
          <w:rFonts w:ascii="Tahoma" w:hAnsi="Tahoma" w:cs="Tahoma"/>
        </w:rPr>
        <w:t xml:space="preserve"> до дългосрочните нива изисквани от Регулаторния орган.</w:t>
      </w:r>
    </w:p>
    <w:p w:rsidR="008D7242" w:rsidRDefault="006E4EDE" w:rsidP="006E4EDE">
      <w:pPr>
        <w:pStyle w:val="ListParagraph"/>
        <w:numPr>
          <w:ilvl w:val="0"/>
          <w:numId w:val="3"/>
        </w:numPr>
        <w:ind w:right="-142"/>
        <w:jc w:val="both"/>
        <w:rPr>
          <w:rFonts w:ascii="Tahoma" w:hAnsi="Tahoma" w:cs="Tahoma"/>
        </w:rPr>
      </w:pPr>
      <w:r>
        <w:rPr>
          <w:rFonts w:ascii="Tahoma" w:hAnsi="Tahoma" w:cs="Tahoma"/>
        </w:rPr>
        <w:t>Определяне на целите</w:t>
      </w:r>
    </w:p>
    <w:p w:rsidR="006E4EDE" w:rsidRDefault="006E4EDE" w:rsidP="006E4EDE">
      <w:pPr>
        <w:ind w:right="-142"/>
        <w:jc w:val="both"/>
        <w:rPr>
          <w:rFonts w:ascii="Tahoma" w:hAnsi="Tahoma" w:cs="Tahoma"/>
        </w:rPr>
      </w:pPr>
      <w:r>
        <w:rPr>
          <w:rFonts w:ascii="Tahoma" w:hAnsi="Tahoma" w:cs="Tahoma"/>
        </w:rPr>
        <w:t xml:space="preserve">                        За да изпълни избраната стратегия „ВиК” ООД </w:t>
      </w:r>
      <w:r w:rsidR="00931355">
        <w:rPr>
          <w:rFonts w:ascii="Tahoma" w:hAnsi="Tahoma" w:cs="Tahoma"/>
        </w:rPr>
        <w:t>Габрово си поставя цели</w:t>
      </w:r>
      <w:r>
        <w:rPr>
          <w:rFonts w:ascii="Tahoma" w:hAnsi="Tahoma" w:cs="Tahoma"/>
        </w:rPr>
        <w:t xml:space="preserve"> както следва:</w:t>
      </w:r>
    </w:p>
    <w:p w:rsidR="006E4EDE" w:rsidRDefault="006E4EDE" w:rsidP="006E4EDE">
      <w:pPr>
        <w:pStyle w:val="ListParagraph"/>
        <w:numPr>
          <w:ilvl w:val="0"/>
          <w:numId w:val="4"/>
        </w:numPr>
        <w:ind w:right="-142"/>
        <w:jc w:val="both"/>
        <w:rPr>
          <w:rFonts w:ascii="Tahoma" w:hAnsi="Tahoma" w:cs="Tahoma"/>
        </w:rPr>
      </w:pPr>
      <w:r>
        <w:rPr>
          <w:rFonts w:ascii="Tahoma" w:hAnsi="Tahoma" w:cs="Tahoma"/>
        </w:rPr>
        <w:t>Намаляване загубите във водоснабдителните системи</w:t>
      </w:r>
    </w:p>
    <w:p w:rsidR="006E4EDE" w:rsidRDefault="006E4EDE" w:rsidP="006E4EDE">
      <w:pPr>
        <w:pStyle w:val="ListParagraph"/>
        <w:numPr>
          <w:ilvl w:val="0"/>
          <w:numId w:val="4"/>
        </w:numPr>
        <w:ind w:right="-142"/>
        <w:jc w:val="both"/>
        <w:rPr>
          <w:rFonts w:ascii="Tahoma" w:hAnsi="Tahoma" w:cs="Tahoma"/>
        </w:rPr>
      </w:pPr>
      <w:r>
        <w:rPr>
          <w:rFonts w:ascii="Tahoma" w:hAnsi="Tahoma" w:cs="Tahoma"/>
        </w:rPr>
        <w:t>Увеличаване енергийната ефективност на оборудването</w:t>
      </w:r>
    </w:p>
    <w:p w:rsidR="006E4EDE" w:rsidRDefault="006E4EDE" w:rsidP="006E4EDE">
      <w:pPr>
        <w:pStyle w:val="ListParagraph"/>
        <w:numPr>
          <w:ilvl w:val="0"/>
          <w:numId w:val="4"/>
        </w:numPr>
        <w:ind w:right="-142"/>
        <w:jc w:val="both"/>
        <w:rPr>
          <w:rFonts w:ascii="Tahoma" w:hAnsi="Tahoma" w:cs="Tahoma"/>
        </w:rPr>
      </w:pPr>
      <w:r>
        <w:rPr>
          <w:rFonts w:ascii="Tahoma" w:hAnsi="Tahoma" w:cs="Tahoma"/>
        </w:rPr>
        <w:t>Намаляване разходите за експлоатация и поддръжка</w:t>
      </w:r>
    </w:p>
    <w:p w:rsidR="006E4EDE" w:rsidRDefault="006E4EDE" w:rsidP="006E4EDE">
      <w:pPr>
        <w:pStyle w:val="ListParagraph"/>
        <w:numPr>
          <w:ilvl w:val="0"/>
          <w:numId w:val="4"/>
        </w:numPr>
        <w:ind w:right="-142"/>
        <w:jc w:val="both"/>
        <w:rPr>
          <w:rFonts w:ascii="Tahoma" w:hAnsi="Tahoma" w:cs="Tahoma"/>
        </w:rPr>
      </w:pPr>
      <w:r>
        <w:rPr>
          <w:rFonts w:ascii="Tahoma" w:hAnsi="Tahoma" w:cs="Tahoma"/>
        </w:rPr>
        <w:t>Оптимално водоподаване на добитите водни количества</w:t>
      </w:r>
    </w:p>
    <w:p w:rsidR="00CA15E7" w:rsidRDefault="00CA15E7" w:rsidP="006E4EDE">
      <w:pPr>
        <w:pStyle w:val="ListParagraph"/>
        <w:numPr>
          <w:ilvl w:val="0"/>
          <w:numId w:val="4"/>
        </w:numPr>
        <w:ind w:right="-142"/>
        <w:jc w:val="both"/>
        <w:rPr>
          <w:rFonts w:ascii="Tahoma" w:hAnsi="Tahoma" w:cs="Tahoma"/>
        </w:rPr>
      </w:pPr>
      <w:r>
        <w:rPr>
          <w:rFonts w:ascii="Tahoma" w:hAnsi="Tahoma" w:cs="Tahoma"/>
        </w:rPr>
        <w:t>Увеличаване на потребителите на услугите „отвеждане” и „пречистване” на отпадъчни води</w:t>
      </w:r>
    </w:p>
    <w:p w:rsidR="00CA15E7" w:rsidRDefault="00CA15E7" w:rsidP="006E4EDE">
      <w:pPr>
        <w:pStyle w:val="ListParagraph"/>
        <w:numPr>
          <w:ilvl w:val="0"/>
          <w:numId w:val="4"/>
        </w:numPr>
        <w:ind w:right="-142"/>
        <w:jc w:val="both"/>
        <w:rPr>
          <w:rFonts w:ascii="Tahoma" w:hAnsi="Tahoma" w:cs="Tahoma"/>
        </w:rPr>
      </w:pPr>
      <w:r>
        <w:rPr>
          <w:rFonts w:ascii="Tahoma" w:hAnsi="Tahoma" w:cs="Tahoma"/>
        </w:rPr>
        <w:t>Разширяване на мрежата за събиране и анализ на данни за количество и качество на подадена вода, загуби във ВиК системите, вкл.използване на добри европейски практики</w:t>
      </w:r>
    </w:p>
    <w:p w:rsidR="00CA15E7" w:rsidRDefault="00CA15E7" w:rsidP="006E4EDE">
      <w:pPr>
        <w:pStyle w:val="ListParagraph"/>
        <w:numPr>
          <w:ilvl w:val="0"/>
          <w:numId w:val="4"/>
        </w:numPr>
        <w:ind w:right="-142"/>
        <w:jc w:val="both"/>
        <w:rPr>
          <w:rFonts w:ascii="Tahoma" w:hAnsi="Tahoma" w:cs="Tahoma"/>
        </w:rPr>
      </w:pPr>
      <w:r>
        <w:rPr>
          <w:rFonts w:ascii="Tahoma" w:hAnsi="Tahoma" w:cs="Tahoma"/>
        </w:rPr>
        <w:t>Поддържане на икономически обосновани</w:t>
      </w:r>
      <w:r w:rsidR="00931355">
        <w:rPr>
          <w:rFonts w:ascii="Tahoma" w:hAnsi="Tahoma" w:cs="Tahoma"/>
        </w:rPr>
        <w:t xml:space="preserve"> социално поносими цени за предоставяните услуги</w:t>
      </w:r>
    </w:p>
    <w:p w:rsidR="00931355" w:rsidRDefault="00931355" w:rsidP="00931355">
      <w:pPr>
        <w:ind w:right="-142"/>
        <w:jc w:val="both"/>
        <w:rPr>
          <w:rFonts w:ascii="Tahoma" w:hAnsi="Tahoma" w:cs="Tahoma"/>
        </w:rPr>
      </w:pPr>
    </w:p>
    <w:p w:rsidR="00931355" w:rsidRDefault="00931355" w:rsidP="00931355">
      <w:pPr>
        <w:ind w:right="-142"/>
        <w:jc w:val="both"/>
        <w:rPr>
          <w:rFonts w:ascii="Tahoma" w:hAnsi="Tahoma" w:cs="Tahoma"/>
        </w:rPr>
      </w:pPr>
    </w:p>
    <w:p w:rsidR="00931355" w:rsidRPr="00931355" w:rsidRDefault="00931355" w:rsidP="00931355">
      <w:pPr>
        <w:ind w:left="720" w:right="-142"/>
        <w:jc w:val="both"/>
        <w:rPr>
          <w:rFonts w:ascii="Tahoma" w:hAnsi="Tahoma" w:cs="Tahoma"/>
          <w:u w:val="single"/>
        </w:rPr>
      </w:pPr>
      <w:r w:rsidRPr="00931355">
        <w:rPr>
          <w:rFonts w:ascii="Tahoma" w:hAnsi="Tahoma" w:cs="Tahoma"/>
          <w:u w:val="single"/>
        </w:rPr>
        <w:t>Описание на активите обхванати от плана</w:t>
      </w:r>
    </w:p>
    <w:p w:rsidR="0067522D" w:rsidRPr="00E7369C" w:rsidRDefault="0067522D" w:rsidP="0067522D">
      <w:pPr>
        <w:suppressAutoHyphens/>
        <w:spacing w:after="120"/>
        <w:ind w:firstLine="340"/>
        <w:jc w:val="both"/>
        <w:rPr>
          <w:rFonts w:ascii="Tahoma" w:hAnsi="Tahoma" w:cs="Tahoma"/>
          <w:i/>
          <w:lang w:val="ru-RU" w:eastAsia="ar-SA"/>
        </w:rPr>
      </w:pPr>
      <w:r>
        <w:rPr>
          <w:rFonts w:ascii="Tahoma" w:hAnsi="Tahoma" w:cs="Tahoma"/>
          <w:lang w:eastAsia="ar-SA"/>
        </w:rPr>
        <w:t xml:space="preserve">     </w:t>
      </w:r>
      <w:r w:rsidRPr="00E7369C">
        <w:rPr>
          <w:rFonts w:ascii="Tahoma" w:hAnsi="Tahoma" w:cs="Tahoma"/>
          <w:lang w:eastAsia="ar-SA"/>
        </w:rPr>
        <w:t>Планът обхваща следните активи, намиращи се на територията</w:t>
      </w:r>
      <w:r w:rsidR="002E56CA">
        <w:rPr>
          <w:rFonts w:ascii="Tahoma" w:hAnsi="Tahoma" w:cs="Tahoma"/>
          <w:lang w:eastAsia="ar-SA"/>
        </w:rPr>
        <w:t xml:space="preserve"> на Общини – Габрово, Дряново, </w:t>
      </w:r>
      <w:r w:rsidRPr="00E7369C">
        <w:rPr>
          <w:rFonts w:ascii="Tahoma" w:hAnsi="Tahoma" w:cs="Tahoma"/>
          <w:lang w:eastAsia="ar-SA"/>
        </w:rPr>
        <w:t>Трявна</w:t>
      </w:r>
      <w:r w:rsidR="002E56CA">
        <w:rPr>
          <w:rFonts w:ascii="Tahoma" w:hAnsi="Tahoma" w:cs="Tahoma"/>
          <w:lang w:eastAsia="ar-SA"/>
        </w:rPr>
        <w:t xml:space="preserve"> и Севлиево</w:t>
      </w:r>
      <w:r w:rsidRPr="00E7369C">
        <w:rPr>
          <w:rFonts w:ascii="Tahoma" w:hAnsi="Tahoma" w:cs="Tahoma"/>
          <w:lang w:eastAsia="ar-SA"/>
        </w:rPr>
        <w:t>:</w:t>
      </w:r>
    </w:p>
    <w:p w:rsidR="0067522D" w:rsidRPr="00E7369C" w:rsidRDefault="0067522D"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Помпени станции и хидрофори – </w:t>
      </w:r>
      <w:r w:rsidR="00FD7FE1" w:rsidRPr="00FD7FE1">
        <w:rPr>
          <w:rFonts w:ascii="Tahoma" w:eastAsia="Calibri" w:hAnsi="Tahoma" w:cs="Tahoma"/>
          <w:i/>
        </w:rPr>
        <w:t>89</w:t>
      </w:r>
      <w:r w:rsidRPr="00E7369C">
        <w:rPr>
          <w:rFonts w:ascii="Tahoma" w:eastAsia="Calibri" w:hAnsi="Tahoma" w:cs="Tahoma"/>
          <w:i/>
        </w:rPr>
        <w:t xml:space="preserve"> бр.</w:t>
      </w:r>
    </w:p>
    <w:p w:rsidR="0067522D" w:rsidRPr="00E7369C" w:rsidRDefault="0067522D"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Пречистват</w:t>
      </w:r>
      <w:r w:rsidR="002E56CA">
        <w:rPr>
          <w:rFonts w:ascii="Tahoma" w:eastAsia="Calibri" w:hAnsi="Tahoma" w:cs="Tahoma"/>
          <w:i/>
        </w:rPr>
        <w:t>елни станции за питейни води – 3</w:t>
      </w:r>
      <w:r w:rsidRPr="00E7369C">
        <w:rPr>
          <w:rFonts w:ascii="Tahoma" w:eastAsia="Calibri" w:hAnsi="Tahoma" w:cs="Tahoma"/>
          <w:i/>
        </w:rPr>
        <w:t xml:space="preserve"> бр.</w:t>
      </w:r>
    </w:p>
    <w:p w:rsidR="0067522D" w:rsidRPr="00FD7FE1" w:rsidRDefault="0067522D" w:rsidP="00E74882">
      <w:pPr>
        <w:numPr>
          <w:ilvl w:val="0"/>
          <w:numId w:val="16"/>
        </w:numPr>
        <w:suppressAutoHyphens/>
        <w:spacing w:before="70" w:after="70"/>
        <w:jc w:val="both"/>
        <w:rPr>
          <w:rFonts w:ascii="Tahoma" w:eastAsia="Calibri" w:hAnsi="Tahoma" w:cs="Tahoma"/>
          <w:i/>
        </w:rPr>
      </w:pPr>
      <w:r w:rsidRPr="00FD7FE1">
        <w:rPr>
          <w:rFonts w:ascii="Tahoma" w:eastAsia="Calibri" w:hAnsi="Tahoma" w:cs="Tahoma"/>
          <w:i/>
        </w:rPr>
        <w:t>Довеждащи водопроводи</w:t>
      </w:r>
      <w:r w:rsidR="00FD7FE1" w:rsidRPr="00FD7FE1">
        <w:rPr>
          <w:rFonts w:ascii="Tahoma" w:eastAsia="Calibri" w:hAnsi="Tahoma" w:cs="Tahoma"/>
          <w:i/>
        </w:rPr>
        <w:t xml:space="preserve"> и </w:t>
      </w:r>
      <w:r w:rsidR="00FD7FE1">
        <w:rPr>
          <w:rFonts w:ascii="Tahoma" w:eastAsia="Calibri" w:hAnsi="Tahoma" w:cs="Tahoma"/>
          <w:i/>
        </w:rPr>
        <w:t>р</w:t>
      </w:r>
      <w:r w:rsidRPr="00FD7FE1">
        <w:rPr>
          <w:rFonts w:ascii="Tahoma" w:eastAsia="Calibri" w:hAnsi="Tahoma" w:cs="Tahoma"/>
          <w:i/>
        </w:rPr>
        <w:t xml:space="preserve">азпределителни водопроводи – </w:t>
      </w:r>
      <w:r w:rsidR="00FD7FE1" w:rsidRPr="00FD7FE1">
        <w:rPr>
          <w:rFonts w:ascii="Tahoma" w:eastAsia="Calibri" w:hAnsi="Tahoma" w:cs="Tahoma"/>
          <w:i/>
        </w:rPr>
        <w:t>1 957</w:t>
      </w:r>
      <w:r w:rsidRPr="00FD7FE1">
        <w:rPr>
          <w:rFonts w:ascii="Tahoma" w:eastAsia="Calibri" w:hAnsi="Tahoma" w:cs="Tahoma"/>
          <w:i/>
        </w:rPr>
        <w:t xml:space="preserve"> км.</w:t>
      </w:r>
    </w:p>
    <w:p w:rsidR="0067522D" w:rsidRPr="00E7369C" w:rsidRDefault="0067522D"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Резервоари – </w:t>
      </w:r>
      <w:r w:rsidR="00FD7FE1" w:rsidRPr="00FD7FE1">
        <w:rPr>
          <w:rFonts w:ascii="Tahoma" w:eastAsia="Calibri" w:hAnsi="Tahoma" w:cs="Tahoma"/>
          <w:i/>
        </w:rPr>
        <w:t>269</w:t>
      </w:r>
      <w:r w:rsidRPr="00FD7FE1">
        <w:rPr>
          <w:rFonts w:ascii="Tahoma" w:eastAsia="Calibri" w:hAnsi="Tahoma" w:cs="Tahoma"/>
          <w:i/>
        </w:rPr>
        <w:t xml:space="preserve"> </w:t>
      </w:r>
      <w:r w:rsidRPr="00E7369C">
        <w:rPr>
          <w:rFonts w:ascii="Tahoma" w:eastAsia="Calibri" w:hAnsi="Tahoma" w:cs="Tahoma"/>
          <w:i/>
        </w:rPr>
        <w:t>бр.</w:t>
      </w:r>
    </w:p>
    <w:p w:rsidR="0067522D" w:rsidRPr="00E7369C" w:rsidRDefault="0067522D"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Язовир – 1 бр.</w:t>
      </w:r>
    </w:p>
    <w:p w:rsidR="0067522D" w:rsidRPr="00E7369C" w:rsidRDefault="0067522D"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Водоизточници – </w:t>
      </w:r>
      <w:r w:rsidR="00FD7FE1" w:rsidRPr="00FD7FE1">
        <w:rPr>
          <w:rFonts w:ascii="Tahoma" w:eastAsia="Calibri" w:hAnsi="Tahoma" w:cs="Tahoma"/>
          <w:i/>
        </w:rPr>
        <w:t>241</w:t>
      </w:r>
      <w:r w:rsidRPr="00FD7FE1">
        <w:rPr>
          <w:rFonts w:ascii="Tahoma" w:eastAsia="Calibri" w:hAnsi="Tahoma" w:cs="Tahoma"/>
          <w:i/>
        </w:rPr>
        <w:t xml:space="preserve"> </w:t>
      </w:r>
      <w:r w:rsidRPr="00E7369C">
        <w:rPr>
          <w:rFonts w:ascii="Tahoma" w:eastAsia="Calibri" w:hAnsi="Tahoma" w:cs="Tahoma"/>
          <w:i/>
        </w:rPr>
        <w:t>бр.</w:t>
      </w:r>
    </w:p>
    <w:p w:rsidR="0067522D" w:rsidRPr="00E7369C" w:rsidRDefault="0067522D"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Канализационна мрежа – </w:t>
      </w:r>
      <w:r w:rsidR="00FD7FE1" w:rsidRPr="00FD7FE1">
        <w:rPr>
          <w:rFonts w:ascii="Tahoma" w:eastAsia="Calibri" w:hAnsi="Tahoma" w:cs="Tahoma"/>
          <w:i/>
        </w:rPr>
        <w:t>268</w:t>
      </w:r>
      <w:r w:rsidRPr="00FD7FE1">
        <w:rPr>
          <w:rFonts w:ascii="Tahoma" w:eastAsia="Calibri" w:hAnsi="Tahoma" w:cs="Tahoma"/>
          <w:i/>
        </w:rPr>
        <w:t xml:space="preserve"> </w:t>
      </w:r>
      <w:r w:rsidRPr="00E7369C">
        <w:rPr>
          <w:rFonts w:ascii="Tahoma" w:eastAsia="Calibri" w:hAnsi="Tahoma" w:cs="Tahoma"/>
          <w:i/>
        </w:rPr>
        <w:t>км</w:t>
      </w:r>
    </w:p>
    <w:p w:rsidR="0067522D" w:rsidRDefault="0067522D"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Пречиства</w:t>
      </w:r>
      <w:r w:rsidR="002E56CA">
        <w:rPr>
          <w:rFonts w:ascii="Tahoma" w:eastAsia="Calibri" w:hAnsi="Tahoma" w:cs="Tahoma"/>
          <w:i/>
        </w:rPr>
        <w:t>телни стации за отпадни води – 3</w:t>
      </w:r>
      <w:r w:rsidRPr="00E7369C">
        <w:rPr>
          <w:rFonts w:ascii="Tahoma" w:eastAsia="Calibri" w:hAnsi="Tahoma" w:cs="Tahoma"/>
          <w:i/>
        </w:rPr>
        <w:t xml:space="preserve"> бр.</w:t>
      </w:r>
    </w:p>
    <w:p w:rsidR="00931355" w:rsidRPr="00931355" w:rsidRDefault="00931355" w:rsidP="00931355">
      <w:pPr>
        <w:ind w:right="-142"/>
        <w:jc w:val="both"/>
        <w:rPr>
          <w:rFonts w:ascii="Tahoma" w:hAnsi="Tahoma" w:cs="Tahoma"/>
        </w:rPr>
      </w:pPr>
    </w:p>
    <w:p w:rsidR="00FF2359" w:rsidRDefault="00FF2359" w:rsidP="008D7242">
      <w:pPr>
        <w:ind w:left="142" w:right="-142" w:hanging="87"/>
        <w:jc w:val="both"/>
        <w:rPr>
          <w:rFonts w:ascii="Tahoma" w:hAnsi="Tahoma" w:cs="Tahoma"/>
        </w:rPr>
      </w:pPr>
    </w:p>
    <w:p w:rsidR="00FF2359" w:rsidRDefault="00931355" w:rsidP="00FF2359">
      <w:pPr>
        <w:ind w:right="-142"/>
        <w:rPr>
          <w:rFonts w:ascii="Tahoma" w:hAnsi="Tahoma" w:cs="Tahoma"/>
          <w:u w:val="single"/>
        </w:rPr>
      </w:pPr>
      <w:r>
        <w:rPr>
          <w:rFonts w:ascii="Tahoma" w:hAnsi="Tahoma" w:cs="Tahoma"/>
        </w:rPr>
        <w:t xml:space="preserve">          </w:t>
      </w:r>
      <w:r w:rsidRPr="00931355">
        <w:rPr>
          <w:rFonts w:ascii="Tahoma" w:hAnsi="Tahoma" w:cs="Tahoma"/>
          <w:u w:val="single"/>
        </w:rPr>
        <w:t>Структура на активите</w:t>
      </w:r>
    </w:p>
    <w:p w:rsidR="002E56CA" w:rsidRDefault="002E56CA" w:rsidP="00FF2359">
      <w:pPr>
        <w:ind w:right="-142"/>
        <w:rPr>
          <w:rFonts w:ascii="Tahoma" w:hAnsi="Tahoma" w:cs="Tahoma"/>
          <w:u w:val="single"/>
        </w:rPr>
      </w:pPr>
    </w:p>
    <w:p w:rsidR="0067522D" w:rsidRDefault="00880E6B" w:rsidP="00880E6B">
      <w:pPr>
        <w:suppressAutoHyphens/>
        <w:contextualSpacing/>
        <w:jc w:val="both"/>
        <w:rPr>
          <w:rFonts w:ascii="Tahoma" w:hAnsi="Tahoma" w:cs="Tahoma"/>
          <w:lang w:eastAsia="en-GB"/>
        </w:rPr>
      </w:pPr>
      <w:r>
        <w:rPr>
          <w:rFonts w:ascii="Tahoma" w:hAnsi="Tahoma" w:cs="Tahoma"/>
          <w:lang w:eastAsia="en-GB"/>
        </w:rPr>
        <w:t xml:space="preserve">         </w:t>
      </w:r>
      <w:r w:rsidR="0067522D">
        <w:rPr>
          <w:rFonts w:ascii="Tahoma" w:hAnsi="Tahoma" w:cs="Tahoma"/>
          <w:lang w:eastAsia="en-GB"/>
        </w:rPr>
        <w:t xml:space="preserve"> </w:t>
      </w:r>
      <w:r w:rsidR="0067522D" w:rsidRPr="00E7369C">
        <w:rPr>
          <w:rFonts w:ascii="Tahoma" w:hAnsi="Tahoma" w:cs="Tahoma"/>
          <w:lang w:eastAsia="en-GB"/>
        </w:rPr>
        <w:t>Настоящият план за стопанисване, експлоатация и поддръжка на активите</w:t>
      </w:r>
      <w:r w:rsidR="0067522D">
        <w:rPr>
          <w:rFonts w:ascii="Tahoma" w:hAnsi="Tahoma" w:cs="Tahoma"/>
          <w:lang w:eastAsia="en-GB"/>
        </w:rPr>
        <w:t xml:space="preserve"> </w:t>
      </w:r>
      <w:r w:rsidR="0067522D" w:rsidRPr="00E7369C">
        <w:rPr>
          <w:rFonts w:ascii="Tahoma" w:hAnsi="Tahoma" w:cs="Tahoma"/>
          <w:lang w:eastAsia="en-GB"/>
        </w:rPr>
        <w:t>се отнася за населените места от следните общини: Община Габрово</w:t>
      </w:r>
      <w:r w:rsidR="002E56CA">
        <w:rPr>
          <w:rFonts w:ascii="Tahoma" w:hAnsi="Tahoma" w:cs="Tahoma"/>
          <w:lang w:eastAsia="en-GB"/>
        </w:rPr>
        <w:t xml:space="preserve">, Община Дряново, </w:t>
      </w:r>
      <w:r w:rsidR="0067522D" w:rsidRPr="00E7369C">
        <w:rPr>
          <w:rFonts w:ascii="Tahoma" w:hAnsi="Tahoma" w:cs="Tahoma"/>
          <w:lang w:eastAsia="en-GB"/>
        </w:rPr>
        <w:t>Община Трявна</w:t>
      </w:r>
      <w:r w:rsidR="002E56CA">
        <w:rPr>
          <w:rFonts w:ascii="Tahoma" w:hAnsi="Tahoma" w:cs="Tahoma"/>
          <w:lang w:eastAsia="en-GB"/>
        </w:rPr>
        <w:t xml:space="preserve"> и Община Севлиево</w:t>
      </w:r>
      <w:r w:rsidR="0067522D" w:rsidRPr="00E7369C">
        <w:rPr>
          <w:rFonts w:ascii="Tahoma" w:hAnsi="Tahoma" w:cs="Tahoma"/>
          <w:lang w:eastAsia="en-GB"/>
        </w:rPr>
        <w:t>.</w:t>
      </w:r>
    </w:p>
    <w:p w:rsidR="002E56CA" w:rsidRDefault="002E56CA" w:rsidP="00880E6B">
      <w:pPr>
        <w:suppressAutoHyphens/>
        <w:contextualSpacing/>
        <w:jc w:val="both"/>
        <w:rPr>
          <w:rFonts w:ascii="Tahoma" w:hAnsi="Tahoma" w:cs="Tahoma"/>
          <w:lang w:eastAsia="en-GB"/>
        </w:rPr>
      </w:pPr>
    </w:p>
    <w:p w:rsidR="002E56CA" w:rsidRDefault="002E56CA" w:rsidP="00880E6B">
      <w:pPr>
        <w:suppressAutoHyphens/>
        <w:contextualSpacing/>
        <w:jc w:val="both"/>
        <w:rPr>
          <w:rFonts w:ascii="Tahoma" w:hAnsi="Tahoma" w:cs="Tahoma"/>
          <w:lang w:eastAsia="en-GB"/>
        </w:rPr>
      </w:pPr>
    </w:p>
    <w:p w:rsidR="002E56CA" w:rsidRDefault="002E56CA" w:rsidP="00880E6B">
      <w:pPr>
        <w:suppressAutoHyphens/>
        <w:contextualSpacing/>
        <w:jc w:val="both"/>
        <w:rPr>
          <w:rFonts w:ascii="Tahoma" w:hAnsi="Tahoma" w:cs="Tahoma"/>
          <w:lang w:eastAsia="en-GB"/>
        </w:rPr>
      </w:pPr>
      <w:r>
        <w:rPr>
          <w:noProof/>
        </w:rPr>
        <w:drawing>
          <wp:inline distT="0" distB="0" distL="0" distR="0" wp14:anchorId="5D5D15E3" wp14:editId="571D9615">
            <wp:extent cx="3800475" cy="3200400"/>
            <wp:effectExtent l="0" t="0" r="0" b="0"/>
            <wp:docPr id="1" name="Picture 1" descr="Ð ÐµÐ·ÑÐ»ÑÐ°Ñ Ñ Ð¸Ð·Ð¾Ð±ÑÐ°Ð¶ÐµÐ½Ð¸Ðµ Ð·Ð° Ð¾Ð±Ð»Ð°ÑÑ Ð³Ð°Ð±ÑÐ¾Ð²Ð¾ Ðº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 Ð¸Ð·Ð¾Ð±ÑÐ°Ð¶ÐµÐ½Ð¸Ðµ Ð·Ð° Ð¾Ð±Ð»Ð°ÑÑ Ð³Ð°Ð±ÑÐ¾Ð²Ð¾ ÐºÐ°ÑÑ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3200400"/>
                    </a:xfrm>
                    <a:prstGeom prst="rect">
                      <a:avLst/>
                    </a:prstGeom>
                    <a:noFill/>
                    <a:ln>
                      <a:noFill/>
                    </a:ln>
                  </pic:spPr>
                </pic:pic>
              </a:graphicData>
            </a:graphic>
          </wp:inline>
        </w:drawing>
      </w:r>
    </w:p>
    <w:p w:rsidR="002E56CA" w:rsidRDefault="002E56CA" w:rsidP="00880E6B">
      <w:pPr>
        <w:suppressAutoHyphens/>
        <w:contextualSpacing/>
        <w:jc w:val="both"/>
        <w:rPr>
          <w:rFonts w:ascii="Tahoma" w:hAnsi="Tahoma" w:cs="Tahoma"/>
          <w:lang w:eastAsia="en-GB"/>
        </w:rPr>
      </w:pPr>
    </w:p>
    <w:p w:rsidR="002E56CA" w:rsidRDefault="002E56CA" w:rsidP="00880E6B">
      <w:pPr>
        <w:suppressAutoHyphens/>
        <w:contextualSpacing/>
        <w:jc w:val="both"/>
        <w:rPr>
          <w:rFonts w:ascii="Tahoma" w:hAnsi="Tahoma" w:cs="Tahoma"/>
          <w:lang w:eastAsia="en-GB"/>
        </w:rPr>
      </w:pPr>
    </w:p>
    <w:p w:rsidR="002E56CA" w:rsidRDefault="002E56CA" w:rsidP="00880E6B">
      <w:pPr>
        <w:suppressAutoHyphens/>
        <w:contextualSpacing/>
        <w:jc w:val="both"/>
        <w:rPr>
          <w:rFonts w:ascii="Tahoma" w:hAnsi="Tahoma" w:cs="Tahoma"/>
          <w:lang w:eastAsia="en-GB"/>
        </w:rPr>
      </w:pPr>
    </w:p>
    <w:p w:rsidR="0067522D" w:rsidRPr="00E7369C" w:rsidRDefault="0067522D" w:rsidP="002E56CA">
      <w:pPr>
        <w:suppressAutoHyphens/>
        <w:spacing w:before="100"/>
        <w:jc w:val="both"/>
        <w:rPr>
          <w:rFonts w:ascii="Tahoma" w:hAnsi="Tahoma" w:cs="Tahoma"/>
          <w:lang w:eastAsia="ar-SA"/>
        </w:rPr>
      </w:pPr>
      <w:r w:rsidRPr="00E7369C">
        <w:rPr>
          <w:rFonts w:ascii="Tahoma" w:hAnsi="Tahoma" w:cs="Tahoma"/>
          <w:i/>
          <w:lang w:eastAsia="ar-SA"/>
        </w:rPr>
        <w:t>Фиг.1. Обслужван регион от Оператора</w:t>
      </w:r>
    </w:p>
    <w:p w:rsidR="00931355" w:rsidRDefault="00931355" w:rsidP="00FF2359">
      <w:pPr>
        <w:ind w:right="-142"/>
        <w:rPr>
          <w:rFonts w:ascii="Tahoma" w:hAnsi="Tahoma" w:cs="Tahoma"/>
          <w:u w:val="single"/>
        </w:rPr>
      </w:pPr>
    </w:p>
    <w:p w:rsidR="00931355" w:rsidRDefault="00931355" w:rsidP="00FF2359">
      <w:pPr>
        <w:ind w:right="-142"/>
        <w:rPr>
          <w:rFonts w:ascii="Tahoma" w:hAnsi="Tahoma" w:cs="Tahoma"/>
          <w:u w:val="single"/>
        </w:rPr>
      </w:pPr>
    </w:p>
    <w:p w:rsidR="00931355" w:rsidRDefault="00931355" w:rsidP="00FF2359">
      <w:pPr>
        <w:ind w:right="-142"/>
        <w:rPr>
          <w:rFonts w:ascii="Tahoma" w:hAnsi="Tahoma" w:cs="Tahoma"/>
          <w:u w:val="single"/>
        </w:rPr>
      </w:pPr>
      <w:r w:rsidRPr="00931355">
        <w:rPr>
          <w:rFonts w:ascii="Tahoma" w:hAnsi="Tahoma" w:cs="Tahoma"/>
        </w:rPr>
        <w:lastRenderedPageBreak/>
        <w:t xml:space="preserve">          </w:t>
      </w:r>
      <w:r>
        <w:rPr>
          <w:rFonts w:ascii="Tahoma" w:hAnsi="Tahoma" w:cs="Tahoma"/>
          <w:u w:val="single"/>
        </w:rPr>
        <w:t>Количествени данни</w:t>
      </w:r>
    </w:p>
    <w:p w:rsidR="00880E6B" w:rsidRPr="00931355" w:rsidRDefault="00880E6B" w:rsidP="00FF2359">
      <w:pPr>
        <w:ind w:right="-142"/>
        <w:rPr>
          <w:rFonts w:ascii="Tahoma" w:hAnsi="Tahoma" w:cs="Tahoma"/>
          <w:u w:val="single"/>
        </w:rPr>
      </w:pPr>
    </w:p>
    <w:p w:rsidR="00574487" w:rsidRPr="00880E6B" w:rsidRDefault="00574487" w:rsidP="00880E6B">
      <w:pPr>
        <w:suppressAutoHyphens/>
        <w:ind w:left="1003"/>
        <w:contextualSpacing/>
        <w:jc w:val="both"/>
        <w:rPr>
          <w:rFonts w:ascii="Tahoma" w:hAnsi="Tahoma" w:cs="Tahoma"/>
          <w:lang w:eastAsia="en-GB"/>
        </w:rPr>
      </w:pPr>
      <w:r w:rsidRPr="00880E6B">
        <w:rPr>
          <w:rFonts w:ascii="Tahoma" w:hAnsi="Tahoma" w:cs="Tahoma"/>
          <w:lang w:eastAsia="en-GB"/>
        </w:rPr>
        <w:t>ОБЩИНА ГАБРОВО</w:t>
      </w:r>
    </w:p>
    <w:p w:rsidR="00574487" w:rsidRPr="00EC786D" w:rsidRDefault="00574487" w:rsidP="00880E6B">
      <w:pPr>
        <w:pStyle w:val="ListParagraph"/>
        <w:keepNext/>
        <w:numPr>
          <w:ilvl w:val="0"/>
          <w:numId w:val="3"/>
        </w:numPr>
        <w:tabs>
          <w:tab w:val="right" w:pos="2520"/>
        </w:tabs>
        <w:suppressAutoHyphens/>
        <w:spacing w:before="100"/>
        <w:jc w:val="both"/>
        <w:outlineLvl w:val="3"/>
        <w:rPr>
          <w:rFonts w:ascii="Tahoma" w:eastAsia="PMingLiU" w:hAnsi="Tahoma" w:cs="Tahoma"/>
          <w:szCs w:val="20"/>
          <w:u w:val="single"/>
          <w:lang w:eastAsia="ar-SA"/>
        </w:rPr>
      </w:pPr>
      <w:bookmarkStart w:id="1" w:name="_Toc397503653"/>
      <w:r w:rsidRPr="00EC786D">
        <w:rPr>
          <w:rFonts w:ascii="Tahoma" w:eastAsia="PMingLiU" w:hAnsi="Tahoma" w:cs="Tahoma"/>
          <w:szCs w:val="20"/>
          <w:u w:val="single"/>
          <w:lang w:eastAsia="ar-SA"/>
        </w:rPr>
        <w:t>Географско положение</w:t>
      </w:r>
      <w:bookmarkEnd w:id="1"/>
    </w:p>
    <w:p w:rsidR="00574487" w:rsidRPr="00E7369C" w:rsidRDefault="00880E6B" w:rsidP="00880E6B">
      <w:pPr>
        <w:jc w:val="both"/>
        <w:rPr>
          <w:rFonts w:ascii="Tahoma" w:hAnsi="Tahoma" w:cs="Tahoma"/>
          <w:lang w:eastAsia="ar-SA"/>
        </w:rPr>
      </w:pPr>
      <w:r>
        <w:rPr>
          <w:rFonts w:ascii="Tahoma" w:hAnsi="Tahoma" w:cs="Tahoma"/>
          <w:lang w:eastAsia="ar-SA"/>
        </w:rPr>
        <w:t xml:space="preserve">           </w:t>
      </w:r>
      <w:r w:rsidR="00574487" w:rsidRPr="00E7369C">
        <w:rPr>
          <w:rFonts w:ascii="Tahoma" w:hAnsi="Tahoma" w:cs="Tahoma"/>
          <w:lang w:eastAsia="ar-SA"/>
        </w:rPr>
        <w:t>Община Габрово се намира в Северен Централен Район за Планиране (СЦРП), на територията на област Габрово. Общата площ на общината е 556 кв.км. В нейните граници са включени 134 населени места, най-голямото от които е гр. Габрово, заемащо 18% от нейната територия. Той също е и областен център на Област Габрово. Градът е разположен върху територия от 1871,7 ha по поречието на река Янтра, в северното подножие на Шипченския дял на Стара планина. В непосредствена близост до него, в местността "Узана" се намира географският център на България.</w:t>
      </w:r>
    </w:p>
    <w:p w:rsidR="00574487" w:rsidRPr="00E7369C" w:rsidRDefault="00574487" w:rsidP="00880E6B">
      <w:pPr>
        <w:ind w:firstLine="1134"/>
        <w:jc w:val="both"/>
        <w:rPr>
          <w:rFonts w:ascii="Tahoma" w:hAnsi="Tahoma" w:cs="Tahoma"/>
          <w:lang w:eastAsia="ar-SA"/>
        </w:rPr>
      </w:pPr>
      <w:r w:rsidRPr="00E7369C">
        <w:rPr>
          <w:rFonts w:ascii="Tahoma" w:hAnsi="Tahoma" w:cs="Tahoma"/>
          <w:lang w:eastAsia="ar-SA"/>
        </w:rPr>
        <w:t>Стратегическото местоположение на града и близостта му до географския център на страната определят значението му като важен транспортен възел. През Габрово минава една от най-важните пътни връзки пресичащи България в направление север - юг, която представлява част от Трансевропейски транспортен коридор № 9 (Хелзинки - Санкт Петербург - Киев - Букурещ - Русе - Велико Търново - Габрово - Стара Загора - Димитровград с отклонения към Гърция и Турция). През Шипченския проход минава важен шосеен път за Южна България. Удобни пътища свързват града с околните общини и главните градове от Северна България. През територията преминават пътищата II-44 Севлиево-Габрово и III-352 Трявна-Габрово. Чрез отклонение от Презбалканската жп линия е осъществена и жп връзка. Най-близката аерогара е в гр. Горна Оряховица на 60 км, най-близкото речно пристанище е в гр. Русе – на 160 км, най-близкото морско пристанище е гр. Бургас – на 230 км. Град Габрово се явява важен предстаропланински пункт от интерконтиненталния транспортно-комуникационен коридор от Балтика до Бяло море.</w:t>
      </w:r>
    </w:p>
    <w:p w:rsidR="00574487" w:rsidRPr="00E7369C" w:rsidRDefault="00574487" w:rsidP="00880E6B">
      <w:pPr>
        <w:ind w:firstLine="1134"/>
        <w:jc w:val="both"/>
        <w:rPr>
          <w:rFonts w:ascii="Tahoma" w:hAnsi="Tahoma" w:cs="Tahoma"/>
          <w:lang w:eastAsia="ar-SA"/>
        </w:rPr>
      </w:pPr>
      <w:r w:rsidRPr="00E7369C">
        <w:rPr>
          <w:rFonts w:ascii="Tahoma" w:hAnsi="Tahoma" w:cs="Tahoma"/>
          <w:lang w:eastAsia="ar-SA"/>
        </w:rPr>
        <w:t>Географското разположение на Община Габрово определя наличието на предпоставки за приоритетно развитие на определени дейности. Релефът е предпоставка за формата и структурата на града – линеарна с разклонения по поречието на реките Янтра, Синкевица и Паничарка. Съгласно биоклиматичната класификация и общата оценка на природните условия, Габрово е в зона на благоприятна за обитаване среда с преобладаващи комфортни климатични условия. Съобразявайки икономическата и комплексна ефективност на строителството, в т. ч. и съхраняване на лесопарковете и другите горски масиви, територията на града глобално се структурира на зони за обитаване над 500 м над м. р. и зона за отдих – над 600 – 800 м над м. р.</w:t>
      </w:r>
    </w:p>
    <w:p w:rsidR="00574487" w:rsidRPr="00E7369C" w:rsidRDefault="00574487" w:rsidP="00880E6B">
      <w:pPr>
        <w:ind w:firstLine="1134"/>
        <w:jc w:val="both"/>
        <w:rPr>
          <w:rFonts w:ascii="Tahoma" w:hAnsi="Tahoma" w:cs="Tahoma"/>
          <w:lang w:eastAsia="ar-SA"/>
        </w:rPr>
      </w:pPr>
      <w:r w:rsidRPr="00E7369C">
        <w:rPr>
          <w:rFonts w:ascii="Tahoma" w:hAnsi="Tahoma" w:cs="Tahoma"/>
          <w:lang w:eastAsia="ar-SA"/>
        </w:rPr>
        <w:t>Основните благоприятни страни на геостратегическото положение на Община Габрово за развитие на икономиката в региона са кръстопътното й местоположение и добрата транспортна обезпеченост.</w:t>
      </w:r>
    </w:p>
    <w:p w:rsidR="00574487" w:rsidRPr="00EC786D" w:rsidRDefault="00574487" w:rsidP="00880E6B">
      <w:pPr>
        <w:pStyle w:val="ListParagraph"/>
        <w:keepNext/>
        <w:numPr>
          <w:ilvl w:val="0"/>
          <w:numId w:val="3"/>
        </w:numPr>
        <w:tabs>
          <w:tab w:val="right" w:pos="2520"/>
        </w:tabs>
        <w:suppressAutoHyphens/>
        <w:spacing w:before="100"/>
        <w:jc w:val="both"/>
        <w:outlineLvl w:val="3"/>
        <w:rPr>
          <w:rFonts w:ascii="Tahoma" w:eastAsia="PMingLiU" w:hAnsi="Tahoma" w:cs="Tahoma"/>
          <w:szCs w:val="20"/>
          <w:u w:val="single"/>
          <w:lang w:eastAsia="ar-SA"/>
        </w:rPr>
      </w:pPr>
      <w:bookmarkStart w:id="2" w:name="_Toc397503654"/>
      <w:r w:rsidRPr="00EC786D">
        <w:rPr>
          <w:rFonts w:ascii="Tahoma" w:eastAsia="PMingLiU" w:hAnsi="Tahoma" w:cs="Tahoma"/>
          <w:szCs w:val="20"/>
          <w:u w:val="single"/>
          <w:lang w:eastAsia="ar-SA"/>
        </w:rPr>
        <w:t>Релеф</w:t>
      </w:r>
      <w:bookmarkEnd w:id="2"/>
    </w:p>
    <w:p w:rsidR="00574487" w:rsidRPr="00E7369C" w:rsidRDefault="00574487" w:rsidP="00880E6B">
      <w:pPr>
        <w:ind w:firstLine="1134"/>
        <w:jc w:val="both"/>
        <w:rPr>
          <w:rFonts w:ascii="Tahoma" w:hAnsi="Tahoma" w:cs="Tahoma"/>
          <w:lang w:eastAsia="ar-SA"/>
        </w:rPr>
      </w:pPr>
      <w:r w:rsidRPr="00E7369C">
        <w:rPr>
          <w:rFonts w:ascii="Tahoma" w:hAnsi="Tahoma" w:cs="Tahoma"/>
          <w:lang w:eastAsia="ar-SA"/>
        </w:rPr>
        <w:t xml:space="preserve">Община Габрово е разположена в Централна Северна България, където е и географският център на страната. Общината е разположена върху речните тераси на реките Янтра, Синкевица, Паничарка, Жълтешка и Лопушница. Релефът като цяло е хълмист и планински и представлява сложно морфографско съчетание от надлъжни височини и тесни платовидни ридове със стръмни склонове, очертани от дълбоко всечени напречни проломи и надлъжни </w:t>
      </w:r>
      <w:r w:rsidRPr="00E7369C">
        <w:rPr>
          <w:rFonts w:ascii="Tahoma" w:hAnsi="Tahoma" w:cs="Tahoma"/>
          <w:lang w:eastAsia="ar-SA"/>
        </w:rPr>
        <w:lastRenderedPageBreak/>
        <w:t xml:space="preserve">долини, придружени от значителни по обхват долинни разширения. Релефните форми са усложнени от съвременни ерозионни процеси, изразяващи се чрез изграждането на склонове, насипи, наноси и терасирания от човешка дейност. На територията на общината не се наблюдават оголени скатове и брегове и други подобни явления. </w:t>
      </w:r>
    </w:p>
    <w:p w:rsidR="00574487" w:rsidRPr="00E7369C" w:rsidRDefault="00574487" w:rsidP="00880E6B">
      <w:pPr>
        <w:ind w:firstLine="1134"/>
        <w:jc w:val="both"/>
        <w:rPr>
          <w:rFonts w:ascii="Tahoma" w:hAnsi="Tahoma" w:cs="Tahoma"/>
          <w:lang w:eastAsia="ar-SA"/>
        </w:rPr>
      </w:pPr>
      <w:r w:rsidRPr="00E7369C">
        <w:rPr>
          <w:rFonts w:ascii="Tahoma" w:hAnsi="Tahoma" w:cs="Tahoma"/>
          <w:lang w:eastAsia="ar-SA"/>
        </w:rPr>
        <w:t>Релефът на Община Габрово е полупланински. Неговият характер е обусловен от Средна Стара планина и протичащата през територията на Общината река Янтра. Най-ниската надморска височина за Общината като цяло е 150 м. по поречието на р.Лопушница, а най - високата 1495 м. в местността “Антово падало”, където се намират изворите на р. Янтра. Около град Габрово са разположени платовидния рид Стражата (788м) и Габровските надлъжни височини (870м). Габрово е типичен планински град, изграден върху терасите и поречията на три реки. Надморското ниво на града варира от 350 до 700 м равнище, като средната надморска височина се определя на 392 метра. Теренът е насечен, с общ наклон на север, с меки заоблени била и относително тесни, със стръмни склонове, терени покрай реките. Силно просечения от р. Янтра и нейните притоци терен, е предопределил териториалното развитие на града, пряко свързано с релефните форми и характерна, силно удължена линеарна структура на града с дължина около 25 км. На север теренът формира зона с почти равнинен характер.</w:t>
      </w:r>
    </w:p>
    <w:p w:rsidR="00574487" w:rsidRPr="00EC786D" w:rsidRDefault="00574487" w:rsidP="00880E6B">
      <w:pPr>
        <w:pStyle w:val="ListParagraph"/>
        <w:keepNext/>
        <w:numPr>
          <w:ilvl w:val="0"/>
          <w:numId w:val="3"/>
        </w:numPr>
        <w:tabs>
          <w:tab w:val="right" w:pos="2520"/>
        </w:tabs>
        <w:suppressAutoHyphens/>
        <w:spacing w:before="100"/>
        <w:jc w:val="both"/>
        <w:outlineLvl w:val="3"/>
        <w:rPr>
          <w:rFonts w:ascii="Tahoma" w:eastAsia="PMingLiU" w:hAnsi="Tahoma" w:cs="Tahoma"/>
          <w:szCs w:val="20"/>
          <w:u w:val="single"/>
          <w:lang w:eastAsia="ar-SA"/>
        </w:rPr>
      </w:pPr>
      <w:bookmarkStart w:id="3" w:name="_Toc461199635"/>
      <w:r w:rsidRPr="00EC786D">
        <w:rPr>
          <w:rFonts w:ascii="Tahoma" w:eastAsia="PMingLiU" w:hAnsi="Tahoma" w:cs="Tahoma"/>
          <w:szCs w:val="20"/>
          <w:u w:val="single"/>
          <w:lang w:eastAsia="ar-SA"/>
        </w:rPr>
        <w:t>Население</w:t>
      </w:r>
      <w:bookmarkEnd w:id="3"/>
    </w:p>
    <w:p w:rsidR="00574487" w:rsidRPr="00E7369C" w:rsidRDefault="00880E6B" w:rsidP="000A06A9">
      <w:pPr>
        <w:jc w:val="both"/>
        <w:rPr>
          <w:rFonts w:ascii="Tahoma" w:hAnsi="Tahoma" w:cs="Tahoma"/>
        </w:rPr>
      </w:pPr>
      <w:r>
        <w:rPr>
          <w:rFonts w:ascii="Tahoma" w:hAnsi="Tahoma" w:cs="Tahoma"/>
        </w:rPr>
        <w:t xml:space="preserve">            </w:t>
      </w:r>
      <w:r w:rsidR="00574487" w:rsidRPr="00E7369C">
        <w:rPr>
          <w:rFonts w:ascii="Tahoma" w:hAnsi="Tahoma" w:cs="Tahoma"/>
        </w:rPr>
        <w:t>Населението на община Габрово бележи трайна тенденция на намаляване. Естественият прираст на населението на община Габрово е отрицателен. Миграцията на населението също формира отрицателно салдо. Трябва да се има предвид, че населението на града е преобладаващата част от населението на общината и от неговото развитие се определя и демографско състояние на общината. В селата на общината живее много малък дял от предимно възрастно население, което е предпоставка за негативни прогнози за демографското им развитие.</w:t>
      </w:r>
      <w:r w:rsidR="000A06A9">
        <w:rPr>
          <w:rFonts w:ascii="Tahoma" w:hAnsi="Tahoma" w:cs="Tahoma"/>
        </w:rPr>
        <w:t xml:space="preserve"> </w:t>
      </w:r>
      <w:r w:rsidR="00574487" w:rsidRPr="00E7369C">
        <w:rPr>
          <w:rFonts w:ascii="Tahoma" w:hAnsi="Tahoma" w:cs="Tahoma"/>
        </w:rPr>
        <w:t>Община Габрово се състои общо от 134 населени места (гр. Габрово и 133 села, разпределени в 11 кметства и 17 кметски наместничества)</w:t>
      </w:r>
      <w:r w:rsidR="000A06A9">
        <w:rPr>
          <w:rFonts w:ascii="Tahoma" w:hAnsi="Tahoma" w:cs="Tahoma"/>
        </w:rPr>
        <w:t xml:space="preserve">. </w:t>
      </w:r>
      <w:r w:rsidR="00574487" w:rsidRPr="00E7369C">
        <w:rPr>
          <w:rFonts w:ascii="Tahoma" w:hAnsi="Tahoma" w:cs="Tahoma"/>
        </w:rPr>
        <w:t>В годините между двете преброявания темпът на прираст на населението в община Габрово -13,2% или близо 10 хил. души по-малко</w:t>
      </w:r>
    </w:p>
    <w:p w:rsidR="00574487" w:rsidRPr="00EC786D" w:rsidRDefault="00574487" w:rsidP="000A06A9">
      <w:pPr>
        <w:pStyle w:val="ListParagraph"/>
        <w:numPr>
          <w:ilvl w:val="0"/>
          <w:numId w:val="3"/>
        </w:numPr>
        <w:spacing w:before="100"/>
        <w:jc w:val="both"/>
        <w:rPr>
          <w:rFonts w:ascii="Tahoma" w:hAnsi="Tahoma" w:cs="Tahoma"/>
          <w:u w:val="single"/>
        </w:rPr>
      </w:pPr>
      <w:r w:rsidRPr="00EC786D">
        <w:rPr>
          <w:rFonts w:ascii="Tahoma" w:hAnsi="Tahoma" w:cs="Tahoma"/>
          <w:u w:val="single"/>
        </w:rPr>
        <w:t>Основни икономически дейности</w:t>
      </w:r>
    </w:p>
    <w:p w:rsidR="00574487" w:rsidRPr="00E7369C" w:rsidRDefault="000A06A9" w:rsidP="00574487">
      <w:pPr>
        <w:ind w:firstLine="708"/>
        <w:jc w:val="both"/>
        <w:rPr>
          <w:rFonts w:ascii="Tahoma" w:hAnsi="Tahoma" w:cs="Tahoma"/>
          <w:color w:val="000000"/>
        </w:rPr>
      </w:pPr>
      <w:r>
        <w:rPr>
          <w:rFonts w:ascii="Tahoma" w:hAnsi="Tahoma" w:cs="Tahoma"/>
          <w:color w:val="000000"/>
        </w:rPr>
        <w:t xml:space="preserve">  </w:t>
      </w:r>
      <w:r w:rsidR="00574487" w:rsidRPr="00E7369C">
        <w:rPr>
          <w:rFonts w:ascii="Tahoma" w:hAnsi="Tahoma" w:cs="Tahoma"/>
          <w:color w:val="000000"/>
        </w:rPr>
        <w:t>Община Габрово е сред водещите икономически центрове в България. Общината има традиции в индустрията. През последните години нейната икономика следва тенденциите на страната, като това е валидно, както за периода на икономически подем, така и за периода на кризата от 2008 г. насам.</w:t>
      </w:r>
    </w:p>
    <w:p w:rsidR="00574487" w:rsidRPr="00E7369C" w:rsidRDefault="00574487" w:rsidP="000A06A9">
      <w:pPr>
        <w:jc w:val="both"/>
        <w:rPr>
          <w:rFonts w:ascii="Tahoma" w:hAnsi="Tahoma" w:cs="Tahoma"/>
          <w:color w:val="000000"/>
        </w:rPr>
      </w:pPr>
      <w:r w:rsidRPr="00E7369C">
        <w:rPr>
          <w:rFonts w:ascii="Tahoma" w:hAnsi="Tahoma" w:cs="Tahoma"/>
          <w:color w:val="000000"/>
        </w:rPr>
        <w:t>В Габрово са обособени три Индустриални зони: Северна, Южна и Западна.</w:t>
      </w:r>
    </w:p>
    <w:p w:rsidR="00574487" w:rsidRPr="00E7369C" w:rsidRDefault="00574487" w:rsidP="000A06A9">
      <w:pPr>
        <w:ind w:firstLine="708"/>
        <w:jc w:val="both"/>
        <w:rPr>
          <w:rFonts w:ascii="Tahoma" w:hAnsi="Tahoma" w:cs="Tahoma"/>
          <w:color w:val="000000"/>
        </w:rPr>
      </w:pPr>
      <w:r w:rsidRPr="00E7369C">
        <w:rPr>
          <w:rFonts w:ascii="Tahoma" w:hAnsi="Tahoma" w:cs="Tahoma"/>
          <w:color w:val="000000"/>
        </w:rPr>
        <w:t xml:space="preserve">Северна Индустриална Зона (СИЗ) е най-голяма по площ и заема около 3350 дка, от които около 555 са свободни терени. 368 дка от тях са с промишлено предназначение, а 187 - земеделска земя. Съгласно действащия общ градоустройствен план, границите на зоната обхващат най-северната и североизточна част от градската територия. Основните предприятия, разположения в СИЗ са в отрасли машиностроене, енергетика, строителство, химическа, кожарска, обувна и текстилна промишленост, дървообработване, хранително-вкусова промишленост, високи технологии и др. - общо около 100 фирми и организации, които са структуроопределящи за икономиката на града </w:t>
      </w:r>
      <w:r w:rsidRPr="00E7369C">
        <w:rPr>
          <w:rFonts w:ascii="Tahoma" w:hAnsi="Tahoma" w:cs="Tahoma"/>
          <w:color w:val="000000"/>
        </w:rPr>
        <w:lastRenderedPageBreak/>
        <w:t>и общината.СИЗ има почти равнинен релеф с незначителни наклони до 15% по някои от границите. Съществува и разработен кадастрален план. Инфраструктурата на зоната е частично изградена, като до някои от терените няма изградена довеждаща инфраструктура (път, вода, канал). СИЗ е тангирана от север с обходен път Велико Търново – Севлиево, а през територията й преминава главен път Габрово - Велико Търново като част от транспортен коридор Nо 9. Необходимо е да се доразвият второстепенните трасета в зоната, за да се оптимизират връзките в и между терените. СИЗ има ЖП обслужване, като до много от площадките има изградени отклонения от главната ЖП - линия. На територията на зоната е разположена градската Пречиствателна станция за отпадни води, Помпена станция Северна индустриална зона, ТЕЦ Габрово, Електроснабдяване и др.</w:t>
      </w:r>
    </w:p>
    <w:p w:rsidR="00574487" w:rsidRPr="00E7369C" w:rsidRDefault="00574487" w:rsidP="00574487">
      <w:pPr>
        <w:ind w:firstLine="708"/>
        <w:jc w:val="both"/>
        <w:rPr>
          <w:rFonts w:ascii="Tahoma" w:hAnsi="Tahoma" w:cs="Tahoma"/>
          <w:color w:val="000000"/>
        </w:rPr>
      </w:pPr>
      <w:r w:rsidRPr="00E7369C">
        <w:rPr>
          <w:rFonts w:ascii="Tahoma" w:hAnsi="Tahoma" w:cs="Tahoma"/>
          <w:color w:val="000000"/>
        </w:rPr>
        <w:t>Южната Индустриална Зона (ЮИЗ) е по-малка по площ, но в нея се развиват важни за икономиката предприятия – над 50 фирми и организации. Зоната има план за земеразделяне. Релефът е почти равнинен. Жизнено важно значение за развитието на ЮИЗ има доразработването на 260 дка, от които 70 дка свободни терени, чрез проектирането и доизграждането на техническата инфраструктура – пътна мрежа, водоснабдяване и канализация.</w:t>
      </w:r>
    </w:p>
    <w:p w:rsidR="00574487" w:rsidRPr="00E7369C" w:rsidRDefault="00574487" w:rsidP="00574487">
      <w:pPr>
        <w:ind w:firstLine="708"/>
        <w:jc w:val="both"/>
        <w:rPr>
          <w:rFonts w:ascii="Tahoma" w:hAnsi="Tahoma" w:cs="Tahoma"/>
          <w:color w:val="000000"/>
        </w:rPr>
      </w:pPr>
      <w:r w:rsidRPr="00E7369C">
        <w:rPr>
          <w:rFonts w:ascii="Tahoma" w:hAnsi="Tahoma" w:cs="Tahoma"/>
          <w:color w:val="000000"/>
        </w:rPr>
        <w:t>В процес на изграждане е Западната Индустриална Зона (ЗИЗ) на Габрово, разположена по протежението на главен път Габрово – Севлиево. До момента на територията на зоната са ситуирани 22 фирми на площ от около 200 дка. Зоната има голям потенциал за развитие, предвид наличието на множество подходящи за индустриални нужди земеделски земи. В границите на ЗИЗ има земеделска земя 200 дка, подходяща за изграждането на индустриален парк. Зоната има план за земеразделяне и отчасти изградена инфраструктура – частично водоснабдяване, път и електроснабдяване.</w:t>
      </w:r>
    </w:p>
    <w:p w:rsidR="00574487" w:rsidRPr="00E7369C" w:rsidRDefault="00574487" w:rsidP="00574487">
      <w:pPr>
        <w:ind w:firstLine="708"/>
        <w:jc w:val="both"/>
        <w:rPr>
          <w:rFonts w:ascii="Tahoma" w:hAnsi="Tahoma" w:cs="Tahoma"/>
          <w:color w:val="000000"/>
        </w:rPr>
      </w:pPr>
      <w:r w:rsidRPr="00E7369C">
        <w:rPr>
          <w:rFonts w:ascii="Tahoma" w:hAnsi="Tahoma" w:cs="Tahoma"/>
          <w:color w:val="000000"/>
        </w:rPr>
        <w:t xml:space="preserve">Община Габрово е една от общините в Р. България с богат опит и традиции  в  развитието на индустрията. През последните години общинската икономика следва  тенденциите валидни на макроикономическо равнище, които бележат значително  нарастване дела на  частния сектор спрямо обществения като брой предприятия и фирми в  нефинансовата сфера.  </w:t>
      </w:r>
    </w:p>
    <w:p w:rsidR="00574487" w:rsidRPr="00E7369C" w:rsidRDefault="00574487" w:rsidP="00574487">
      <w:pPr>
        <w:ind w:firstLine="708"/>
        <w:jc w:val="both"/>
        <w:rPr>
          <w:rFonts w:ascii="Tahoma" w:hAnsi="Tahoma" w:cs="Tahoma"/>
          <w:color w:val="000000"/>
        </w:rPr>
      </w:pPr>
      <w:r w:rsidRPr="00E7369C">
        <w:rPr>
          <w:rFonts w:ascii="Tahoma" w:hAnsi="Tahoma" w:cs="Tahoma"/>
          <w:color w:val="000000"/>
        </w:rPr>
        <w:t>Като типичен индустриален център, Габрово запазва и развива традиционните отрасли на промишлеността, като машиностроене, текстилна и трикотажна промишленост, кожарска и обувна индустрия. Наред с тях се развиват по-нови, такива като производството на козметични продукти, пластмасови изделия, шоколадови изделия и др. С бързи темпове се развиват и високотехнологичните производства.</w:t>
      </w:r>
    </w:p>
    <w:p w:rsidR="00574487" w:rsidRPr="00E7369C" w:rsidRDefault="00574487" w:rsidP="00574487">
      <w:pPr>
        <w:spacing w:before="100"/>
        <w:ind w:firstLine="1134"/>
        <w:jc w:val="both"/>
        <w:rPr>
          <w:rFonts w:ascii="Tahoma" w:hAnsi="Tahoma" w:cs="Tahoma"/>
          <w:u w:val="single"/>
          <w:lang w:eastAsia="ar-SA"/>
        </w:rPr>
      </w:pPr>
    </w:p>
    <w:p w:rsidR="00574487" w:rsidRPr="000A06A9" w:rsidRDefault="00574487" w:rsidP="00574487">
      <w:pPr>
        <w:spacing w:before="100"/>
        <w:ind w:firstLine="1134"/>
        <w:jc w:val="both"/>
        <w:rPr>
          <w:rFonts w:ascii="Tahoma" w:hAnsi="Tahoma" w:cs="Tahoma"/>
          <w:u w:val="single"/>
          <w:lang w:eastAsia="ar-SA"/>
        </w:rPr>
      </w:pPr>
      <w:r w:rsidRPr="000A06A9">
        <w:rPr>
          <w:rFonts w:ascii="Tahoma" w:hAnsi="Tahoma" w:cs="Tahoma"/>
          <w:u w:val="single"/>
          <w:lang w:eastAsia="ar-SA"/>
        </w:rPr>
        <w:t>ВОДОСНАБДЯВАНЕ</w:t>
      </w:r>
    </w:p>
    <w:p w:rsidR="00574487" w:rsidRPr="00E7369C" w:rsidRDefault="00574487" w:rsidP="00574487">
      <w:pPr>
        <w:spacing w:before="100"/>
        <w:ind w:firstLine="708"/>
        <w:jc w:val="both"/>
        <w:rPr>
          <w:rFonts w:ascii="Tahoma" w:hAnsi="Tahoma" w:cs="Tahoma"/>
          <w:lang w:eastAsia="ar-SA"/>
        </w:rPr>
      </w:pPr>
      <w:r w:rsidRPr="00E7369C">
        <w:rPr>
          <w:rFonts w:ascii="Tahoma" w:hAnsi="Tahoma" w:cs="Tahoma"/>
          <w:lang w:eastAsia="ar-SA"/>
        </w:rPr>
        <w:t>Обслужваните водоснабдителните системи в Община Габрово са 35 бр.  И обхващат 99 % от населението. Описанието на всяка една от тях е дадена в текста по долу.</w:t>
      </w:r>
      <w:r>
        <w:rPr>
          <w:rFonts w:ascii="Tahoma" w:hAnsi="Tahoma" w:cs="Tahoma"/>
          <w:lang w:eastAsia="ar-SA"/>
        </w:rPr>
        <w:t xml:space="preserve"> </w:t>
      </w:r>
      <w:r w:rsidRPr="00E7369C">
        <w:rPr>
          <w:rFonts w:ascii="Tahoma" w:hAnsi="Tahoma" w:cs="Tahoma"/>
          <w:lang w:eastAsia="ar-SA"/>
        </w:rPr>
        <w:t>За водоснабдяване на гр. Габрово и населените места от общината се използват язовир „Христо Смирненски“, РВ „Малуша“, РВ „Сапатовец“ и 69 подземни водоизточници.</w:t>
      </w:r>
    </w:p>
    <w:p w:rsidR="00574487" w:rsidRPr="00E7369C" w:rsidRDefault="00574487" w:rsidP="00574487">
      <w:pPr>
        <w:spacing w:before="100"/>
        <w:ind w:firstLine="708"/>
        <w:jc w:val="both"/>
        <w:rPr>
          <w:rFonts w:ascii="Tahoma" w:hAnsi="Tahoma" w:cs="Tahoma"/>
          <w:lang w:eastAsia="ar-SA"/>
        </w:rPr>
      </w:pPr>
      <w:r w:rsidRPr="00E7369C">
        <w:rPr>
          <w:rFonts w:ascii="Tahoma" w:hAnsi="Tahoma" w:cs="Tahoma"/>
          <w:lang w:eastAsia="ar-SA"/>
        </w:rPr>
        <w:t>Общата дължина на довеждащите водопроводи е 2</w:t>
      </w:r>
      <w:r>
        <w:rPr>
          <w:rFonts w:ascii="Tahoma" w:hAnsi="Tahoma" w:cs="Tahoma"/>
          <w:lang w:eastAsia="ar-SA"/>
        </w:rPr>
        <w:t>64</w:t>
      </w:r>
      <w:r w:rsidRPr="00E7369C">
        <w:rPr>
          <w:rFonts w:ascii="Tahoma" w:hAnsi="Tahoma" w:cs="Tahoma"/>
          <w:lang w:eastAsia="ar-SA"/>
        </w:rPr>
        <w:t>.258 км.</w:t>
      </w:r>
    </w:p>
    <w:p w:rsidR="00574487" w:rsidRPr="00135002" w:rsidRDefault="00574487" w:rsidP="00574487">
      <w:pPr>
        <w:spacing w:before="100" w:after="200"/>
        <w:ind w:firstLine="708"/>
        <w:jc w:val="both"/>
        <w:rPr>
          <w:rFonts w:ascii="Tahoma" w:hAnsi="Tahoma" w:cs="Tahoma"/>
          <w:szCs w:val="22"/>
          <w:lang w:eastAsia="ar-SA"/>
        </w:rPr>
      </w:pPr>
      <w:r w:rsidRPr="00E7369C">
        <w:rPr>
          <w:rFonts w:ascii="Tahoma" w:hAnsi="Tahoma" w:cs="Tahoma"/>
          <w:lang w:eastAsia="ar-SA"/>
        </w:rPr>
        <w:t>Общата дължина на разпределителните водопроводи е 43</w:t>
      </w:r>
      <w:r>
        <w:rPr>
          <w:rFonts w:ascii="Tahoma" w:hAnsi="Tahoma" w:cs="Tahoma"/>
          <w:lang w:eastAsia="ar-SA"/>
        </w:rPr>
        <w:t>0</w:t>
      </w:r>
      <w:r w:rsidRPr="00E7369C">
        <w:rPr>
          <w:rFonts w:ascii="Tahoma" w:hAnsi="Tahoma" w:cs="Tahoma"/>
          <w:lang w:eastAsia="ar-SA"/>
        </w:rPr>
        <w:t>.893 км.</w:t>
      </w:r>
    </w:p>
    <w:p w:rsidR="00574487" w:rsidRPr="00E7369C" w:rsidRDefault="00574487" w:rsidP="00574487">
      <w:pPr>
        <w:keepNext/>
        <w:tabs>
          <w:tab w:val="left" w:pos="737"/>
        </w:tabs>
        <w:suppressAutoHyphens/>
        <w:spacing w:before="100"/>
        <w:jc w:val="both"/>
        <w:outlineLvl w:val="2"/>
        <w:rPr>
          <w:rFonts w:ascii="Tahoma" w:eastAsia="PMingLiU" w:hAnsi="Tahoma" w:cs="Tahoma"/>
          <w:b/>
          <w:szCs w:val="20"/>
          <w:lang w:eastAsia="ar-SA"/>
        </w:rPr>
      </w:pPr>
      <w:r w:rsidRPr="00E7369C">
        <w:rPr>
          <w:rFonts w:ascii="Tahoma" w:eastAsia="PMingLiU" w:hAnsi="Tahoma" w:cs="Tahoma"/>
          <w:b/>
          <w:szCs w:val="20"/>
          <w:lang w:eastAsia="ar-SA"/>
        </w:rPr>
        <w:lastRenderedPageBreak/>
        <w:tab/>
        <w:t xml:space="preserve">      Водоснабдителни системи</w:t>
      </w:r>
    </w:p>
    <w:p w:rsidR="00574487" w:rsidRPr="000A06A9" w:rsidRDefault="00574487" w:rsidP="00E74882">
      <w:pPr>
        <w:numPr>
          <w:ilvl w:val="1"/>
          <w:numId w:val="9"/>
        </w:numPr>
        <w:spacing w:before="100" w:after="120" w:line="360" w:lineRule="auto"/>
        <w:jc w:val="both"/>
        <w:rPr>
          <w:rFonts w:ascii="Tahoma" w:hAnsi="Tahoma" w:cs="Tahoma"/>
          <w:u w:val="single"/>
          <w:lang w:eastAsia="ar-SA"/>
        </w:rPr>
      </w:pPr>
      <w:r w:rsidRPr="000A06A9">
        <w:rPr>
          <w:rFonts w:ascii="Tahoma" w:hAnsi="Tahoma" w:cs="Tahoma"/>
          <w:u w:val="single"/>
          <w:lang w:eastAsia="ar-SA"/>
        </w:rPr>
        <w:t>ВС „Христо Смирненски”</w:t>
      </w:r>
    </w:p>
    <w:p w:rsidR="00F3386A" w:rsidRDefault="00574487" w:rsidP="00F3386A">
      <w:pPr>
        <w:ind w:firstLine="1134"/>
        <w:jc w:val="both"/>
        <w:rPr>
          <w:rFonts w:ascii="Tahoma" w:hAnsi="Tahoma" w:cs="Tahoma"/>
        </w:rPr>
      </w:pPr>
      <w:r w:rsidRPr="00E7369C">
        <w:rPr>
          <w:rFonts w:ascii="Tahoma" w:hAnsi="Tahoma" w:cs="Tahoma"/>
        </w:rPr>
        <w:t xml:space="preserve">Водоизточници – язовир „Христо Смирненски” и 11 бр. каптажи  (неизползвани – 11 бр. каптажи), </w:t>
      </w:r>
    </w:p>
    <w:p w:rsidR="00F3386A" w:rsidRDefault="00574487" w:rsidP="00F3386A">
      <w:pPr>
        <w:ind w:firstLine="1134"/>
        <w:jc w:val="both"/>
        <w:rPr>
          <w:rFonts w:ascii="Tahoma" w:hAnsi="Tahoma" w:cs="Tahoma"/>
        </w:rPr>
      </w:pPr>
      <w:r w:rsidRPr="00E7369C">
        <w:rPr>
          <w:rFonts w:ascii="Tahoma" w:hAnsi="Tahoma" w:cs="Tahoma"/>
        </w:rPr>
        <w:t>Напорни водоеми – 24 бр. с общ V=22 385 м</w:t>
      </w:r>
      <w:r w:rsidRPr="00E7369C">
        <w:rPr>
          <w:rFonts w:ascii="Tahoma" w:hAnsi="Tahoma" w:cs="Tahoma"/>
          <w:vertAlign w:val="superscript"/>
        </w:rPr>
        <w:t>3</w:t>
      </w:r>
      <w:r w:rsidRPr="00E7369C">
        <w:rPr>
          <w:rFonts w:ascii="Tahoma" w:hAnsi="Tahoma" w:cs="Tahoma"/>
        </w:rPr>
        <w:t xml:space="preserve">, </w:t>
      </w:r>
    </w:p>
    <w:p w:rsidR="00F3386A" w:rsidRDefault="00F3386A" w:rsidP="00F3386A">
      <w:pPr>
        <w:ind w:firstLine="1134"/>
        <w:jc w:val="both"/>
        <w:rPr>
          <w:rFonts w:ascii="Tahoma" w:hAnsi="Tahoma" w:cs="Tahoma"/>
        </w:rPr>
      </w:pPr>
      <w:r>
        <w:rPr>
          <w:rFonts w:ascii="Tahoma" w:hAnsi="Tahoma" w:cs="Tahoma"/>
        </w:rPr>
        <w:t>Д</w:t>
      </w:r>
      <w:r w:rsidR="00574487" w:rsidRPr="00E7369C">
        <w:rPr>
          <w:rFonts w:ascii="Tahoma" w:hAnsi="Tahoma" w:cs="Tahoma"/>
        </w:rPr>
        <w:t xml:space="preserve">овеждащи водопроводи – 77.753 км, </w:t>
      </w:r>
    </w:p>
    <w:p w:rsidR="00F3386A" w:rsidRDefault="00574487" w:rsidP="00F3386A">
      <w:pPr>
        <w:ind w:firstLine="1134"/>
        <w:jc w:val="both"/>
        <w:rPr>
          <w:rFonts w:ascii="Tahoma" w:hAnsi="Tahoma" w:cs="Tahoma"/>
        </w:rPr>
      </w:pPr>
      <w:r w:rsidRPr="00E7369C">
        <w:rPr>
          <w:rFonts w:ascii="Tahoma" w:hAnsi="Tahoma" w:cs="Tahoma"/>
        </w:rPr>
        <w:t xml:space="preserve">Вътрешна водопроводна мрежа – 200.575 км, </w:t>
      </w:r>
    </w:p>
    <w:p w:rsidR="00F3386A" w:rsidRDefault="00574487" w:rsidP="00F3386A">
      <w:pPr>
        <w:ind w:firstLine="1134"/>
        <w:jc w:val="both"/>
        <w:rPr>
          <w:rFonts w:ascii="Tahoma" w:hAnsi="Tahoma" w:cs="Tahoma"/>
        </w:rPr>
      </w:pPr>
      <w:r w:rsidRPr="00E7369C">
        <w:rPr>
          <w:rFonts w:ascii="Tahoma" w:hAnsi="Tahoma" w:cs="Tahoma"/>
        </w:rPr>
        <w:t xml:space="preserve">ПС „Тончевци” (Q=11.0l/s;H=244m;N=55.0kW), </w:t>
      </w:r>
    </w:p>
    <w:p w:rsidR="00F3386A" w:rsidRDefault="00574487" w:rsidP="00F3386A">
      <w:pPr>
        <w:ind w:firstLine="1134"/>
        <w:jc w:val="both"/>
        <w:rPr>
          <w:rFonts w:ascii="Tahoma" w:hAnsi="Tahoma" w:cs="Tahoma"/>
        </w:rPr>
      </w:pPr>
      <w:r w:rsidRPr="00E7369C">
        <w:rPr>
          <w:rFonts w:ascii="Tahoma" w:hAnsi="Tahoma" w:cs="Tahoma"/>
        </w:rPr>
        <w:t xml:space="preserve">ПС „Баждар” (Q=300.0l/s;H=70m;N=250.0kW), </w:t>
      </w:r>
    </w:p>
    <w:p w:rsidR="00F3386A" w:rsidRDefault="00574487" w:rsidP="00F3386A">
      <w:pPr>
        <w:ind w:firstLine="1134"/>
        <w:jc w:val="both"/>
        <w:rPr>
          <w:rFonts w:ascii="Tahoma" w:hAnsi="Tahoma" w:cs="Tahoma"/>
        </w:rPr>
      </w:pPr>
      <w:r w:rsidRPr="00E7369C">
        <w:rPr>
          <w:rFonts w:ascii="Tahoma" w:hAnsi="Tahoma" w:cs="Tahoma"/>
        </w:rPr>
        <w:t xml:space="preserve">ПС „Стефановци”( Q=25.0l/s;H=102m;N=44.0kW), </w:t>
      </w:r>
    </w:p>
    <w:p w:rsidR="00F3386A" w:rsidRDefault="00574487" w:rsidP="00F3386A">
      <w:pPr>
        <w:ind w:firstLine="1134"/>
        <w:jc w:val="both"/>
        <w:rPr>
          <w:rFonts w:ascii="Tahoma" w:hAnsi="Tahoma" w:cs="Tahoma"/>
        </w:rPr>
      </w:pPr>
      <w:r w:rsidRPr="00E7369C">
        <w:rPr>
          <w:rFonts w:ascii="Tahoma" w:hAnsi="Tahoma" w:cs="Tahoma"/>
        </w:rPr>
        <w:t xml:space="preserve">ПС „Баба Зара” (I гр. - Q=6.0l/s;H=160m;N=15.0kW, II гр. - Q=6.0l/s;H=60m;N=5.5kW), </w:t>
      </w:r>
    </w:p>
    <w:p w:rsidR="00F3386A" w:rsidRDefault="00574487" w:rsidP="00F3386A">
      <w:pPr>
        <w:ind w:firstLine="1134"/>
        <w:jc w:val="both"/>
        <w:rPr>
          <w:rFonts w:ascii="Tahoma" w:hAnsi="Tahoma" w:cs="Tahoma"/>
        </w:rPr>
      </w:pPr>
      <w:r w:rsidRPr="00E7369C">
        <w:rPr>
          <w:rFonts w:ascii="Tahoma" w:hAnsi="Tahoma" w:cs="Tahoma"/>
        </w:rPr>
        <w:t xml:space="preserve">Хидрофор „Младежки дом”( Q=3.0l/s;H=48m;N=11.0kW),  </w:t>
      </w:r>
    </w:p>
    <w:p w:rsidR="00F3386A" w:rsidRDefault="00574487" w:rsidP="00F3386A">
      <w:pPr>
        <w:ind w:firstLine="1134"/>
        <w:jc w:val="both"/>
        <w:rPr>
          <w:rFonts w:ascii="Tahoma" w:hAnsi="Tahoma" w:cs="Tahoma"/>
        </w:rPr>
      </w:pPr>
      <w:r w:rsidRPr="00E7369C">
        <w:rPr>
          <w:rFonts w:ascii="Tahoma" w:hAnsi="Tahoma" w:cs="Tahoma"/>
        </w:rPr>
        <w:t xml:space="preserve">ПС „Петкова нива”( Q=44.0l/s;H=70m;N=22.0kW), </w:t>
      </w:r>
    </w:p>
    <w:p w:rsidR="00F3386A" w:rsidRDefault="00574487" w:rsidP="00F3386A">
      <w:pPr>
        <w:ind w:firstLine="1134"/>
        <w:jc w:val="both"/>
        <w:rPr>
          <w:rFonts w:ascii="Tahoma" w:hAnsi="Tahoma" w:cs="Tahoma"/>
        </w:rPr>
      </w:pPr>
      <w:r w:rsidRPr="00E7369C">
        <w:rPr>
          <w:rFonts w:ascii="Tahoma" w:hAnsi="Tahoma" w:cs="Tahoma"/>
        </w:rPr>
        <w:t xml:space="preserve">ПС „Чехлевци”( Q=2.0l/s;H=75m;N=5.0kW), ПС „Николочовци”, </w:t>
      </w:r>
    </w:p>
    <w:p w:rsidR="00F3386A" w:rsidRPr="00E7369C" w:rsidRDefault="00574487" w:rsidP="00F3386A">
      <w:pPr>
        <w:ind w:firstLine="1134"/>
        <w:jc w:val="both"/>
        <w:rPr>
          <w:rFonts w:ascii="Tahoma" w:hAnsi="Tahoma" w:cs="Tahoma"/>
        </w:rPr>
      </w:pPr>
      <w:r w:rsidRPr="00E7369C">
        <w:rPr>
          <w:rFonts w:ascii="Tahoma" w:hAnsi="Tahoma" w:cs="Tahoma"/>
        </w:rPr>
        <w:t>ПСПВ „Киселчова могила”;</w:t>
      </w:r>
    </w:p>
    <w:p w:rsidR="00574487" w:rsidRPr="000A06A9" w:rsidRDefault="00574487" w:rsidP="00E74882">
      <w:pPr>
        <w:widowControl w:val="0"/>
        <w:numPr>
          <w:ilvl w:val="0"/>
          <w:numId w:val="21"/>
        </w:numPr>
        <w:spacing w:before="100" w:after="200"/>
        <w:contextualSpacing/>
        <w:jc w:val="both"/>
        <w:rPr>
          <w:rFonts w:ascii="Tahoma" w:hAnsi="Tahoma" w:cs="Tahoma"/>
          <w:lang w:eastAsia="ar-SA"/>
        </w:rPr>
      </w:pPr>
      <w:r w:rsidRPr="000A06A9">
        <w:rPr>
          <w:rFonts w:ascii="Tahoma" w:hAnsi="Tahoma" w:cs="Tahoma"/>
          <w:lang w:eastAsia="ar-SA"/>
        </w:rPr>
        <w:t xml:space="preserve">Язовир </w:t>
      </w:r>
      <w:r w:rsidRPr="000A06A9">
        <w:rPr>
          <w:rFonts w:ascii="Tahoma" w:hAnsi="Tahoma" w:cs="Tahoma"/>
          <w:lang w:val="en-US" w:eastAsia="ar-SA"/>
        </w:rPr>
        <w:t>“</w:t>
      </w:r>
      <w:r w:rsidRPr="000A06A9">
        <w:rPr>
          <w:rFonts w:ascii="Tahoma" w:hAnsi="Tahoma" w:cs="Tahoma"/>
          <w:lang w:eastAsia="ar-SA"/>
        </w:rPr>
        <w:t>Христо Смирненски”- технически данни:</w:t>
      </w:r>
    </w:p>
    <w:p w:rsidR="00574487" w:rsidRPr="00E7369C" w:rsidRDefault="00574487" w:rsidP="00574487">
      <w:pPr>
        <w:widowControl w:val="0"/>
        <w:spacing w:before="100"/>
        <w:ind w:left="1440"/>
        <w:contextualSpacing/>
        <w:jc w:val="both"/>
        <w:rPr>
          <w:rFonts w:ascii="Tahoma" w:hAnsi="Tahoma" w:cs="Tahoma"/>
          <w:b/>
          <w:lang w:eastAsia="ar-SA"/>
        </w:rPr>
      </w:pPr>
    </w:p>
    <w:tbl>
      <w:tblPr>
        <w:tblW w:w="3924" w:type="dxa"/>
        <w:jc w:val="center"/>
        <w:tblBorders>
          <w:top w:val="single" w:sz="8" w:space="0" w:color="4F81BD"/>
          <w:left w:val="single" w:sz="8" w:space="0" w:color="FFFFFF"/>
          <w:bottom w:val="single" w:sz="8" w:space="0" w:color="4F81BD"/>
          <w:insideH w:val="single" w:sz="8" w:space="0" w:color="4F81BD"/>
          <w:insideV w:val="single" w:sz="8" w:space="0" w:color="8DB3E2"/>
        </w:tblBorders>
        <w:tblCellMar>
          <w:left w:w="70" w:type="dxa"/>
          <w:right w:w="70" w:type="dxa"/>
        </w:tblCellMar>
        <w:tblLook w:val="04A0" w:firstRow="1" w:lastRow="0" w:firstColumn="1" w:lastColumn="0" w:noHBand="0" w:noVBand="1"/>
      </w:tblPr>
      <w:tblGrid>
        <w:gridCol w:w="2417"/>
        <w:gridCol w:w="1507"/>
      </w:tblGrid>
      <w:tr w:rsidR="00574487" w:rsidRPr="00E7369C" w:rsidTr="00574487">
        <w:trPr>
          <w:trHeight w:val="318"/>
          <w:jc w:val="center"/>
        </w:trPr>
        <w:tc>
          <w:tcPr>
            <w:tcW w:w="0" w:type="auto"/>
            <w:shd w:val="clear" w:color="000000" w:fill="4F81BD"/>
            <w:vAlign w:val="center"/>
            <w:hideMark/>
          </w:tcPr>
          <w:p w:rsidR="00574487" w:rsidRPr="00E7369C" w:rsidRDefault="00574487" w:rsidP="00574487">
            <w:pPr>
              <w:spacing w:before="100"/>
              <w:rPr>
                <w:rFonts w:ascii="Tahoma" w:hAnsi="Tahoma" w:cs="Tahoma"/>
                <w:b/>
                <w:bCs/>
                <w:color w:val="FFFFFF"/>
              </w:rPr>
            </w:pPr>
            <w:r w:rsidRPr="00E7369C">
              <w:rPr>
                <w:rFonts w:ascii="Tahoma" w:hAnsi="Tahoma" w:cs="Tahoma"/>
                <w:b/>
                <w:bCs/>
                <w:color w:val="FFFFFF"/>
              </w:rPr>
              <w:t>Параметър</w:t>
            </w:r>
          </w:p>
        </w:tc>
        <w:tc>
          <w:tcPr>
            <w:tcW w:w="0" w:type="auto"/>
            <w:shd w:val="clear" w:color="000000" w:fill="4F81BD"/>
            <w:vAlign w:val="center"/>
            <w:hideMark/>
          </w:tcPr>
          <w:p w:rsidR="00574487" w:rsidRPr="00E7369C" w:rsidRDefault="00574487" w:rsidP="00574487">
            <w:pPr>
              <w:spacing w:before="100"/>
              <w:jc w:val="center"/>
              <w:rPr>
                <w:rFonts w:ascii="Tahoma" w:hAnsi="Tahoma" w:cs="Tahoma"/>
                <w:b/>
                <w:bCs/>
                <w:color w:val="FFFFFF"/>
              </w:rPr>
            </w:pPr>
            <w:r w:rsidRPr="00E7369C">
              <w:rPr>
                <w:rFonts w:ascii="Tahoma" w:hAnsi="Tahoma" w:cs="Tahoma"/>
                <w:b/>
                <w:bCs/>
                <w:color w:val="FFFFFF"/>
              </w:rPr>
              <w:t>Стойност</w:t>
            </w:r>
          </w:p>
        </w:tc>
      </w:tr>
      <w:tr w:rsidR="00574487" w:rsidRPr="00E7369C" w:rsidTr="00574487">
        <w:trPr>
          <w:trHeight w:val="423"/>
          <w:jc w:val="center"/>
        </w:trPr>
        <w:tc>
          <w:tcPr>
            <w:tcW w:w="0" w:type="auto"/>
            <w:shd w:val="clear" w:color="000000" w:fill="FFFFFF"/>
            <w:vAlign w:val="center"/>
            <w:hideMark/>
          </w:tcPr>
          <w:p w:rsidR="00574487" w:rsidRPr="00E7369C" w:rsidRDefault="00574487" w:rsidP="00F3386A">
            <w:pPr>
              <w:spacing w:before="100"/>
              <w:rPr>
                <w:rFonts w:ascii="Tahoma" w:hAnsi="Tahoma" w:cs="Tahoma"/>
                <w:bCs/>
                <w:color w:val="000000"/>
              </w:rPr>
            </w:pPr>
            <w:r w:rsidRPr="00E7369C">
              <w:rPr>
                <w:rFonts w:ascii="Tahoma" w:hAnsi="Tahoma" w:cs="Tahoma"/>
                <w:bCs/>
                <w:color w:val="000000"/>
              </w:rPr>
              <w:t>Кота корона</w:t>
            </w:r>
          </w:p>
        </w:tc>
        <w:tc>
          <w:tcPr>
            <w:tcW w:w="0" w:type="auto"/>
            <w:shd w:val="clear" w:color="000000" w:fill="FFFFFF"/>
            <w:vAlign w:val="center"/>
            <w:hideMark/>
          </w:tcPr>
          <w:p w:rsidR="00574487" w:rsidRPr="00E7369C" w:rsidRDefault="00574487" w:rsidP="00574487">
            <w:pPr>
              <w:spacing w:before="100"/>
              <w:jc w:val="center"/>
              <w:rPr>
                <w:rFonts w:ascii="Tahoma" w:hAnsi="Tahoma" w:cs="Tahoma"/>
                <w:bCs/>
                <w:color w:val="000000"/>
              </w:rPr>
            </w:pPr>
            <w:r w:rsidRPr="00E7369C">
              <w:rPr>
                <w:rFonts w:ascii="Tahoma" w:hAnsi="Tahoma" w:cs="Tahoma"/>
                <w:bCs/>
                <w:color w:val="000000"/>
              </w:rPr>
              <w:t>534.80</w:t>
            </w:r>
          </w:p>
        </w:tc>
      </w:tr>
      <w:tr w:rsidR="00574487" w:rsidRPr="00E7369C" w:rsidTr="00574487">
        <w:trPr>
          <w:trHeight w:val="206"/>
          <w:jc w:val="center"/>
        </w:trPr>
        <w:tc>
          <w:tcPr>
            <w:tcW w:w="0" w:type="auto"/>
            <w:shd w:val="clear" w:color="000000" w:fill="FFFFFF"/>
            <w:vAlign w:val="center"/>
            <w:hideMark/>
          </w:tcPr>
          <w:p w:rsidR="00574487" w:rsidRPr="00E7369C" w:rsidRDefault="00574487" w:rsidP="00F3386A">
            <w:pPr>
              <w:spacing w:before="100"/>
              <w:rPr>
                <w:rFonts w:ascii="Tahoma" w:hAnsi="Tahoma" w:cs="Tahoma"/>
                <w:bCs/>
                <w:color w:val="000000"/>
              </w:rPr>
            </w:pPr>
            <w:r w:rsidRPr="00E7369C">
              <w:rPr>
                <w:rFonts w:ascii="Tahoma" w:hAnsi="Tahoma" w:cs="Tahoma"/>
                <w:bCs/>
                <w:color w:val="000000"/>
              </w:rPr>
              <w:t>Кота масивен пар</w:t>
            </w:r>
            <w:r w:rsidR="00F3386A">
              <w:rPr>
                <w:rFonts w:ascii="Tahoma" w:hAnsi="Tahoma" w:cs="Tahoma"/>
                <w:bCs/>
                <w:color w:val="000000"/>
              </w:rPr>
              <w:t>.</w:t>
            </w:r>
          </w:p>
        </w:tc>
        <w:tc>
          <w:tcPr>
            <w:tcW w:w="0" w:type="auto"/>
            <w:shd w:val="clear" w:color="000000" w:fill="FFFFFF"/>
            <w:vAlign w:val="center"/>
            <w:hideMark/>
          </w:tcPr>
          <w:p w:rsidR="00574487" w:rsidRPr="00E7369C" w:rsidRDefault="00574487" w:rsidP="00574487">
            <w:pPr>
              <w:spacing w:before="100"/>
              <w:jc w:val="center"/>
              <w:rPr>
                <w:rFonts w:ascii="Tahoma" w:hAnsi="Tahoma" w:cs="Tahoma"/>
                <w:bCs/>
                <w:color w:val="000000"/>
              </w:rPr>
            </w:pPr>
            <w:r w:rsidRPr="00E7369C">
              <w:rPr>
                <w:rFonts w:ascii="Tahoma" w:hAnsi="Tahoma" w:cs="Tahoma"/>
                <w:bCs/>
                <w:color w:val="000000"/>
              </w:rPr>
              <w:t>538.00</w:t>
            </w:r>
          </w:p>
        </w:tc>
      </w:tr>
      <w:tr w:rsidR="00574487" w:rsidRPr="00E7369C" w:rsidTr="00574487">
        <w:trPr>
          <w:trHeight w:val="206"/>
          <w:jc w:val="center"/>
        </w:trPr>
        <w:tc>
          <w:tcPr>
            <w:tcW w:w="0" w:type="auto"/>
            <w:shd w:val="clear" w:color="000000" w:fill="FFFFFF"/>
            <w:vAlign w:val="center"/>
            <w:hideMark/>
          </w:tcPr>
          <w:p w:rsidR="00574487" w:rsidRPr="00E7369C" w:rsidRDefault="00574487" w:rsidP="00F3386A">
            <w:pPr>
              <w:rPr>
                <w:rFonts w:ascii="Tahoma" w:hAnsi="Tahoma" w:cs="Tahoma"/>
                <w:lang w:val="en-US"/>
              </w:rPr>
            </w:pPr>
            <w:r w:rsidRPr="00E7369C">
              <w:rPr>
                <w:rFonts w:ascii="Tahoma" w:hAnsi="Tahoma" w:cs="Tahoma"/>
                <w:lang w:val="en-US"/>
              </w:rPr>
              <w:t>Максимална височина</w:t>
            </w:r>
          </w:p>
          <w:p w:rsidR="00574487" w:rsidRPr="00E7369C" w:rsidRDefault="00574487" w:rsidP="00F3386A">
            <w:pPr>
              <w:rPr>
                <w:rFonts w:ascii="Tahoma" w:hAnsi="Tahoma" w:cs="Tahoma"/>
                <w:lang w:val="en-US"/>
              </w:rPr>
            </w:pPr>
            <w:r w:rsidRPr="00E7369C">
              <w:rPr>
                <w:rFonts w:ascii="Tahoma" w:hAnsi="Tahoma" w:cs="Tahoma"/>
                <w:lang w:val="en-US"/>
              </w:rPr>
              <w:t>От зъба</w:t>
            </w:r>
          </w:p>
          <w:p w:rsidR="00574487" w:rsidRPr="00E7369C" w:rsidRDefault="00574487" w:rsidP="00F3386A">
            <w:pPr>
              <w:rPr>
                <w:rFonts w:ascii="Tahoma" w:hAnsi="Tahoma" w:cs="Tahoma"/>
                <w:lang w:val="en-US"/>
              </w:rPr>
            </w:pPr>
            <w:r w:rsidRPr="00E7369C">
              <w:rPr>
                <w:rFonts w:ascii="Tahoma" w:hAnsi="Tahoma" w:cs="Tahoma"/>
                <w:lang w:val="en-US"/>
              </w:rPr>
              <w:t>От дъно река</w:t>
            </w:r>
          </w:p>
        </w:tc>
        <w:tc>
          <w:tcPr>
            <w:tcW w:w="0" w:type="auto"/>
            <w:shd w:val="clear" w:color="000000" w:fill="FFFFFF"/>
            <w:vAlign w:val="center"/>
            <w:hideMark/>
          </w:tcPr>
          <w:p w:rsidR="00574487" w:rsidRPr="00E7369C" w:rsidRDefault="00574487" w:rsidP="00574487">
            <w:pPr>
              <w:jc w:val="center"/>
              <w:rPr>
                <w:rFonts w:ascii="Tahoma" w:hAnsi="Tahoma" w:cs="Tahoma"/>
                <w:lang w:val="en-US"/>
              </w:rPr>
            </w:pPr>
          </w:p>
          <w:p w:rsidR="00574487" w:rsidRPr="00E7369C" w:rsidRDefault="00574487" w:rsidP="00574487">
            <w:pPr>
              <w:jc w:val="center"/>
              <w:rPr>
                <w:rFonts w:ascii="Tahoma" w:hAnsi="Tahoma" w:cs="Tahoma"/>
                <w:lang w:val="en-US"/>
              </w:rPr>
            </w:pPr>
            <w:r w:rsidRPr="00E7369C">
              <w:rPr>
                <w:rFonts w:ascii="Tahoma" w:hAnsi="Tahoma" w:cs="Tahoma"/>
                <w:lang w:val="en-US"/>
              </w:rPr>
              <w:t>63</w:t>
            </w:r>
          </w:p>
          <w:p w:rsidR="00574487" w:rsidRPr="00E7369C" w:rsidRDefault="00574487" w:rsidP="00574487">
            <w:pPr>
              <w:jc w:val="center"/>
              <w:rPr>
                <w:rFonts w:ascii="Tahoma" w:hAnsi="Tahoma" w:cs="Tahoma"/>
                <w:lang w:val="en-US"/>
              </w:rPr>
            </w:pPr>
            <w:r w:rsidRPr="00E7369C">
              <w:rPr>
                <w:rFonts w:ascii="Tahoma" w:hAnsi="Tahoma" w:cs="Tahoma"/>
                <w:lang w:val="en-US"/>
              </w:rPr>
              <w:t>58</w:t>
            </w:r>
          </w:p>
        </w:tc>
      </w:tr>
      <w:tr w:rsidR="00574487" w:rsidRPr="00E7369C" w:rsidTr="00574487">
        <w:trPr>
          <w:trHeight w:val="206"/>
          <w:jc w:val="center"/>
        </w:trPr>
        <w:tc>
          <w:tcPr>
            <w:tcW w:w="0" w:type="auto"/>
            <w:shd w:val="clear" w:color="000000" w:fill="FFFFFF"/>
            <w:vAlign w:val="center"/>
            <w:hideMark/>
          </w:tcPr>
          <w:p w:rsidR="00574487" w:rsidRPr="00E7369C" w:rsidRDefault="00574487" w:rsidP="00F3386A">
            <w:pPr>
              <w:spacing w:before="100"/>
              <w:rPr>
                <w:rFonts w:ascii="Tahoma" w:hAnsi="Tahoma" w:cs="Tahoma"/>
                <w:color w:val="000000"/>
              </w:rPr>
            </w:pPr>
            <w:r w:rsidRPr="00E7369C">
              <w:rPr>
                <w:rFonts w:ascii="Tahoma" w:hAnsi="Tahoma" w:cs="Tahoma"/>
                <w:color w:val="000000"/>
              </w:rPr>
              <w:t>Кота НВРВН</w:t>
            </w:r>
          </w:p>
        </w:tc>
        <w:tc>
          <w:tcPr>
            <w:tcW w:w="0" w:type="auto"/>
            <w:shd w:val="clear" w:color="000000" w:fill="FFFFFF"/>
            <w:vAlign w:val="center"/>
            <w:hideMark/>
          </w:tcPr>
          <w:p w:rsidR="00574487" w:rsidRPr="00E7369C" w:rsidRDefault="00574487" w:rsidP="00574487">
            <w:pPr>
              <w:spacing w:before="100"/>
              <w:jc w:val="center"/>
              <w:rPr>
                <w:rFonts w:ascii="Tahoma" w:hAnsi="Tahoma" w:cs="Tahoma"/>
                <w:color w:val="000000"/>
              </w:rPr>
            </w:pPr>
            <w:r w:rsidRPr="00E7369C">
              <w:rPr>
                <w:rFonts w:ascii="Tahoma" w:hAnsi="Tahoma" w:cs="Tahoma"/>
                <w:color w:val="000000"/>
              </w:rPr>
              <w:t>534.50</w:t>
            </w:r>
          </w:p>
        </w:tc>
      </w:tr>
      <w:tr w:rsidR="00574487" w:rsidRPr="00E7369C" w:rsidTr="00574487">
        <w:trPr>
          <w:trHeight w:val="206"/>
          <w:jc w:val="center"/>
        </w:trPr>
        <w:tc>
          <w:tcPr>
            <w:tcW w:w="0" w:type="auto"/>
            <w:shd w:val="clear" w:color="000000" w:fill="FFFFFF"/>
            <w:vAlign w:val="center"/>
            <w:hideMark/>
          </w:tcPr>
          <w:p w:rsidR="00574487" w:rsidRPr="00E7369C" w:rsidRDefault="00574487" w:rsidP="00F3386A">
            <w:pPr>
              <w:spacing w:before="100"/>
              <w:rPr>
                <w:rFonts w:ascii="Tahoma" w:hAnsi="Tahoma" w:cs="Tahoma"/>
                <w:color w:val="000000"/>
              </w:rPr>
            </w:pPr>
            <w:r w:rsidRPr="00E7369C">
              <w:rPr>
                <w:rFonts w:ascii="Tahoma" w:hAnsi="Tahoma" w:cs="Tahoma"/>
                <w:color w:val="000000"/>
              </w:rPr>
              <w:t>Кота НВВН</w:t>
            </w:r>
          </w:p>
        </w:tc>
        <w:tc>
          <w:tcPr>
            <w:tcW w:w="0" w:type="auto"/>
            <w:shd w:val="clear" w:color="000000" w:fill="FFFFFF"/>
            <w:vAlign w:val="center"/>
            <w:hideMark/>
          </w:tcPr>
          <w:p w:rsidR="00574487" w:rsidRPr="00E7369C" w:rsidRDefault="00574487" w:rsidP="00574487">
            <w:pPr>
              <w:spacing w:before="100"/>
              <w:jc w:val="center"/>
              <w:rPr>
                <w:rFonts w:ascii="Tahoma" w:hAnsi="Tahoma" w:cs="Tahoma"/>
                <w:color w:val="000000"/>
              </w:rPr>
            </w:pPr>
            <w:r w:rsidRPr="00E7369C">
              <w:rPr>
                <w:rFonts w:ascii="Tahoma" w:hAnsi="Tahoma" w:cs="Tahoma"/>
                <w:color w:val="000000"/>
              </w:rPr>
              <w:t>536.00</w:t>
            </w:r>
          </w:p>
        </w:tc>
      </w:tr>
      <w:tr w:rsidR="00574487" w:rsidRPr="00E7369C" w:rsidTr="00574487">
        <w:trPr>
          <w:trHeight w:val="206"/>
          <w:jc w:val="center"/>
        </w:trPr>
        <w:tc>
          <w:tcPr>
            <w:tcW w:w="0" w:type="auto"/>
            <w:shd w:val="clear" w:color="000000" w:fill="FFFFFF"/>
            <w:vAlign w:val="center"/>
            <w:hideMark/>
          </w:tcPr>
          <w:p w:rsidR="00574487" w:rsidRPr="00E7369C" w:rsidRDefault="00574487" w:rsidP="00F3386A">
            <w:pPr>
              <w:spacing w:before="100"/>
              <w:rPr>
                <w:rFonts w:ascii="Tahoma" w:hAnsi="Tahoma" w:cs="Tahoma"/>
                <w:color w:val="000000"/>
              </w:rPr>
            </w:pPr>
            <w:r w:rsidRPr="00E7369C">
              <w:rPr>
                <w:rFonts w:ascii="Tahoma" w:hAnsi="Tahoma" w:cs="Tahoma"/>
                <w:color w:val="000000"/>
              </w:rPr>
              <w:t>Кота ННРВН</w:t>
            </w:r>
          </w:p>
        </w:tc>
        <w:tc>
          <w:tcPr>
            <w:tcW w:w="0" w:type="auto"/>
            <w:shd w:val="clear" w:color="000000" w:fill="FFFFFF"/>
            <w:vAlign w:val="center"/>
            <w:hideMark/>
          </w:tcPr>
          <w:p w:rsidR="00574487" w:rsidRPr="00E7369C" w:rsidRDefault="00574487" w:rsidP="00574487">
            <w:pPr>
              <w:spacing w:before="100"/>
              <w:jc w:val="center"/>
              <w:rPr>
                <w:rFonts w:ascii="Tahoma" w:hAnsi="Tahoma" w:cs="Tahoma"/>
                <w:color w:val="000000"/>
              </w:rPr>
            </w:pPr>
            <w:r w:rsidRPr="00E7369C">
              <w:rPr>
                <w:rFonts w:ascii="Tahoma" w:hAnsi="Tahoma" w:cs="Tahoma"/>
                <w:color w:val="000000"/>
              </w:rPr>
              <w:t>507.00</w:t>
            </w:r>
          </w:p>
        </w:tc>
      </w:tr>
      <w:tr w:rsidR="00574487" w:rsidRPr="00E7369C" w:rsidTr="00574487">
        <w:trPr>
          <w:trHeight w:val="206"/>
          <w:jc w:val="center"/>
        </w:trPr>
        <w:tc>
          <w:tcPr>
            <w:tcW w:w="0" w:type="auto"/>
            <w:shd w:val="clear" w:color="000000" w:fill="FFFFFF"/>
            <w:vAlign w:val="center"/>
            <w:hideMark/>
          </w:tcPr>
          <w:p w:rsidR="00574487" w:rsidRPr="00E7369C" w:rsidRDefault="00574487" w:rsidP="00F3386A">
            <w:pPr>
              <w:spacing w:before="100"/>
              <w:rPr>
                <w:rFonts w:ascii="Tahoma" w:hAnsi="Tahoma" w:cs="Tahoma"/>
                <w:color w:val="000000"/>
              </w:rPr>
            </w:pPr>
            <w:r w:rsidRPr="00E7369C">
              <w:rPr>
                <w:rFonts w:ascii="Tahoma" w:hAnsi="Tahoma" w:cs="Tahoma"/>
                <w:color w:val="000000"/>
              </w:rPr>
              <w:t>Пълен обем на язовира</w:t>
            </w:r>
          </w:p>
        </w:tc>
        <w:tc>
          <w:tcPr>
            <w:tcW w:w="0" w:type="auto"/>
            <w:shd w:val="clear" w:color="000000" w:fill="FFFFFF"/>
            <w:vAlign w:val="center"/>
            <w:hideMark/>
          </w:tcPr>
          <w:p w:rsidR="00574487" w:rsidRPr="00E7369C" w:rsidRDefault="00574487" w:rsidP="00574487">
            <w:pPr>
              <w:spacing w:before="100"/>
              <w:jc w:val="center"/>
              <w:rPr>
                <w:rFonts w:ascii="Tahoma" w:hAnsi="Tahoma" w:cs="Tahoma"/>
                <w:color w:val="000000"/>
                <w:vertAlign w:val="superscript"/>
                <w:lang w:val="en-US"/>
              </w:rPr>
            </w:pPr>
            <w:r w:rsidRPr="00E7369C">
              <w:rPr>
                <w:rFonts w:ascii="Tahoma" w:hAnsi="Tahoma" w:cs="Tahoma"/>
                <w:color w:val="000000"/>
              </w:rPr>
              <w:t>28.30*10</w:t>
            </w:r>
            <w:r w:rsidRPr="00E7369C">
              <w:rPr>
                <w:rFonts w:ascii="Tahoma" w:hAnsi="Tahoma" w:cs="Tahoma"/>
                <w:color w:val="000000"/>
                <w:vertAlign w:val="superscript"/>
              </w:rPr>
              <w:t>6</w:t>
            </w:r>
            <w:r w:rsidRPr="00E7369C">
              <w:rPr>
                <w:rFonts w:ascii="Tahoma" w:hAnsi="Tahoma" w:cs="Tahoma"/>
                <w:color w:val="000000"/>
                <w:lang w:val="en-US"/>
              </w:rPr>
              <w:t>m</w:t>
            </w:r>
            <w:r w:rsidRPr="00E7369C">
              <w:rPr>
                <w:rFonts w:ascii="Tahoma" w:hAnsi="Tahoma" w:cs="Tahoma"/>
                <w:color w:val="000000"/>
                <w:vertAlign w:val="superscript"/>
                <w:lang w:val="en-US"/>
              </w:rPr>
              <w:t>3</w:t>
            </w:r>
          </w:p>
        </w:tc>
      </w:tr>
      <w:tr w:rsidR="00574487" w:rsidRPr="00E7369C" w:rsidTr="00574487">
        <w:trPr>
          <w:trHeight w:val="206"/>
          <w:jc w:val="center"/>
        </w:trPr>
        <w:tc>
          <w:tcPr>
            <w:tcW w:w="0" w:type="auto"/>
            <w:shd w:val="clear" w:color="000000" w:fill="FFFFFF"/>
            <w:vAlign w:val="center"/>
            <w:hideMark/>
          </w:tcPr>
          <w:p w:rsidR="00574487" w:rsidRPr="00E7369C" w:rsidRDefault="00574487" w:rsidP="00F3386A">
            <w:pPr>
              <w:spacing w:before="100"/>
              <w:rPr>
                <w:rFonts w:ascii="Tahoma" w:hAnsi="Tahoma" w:cs="Tahoma"/>
                <w:color w:val="000000"/>
              </w:rPr>
            </w:pPr>
            <w:r w:rsidRPr="00E7369C">
              <w:rPr>
                <w:rFonts w:ascii="Tahoma" w:hAnsi="Tahoma" w:cs="Tahoma"/>
                <w:color w:val="000000"/>
              </w:rPr>
              <w:t>Полезен обем на язовира</w:t>
            </w:r>
          </w:p>
        </w:tc>
        <w:tc>
          <w:tcPr>
            <w:tcW w:w="0" w:type="auto"/>
            <w:shd w:val="clear" w:color="000000" w:fill="FFFFFF"/>
            <w:vAlign w:val="center"/>
            <w:hideMark/>
          </w:tcPr>
          <w:p w:rsidR="00574487" w:rsidRPr="00E7369C" w:rsidRDefault="00574487" w:rsidP="00574487">
            <w:pPr>
              <w:spacing w:before="100"/>
              <w:jc w:val="center"/>
              <w:rPr>
                <w:rFonts w:ascii="Tahoma" w:hAnsi="Tahoma" w:cs="Tahoma"/>
                <w:color w:val="000000"/>
              </w:rPr>
            </w:pPr>
            <w:r w:rsidRPr="00E7369C">
              <w:rPr>
                <w:rFonts w:ascii="Tahoma" w:hAnsi="Tahoma" w:cs="Tahoma"/>
                <w:color w:val="000000"/>
              </w:rPr>
              <w:t>2</w:t>
            </w:r>
            <w:r w:rsidRPr="00E7369C">
              <w:rPr>
                <w:rFonts w:ascii="Tahoma" w:hAnsi="Tahoma" w:cs="Tahoma"/>
                <w:color w:val="000000"/>
                <w:lang w:val="en-US"/>
              </w:rPr>
              <w:t>4</w:t>
            </w:r>
            <w:r w:rsidRPr="00E7369C">
              <w:rPr>
                <w:rFonts w:ascii="Tahoma" w:hAnsi="Tahoma" w:cs="Tahoma"/>
                <w:color w:val="000000"/>
              </w:rPr>
              <w:t>.</w:t>
            </w:r>
            <w:r w:rsidRPr="00E7369C">
              <w:rPr>
                <w:rFonts w:ascii="Tahoma" w:hAnsi="Tahoma" w:cs="Tahoma"/>
                <w:color w:val="000000"/>
                <w:lang w:val="en-US"/>
              </w:rPr>
              <w:t>1</w:t>
            </w:r>
            <w:r w:rsidRPr="00E7369C">
              <w:rPr>
                <w:rFonts w:ascii="Tahoma" w:hAnsi="Tahoma" w:cs="Tahoma"/>
                <w:color w:val="000000"/>
              </w:rPr>
              <w:t>0*10</w:t>
            </w:r>
            <w:r w:rsidRPr="00E7369C">
              <w:rPr>
                <w:rFonts w:ascii="Tahoma" w:hAnsi="Tahoma" w:cs="Tahoma"/>
                <w:color w:val="000000"/>
                <w:vertAlign w:val="superscript"/>
              </w:rPr>
              <w:t>6</w:t>
            </w:r>
            <w:r w:rsidRPr="00E7369C">
              <w:rPr>
                <w:rFonts w:ascii="Tahoma" w:hAnsi="Tahoma" w:cs="Tahoma"/>
                <w:color w:val="000000"/>
                <w:lang w:val="en-US"/>
              </w:rPr>
              <w:t>m</w:t>
            </w:r>
            <w:r w:rsidRPr="00E7369C">
              <w:rPr>
                <w:rFonts w:ascii="Tahoma" w:hAnsi="Tahoma" w:cs="Tahoma"/>
                <w:color w:val="000000"/>
                <w:vertAlign w:val="superscript"/>
                <w:lang w:val="en-US"/>
              </w:rPr>
              <w:t>3</w:t>
            </w:r>
          </w:p>
        </w:tc>
      </w:tr>
    </w:tbl>
    <w:p w:rsidR="00574487" w:rsidRPr="00E7369C" w:rsidRDefault="00574487" w:rsidP="00574487">
      <w:pPr>
        <w:spacing w:after="120" w:line="360" w:lineRule="auto"/>
        <w:ind w:left="1440"/>
        <w:jc w:val="both"/>
        <w:rPr>
          <w:rFonts w:ascii="Tahoma" w:hAnsi="Tahoma" w:cs="Tahoma"/>
          <w:i/>
          <w:lang w:eastAsia="ar-SA"/>
        </w:rPr>
      </w:pPr>
      <w:r w:rsidRPr="00E7369C">
        <w:rPr>
          <w:rFonts w:ascii="Tahoma" w:hAnsi="Tahoma" w:cs="Tahoma"/>
          <w:i/>
          <w:lang w:eastAsia="ar-SA"/>
        </w:rPr>
        <w:t>Табл.2. Технически данни за язовир ”Христо Смирненски”</w:t>
      </w:r>
    </w:p>
    <w:p w:rsidR="00574487" w:rsidRPr="00F3386A" w:rsidRDefault="00574487" w:rsidP="00F3386A">
      <w:pPr>
        <w:widowControl w:val="0"/>
        <w:numPr>
          <w:ilvl w:val="0"/>
          <w:numId w:val="21"/>
        </w:numPr>
        <w:spacing w:before="100" w:after="200"/>
        <w:contextualSpacing/>
        <w:jc w:val="both"/>
        <w:rPr>
          <w:rFonts w:ascii="Tahoma" w:hAnsi="Tahoma" w:cs="Tahoma"/>
          <w:lang w:eastAsia="ar-SA"/>
        </w:rPr>
      </w:pPr>
      <w:r w:rsidRPr="000A06A9">
        <w:rPr>
          <w:rFonts w:ascii="Tahoma" w:hAnsi="Tahoma" w:cs="Tahoma"/>
          <w:lang w:eastAsia="ar-SA"/>
        </w:rPr>
        <w:t>ПСПВ „Киселчова могила</w:t>
      </w:r>
    </w:p>
    <w:p w:rsidR="00574487" w:rsidRPr="00E7369C" w:rsidRDefault="00574487" w:rsidP="00F3386A">
      <w:pPr>
        <w:suppressAutoHyphens/>
        <w:ind w:firstLine="709"/>
        <w:jc w:val="both"/>
        <w:rPr>
          <w:rFonts w:ascii="Tahoma" w:hAnsi="Tahoma" w:cs="Tahoma"/>
          <w:lang w:val="en-US" w:eastAsia="ar-SA"/>
        </w:rPr>
      </w:pPr>
      <w:r w:rsidRPr="00E7369C">
        <w:rPr>
          <w:rFonts w:ascii="Tahoma" w:hAnsi="Tahoma" w:cs="Tahoma"/>
          <w:lang w:eastAsia="ar-SA"/>
        </w:rPr>
        <w:t>Извършената рехабилитация на ПСПВ като част от „Интегриран проект за водния цикъл на гр. Габрово” по ОП „Околна среда 2007 – 2013 г.” с бенефициент Община Габрово е с двустъпална схема на пречистване и е оразмерена за следните параметри:</w:t>
      </w:r>
    </w:p>
    <w:tbl>
      <w:tblPr>
        <w:tblW w:w="4747" w:type="dxa"/>
        <w:jc w:val="center"/>
        <w:tblInd w:w="55" w:type="dxa"/>
        <w:tblBorders>
          <w:top w:val="single" w:sz="8" w:space="0" w:color="4F81BD"/>
          <w:left w:val="single" w:sz="8" w:space="0" w:color="FFFFFF"/>
          <w:bottom w:val="single" w:sz="8" w:space="0" w:color="4F81BD"/>
          <w:insideH w:val="single" w:sz="8" w:space="0" w:color="4F81BD"/>
          <w:insideV w:val="single" w:sz="8" w:space="0" w:color="8DB3E2"/>
        </w:tblBorders>
        <w:tblCellMar>
          <w:left w:w="70" w:type="dxa"/>
          <w:right w:w="70" w:type="dxa"/>
        </w:tblCellMar>
        <w:tblLook w:val="04A0" w:firstRow="1" w:lastRow="0" w:firstColumn="1" w:lastColumn="0" w:noHBand="0" w:noVBand="1"/>
      </w:tblPr>
      <w:tblGrid>
        <w:gridCol w:w="3179"/>
        <w:gridCol w:w="1568"/>
      </w:tblGrid>
      <w:tr w:rsidR="00574487" w:rsidRPr="00E7369C" w:rsidTr="00574487">
        <w:trPr>
          <w:trHeight w:val="309"/>
          <w:jc w:val="center"/>
        </w:trPr>
        <w:tc>
          <w:tcPr>
            <w:tcW w:w="3179" w:type="dxa"/>
            <w:shd w:val="clear" w:color="000000" w:fill="4F81BD"/>
            <w:hideMark/>
          </w:tcPr>
          <w:p w:rsidR="00574487" w:rsidRPr="00E7369C" w:rsidRDefault="00574487" w:rsidP="00574487">
            <w:pPr>
              <w:jc w:val="both"/>
              <w:rPr>
                <w:rFonts w:ascii="Tahoma" w:hAnsi="Tahoma" w:cs="Tahoma"/>
                <w:b/>
                <w:bCs/>
                <w:color w:val="FFFFFF"/>
              </w:rPr>
            </w:pPr>
            <w:r w:rsidRPr="00E7369C">
              <w:rPr>
                <w:rFonts w:ascii="Tahoma" w:hAnsi="Tahoma" w:cs="Tahoma"/>
                <w:b/>
                <w:bCs/>
                <w:color w:val="FFFFFF"/>
              </w:rPr>
              <w:t>Параметър</w:t>
            </w:r>
          </w:p>
        </w:tc>
        <w:tc>
          <w:tcPr>
            <w:tcW w:w="1568" w:type="dxa"/>
            <w:shd w:val="clear" w:color="000000" w:fill="4F81BD"/>
            <w:hideMark/>
          </w:tcPr>
          <w:p w:rsidR="00574487" w:rsidRPr="00E7369C" w:rsidRDefault="00574487" w:rsidP="00574487">
            <w:pPr>
              <w:jc w:val="both"/>
              <w:rPr>
                <w:rFonts w:ascii="Tahoma" w:hAnsi="Tahoma" w:cs="Tahoma"/>
                <w:b/>
                <w:bCs/>
                <w:color w:val="FFFFFF"/>
              </w:rPr>
            </w:pPr>
            <w:r w:rsidRPr="00E7369C">
              <w:rPr>
                <w:rFonts w:ascii="Tahoma" w:hAnsi="Tahoma" w:cs="Tahoma"/>
                <w:b/>
                <w:bCs/>
                <w:color w:val="FFFFFF"/>
              </w:rPr>
              <w:t>Стойност</w:t>
            </w:r>
          </w:p>
        </w:tc>
      </w:tr>
      <w:tr w:rsidR="00574487" w:rsidRPr="00E7369C" w:rsidTr="00574487">
        <w:trPr>
          <w:trHeight w:val="267"/>
          <w:jc w:val="center"/>
        </w:trPr>
        <w:tc>
          <w:tcPr>
            <w:tcW w:w="3179" w:type="dxa"/>
            <w:shd w:val="clear" w:color="000000" w:fill="FFFFFF"/>
            <w:hideMark/>
          </w:tcPr>
          <w:p w:rsidR="00574487" w:rsidRPr="00E7369C" w:rsidRDefault="00574487" w:rsidP="00574487">
            <w:pPr>
              <w:jc w:val="both"/>
              <w:rPr>
                <w:rFonts w:ascii="Tahoma" w:hAnsi="Tahoma" w:cs="Tahoma"/>
                <w:bCs/>
                <w:color w:val="000000"/>
              </w:rPr>
            </w:pPr>
            <w:r w:rsidRPr="00E7369C">
              <w:rPr>
                <w:rFonts w:ascii="Tahoma" w:hAnsi="Tahoma" w:cs="Tahoma"/>
                <w:bCs/>
                <w:color w:val="000000"/>
              </w:rPr>
              <w:t>Среден дебит</w:t>
            </w:r>
          </w:p>
        </w:tc>
        <w:tc>
          <w:tcPr>
            <w:tcW w:w="1568" w:type="dxa"/>
            <w:shd w:val="clear" w:color="000000" w:fill="FFFFFF"/>
            <w:hideMark/>
          </w:tcPr>
          <w:p w:rsidR="00574487" w:rsidRPr="00E7369C" w:rsidRDefault="00574487" w:rsidP="00574487">
            <w:pPr>
              <w:jc w:val="both"/>
              <w:rPr>
                <w:rFonts w:ascii="Tahoma" w:hAnsi="Tahoma" w:cs="Tahoma"/>
                <w:bCs/>
                <w:color w:val="000000"/>
              </w:rPr>
            </w:pPr>
            <w:r w:rsidRPr="00E7369C">
              <w:rPr>
                <w:rFonts w:ascii="Tahoma" w:hAnsi="Tahoma" w:cs="Tahoma"/>
                <w:bCs/>
                <w:color w:val="000000"/>
              </w:rPr>
              <w:t>310 л/сек</w:t>
            </w:r>
          </w:p>
        </w:tc>
      </w:tr>
      <w:tr w:rsidR="00574487" w:rsidRPr="00E7369C" w:rsidTr="00574487">
        <w:trPr>
          <w:trHeight w:val="267"/>
          <w:jc w:val="center"/>
        </w:trPr>
        <w:tc>
          <w:tcPr>
            <w:tcW w:w="3179" w:type="dxa"/>
            <w:shd w:val="clear" w:color="000000" w:fill="FFFFFF"/>
            <w:hideMark/>
          </w:tcPr>
          <w:p w:rsidR="00574487" w:rsidRPr="00E7369C" w:rsidRDefault="00574487" w:rsidP="00574487">
            <w:pPr>
              <w:jc w:val="both"/>
              <w:rPr>
                <w:rFonts w:ascii="Tahoma" w:hAnsi="Tahoma" w:cs="Tahoma"/>
                <w:bCs/>
                <w:color w:val="000000"/>
              </w:rPr>
            </w:pPr>
            <w:r w:rsidRPr="00E7369C">
              <w:rPr>
                <w:rFonts w:ascii="Tahoma" w:hAnsi="Tahoma" w:cs="Tahoma"/>
                <w:bCs/>
                <w:color w:val="000000"/>
              </w:rPr>
              <w:t>Максимален дебит</w:t>
            </w:r>
          </w:p>
        </w:tc>
        <w:tc>
          <w:tcPr>
            <w:tcW w:w="1568" w:type="dxa"/>
            <w:shd w:val="clear" w:color="000000" w:fill="FFFFFF"/>
            <w:hideMark/>
          </w:tcPr>
          <w:p w:rsidR="00574487" w:rsidRPr="00E7369C" w:rsidRDefault="00574487" w:rsidP="00574487">
            <w:pPr>
              <w:jc w:val="both"/>
              <w:rPr>
                <w:rFonts w:ascii="Tahoma" w:hAnsi="Tahoma" w:cs="Tahoma"/>
                <w:bCs/>
                <w:color w:val="000000"/>
              </w:rPr>
            </w:pPr>
            <w:r w:rsidRPr="00E7369C">
              <w:rPr>
                <w:rFonts w:ascii="Tahoma" w:hAnsi="Tahoma" w:cs="Tahoma"/>
                <w:bCs/>
                <w:color w:val="000000"/>
              </w:rPr>
              <w:t>500 л/сек</w:t>
            </w:r>
          </w:p>
        </w:tc>
      </w:tr>
      <w:tr w:rsidR="00574487" w:rsidRPr="00E7369C" w:rsidTr="00574487">
        <w:trPr>
          <w:trHeight w:val="267"/>
          <w:jc w:val="center"/>
        </w:trPr>
        <w:tc>
          <w:tcPr>
            <w:tcW w:w="3179" w:type="dxa"/>
            <w:shd w:val="clear" w:color="000000" w:fill="FFFFFF"/>
            <w:hideMark/>
          </w:tcPr>
          <w:p w:rsidR="00574487" w:rsidRPr="00E7369C" w:rsidRDefault="00574487" w:rsidP="00574487">
            <w:pPr>
              <w:jc w:val="both"/>
              <w:rPr>
                <w:rFonts w:ascii="Tahoma" w:hAnsi="Tahoma" w:cs="Tahoma"/>
                <w:color w:val="000000"/>
              </w:rPr>
            </w:pPr>
            <w:r w:rsidRPr="00E7369C">
              <w:rPr>
                <w:rFonts w:ascii="Tahoma" w:hAnsi="Tahoma" w:cs="Tahoma"/>
                <w:color w:val="000000"/>
              </w:rPr>
              <w:t>Минимален дебит</w:t>
            </w:r>
          </w:p>
        </w:tc>
        <w:tc>
          <w:tcPr>
            <w:tcW w:w="1568" w:type="dxa"/>
            <w:shd w:val="clear" w:color="000000" w:fill="FFFFFF"/>
            <w:hideMark/>
          </w:tcPr>
          <w:p w:rsidR="00574487" w:rsidRPr="00E7369C" w:rsidRDefault="00574487" w:rsidP="00574487">
            <w:pPr>
              <w:jc w:val="both"/>
              <w:rPr>
                <w:rFonts w:ascii="Tahoma" w:hAnsi="Tahoma" w:cs="Tahoma"/>
                <w:color w:val="000000"/>
              </w:rPr>
            </w:pPr>
            <w:r w:rsidRPr="00E7369C">
              <w:rPr>
                <w:rFonts w:ascii="Tahoma" w:hAnsi="Tahoma" w:cs="Tahoma"/>
                <w:color w:val="000000"/>
              </w:rPr>
              <w:t>200 л/сек</w:t>
            </w:r>
          </w:p>
        </w:tc>
      </w:tr>
    </w:tbl>
    <w:p w:rsidR="00574487" w:rsidRPr="00F3386A" w:rsidRDefault="00574487" w:rsidP="00F3386A">
      <w:pPr>
        <w:suppressAutoHyphens/>
        <w:autoSpaceDE w:val="0"/>
        <w:autoSpaceDN w:val="0"/>
        <w:adjustRightInd w:val="0"/>
        <w:jc w:val="both"/>
        <w:textAlignment w:val="center"/>
        <w:rPr>
          <w:rFonts w:ascii="Tahoma" w:eastAsia="Calibri" w:hAnsi="Tahoma" w:cs="Tahoma"/>
          <w:color w:val="262626"/>
        </w:rPr>
      </w:pPr>
    </w:p>
    <w:p w:rsidR="00574487" w:rsidRPr="00E7369C" w:rsidRDefault="00574487" w:rsidP="00F3386A">
      <w:pPr>
        <w:spacing w:after="120"/>
        <w:ind w:firstLine="708"/>
        <w:jc w:val="both"/>
        <w:rPr>
          <w:rFonts w:ascii="Tahoma" w:hAnsi="Tahoma" w:cs="Tahoma"/>
        </w:rPr>
      </w:pPr>
      <w:r w:rsidRPr="00E7369C">
        <w:rPr>
          <w:rFonts w:ascii="Tahoma" w:hAnsi="Tahoma" w:cs="Tahoma"/>
        </w:rPr>
        <w:t>Технологичната схема включва следните съоръжения:</w:t>
      </w:r>
    </w:p>
    <w:p w:rsidR="00574487" w:rsidRPr="00E7369C" w:rsidRDefault="00574487" w:rsidP="00F3386A">
      <w:pPr>
        <w:spacing w:after="120"/>
        <w:ind w:firstLine="708"/>
        <w:jc w:val="both"/>
        <w:rPr>
          <w:rFonts w:ascii="Tahoma" w:hAnsi="Tahoma" w:cs="Tahoma"/>
        </w:rPr>
      </w:pPr>
      <w:r w:rsidRPr="00E7369C">
        <w:rPr>
          <w:rFonts w:ascii="Tahoma" w:hAnsi="Tahoma" w:cs="Tahoma"/>
        </w:rPr>
        <w:t>ПО ПЪТЯ НА ВОДАТА</w:t>
      </w:r>
    </w:p>
    <w:p w:rsidR="000A06A9" w:rsidRDefault="00574487" w:rsidP="00F3386A">
      <w:pPr>
        <w:numPr>
          <w:ilvl w:val="0"/>
          <w:numId w:val="15"/>
        </w:numPr>
        <w:ind w:left="0"/>
        <w:jc w:val="both"/>
        <w:rPr>
          <w:rFonts w:ascii="Tahoma" w:hAnsi="Tahoma" w:cs="Tahoma"/>
        </w:rPr>
      </w:pPr>
      <w:r w:rsidRPr="00E7369C">
        <w:rPr>
          <w:rFonts w:ascii="Tahoma" w:hAnsi="Tahoma" w:cs="Tahoma"/>
        </w:rPr>
        <w:t xml:space="preserve">Входна шахта със СК с ел. </w:t>
      </w:r>
      <w:r w:rsidR="000A06A9" w:rsidRPr="00E7369C">
        <w:rPr>
          <w:rFonts w:ascii="Tahoma" w:hAnsi="Tahoma" w:cs="Tahoma"/>
        </w:rPr>
        <w:t>З</w:t>
      </w:r>
      <w:r w:rsidRPr="00E7369C">
        <w:rPr>
          <w:rFonts w:ascii="Tahoma" w:hAnsi="Tahoma" w:cs="Tahoma"/>
        </w:rPr>
        <w:t>адвижка</w:t>
      </w:r>
    </w:p>
    <w:p w:rsidR="000A06A9" w:rsidRDefault="00574487" w:rsidP="00F3386A">
      <w:pPr>
        <w:numPr>
          <w:ilvl w:val="0"/>
          <w:numId w:val="15"/>
        </w:numPr>
        <w:ind w:left="0"/>
        <w:jc w:val="both"/>
        <w:rPr>
          <w:rFonts w:ascii="Tahoma" w:hAnsi="Tahoma" w:cs="Tahoma"/>
        </w:rPr>
      </w:pPr>
      <w:r w:rsidRPr="000A06A9">
        <w:rPr>
          <w:rFonts w:ascii="Tahoma" w:hAnsi="Tahoma" w:cs="Tahoma"/>
        </w:rPr>
        <w:t>Сграда микросито</w:t>
      </w:r>
    </w:p>
    <w:p w:rsidR="000A06A9" w:rsidRDefault="00574487" w:rsidP="00F3386A">
      <w:pPr>
        <w:numPr>
          <w:ilvl w:val="0"/>
          <w:numId w:val="15"/>
        </w:numPr>
        <w:ind w:left="0"/>
        <w:jc w:val="both"/>
        <w:rPr>
          <w:rFonts w:ascii="Tahoma" w:hAnsi="Tahoma" w:cs="Tahoma"/>
        </w:rPr>
      </w:pPr>
      <w:r w:rsidRPr="000A06A9">
        <w:rPr>
          <w:rFonts w:ascii="Tahoma" w:hAnsi="Tahoma" w:cs="Tahoma"/>
        </w:rPr>
        <w:t>Дебитомер на входа</w:t>
      </w:r>
    </w:p>
    <w:p w:rsidR="00574487" w:rsidRPr="000A06A9" w:rsidRDefault="00574487" w:rsidP="00F3386A">
      <w:pPr>
        <w:numPr>
          <w:ilvl w:val="0"/>
          <w:numId w:val="15"/>
        </w:numPr>
        <w:ind w:left="0"/>
        <w:jc w:val="both"/>
        <w:rPr>
          <w:rFonts w:ascii="Tahoma" w:hAnsi="Tahoma" w:cs="Tahoma"/>
        </w:rPr>
      </w:pPr>
      <w:r w:rsidRPr="000A06A9">
        <w:rPr>
          <w:rFonts w:ascii="Tahoma" w:hAnsi="Tahoma" w:cs="Tahoma"/>
        </w:rPr>
        <w:t>Сграда първично пречистване</w:t>
      </w:r>
    </w:p>
    <w:p w:rsidR="00574487" w:rsidRPr="00E7369C" w:rsidRDefault="00574487" w:rsidP="00290A0C">
      <w:pPr>
        <w:ind w:left="1440"/>
        <w:jc w:val="both"/>
        <w:rPr>
          <w:rFonts w:ascii="Tahoma" w:hAnsi="Tahoma" w:cs="Tahoma"/>
        </w:rPr>
      </w:pPr>
      <w:r w:rsidRPr="00E7369C">
        <w:rPr>
          <w:rFonts w:ascii="Tahoma" w:hAnsi="Tahoma" w:cs="Tahoma"/>
        </w:rPr>
        <w:t>- Камера за флокулация – дозиране с полиелектролит</w:t>
      </w:r>
    </w:p>
    <w:p w:rsidR="00574487" w:rsidRPr="00E7369C" w:rsidRDefault="00574487" w:rsidP="00290A0C">
      <w:pPr>
        <w:ind w:left="1440"/>
        <w:jc w:val="both"/>
        <w:rPr>
          <w:rFonts w:ascii="Tahoma" w:hAnsi="Tahoma" w:cs="Tahoma"/>
        </w:rPr>
      </w:pPr>
      <w:r w:rsidRPr="00E7369C">
        <w:rPr>
          <w:rFonts w:ascii="Tahoma" w:hAnsi="Tahoma" w:cs="Tahoma"/>
        </w:rPr>
        <w:t>- Смесителна камера 1 – дозиране на алуминиев сулфат</w:t>
      </w:r>
    </w:p>
    <w:p w:rsidR="00574487" w:rsidRPr="00E7369C" w:rsidRDefault="00574487" w:rsidP="00290A0C">
      <w:pPr>
        <w:ind w:left="1440"/>
        <w:jc w:val="both"/>
        <w:rPr>
          <w:rFonts w:ascii="Tahoma" w:hAnsi="Tahoma" w:cs="Tahoma"/>
        </w:rPr>
      </w:pPr>
      <w:r w:rsidRPr="00E7369C">
        <w:rPr>
          <w:rFonts w:ascii="Tahoma" w:hAnsi="Tahoma" w:cs="Tahoma"/>
        </w:rPr>
        <w:t>- Смесителна камера 2 – дозиране с варно мляко</w:t>
      </w:r>
    </w:p>
    <w:p w:rsidR="00574487" w:rsidRPr="00E7369C" w:rsidRDefault="00574487" w:rsidP="00290A0C">
      <w:pPr>
        <w:ind w:left="1440"/>
        <w:jc w:val="both"/>
        <w:rPr>
          <w:rFonts w:ascii="Tahoma" w:hAnsi="Tahoma" w:cs="Tahoma"/>
        </w:rPr>
      </w:pPr>
      <w:r w:rsidRPr="00E7369C">
        <w:rPr>
          <w:rFonts w:ascii="Tahoma" w:hAnsi="Tahoma" w:cs="Tahoma"/>
        </w:rPr>
        <w:t>- Ламелен утаител</w:t>
      </w:r>
    </w:p>
    <w:p w:rsidR="00574487" w:rsidRPr="00E7369C" w:rsidRDefault="00574487" w:rsidP="00290A0C">
      <w:pPr>
        <w:jc w:val="both"/>
        <w:rPr>
          <w:rFonts w:ascii="Tahoma" w:hAnsi="Tahoma" w:cs="Tahoma"/>
        </w:rPr>
      </w:pPr>
      <w:r w:rsidRPr="00E7369C">
        <w:rPr>
          <w:rFonts w:ascii="Tahoma" w:hAnsi="Tahoma" w:cs="Tahoma"/>
        </w:rPr>
        <w:t>5. Аератор</w:t>
      </w:r>
    </w:p>
    <w:p w:rsidR="00574487" w:rsidRPr="00E7369C" w:rsidRDefault="00574487" w:rsidP="00290A0C">
      <w:pPr>
        <w:jc w:val="both"/>
        <w:rPr>
          <w:rFonts w:ascii="Tahoma" w:hAnsi="Tahoma" w:cs="Tahoma"/>
        </w:rPr>
      </w:pPr>
      <w:r w:rsidRPr="00E7369C">
        <w:rPr>
          <w:rFonts w:ascii="Tahoma" w:hAnsi="Tahoma" w:cs="Tahoma"/>
        </w:rPr>
        <w:t>6. Сграда пясъчни филтри</w:t>
      </w:r>
    </w:p>
    <w:p w:rsidR="00574487" w:rsidRPr="00E7369C" w:rsidRDefault="00574487" w:rsidP="00290A0C">
      <w:pPr>
        <w:jc w:val="both"/>
        <w:rPr>
          <w:rFonts w:ascii="Tahoma" w:hAnsi="Tahoma" w:cs="Tahoma"/>
        </w:rPr>
      </w:pPr>
      <w:r w:rsidRPr="00E7369C">
        <w:rPr>
          <w:rFonts w:ascii="Tahoma" w:hAnsi="Tahoma" w:cs="Tahoma"/>
        </w:rPr>
        <w:t>7. Хлораторно</w:t>
      </w:r>
    </w:p>
    <w:p w:rsidR="00574487" w:rsidRPr="00E7369C" w:rsidRDefault="00574487" w:rsidP="00290A0C">
      <w:pPr>
        <w:jc w:val="both"/>
        <w:rPr>
          <w:rFonts w:ascii="Tahoma" w:hAnsi="Tahoma" w:cs="Tahoma"/>
        </w:rPr>
      </w:pPr>
      <w:r w:rsidRPr="00E7369C">
        <w:rPr>
          <w:rFonts w:ascii="Tahoma" w:hAnsi="Tahoma" w:cs="Tahoma"/>
        </w:rPr>
        <w:t>8. Резервоари за съхранение на реагенти</w:t>
      </w:r>
    </w:p>
    <w:p w:rsidR="00574487" w:rsidRPr="00E7369C" w:rsidRDefault="00574487" w:rsidP="00290A0C">
      <w:pPr>
        <w:ind w:left="1440"/>
        <w:jc w:val="both"/>
        <w:rPr>
          <w:rFonts w:ascii="Tahoma" w:hAnsi="Tahoma" w:cs="Tahoma"/>
        </w:rPr>
      </w:pPr>
      <w:r w:rsidRPr="00E7369C">
        <w:rPr>
          <w:rFonts w:ascii="Tahoma" w:hAnsi="Tahoma" w:cs="Tahoma"/>
        </w:rPr>
        <w:t>- Алуминиев сулфат (коагулация)</w:t>
      </w:r>
    </w:p>
    <w:p w:rsidR="00574487" w:rsidRPr="00E7369C" w:rsidRDefault="00574487" w:rsidP="00290A0C">
      <w:pPr>
        <w:ind w:left="1440"/>
        <w:jc w:val="both"/>
        <w:rPr>
          <w:rFonts w:ascii="Tahoma" w:hAnsi="Tahoma" w:cs="Tahoma"/>
        </w:rPr>
      </w:pPr>
      <w:r w:rsidRPr="00E7369C">
        <w:rPr>
          <w:rFonts w:ascii="Tahoma" w:hAnsi="Tahoma" w:cs="Tahoma"/>
        </w:rPr>
        <w:t>- Полиелектролит (флокулация)</w:t>
      </w:r>
    </w:p>
    <w:p w:rsidR="00574487" w:rsidRPr="00E7369C" w:rsidRDefault="00574487" w:rsidP="00290A0C">
      <w:pPr>
        <w:ind w:left="1440"/>
        <w:jc w:val="both"/>
        <w:rPr>
          <w:rFonts w:ascii="Tahoma" w:hAnsi="Tahoma" w:cs="Tahoma"/>
        </w:rPr>
      </w:pPr>
      <w:r w:rsidRPr="00E7369C">
        <w:rPr>
          <w:rFonts w:ascii="Tahoma" w:hAnsi="Tahoma" w:cs="Tahoma"/>
        </w:rPr>
        <w:t>- Калиев перманганат (предокисление)</w:t>
      </w:r>
    </w:p>
    <w:p w:rsidR="00574487" w:rsidRPr="00E7369C" w:rsidRDefault="00574487" w:rsidP="00290A0C">
      <w:pPr>
        <w:ind w:left="1440"/>
        <w:jc w:val="both"/>
        <w:rPr>
          <w:rFonts w:ascii="Tahoma" w:hAnsi="Tahoma" w:cs="Tahoma"/>
        </w:rPr>
      </w:pPr>
      <w:r w:rsidRPr="00E7369C">
        <w:rPr>
          <w:rFonts w:ascii="Tahoma" w:hAnsi="Tahoma" w:cs="Tahoma"/>
        </w:rPr>
        <w:t xml:space="preserve">- Варно мляко (корекция на </w:t>
      </w:r>
      <w:r w:rsidRPr="00E7369C">
        <w:rPr>
          <w:rFonts w:ascii="Tahoma" w:hAnsi="Tahoma" w:cs="Tahoma"/>
          <w:lang w:val="en-US"/>
        </w:rPr>
        <w:t>pH)</w:t>
      </w:r>
    </w:p>
    <w:p w:rsidR="00574487" w:rsidRPr="00E7369C" w:rsidRDefault="00574487" w:rsidP="00290A0C">
      <w:pPr>
        <w:ind w:left="1440"/>
        <w:jc w:val="both"/>
        <w:rPr>
          <w:rFonts w:ascii="Tahoma" w:hAnsi="Tahoma" w:cs="Tahoma"/>
        </w:rPr>
      </w:pPr>
      <w:r w:rsidRPr="00E7369C">
        <w:rPr>
          <w:rFonts w:ascii="Tahoma" w:hAnsi="Tahoma" w:cs="Tahoma"/>
        </w:rPr>
        <w:t>- Хлор (дезинфекция)</w:t>
      </w:r>
    </w:p>
    <w:p w:rsidR="00574487" w:rsidRPr="00E7369C" w:rsidRDefault="00574487" w:rsidP="00290A0C">
      <w:pPr>
        <w:jc w:val="both"/>
        <w:rPr>
          <w:rFonts w:ascii="Tahoma" w:hAnsi="Tahoma" w:cs="Tahoma"/>
        </w:rPr>
      </w:pPr>
      <w:r w:rsidRPr="00E7369C">
        <w:rPr>
          <w:rFonts w:ascii="Tahoma" w:hAnsi="Tahoma" w:cs="Tahoma"/>
        </w:rPr>
        <w:t>9. Суха камера и резервоари 2 х 7 000 м3</w:t>
      </w:r>
    </w:p>
    <w:p w:rsidR="00574487" w:rsidRPr="00E7369C" w:rsidRDefault="00574487" w:rsidP="00290A0C">
      <w:pPr>
        <w:jc w:val="both"/>
        <w:rPr>
          <w:rFonts w:ascii="Tahoma" w:hAnsi="Tahoma" w:cs="Tahoma"/>
        </w:rPr>
      </w:pPr>
      <w:r w:rsidRPr="00E7369C">
        <w:rPr>
          <w:rFonts w:ascii="Tahoma" w:hAnsi="Tahoma" w:cs="Tahoma"/>
        </w:rPr>
        <w:t>10. Суха камера и резервоари 2 х 2 500 м3</w:t>
      </w:r>
    </w:p>
    <w:p w:rsidR="000A06A9" w:rsidRDefault="00574487" w:rsidP="00290A0C">
      <w:pPr>
        <w:jc w:val="both"/>
        <w:rPr>
          <w:rFonts w:ascii="Tahoma" w:hAnsi="Tahoma" w:cs="Tahoma"/>
        </w:rPr>
      </w:pPr>
      <w:r w:rsidRPr="00E7369C">
        <w:rPr>
          <w:rFonts w:ascii="Tahoma" w:hAnsi="Tahoma" w:cs="Tahoma"/>
        </w:rPr>
        <w:t>11. Дебитомер на изхода</w:t>
      </w:r>
    </w:p>
    <w:p w:rsidR="00F3386A" w:rsidRPr="00E7369C" w:rsidRDefault="00F3386A" w:rsidP="00290A0C">
      <w:pPr>
        <w:jc w:val="both"/>
        <w:rPr>
          <w:rFonts w:ascii="Tahoma" w:hAnsi="Tahoma" w:cs="Tahoma"/>
        </w:rPr>
      </w:pPr>
    </w:p>
    <w:p w:rsidR="00574487" w:rsidRPr="00E7369C" w:rsidRDefault="00574487" w:rsidP="00290A0C">
      <w:pPr>
        <w:ind w:left="1440"/>
        <w:jc w:val="both"/>
        <w:rPr>
          <w:rFonts w:ascii="Tahoma" w:hAnsi="Tahoma" w:cs="Tahoma"/>
        </w:rPr>
      </w:pPr>
      <w:r w:rsidRPr="00E7369C">
        <w:rPr>
          <w:rFonts w:ascii="Tahoma" w:hAnsi="Tahoma" w:cs="Tahoma"/>
        </w:rPr>
        <w:t>ПО ПЪТЯ НА ТОВ</w:t>
      </w:r>
    </w:p>
    <w:p w:rsidR="00574487" w:rsidRPr="00E7369C" w:rsidRDefault="00574487" w:rsidP="00290A0C">
      <w:pPr>
        <w:jc w:val="both"/>
        <w:rPr>
          <w:rFonts w:ascii="Tahoma" w:hAnsi="Tahoma" w:cs="Tahoma"/>
        </w:rPr>
      </w:pPr>
      <w:r w:rsidRPr="00E7369C">
        <w:rPr>
          <w:rFonts w:ascii="Tahoma" w:hAnsi="Tahoma" w:cs="Tahoma"/>
        </w:rPr>
        <w:t>12.Пясъкозадържател, площадка за пясък и изравнител</w:t>
      </w:r>
    </w:p>
    <w:p w:rsidR="00574487" w:rsidRPr="00E7369C" w:rsidRDefault="00574487" w:rsidP="00290A0C">
      <w:pPr>
        <w:jc w:val="both"/>
        <w:rPr>
          <w:rFonts w:ascii="Tahoma" w:hAnsi="Tahoma" w:cs="Tahoma"/>
        </w:rPr>
      </w:pPr>
      <w:r w:rsidRPr="00E7369C">
        <w:rPr>
          <w:rFonts w:ascii="Tahoma" w:hAnsi="Tahoma" w:cs="Tahoma"/>
        </w:rPr>
        <w:t>13.Смесителна камера за реагенти</w:t>
      </w:r>
    </w:p>
    <w:p w:rsidR="00574487" w:rsidRPr="00E7369C" w:rsidRDefault="00574487" w:rsidP="00290A0C">
      <w:pPr>
        <w:ind w:left="1440"/>
        <w:jc w:val="both"/>
        <w:rPr>
          <w:rFonts w:ascii="Tahoma" w:hAnsi="Tahoma" w:cs="Tahoma"/>
        </w:rPr>
      </w:pPr>
      <w:r w:rsidRPr="00E7369C">
        <w:rPr>
          <w:rFonts w:ascii="Tahoma" w:hAnsi="Tahoma" w:cs="Tahoma"/>
        </w:rPr>
        <w:t>- Смесителна камера (дозиране на алуминиев сулфат)</w:t>
      </w:r>
    </w:p>
    <w:p w:rsidR="00574487" w:rsidRPr="00E7369C" w:rsidRDefault="00574487" w:rsidP="00290A0C">
      <w:pPr>
        <w:ind w:left="1440"/>
        <w:jc w:val="both"/>
        <w:rPr>
          <w:rFonts w:ascii="Tahoma" w:hAnsi="Tahoma" w:cs="Tahoma"/>
        </w:rPr>
      </w:pPr>
      <w:r w:rsidRPr="00E7369C">
        <w:rPr>
          <w:rFonts w:ascii="Tahoma" w:hAnsi="Tahoma" w:cs="Tahoma"/>
        </w:rPr>
        <w:t>- Флокулационна камера (дозиране на полиелектролит)</w:t>
      </w:r>
    </w:p>
    <w:p w:rsidR="00574487" w:rsidRPr="00E7369C" w:rsidRDefault="00574487" w:rsidP="00290A0C">
      <w:pPr>
        <w:jc w:val="both"/>
        <w:rPr>
          <w:rFonts w:ascii="Tahoma" w:hAnsi="Tahoma" w:cs="Tahoma"/>
        </w:rPr>
      </w:pPr>
      <w:r w:rsidRPr="00E7369C">
        <w:rPr>
          <w:rFonts w:ascii="Tahoma" w:hAnsi="Tahoma" w:cs="Tahoma"/>
        </w:rPr>
        <w:t>14.Радиален утаител</w:t>
      </w:r>
    </w:p>
    <w:p w:rsidR="00574487" w:rsidRPr="00E7369C" w:rsidRDefault="00574487" w:rsidP="00290A0C">
      <w:pPr>
        <w:jc w:val="both"/>
        <w:rPr>
          <w:rFonts w:ascii="Tahoma" w:hAnsi="Tahoma" w:cs="Tahoma"/>
        </w:rPr>
      </w:pPr>
      <w:r w:rsidRPr="00E7369C">
        <w:rPr>
          <w:rFonts w:ascii="Tahoma" w:hAnsi="Tahoma" w:cs="Tahoma"/>
        </w:rPr>
        <w:t>15.Утайкоуплътнител</w:t>
      </w:r>
    </w:p>
    <w:p w:rsidR="00574487" w:rsidRPr="00E7369C" w:rsidRDefault="00574487" w:rsidP="00290A0C">
      <w:pPr>
        <w:jc w:val="both"/>
        <w:rPr>
          <w:rFonts w:ascii="Tahoma" w:hAnsi="Tahoma" w:cs="Tahoma"/>
        </w:rPr>
      </w:pPr>
      <w:r w:rsidRPr="00E7369C">
        <w:rPr>
          <w:rFonts w:ascii="Tahoma" w:hAnsi="Tahoma" w:cs="Tahoma"/>
        </w:rPr>
        <w:t>16.Сграда за механично обезводняване на утайки и поле за съхранение</w:t>
      </w:r>
    </w:p>
    <w:p w:rsidR="00F3386A" w:rsidRDefault="00574487" w:rsidP="00290A0C">
      <w:pPr>
        <w:jc w:val="both"/>
        <w:rPr>
          <w:rFonts w:ascii="Tahoma" w:hAnsi="Tahoma" w:cs="Tahoma"/>
        </w:rPr>
      </w:pPr>
      <w:r w:rsidRPr="00E7369C">
        <w:rPr>
          <w:rFonts w:ascii="Tahoma" w:hAnsi="Tahoma" w:cs="Tahoma"/>
        </w:rPr>
        <w:t>17.Дебитомер на изход ТОВ</w:t>
      </w:r>
    </w:p>
    <w:p w:rsidR="00F3386A" w:rsidRPr="00E7369C" w:rsidRDefault="00F3386A" w:rsidP="00290A0C">
      <w:pPr>
        <w:jc w:val="both"/>
        <w:rPr>
          <w:rFonts w:ascii="Tahoma" w:hAnsi="Tahoma" w:cs="Tahoma"/>
        </w:rPr>
      </w:pPr>
    </w:p>
    <w:p w:rsidR="00574487" w:rsidRPr="00E7369C" w:rsidRDefault="00574487" w:rsidP="00290A0C">
      <w:pPr>
        <w:ind w:left="1440"/>
        <w:jc w:val="both"/>
        <w:rPr>
          <w:rFonts w:ascii="Tahoma" w:hAnsi="Tahoma" w:cs="Tahoma"/>
        </w:rPr>
      </w:pPr>
      <w:r w:rsidRPr="00E7369C">
        <w:rPr>
          <w:rFonts w:ascii="Tahoma" w:hAnsi="Tahoma" w:cs="Tahoma"/>
        </w:rPr>
        <w:t>ДОПЪЛНИТЕЛНИ СЪОРЪЖЕНИЯ</w:t>
      </w:r>
    </w:p>
    <w:p w:rsidR="00574487" w:rsidRPr="00E7369C" w:rsidRDefault="00574487" w:rsidP="00290A0C">
      <w:pPr>
        <w:jc w:val="both"/>
        <w:rPr>
          <w:rFonts w:ascii="Tahoma" w:hAnsi="Tahoma" w:cs="Tahoma"/>
        </w:rPr>
      </w:pPr>
      <w:r w:rsidRPr="00E7369C">
        <w:rPr>
          <w:rFonts w:ascii="Tahoma" w:hAnsi="Tahoma" w:cs="Tahoma"/>
        </w:rPr>
        <w:t>18.Резервоар за промивня вода и собствени нужди</w:t>
      </w:r>
    </w:p>
    <w:p w:rsidR="00574487" w:rsidRPr="00E7369C" w:rsidRDefault="00574487" w:rsidP="00290A0C">
      <w:pPr>
        <w:jc w:val="both"/>
        <w:rPr>
          <w:rFonts w:ascii="Tahoma" w:hAnsi="Tahoma" w:cs="Tahoma"/>
        </w:rPr>
      </w:pPr>
      <w:r w:rsidRPr="00E7369C">
        <w:rPr>
          <w:rFonts w:ascii="Tahoma" w:hAnsi="Tahoma" w:cs="Tahoma"/>
        </w:rPr>
        <w:t>19.Система за собствени нужди и противопожар</w:t>
      </w:r>
    </w:p>
    <w:p w:rsidR="00574487" w:rsidRPr="00290A0C" w:rsidRDefault="00574487" w:rsidP="00290A0C">
      <w:pPr>
        <w:jc w:val="both"/>
        <w:rPr>
          <w:rFonts w:ascii="Tahoma" w:hAnsi="Tahoma" w:cs="Tahoma"/>
        </w:rPr>
      </w:pPr>
      <w:r w:rsidRPr="00E7369C">
        <w:rPr>
          <w:rFonts w:ascii="Tahoma" w:hAnsi="Tahoma" w:cs="Tahoma"/>
        </w:rPr>
        <w:t>20.Разпределителна камера към резервоар 2 х 7 000м3 и 2 х 2 500 м3.</w:t>
      </w:r>
    </w:p>
    <w:p w:rsidR="00574487" w:rsidRPr="00620210" w:rsidRDefault="00574487" w:rsidP="00F3386A">
      <w:pPr>
        <w:suppressAutoHyphens/>
        <w:autoSpaceDE w:val="0"/>
        <w:autoSpaceDN w:val="0"/>
        <w:adjustRightInd w:val="0"/>
        <w:jc w:val="both"/>
        <w:textAlignment w:val="center"/>
        <w:rPr>
          <w:rFonts w:ascii="Tahoma" w:eastAsia="Calibri" w:hAnsi="Tahoma" w:cs="Tahoma"/>
          <w:color w:val="262626"/>
        </w:rPr>
      </w:pPr>
    </w:p>
    <w:p w:rsidR="00574487" w:rsidRPr="000A06A9" w:rsidRDefault="00574487" w:rsidP="00F3386A">
      <w:pPr>
        <w:numPr>
          <w:ilvl w:val="1"/>
          <w:numId w:val="9"/>
        </w:numPr>
        <w:spacing w:before="100" w:after="120"/>
        <w:jc w:val="both"/>
        <w:rPr>
          <w:rFonts w:ascii="Tahoma" w:hAnsi="Tahoma" w:cs="Tahoma"/>
          <w:u w:val="single"/>
          <w:lang w:eastAsia="ar-SA"/>
        </w:rPr>
      </w:pPr>
      <w:r w:rsidRPr="000A06A9">
        <w:rPr>
          <w:rFonts w:ascii="Tahoma" w:hAnsi="Tahoma" w:cs="Tahoma"/>
          <w:u w:val="single"/>
          <w:lang w:eastAsia="ar-SA"/>
        </w:rPr>
        <w:t xml:space="preserve">ВС „Малуша” </w:t>
      </w:r>
    </w:p>
    <w:p w:rsidR="00574487" w:rsidRDefault="00574487" w:rsidP="00F3386A">
      <w:pPr>
        <w:suppressAutoHyphens/>
        <w:ind w:firstLine="720"/>
        <w:jc w:val="both"/>
        <w:rPr>
          <w:rFonts w:ascii="Tahoma" w:hAnsi="Tahoma" w:cs="Tahoma"/>
          <w:lang w:eastAsia="ar-SA"/>
        </w:rPr>
      </w:pPr>
      <w:r w:rsidRPr="00E7369C">
        <w:rPr>
          <w:rFonts w:ascii="Tahoma" w:hAnsi="Tahoma" w:cs="Tahoma"/>
          <w:lang w:eastAsia="ar-SA"/>
        </w:rPr>
        <w:t xml:space="preserve">     Водоизточници - речно водохващане „Малуша”, напорни водоеми – 4 бр. с общ обем  </w:t>
      </w:r>
      <w:r w:rsidRPr="00E7369C">
        <w:rPr>
          <w:rFonts w:ascii="Tahoma" w:hAnsi="Tahoma" w:cs="Tahoma"/>
          <w:lang w:val="en-GB" w:eastAsia="ar-SA"/>
        </w:rPr>
        <w:t>V</w:t>
      </w:r>
      <w:r w:rsidRPr="00E7369C">
        <w:rPr>
          <w:rFonts w:ascii="Tahoma" w:hAnsi="Tahoma" w:cs="Tahoma"/>
          <w:lang w:eastAsia="ar-SA"/>
        </w:rPr>
        <w:t xml:space="preserve"> = 605 м³, довеждащи водопроводи – 11.239 км,                                                              вътрешна водопроводна мрежа – 22.684 км, </w:t>
      </w:r>
    </w:p>
    <w:p w:rsidR="00574487" w:rsidRDefault="00574487" w:rsidP="00290A0C">
      <w:pPr>
        <w:suppressAutoHyphens/>
        <w:ind w:firstLine="720"/>
        <w:jc w:val="both"/>
        <w:rPr>
          <w:rFonts w:ascii="Tahoma" w:hAnsi="Tahoma" w:cs="Tahoma"/>
          <w:lang w:eastAsia="ar-SA"/>
        </w:rPr>
      </w:pPr>
      <w:r w:rsidRPr="00E7369C">
        <w:rPr>
          <w:rFonts w:ascii="Tahoma" w:hAnsi="Tahoma" w:cs="Tahoma"/>
          <w:lang w:eastAsia="ar-SA"/>
        </w:rPr>
        <w:t xml:space="preserve">ПС „Лисец” </w:t>
      </w:r>
      <w:r w:rsidRPr="00E7369C">
        <w:rPr>
          <w:rFonts w:ascii="Tahoma" w:hAnsi="Tahoma" w:cs="Tahoma"/>
          <w:lang w:val="en-US" w:eastAsia="ar-SA"/>
        </w:rPr>
        <w:t>(Q=4.5l/s;H=125m;N=13.0kW)</w:t>
      </w:r>
      <w:r w:rsidRPr="00E7369C">
        <w:rPr>
          <w:rFonts w:ascii="Tahoma" w:hAnsi="Tahoma" w:cs="Tahoma"/>
          <w:lang w:eastAsia="ar-SA"/>
        </w:rPr>
        <w:t xml:space="preserve">,                           </w:t>
      </w:r>
    </w:p>
    <w:p w:rsidR="00574487" w:rsidRDefault="00574487" w:rsidP="00290A0C">
      <w:pPr>
        <w:suppressAutoHyphens/>
        <w:ind w:firstLine="720"/>
        <w:jc w:val="both"/>
        <w:rPr>
          <w:rFonts w:ascii="Tahoma" w:hAnsi="Tahoma" w:cs="Tahoma"/>
          <w:lang w:eastAsia="ar-SA"/>
        </w:rPr>
      </w:pPr>
      <w:r w:rsidRPr="00E7369C">
        <w:rPr>
          <w:rFonts w:ascii="Tahoma" w:hAnsi="Tahoma" w:cs="Tahoma"/>
          <w:lang w:eastAsia="ar-SA"/>
        </w:rPr>
        <w:t xml:space="preserve"> ПС „Недевци”</w:t>
      </w:r>
      <w:r w:rsidRPr="00E7369C">
        <w:rPr>
          <w:rFonts w:ascii="Tahoma" w:hAnsi="Tahoma" w:cs="Tahoma"/>
          <w:lang w:val="en-US" w:eastAsia="ar-SA"/>
        </w:rPr>
        <w:t xml:space="preserve"> (Q=3.0l/s;H=75m;N=5.5kW) </w:t>
      </w:r>
      <w:r w:rsidRPr="00E7369C">
        <w:rPr>
          <w:rFonts w:ascii="Tahoma" w:hAnsi="Tahoma" w:cs="Tahoma"/>
          <w:lang w:eastAsia="ar-SA"/>
        </w:rPr>
        <w:t xml:space="preserve">, </w:t>
      </w:r>
    </w:p>
    <w:p w:rsidR="00574487" w:rsidRPr="00E7369C" w:rsidRDefault="00574487" w:rsidP="00290A0C">
      <w:pPr>
        <w:suppressAutoHyphens/>
        <w:ind w:firstLine="720"/>
        <w:jc w:val="both"/>
        <w:rPr>
          <w:rFonts w:ascii="Tahoma" w:hAnsi="Tahoma" w:cs="Tahoma"/>
          <w:lang w:eastAsia="ar-SA"/>
        </w:rPr>
      </w:pPr>
      <w:r w:rsidRPr="00E7369C">
        <w:rPr>
          <w:rFonts w:ascii="Tahoma" w:hAnsi="Tahoma" w:cs="Tahoma"/>
          <w:lang w:eastAsia="ar-SA"/>
        </w:rPr>
        <w:t>Хидрофор „Орлово гняздо”</w:t>
      </w:r>
      <w:r w:rsidRPr="00E7369C">
        <w:rPr>
          <w:rFonts w:ascii="Tahoma" w:hAnsi="Tahoma" w:cs="Tahoma"/>
          <w:lang w:val="en-US" w:eastAsia="ar-SA"/>
        </w:rPr>
        <w:t xml:space="preserve"> (Q=3.0l/s;H=75m;N=5.5kW) </w:t>
      </w:r>
      <w:r w:rsidRPr="00E7369C">
        <w:rPr>
          <w:rFonts w:ascii="Tahoma" w:hAnsi="Tahoma" w:cs="Tahoma"/>
          <w:lang w:eastAsia="ar-SA"/>
        </w:rPr>
        <w:t>, ПСПВ „Малуша”;</w:t>
      </w:r>
    </w:p>
    <w:p w:rsidR="00574487" w:rsidRPr="000226B2" w:rsidRDefault="00574487" w:rsidP="00F3386A">
      <w:pPr>
        <w:ind w:firstLine="708"/>
        <w:jc w:val="both"/>
        <w:rPr>
          <w:rFonts w:ascii="Tahoma" w:hAnsi="Tahoma" w:cs="Tahoma"/>
          <w:iCs/>
        </w:rPr>
      </w:pPr>
      <w:r w:rsidRPr="000226B2">
        <w:rPr>
          <w:rFonts w:ascii="Tahoma" w:hAnsi="Tahoma" w:cs="Tahoma"/>
          <w:iCs/>
        </w:rPr>
        <w:lastRenderedPageBreak/>
        <w:t>ПСПВ „Малуша”</w:t>
      </w:r>
    </w:p>
    <w:p w:rsidR="00574487" w:rsidRPr="00E7369C" w:rsidRDefault="00574487" w:rsidP="00290A0C">
      <w:pPr>
        <w:ind w:firstLine="708"/>
        <w:jc w:val="both"/>
        <w:rPr>
          <w:rFonts w:ascii="Tahoma" w:hAnsi="Tahoma" w:cs="Tahoma"/>
          <w:iCs/>
        </w:rPr>
      </w:pPr>
      <w:r w:rsidRPr="00E7369C">
        <w:rPr>
          <w:rFonts w:ascii="Tahoma" w:hAnsi="Tahoma" w:cs="Tahoma"/>
          <w:iCs/>
        </w:rPr>
        <w:t>ПСПВ „Малуша” е построена през 1949 г. и е една от първите пречиствателни станции, проектирани от български ВиК специалисти. Тя е с двустъпална схема на пречистване и има капацитет 50 л/с.</w:t>
      </w:r>
      <w:r w:rsidR="00290A0C">
        <w:rPr>
          <w:rFonts w:ascii="Tahoma" w:hAnsi="Tahoma" w:cs="Tahoma"/>
          <w:iCs/>
        </w:rPr>
        <w:t xml:space="preserve"> </w:t>
      </w:r>
      <w:r w:rsidRPr="00E7369C">
        <w:rPr>
          <w:rFonts w:ascii="Tahoma" w:hAnsi="Tahoma" w:cs="Tahoma"/>
          <w:iCs/>
        </w:rPr>
        <w:t>ПСПВ „Малуша” обхваща следните съоръжения по пътя на водата – реагентно стопанство, смесител, камера за реакция, хоризонтален утаител, бързи пясъчни филтри и хлоратор.</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 xml:space="preserve">ВС „Любово” </w:t>
      </w:r>
    </w:p>
    <w:p w:rsidR="00574487" w:rsidRDefault="00574487" w:rsidP="00290A0C">
      <w:pPr>
        <w:suppressAutoHyphens/>
        <w:ind w:firstLine="720"/>
        <w:jc w:val="both"/>
        <w:rPr>
          <w:rFonts w:ascii="Tahoma" w:hAnsi="Tahoma" w:cs="Tahoma"/>
          <w:lang w:eastAsia="ar-SA"/>
        </w:rPr>
      </w:pPr>
      <w:r w:rsidRPr="00E7369C">
        <w:rPr>
          <w:rFonts w:ascii="Tahoma" w:hAnsi="Tahoma" w:cs="Tahoma"/>
          <w:lang w:eastAsia="ar-SA"/>
        </w:rPr>
        <w:t xml:space="preserve">     Водоизточници - речно водохващане, каптажи – 19 бр. (неизползвани – 18 бр.), дренаж „Соколски манастир”, напорни водоеми – 23 бр. с общ обем  </w:t>
      </w:r>
      <w:r w:rsidRPr="00E7369C">
        <w:rPr>
          <w:rFonts w:ascii="Tahoma" w:hAnsi="Tahoma" w:cs="Tahoma"/>
          <w:lang w:val="en-GB" w:eastAsia="ar-SA"/>
        </w:rPr>
        <w:t>V</w:t>
      </w:r>
      <w:r w:rsidRPr="00E7369C">
        <w:rPr>
          <w:rFonts w:ascii="Tahoma" w:hAnsi="Tahoma" w:cs="Tahoma"/>
          <w:lang w:val="ru-RU" w:eastAsia="ar-SA"/>
        </w:rPr>
        <w:t xml:space="preserve"> = </w:t>
      </w:r>
      <w:r w:rsidRPr="00E7369C">
        <w:rPr>
          <w:rFonts w:ascii="Tahoma" w:hAnsi="Tahoma" w:cs="Tahoma"/>
          <w:lang w:eastAsia="ar-SA"/>
        </w:rPr>
        <w:t xml:space="preserve">2672 м³, довеждащи водопроводи – 52.321 км, вътрешна водопроводна мрежа – 61.009 км, </w:t>
      </w:r>
    </w:p>
    <w:p w:rsidR="00574487" w:rsidRDefault="00574487" w:rsidP="00290A0C">
      <w:pPr>
        <w:suppressAutoHyphens/>
        <w:ind w:firstLine="720"/>
        <w:jc w:val="both"/>
        <w:rPr>
          <w:rFonts w:ascii="Tahoma" w:hAnsi="Tahoma" w:cs="Tahoma"/>
          <w:lang w:eastAsia="ar-SA"/>
        </w:rPr>
      </w:pPr>
      <w:r w:rsidRPr="00E7369C">
        <w:rPr>
          <w:rFonts w:ascii="Tahoma" w:hAnsi="Tahoma" w:cs="Tahoma"/>
          <w:lang w:eastAsia="ar-SA"/>
        </w:rPr>
        <w:t xml:space="preserve">ПС „Жълтеж” </w:t>
      </w:r>
      <w:r w:rsidRPr="00E7369C">
        <w:rPr>
          <w:rFonts w:ascii="Tahoma" w:hAnsi="Tahoma" w:cs="Tahoma"/>
          <w:lang w:val="en-US" w:eastAsia="ar-SA"/>
        </w:rPr>
        <w:t xml:space="preserve">(I гр. - Q=4.0l/s;H=150m;N=18.0kW; </w:t>
      </w:r>
    </w:p>
    <w:p w:rsidR="00574487" w:rsidRDefault="00574487" w:rsidP="00290A0C">
      <w:pPr>
        <w:suppressAutoHyphens/>
        <w:ind w:firstLine="720"/>
        <w:jc w:val="both"/>
        <w:rPr>
          <w:rFonts w:ascii="Tahoma" w:hAnsi="Tahoma" w:cs="Tahoma"/>
          <w:lang w:eastAsia="ar-SA"/>
        </w:rPr>
      </w:pPr>
      <w:r w:rsidRPr="00E7369C">
        <w:rPr>
          <w:rFonts w:ascii="Tahoma" w:hAnsi="Tahoma" w:cs="Tahoma"/>
          <w:lang w:val="en-US" w:eastAsia="ar-SA"/>
        </w:rPr>
        <w:t xml:space="preserve">II гр.- Q=8.0l/s;H=152m;N=18.5kW;                             </w:t>
      </w:r>
      <w:r>
        <w:rPr>
          <w:rFonts w:ascii="Tahoma" w:hAnsi="Tahoma" w:cs="Tahoma"/>
          <w:lang w:val="en-US" w:eastAsia="ar-SA"/>
        </w:rPr>
        <w:t xml:space="preserve">                          </w:t>
      </w:r>
    </w:p>
    <w:p w:rsidR="00574487" w:rsidRDefault="00574487" w:rsidP="00290A0C">
      <w:pPr>
        <w:suppressAutoHyphens/>
        <w:ind w:firstLine="720"/>
        <w:jc w:val="both"/>
        <w:rPr>
          <w:rFonts w:ascii="Tahoma" w:hAnsi="Tahoma" w:cs="Tahoma"/>
          <w:lang w:eastAsia="ar-SA"/>
        </w:rPr>
      </w:pPr>
      <w:r w:rsidRPr="00E7369C">
        <w:rPr>
          <w:rFonts w:ascii="Tahoma" w:hAnsi="Tahoma" w:cs="Tahoma"/>
          <w:lang w:val="en-US" w:eastAsia="ar-SA"/>
        </w:rPr>
        <w:t>III гр. - Q=7.0l/s;H=256m;N=45.0kW)</w:t>
      </w:r>
      <w:r w:rsidRPr="00E7369C">
        <w:rPr>
          <w:rFonts w:ascii="Tahoma" w:hAnsi="Tahoma" w:cs="Tahoma"/>
          <w:lang w:eastAsia="ar-SA"/>
        </w:rPr>
        <w:t xml:space="preserve">, </w:t>
      </w:r>
    </w:p>
    <w:p w:rsidR="00574487" w:rsidRDefault="00574487" w:rsidP="00290A0C">
      <w:pPr>
        <w:suppressAutoHyphens/>
        <w:ind w:firstLine="720"/>
        <w:jc w:val="both"/>
        <w:rPr>
          <w:rFonts w:ascii="Tahoma" w:hAnsi="Tahoma" w:cs="Tahoma"/>
          <w:lang w:eastAsia="ar-SA"/>
        </w:rPr>
      </w:pPr>
      <w:r w:rsidRPr="00E7369C">
        <w:rPr>
          <w:rFonts w:ascii="Tahoma" w:hAnsi="Tahoma" w:cs="Tahoma"/>
          <w:lang w:eastAsia="ar-SA"/>
        </w:rPr>
        <w:t>ПС „Инструмент”</w:t>
      </w:r>
      <w:r w:rsidRPr="00E7369C">
        <w:rPr>
          <w:rFonts w:ascii="Tahoma" w:hAnsi="Tahoma" w:cs="Tahoma"/>
          <w:lang w:val="en-US" w:eastAsia="ar-SA"/>
        </w:rPr>
        <w:t xml:space="preserve">( Q=6.0l/s;H=125m;N=22.0kW),                       </w:t>
      </w:r>
    </w:p>
    <w:p w:rsidR="00574487" w:rsidRDefault="00574487" w:rsidP="00290A0C">
      <w:pPr>
        <w:suppressAutoHyphens/>
        <w:ind w:firstLine="720"/>
        <w:jc w:val="both"/>
        <w:rPr>
          <w:rFonts w:ascii="Tahoma" w:hAnsi="Tahoma" w:cs="Tahoma"/>
          <w:lang w:eastAsia="ar-SA"/>
        </w:rPr>
      </w:pPr>
      <w:r w:rsidRPr="00E7369C">
        <w:rPr>
          <w:rFonts w:ascii="Tahoma" w:hAnsi="Tahoma" w:cs="Tahoma"/>
          <w:lang w:eastAsia="ar-SA"/>
        </w:rPr>
        <w:t xml:space="preserve"> ПС „Любово”</w:t>
      </w:r>
      <w:r w:rsidRPr="00E7369C">
        <w:rPr>
          <w:rFonts w:ascii="Tahoma" w:hAnsi="Tahoma" w:cs="Tahoma"/>
          <w:lang w:val="en-US" w:eastAsia="ar-SA"/>
        </w:rPr>
        <w:t xml:space="preserve"> (Q=3.0l/s;H=75m;N=11.0kW)</w:t>
      </w:r>
      <w:r w:rsidRPr="00E7369C">
        <w:rPr>
          <w:rFonts w:ascii="Tahoma" w:hAnsi="Tahoma" w:cs="Tahoma"/>
          <w:lang w:eastAsia="ar-SA"/>
        </w:rPr>
        <w:t>,</w:t>
      </w:r>
    </w:p>
    <w:p w:rsidR="00574487" w:rsidRPr="00E7369C" w:rsidRDefault="00574487" w:rsidP="00290A0C">
      <w:pPr>
        <w:suppressAutoHyphens/>
        <w:ind w:firstLine="720"/>
        <w:jc w:val="both"/>
        <w:rPr>
          <w:rFonts w:ascii="Tahoma" w:hAnsi="Tahoma" w:cs="Tahoma"/>
          <w:lang w:eastAsia="ar-SA"/>
        </w:rPr>
      </w:pPr>
      <w:r w:rsidRPr="00E7369C">
        <w:rPr>
          <w:rFonts w:ascii="Tahoma" w:hAnsi="Tahoma" w:cs="Tahoma"/>
          <w:lang w:eastAsia="ar-SA"/>
        </w:rPr>
        <w:t>ПС „Горно Пройновци”</w:t>
      </w:r>
      <w:r w:rsidRPr="00E7369C">
        <w:rPr>
          <w:rFonts w:ascii="Tahoma" w:hAnsi="Tahoma" w:cs="Tahoma"/>
          <w:lang w:val="en-US" w:eastAsia="ar-SA"/>
        </w:rPr>
        <w:t>(Q=4.0l/s;H=100m;N=13.0kW)</w:t>
      </w:r>
      <w:r w:rsidRPr="00E7369C">
        <w:rPr>
          <w:rFonts w:ascii="Tahoma" w:hAnsi="Tahoma" w:cs="Tahoma"/>
          <w:lang w:eastAsia="ar-SA"/>
        </w:rPr>
        <w:t>;</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„Лютаци”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1 бр. каптаж, напорни водоеми  - 1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35 м³, довеждащи водопроводи – 0.440 км, вътрешна водопроводна мрежа – 0.800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„Радецки”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1 бр. каптаж, напорни водоеми  - 1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12 м³, довеждащи водопроводи – 0.590 км, вътрешна водопроводна мрежа – 3.470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„Лоза”</w:t>
      </w:r>
    </w:p>
    <w:p w:rsidR="00574487" w:rsidRPr="00E7369C" w:rsidRDefault="00574487" w:rsidP="00F3386A">
      <w:pPr>
        <w:suppressAutoHyphens/>
        <w:ind w:firstLine="720"/>
        <w:jc w:val="both"/>
        <w:rPr>
          <w:rFonts w:ascii="Tahoma" w:hAnsi="Tahoma" w:cs="Tahoma"/>
          <w:lang w:eastAsia="ar-SA"/>
        </w:rPr>
      </w:pPr>
      <w:r w:rsidRPr="00E7369C">
        <w:rPr>
          <w:rFonts w:ascii="Tahoma" w:hAnsi="Tahoma" w:cs="Tahoma"/>
          <w:lang w:eastAsia="ar-SA"/>
        </w:rPr>
        <w:t xml:space="preserve">     Водоизточници –2 бр. каптажи, напорни водоеми - 2 бр. с общ обем </w:t>
      </w:r>
      <w:r w:rsidRPr="00E7369C">
        <w:rPr>
          <w:rFonts w:ascii="Tahoma" w:hAnsi="Tahoma" w:cs="Tahoma"/>
          <w:lang w:val="en-GB" w:eastAsia="ar-SA"/>
        </w:rPr>
        <w:t>V</w:t>
      </w:r>
      <w:r w:rsidRPr="00E7369C">
        <w:rPr>
          <w:rFonts w:ascii="Tahoma" w:hAnsi="Tahoma" w:cs="Tahoma"/>
          <w:lang w:val="ru-RU" w:eastAsia="ar-SA"/>
        </w:rPr>
        <w:t xml:space="preserve"> = </w:t>
      </w:r>
      <w:r w:rsidRPr="00E7369C">
        <w:rPr>
          <w:rFonts w:ascii="Tahoma" w:hAnsi="Tahoma" w:cs="Tahoma"/>
          <w:lang w:eastAsia="ar-SA"/>
        </w:rPr>
        <w:t>65 м³, довеждащи водопроводи – 0.620 км, вътрешна водопроводна мрежа – 2.564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„Армените”</w:t>
      </w:r>
    </w:p>
    <w:p w:rsidR="00574487" w:rsidRPr="00E7369C" w:rsidRDefault="00574487" w:rsidP="00290A0C">
      <w:pPr>
        <w:suppressAutoHyphens/>
        <w:ind w:firstLine="720"/>
        <w:jc w:val="both"/>
        <w:rPr>
          <w:rFonts w:ascii="Tahoma" w:hAnsi="Tahoma" w:cs="Tahoma"/>
          <w:lang w:eastAsia="ar-SA"/>
        </w:rPr>
      </w:pPr>
      <w:r w:rsidRPr="00E7369C">
        <w:rPr>
          <w:rFonts w:ascii="Tahoma" w:hAnsi="Tahoma" w:cs="Tahoma"/>
          <w:lang w:eastAsia="ar-SA"/>
        </w:rPr>
        <w:t xml:space="preserve">     Водоизточници – 4 бр. каптажи (неизползвани – 1 бр.), напорни водоеми - 3 бр. с общ обем </w:t>
      </w:r>
      <w:r w:rsidRPr="00E7369C">
        <w:rPr>
          <w:rFonts w:ascii="Tahoma" w:hAnsi="Tahoma" w:cs="Tahoma"/>
          <w:lang w:val="en-GB" w:eastAsia="ar-SA"/>
        </w:rPr>
        <w:t>V</w:t>
      </w:r>
      <w:r w:rsidRPr="00E7369C">
        <w:rPr>
          <w:rFonts w:ascii="Tahoma" w:hAnsi="Tahoma" w:cs="Tahoma"/>
          <w:lang w:val="ru-RU" w:eastAsia="ar-SA"/>
        </w:rPr>
        <w:t xml:space="preserve"> = </w:t>
      </w:r>
      <w:r w:rsidRPr="00E7369C">
        <w:rPr>
          <w:rFonts w:ascii="Tahoma" w:hAnsi="Tahoma" w:cs="Tahoma"/>
          <w:lang w:eastAsia="ar-SA"/>
        </w:rPr>
        <w:t>125 м³, довеждащи водопроводи –2.870 км, вътрешна водопроводна мрежа – 5.364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„Златевци”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3 бр. каптажи, напорни водоеми  - 3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175 м³, довеждащи водопроводи – 1.923 км, вътрешна водопроводна мрежа – 4.397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„Чавеи”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3 бр. каптажи (неизползван – 1 бр.), напорни водоеми  - 1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25 м³, довеждащи водопроводи – 3.322 км, вътрешна водопроводна мрежа – 2.047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„Стоманеците”</w:t>
      </w:r>
    </w:p>
    <w:p w:rsidR="00290A0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2 бр. каптажи (неизползван – 1 бр.), напорни водоеми  - 1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30 м³, довеждащи водопроводи – 2.020 км, вътрешна водопроводна мрежа – 0.890 км;</w:t>
      </w:r>
    </w:p>
    <w:p w:rsidR="00290A0C" w:rsidRDefault="00290A0C" w:rsidP="00290A0C">
      <w:pPr>
        <w:suppressAutoHyphens/>
        <w:ind w:firstLine="1133"/>
        <w:jc w:val="both"/>
        <w:rPr>
          <w:rFonts w:ascii="Tahoma" w:hAnsi="Tahoma" w:cs="Tahoma"/>
          <w:lang w:eastAsia="ar-SA"/>
        </w:rPr>
      </w:pPr>
    </w:p>
    <w:p w:rsidR="00290A0C" w:rsidRPr="00E7369C" w:rsidRDefault="00290A0C" w:rsidP="00290A0C">
      <w:pPr>
        <w:suppressAutoHyphens/>
        <w:ind w:firstLine="1133"/>
        <w:jc w:val="both"/>
        <w:rPr>
          <w:rFonts w:ascii="Tahoma" w:hAnsi="Tahoma" w:cs="Tahoma"/>
          <w:lang w:eastAsia="ar-SA"/>
        </w:rPr>
      </w:pP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lastRenderedPageBreak/>
        <w:t>ВС „Зелено дърво”</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2 бр. каптажи, напорни водоеми  - 2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44 м³, довеждащи водопроводи – 5.965 км, вътрешна водопроводна мрежа – 3.856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„Поповци”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6 бр. каптажи (неизползвани – 3 бр.), напорни водоеми  - 2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95 м³, довеждащи водопроводи – 2.510 км, вътрешна водопроводна мрежа – 3.609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„Думници”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2 бр. каптажи,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50 м³, довеждащи водопроводи – 0.430 км, вътрешна водопроводна мрежа – 1.429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„Гледаци”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1 бр. каптаж,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30 м³, довеждащи водопроводи 0.206 км, вътрешна водопроводна мрежа – 1.691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 xml:space="preserve">ВС „Прахали” </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1 бр. каптаж,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30 м³, довеждащи водопроводи 0.212 км, вътрешна водопроводна мрежа – 1.386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„Пецовци”</w:t>
      </w:r>
    </w:p>
    <w:p w:rsidR="00574487" w:rsidRPr="00E7369C" w:rsidRDefault="00574487" w:rsidP="00290A0C">
      <w:pPr>
        <w:suppressAutoHyphens/>
        <w:ind w:firstLine="1133"/>
        <w:jc w:val="both"/>
        <w:rPr>
          <w:rFonts w:ascii="Tahoma" w:hAnsi="Tahoma" w:cs="Tahoma"/>
          <w:lang w:val="en-US" w:eastAsia="ar-SA"/>
        </w:rPr>
      </w:pPr>
      <w:r w:rsidRPr="00E7369C">
        <w:rPr>
          <w:rFonts w:ascii="Tahoma" w:hAnsi="Tahoma" w:cs="Tahoma"/>
          <w:lang w:eastAsia="ar-SA"/>
        </w:rPr>
        <w:t xml:space="preserve">Водоизточници – 2 бр. каптажи, напорни водоеми  - 2 бр. с общ обем </w:t>
      </w:r>
      <w:r w:rsidRPr="00E7369C">
        <w:rPr>
          <w:rFonts w:ascii="Tahoma" w:hAnsi="Tahoma" w:cs="Tahoma"/>
          <w:lang w:val="en-GB" w:eastAsia="ar-SA"/>
        </w:rPr>
        <w:t>V</w:t>
      </w:r>
      <w:r w:rsidRPr="00E7369C">
        <w:rPr>
          <w:rFonts w:ascii="Tahoma" w:hAnsi="Tahoma" w:cs="Tahoma"/>
          <w:lang w:val="ru-RU" w:eastAsia="ar-SA"/>
        </w:rPr>
        <w:t xml:space="preserve"> =82</w:t>
      </w:r>
      <w:r w:rsidRPr="00E7369C">
        <w:rPr>
          <w:rFonts w:ascii="Tahoma" w:hAnsi="Tahoma" w:cs="Tahoma"/>
          <w:lang w:eastAsia="ar-SA"/>
        </w:rPr>
        <w:t xml:space="preserve"> м³, довеждащи водопроводи - 0.</w:t>
      </w:r>
      <w:r w:rsidRPr="00E7369C">
        <w:rPr>
          <w:rFonts w:ascii="Tahoma" w:hAnsi="Tahoma" w:cs="Tahoma"/>
          <w:lang w:val="ru-RU" w:eastAsia="ar-SA"/>
        </w:rPr>
        <w:t>310</w:t>
      </w:r>
      <w:r w:rsidRPr="00E7369C">
        <w:rPr>
          <w:rFonts w:ascii="Tahoma" w:hAnsi="Tahoma" w:cs="Tahoma"/>
          <w:lang w:eastAsia="ar-SA"/>
        </w:rPr>
        <w:t xml:space="preserve"> км, вътрешна водопроводна мрежа – 1.</w:t>
      </w:r>
      <w:r w:rsidRPr="00E7369C">
        <w:rPr>
          <w:rFonts w:ascii="Tahoma" w:hAnsi="Tahoma" w:cs="Tahoma"/>
          <w:lang w:val="ru-RU" w:eastAsia="ar-SA"/>
        </w:rPr>
        <w:t>614</w:t>
      </w:r>
      <w:r w:rsidRPr="00E7369C">
        <w:rPr>
          <w:rFonts w:ascii="Tahoma" w:hAnsi="Tahoma" w:cs="Tahoma"/>
          <w:lang w:eastAsia="ar-SA"/>
        </w:rPr>
        <w:t xml:space="preserve">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„Мрахори”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Водоизточници – 2 бр. каптажи</w:t>
      </w:r>
      <w:r w:rsidRPr="00E7369C">
        <w:rPr>
          <w:rFonts w:ascii="Tahoma" w:hAnsi="Tahoma" w:cs="Tahoma"/>
          <w:lang w:val="ru-RU" w:eastAsia="ar-SA"/>
        </w:rPr>
        <w:t xml:space="preserve"> (</w:t>
      </w:r>
      <w:r w:rsidRPr="00E7369C">
        <w:rPr>
          <w:rFonts w:ascii="Tahoma" w:hAnsi="Tahoma" w:cs="Tahoma"/>
          <w:lang w:eastAsia="ar-SA"/>
        </w:rPr>
        <w:t xml:space="preserve">неизползван – 1 бр.),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25 м³, довеждащи водопроводи - 0.</w:t>
      </w:r>
      <w:r w:rsidRPr="00E7369C">
        <w:rPr>
          <w:rFonts w:ascii="Tahoma" w:hAnsi="Tahoma" w:cs="Tahoma"/>
          <w:lang w:val="ru-RU" w:eastAsia="ar-SA"/>
        </w:rPr>
        <w:t>3</w:t>
      </w:r>
      <w:r w:rsidRPr="00E7369C">
        <w:rPr>
          <w:rFonts w:ascii="Tahoma" w:hAnsi="Tahoma" w:cs="Tahoma"/>
          <w:lang w:eastAsia="ar-SA"/>
        </w:rPr>
        <w:t>5</w:t>
      </w:r>
      <w:r w:rsidRPr="00E7369C">
        <w:rPr>
          <w:rFonts w:ascii="Tahoma" w:hAnsi="Tahoma" w:cs="Tahoma"/>
          <w:lang w:val="ru-RU" w:eastAsia="ar-SA"/>
        </w:rPr>
        <w:t>0</w:t>
      </w:r>
      <w:r w:rsidRPr="00E7369C">
        <w:rPr>
          <w:rFonts w:ascii="Tahoma" w:hAnsi="Tahoma" w:cs="Tahoma"/>
          <w:lang w:eastAsia="ar-SA"/>
        </w:rPr>
        <w:t xml:space="preserve"> км, вътрешна водопроводна мрежа – 1.108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„Дебел дял”</w:t>
      </w:r>
    </w:p>
    <w:p w:rsidR="00574487" w:rsidRPr="00E7369C" w:rsidRDefault="00574487" w:rsidP="00290A0C">
      <w:pPr>
        <w:suppressAutoHyphens/>
        <w:ind w:firstLine="1133"/>
        <w:jc w:val="both"/>
        <w:rPr>
          <w:rFonts w:ascii="Tahoma" w:hAnsi="Tahoma" w:cs="Tahoma"/>
          <w:lang w:val="en-US" w:eastAsia="ar-SA"/>
        </w:rPr>
      </w:pPr>
      <w:r w:rsidRPr="00E7369C">
        <w:rPr>
          <w:rFonts w:ascii="Tahoma" w:hAnsi="Tahoma" w:cs="Tahoma"/>
          <w:lang w:eastAsia="ar-SA"/>
        </w:rPr>
        <w:t>Водоизточници – 3 бр. каптажи</w:t>
      </w:r>
      <w:r w:rsidRPr="00E7369C">
        <w:rPr>
          <w:rFonts w:ascii="Tahoma" w:hAnsi="Tahoma" w:cs="Tahoma"/>
          <w:lang w:val="ru-RU" w:eastAsia="ar-SA"/>
        </w:rPr>
        <w:t xml:space="preserve"> (</w:t>
      </w:r>
      <w:r w:rsidRPr="00E7369C">
        <w:rPr>
          <w:rFonts w:ascii="Tahoma" w:hAnsi="Tahoma" w:cs="Tahoma"/>
          <w:lang w:eastAsia="ar-SA"/>
        </w:rPr>
        <w:t xml:space="preserve">неизползван – 1 бр.), напорни водоеми  - 2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80 м³, довеждащи водопроводи - 7.276 км, вътрешна водопроводна мрежа – 3.344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„Кметовци”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Водоизточници – 5 бр. каптажи</w:t>
      </w:r>
      <w:r w:rsidRPr="00E7369C">
        <w:rPr>
          <w:rFonts w:ascii="Tahoma" w:hAnsi="Tahoma" w:cs="Tahoma"/>
          <w:lang w:val="ru-RU" w:eastAsia="ar-SA"/>
        </w:rPr>
        <w:t xml:space="preserve"> (</w:t>
      </w:r>
      <w:r w:rsidRPr="00E7369C">
        <w:rPr>
          <w:rFonts w:ascii="Tahoma" w:hAnsi="Tahoma" w:cs="Tahoma"/>
          <w:lang w:eastAsia="ar-SA"/>
        </w:rPr>
        <w:t xml:space="preserve">неизползвани – 2 бр.), напорни водоеми  - 2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125 м³, довеждащи водопроводи - 5.032 км, вътрешна водопроводна мрежа – 6.508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 xml:space="preserve"> ВС „Старилковци”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2 бр. каптажи,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50 м³, довеждащи водопроводи – 0.825 км,вътрешна водопроводна мрежа – 0.00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„Мичковци”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4 бр. каптажи (неизползван – 1 бр.),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50 м³, довеждащи водопроводи – 1.600 км, вътрешна водопроводна мрежа – 1.743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„Стоките” – р-н Габрово</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Водоизточници – питейна вода се подава от ПСПВ „Стоките” към ВиК „Бяла” ЕООД – Севлиево, напорни водоеми  - 11 бр. с обем</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655 м³, </w:t>
      </w:r>
      <w:r w:rsidRPr="00E7369C">
        <w:rPr>
          <w:rFonts w:ascii="Tahoma" w:hAnsi="Tahoma" w:cs="Tahoma"/>
          <w:lang w:eastAsia="ar-SA"/>
        </w:rPr>
        <w:lastRenderedPageBreak/>
        <w:t>довеждащи водопроводи – 19.061 км, вътрешна водопроводна мрежа – 46.233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„Столетов”</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Водоизточници – 3 бр. каптажи (неизползвани – 1 бр.),                                           напорни водоеми  - 1 бр. с обем V = 100 м³,                                                                       ПС „Шипка” (Q=5.5l/s;H=170m;N=30kW),  довеждащи водопроводи – 7.052 км, вътрешна водопроводна мрежа – 3.540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„Гайтаните”</w:t>
      </w:r>
    </w:p>
    <w:p w:rsidR="00F3386A"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8 бр. каптажи (неизползвани – 5 бр.), напорни водоеми  - 2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112 м³, ПС „Гайтаните”</w:t>
      </w:r>
      <w:r w:rsidRPr="00E7369C">
        <w:rPr>
          <w:rFonts w:ascii="Tahoma" w:hAnsi="Tahoma" w:cs="Tahoma"/>
          <w:lang w:val="en-US" w:eastAsia="ar-SA"/>
        </w:rPr>
        <w:t xml:space="preserve">(Q=3.5l/s;H=108m;N=13kW) </w:t>
      </w:r>
      <w:r w:rsidRPr="00E7369C">
        <w:rPr>
          <w:rFonts w:ascii="Tahoma" w:hAnsi="Tahoma" w:cs="Tahoma"/>
          <w:lang w:eastAsia="ar-SA"/>
        </w:rPr>
        <w:t>, довеждащи водопроводи – 1.285 км, вътрешна водопроводна мрежа – 1.898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„Чукили”</w:t>
      </w:r>
    </w:p>
    <w:p w:rsidR="00574487" w:rsidRPr="00E7369C" w:rsidRDefault="00574487" w:rsidP="00290A0C">
      <w:pPr>
        <w:suppressAutoHyphens/>
        <w:ind w:firstLine="1133"/>
        <w:jc w:val="both"/>
        <w:rPr>
          <w:rFonts w:ascii="Tahoma" w:hAnsi="Tahoma" w:cs="Tahoma"/>
          <w:lang w:val="en-US" w:eastAsia="ar-SA"/>
        </w:rPr>
      </w:pPr>
      <w:r w:rsidRPr="00E7369C">
        <w:rPr>
          <w:rFonts w:ascii="Tahoma" w:hAnsi="Tahoma" w:cs="Tahoma"/>
          <w:lang w:eastAsia="ar-SA"/>
        </w:rPr>
        <w:t xml:space="preserve">Водоизточници – 1 бр. каптаж,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25 м³, ПС „Чукили”</w:t>
      </w:r>
      <w:r w:rsidRPr="00E7369C">
        <w:rPr>
          <w:rFonts w:ascii="Tahoma" w:hAnsi="Tahoma" w:cs="Tahoma"/>
          <w:lang w:val="en-US" w:eastAsia="ar-SA"/>
        </w:rPr>
        <w:t xml:space="preserve"> (Q=3.0l/s;H=40m;N=7.5kW) </w:t>
      </w:r>
      <w:r w:rsidRPr="00E7369C">
        <w:rPr>
          <w:rFonts w:ascii="Tahoma" w:hAnsi="Tahoma" w:cs="Tahoma"/>
          <w:lang w:eastAsia="ar-SA"/>
        </w:rPr>
        <w:t>, довеждащи водопроводи – 0.178 км, вътрешна водопроводна мрежа – 0.920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„Трънито”</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9 бр. каптажи (неизползвани – 3 бр.), напорни водоеми  - 5 бр. с общ обем   </w:t>
      </w:r>
      <w:r w:rsidRPr="00E7369C">
        <w:rPr>
          <w:rFonts w:ascii="Tahoma" w:hAnsi="Tahoma" w:cs="Tahoma"/>
          <w:lang w:val="en-GB" w:eastAsia="ar-SA"/>
        </w:rPr>
        <w:t>V</w:t>
      </w:r>
      <w:r w:rsidRPr="00E7369C">
        <w:rPr>
          <w:rFonts w:ascii="Tahoma" w:hAnsi="Tahoma" w:cs="Tahoma"/>
          <w:lang w:eastAsia="ar-SA"/>
        </w:rPr>
        <w:t xml:space="preserve"> = 190 м³, ПС „Трънито”</w:t>
      </w:r>
      <w:r w:rsidRPr="00E7369C">
        <w:rPr>
          <w:rFonts w:ascii="Tahoma" w:hAnsi="Tahoma" w:cs="Tahoma"/>
          <w:lang w:val="en-US" w:eastAsia="ar-SA"/>
        </w:rPr>
        <w:t xml:space="preserve"> (Q=1.0l/s;H=30m;N=1.5kW)</w:t>
      </w:r>
      <w:r w:rsidRPr="00E7369C">
        <w:rPr>
          <w:rFonts w:ascii="Tahoma" w:hAnsi="Tahoma" w:cs="Tahoma"/>
          <w:lang w:eastAsia="ar-SA"/>
        </w:rPr>
        <w:t>, ПС „Гачевци”</w:t>
      </w:r>
      <w:r w:rsidRPr="00E7369C">
        <w:rPr>
          <w:rFonts w:ascii="Tahoma" w:hAnsi="Tahoma" w:cs="Tahoma"/>
          <w:lang w:val="en-US" w:eastAsia="ar-SA"/>
        </w:rPr>
        <w:t>(Q=3.5l/s;H=135m;N=18.5kW)</w:t>
      </w:r>
      <w:r w:rsidRPr="00E7369C">
        <w:rPr>
          <w:rFonts w:ascii="Tahoma" w:hAnsi="Tahoma" w:cs="Tahoma"/>
          <w:lang w:eastAsia="ar-SA"/>
        </w:rPr>
        <w:t>, довеждащи водопроводи – 10.417 км, вътрешна водопроводна мрежа – 6.741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„Торбалъжите”</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Водоизточници – 3 бр. каптажи (неизползвани – 2 бр.), ПС „Торбалъжи”</w:t>
      </w:r>
      <w:r w:rsidRPr="00E7369C">
        <w:rPr>
          <w:rFonts w:ascii="Tahoma" w:hAnsi="Tahoma" w:cs="Tahoma"/>
          <w:lang w:val="en-US" w:eastAsia="ar-SA"/>
        </w:rPr>
        <w:t xml:space="preserve"> (Q=2.0l/s;H=50m;N=5kW)</w:t>
      </w:r>
      <w:r w:rsidRPr="00E7369C">
        <w:rPr>
          <w:rFonts w:ascii="Tahoma" w:hAnsi="Tahoma" w:cs="Tahoma"/>
          <w:lang w:eastAsia="ar-SA"/>
        </w:rPr>
        <w:t xml:space="preserve">,  напорни водоеми  - 1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50 м³,  довеждащи водопроводи – 1.445 км, вътрешна водопроводна мрежа – 4.685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„Генчовци”</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Водоизточници – 1 бр. каптаж, ПС „Генчовци”</w:t>
      </w:r>
      <w:r w:rsidRPr="00E7369C">
        <w:rPr>
          <w:rFonts w:ascii="Tahoma" w:hAnsi="Tahoma" w:cs="Tahoma"/>
          <w:lang w:val="en-US" w:eastAsia="ar-SA"/>
        </w:rPr>
        <w:t xml:space="preserve"> (Q=4.5l/s;H=150m;N=18.5kW)</w:t>
      </w:r>
      <w:r w:rsidRPr="00E7369C">
        <w:rPr>
          <w:rFonts w:ascii="Tahoma" w:hAnsi="Tahoma" w:cs="Tahoma"/>
          <w:lang w:eastAsia="ar-SA"/>
        </w:rPr>
        <w:t xml:space="preserve">,  напорни водоеми - 2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120 м³,  довеждащи водопроводи – 3.446 км, вътрешна водопроводна мрежа – 0.690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„Баланите”</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Водоизточници – 1 бр. каптаж, ПС „Баланите”</w:t>
      </w:r>
      <w:r w:rsidRPr="00E7369C">
        <w:rPr>
          <w:rFonts w:ascii="Tahoma" w:hAnsi="Tahoma" w:cs="Tahoma"/>
          <w:lang w:val="en-US" w:eastAsia="ar-SA"/>
        </w:rPr>
        <w:t xml:space="preserve"> (Q=4.5l/s;H=150m;N=18.5kW)</w:t>
      </w:r>
      <w:r w:rsidRPr="00E7369C">
        <w:rPr>
          <w:rFonts w:ascii="Tahoma" w:hAnsi="Tahoma" w:cs="Tahoma"/>
          <w:lang w:eastAsia="ar-SA"/>
        </w:rPr>
        <w:t xml:space="preserve">,  напорни водоеми - 1 бр. с общ обем </w:t>
      </w:r>
      <w:r w:rsidRPr="00E7369C">
        <w:rPr>
          <w:rFonts w:ascii="Tahoma" w:hAnsi="Tahoma" w:cs="Tahoma"/>
          <w:lang w:val="en-GB" w:eastAsia="ar-SA"/>
        </w:rPr>
        <w:t>V</w:t>
      </w:r>
      <w:r w:rsidRPr="00E7369C">
        <w:rPr>
          <w:rFonts w:ascii="Tahoma" w:hAnsi="Tahoma" w:cs="Tahoma"/>
          <w:lang w:val="ru-RU" w:eastAsia="ar-SA"/>
        </w:rPr>
        <w:t xml:space="preserve"> = </w:t>
      </w:r>
      <w:r w:rsidRPr="00E7369C">
        <w:rPr>
          <w:rFonts w:ascii="Tahoma" w:hAnsi="Tahoma" w:cs="Tahoma"/>
          <w:lang w:eastAsia="ar-SA"/>
        </w:rPr>
        <w:t xml:space="preserve">30 м³, довеждащи водопроводи – </w:t>
      </w:r>
      <w:r w:rsidRPr="00E7369C">
        <w:rPr>
          <w:rFonts w:ascii="Tahoma" w:hAnsi="Tahoma" w:cs="Tahoma"/>
          <w:lang w:val="ru-RU" w:eastAsia="ar-SA"/>
        </w:rPr>
        <w:t>0.512</w:t>
      </w:r>
      <w:r w:rsidRPr="00E7369C">
        <w:rPr>
          <w:rFonts w:ascii="Tahoma" w:hAnsi="Tahoma" w:cs="Tahoma"/>
          <w:lang w:eastAsia="ar-SA"/>
        </w:rPr>
        <w:t xml:space="preserve"> км, вътрешна водопроводна мрежа – </w:t>
      </w:r>
      <w:r w:rsidRPr="00E7369C">
        <w:rPr>
          <w:rFonts w:ascii="Tahoma" w:hAnsi="Tahoma" w:cs="Tahoma"/>
          <w:lang w:val="ru-RU" w:eastAsia="ar-SA"/>
        </w:rPr>
        <w:t>1.390</w:t>
      </w:r>
      <w:r w:rsidRPr="00E7369C">
        <w:rPr>
          <w:rFonts w:ascii="Tahoma" w:hAnsi="Tahoma" w:cs="Tahoma"/>
          <w:lang w:eastAsia="ar-SA"/>
        </w:rPr>
        <w:t xml:space="preserve">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„Живко”</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Водоизточници – 3 бр. каптажи (неизползван – 1 бр.),                                                    ПС „Живко”( Q=3.5l/s;H=108m;N=13.0kW),  напорни водоеми  - 1 бр. с общ обем   V = 25 м³,  довеждащи водопроводи – 0.825 км, вътрешна водопроводна мрежа – 1.080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„Здравковец”</w:t>
      </w:r>
    </w:p>
    <w:p w:rsidR="00574487" w:rsidRDefault="00574487" w:rsidP="00290A0C">
      <w:pPr>
        <w:suppressAutoHyphens/>
        <w:ind w:firstLine="1133"/>
        <w:jc w:val="both"/>
        <w:rPr>
          <w:rFonts w:ascii="Tahoma" w:hAnsi="Tahoma" w:cs="Tahoma"/>
          <w:lang w:eastAsia="ar-SA"/>
        </w:rPr>
      </w:pPr>
      <w:r w:rsidRPr="00E7369C">
        <w:rPr>
          <w:rFonts w:ascii="Tahoma" w:hAnsi="Tahoma" w:cs="Tahoma"/>
          <w:lang w:eastAsia="ar-SA"/>
        </w:rPr>
        <w:t>Водоизточници – 7 бр. каптажи (неизползвани – 4 бр.), ПС „Здравковец”</w:t>
      </w:r>
      <w:r w:rsidRPr="00E7369C">
        <w:rPr>
          <w:rFonts w:ascii="Tahoma" w:hAnsi="Tahoma" w:cs="Tahoma"/>
          <w:lang w:val="en-US" w:eastAsia="ar-SA"/>
        </w:rPr>
        <w:t>(Q=4.0l/s;H=105m;N=13.0kW)</w:t>
      </w:r>
      <w:r w:rsidRPr="00E7369C">
        <w:rPr>
          <w:rFonts w:ascii="Tahoma" w:hAnsi="Tahoma" w:cs="Tahoma"/>
          <w:lang w:eastAsia="ar-SA"/>
        </w:rPr>
        <w:t xml:space="preserve">,  напорни водоеми  - 4 бр. с общ обем   </w:t>
      </w:r>
      <w:r w:rsidRPr="00E7369C">
        <w:rPr>
          <w:rFonts w:ascii="Tahoma" w:hAnsi="Tahoma" w:cs="Tahoma"/>
          <w:lang w:val="en-GB" w:eastAsia="ar-SA"/>
        </w:rPr>
        <w:t>V</w:t>
      </w:r>
      <w:r w:rsidRPr="00E7369C">
        <w:rPr>
          <w:rFonts w:ascii="Tahoma" w:hAnsi="Tahoma" w:cs="Tahoma"/>
          <w:lang w:val="ru-RU" w:eastAsia="ar-SA"/>
        </w:rPr>
        <w:t xml:space="preserve"> = </w:t>
      </w:r>
      <w:r w:rsidRPr="00E7369C">
        <w:rPr>
          <w:rFonts w:ascii="Tahoma" w:hAnsi="Tahoma" w:cs="Tahoma"/>
          <w:lang w:eastAsia="ar-SA"/>
        </w:rPr>
        <w:t>161 м³,  довеждащи водопроводи – 4.958 км, вътрешна водопроводна мрежа –  8.311 км;</w:t>
      </w:r>
    </w:p>
    <w:p w:rsidR="00290A0C" w:rsidRDefault="00290A0C" w:rsidP="00290A0C">
      <w:pPr>
        <w:suppressAutoHyphens/>
        <w:ind w:firstLine="1133"/>
        <w:jc w:val="both"/>
        <w:rPr>
          <w:rFonts w:ascii="Tahoma" w:hAnsi="Tahoma" w:cs="Tahoma"/>
          <w:lang w:eastAsia="ar-SA"/>
        </w:rPr>
      </w:pPr>
    </w:p>
    <w:p w:rsidR="00290A0C" w:rsidRDefault="00290A0C" w:rsidP="00290A0C">
      <w:pPr>
        <w:suppressAutoHyphens/>
        <w:ind w:firstLine="1133"/>
        <w:jc w:val="both"/>
        <w:rPr>
          <w:rFonts w:ascii="Tahoma" w:hAnsi="Tahoma" w:cs="Tahoma"/>
          <w:lang w:eastAsia="ar-SA"/>
        </w:rPr>
      </w:pPr>
    </w:p>
    <w:p w:rsidR="00290A0C" w:rsidRPr="00E7369C" w:rsidRDefault="00290A0C" w:rsidP="00290A0C">
      <w:pPr>
        <w:suppressAutoHyphens/>
        <w:ind w:firstLine="1133"/>
        <w:jc w:val="both"/>
        <w:rPr>
          <w:rFonts w:ascii="Tahoma" w:hAnsi="Tahoma" w:cs="Tahoma"/>
          <w:lang w:eastAsia="ar-SA"/>
        </w:rPr>
      </w:pP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lastRenderedPageBreak/>
        <w:t xml:space="preserve"> ВС „Лесичарка”</w:t>
      </w:r>
    </w:p>
    <w:p w:rsidR="00290A0C"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Водоизточници – 11 бр. каптажи (неизползвани – 5 бр.), ПС „Лесичарка”</w:t>
      </w:r>
      <w:r w:rsidRPr="00E7369C">
        <w:rPr>
          <w:rFonts w:ascii="Tahoma" w:hAnsi="Tahoma" w:cs="Tahoma"/>
          <w:lang w:val="en-US" w:eastAsia="ar-SA"/>
        </w:rPr>
        <w:t>(Q=4.5l/s;H=100m;N=13.0kW)</w:t>
      </w:r>
      <w:r w:rsidRPr="00E7369C">
        <w:rPr>
          <w:rFonts w:ascii="Tahoma" w:hAnsi="Tahoma" w:cs="Tahoma"/>
          <w:lang w:eastAsia="ar-SA"/>
        </w:rPr>
        <w:t xml:space="preserve">, напорни водоеми  - 7 бр. с общ обем   </w:t>
      </w:r>
      <w:r w:rsidRPr="00E7369C">
        <w:rPr>
          <w:rFonts w:ascii="Tahoma" w:hAnsi="Tahoma" w:cs="Tahoma"/>
          <w:lang w:val="en-GB" w:eastAsia="ar-SA"/>
        </w:rPr>
        <w:t>V</w:t>
      </w:r>
      <w:r w:rsidRPr="00E7369C">
        <w:rPr>
          <w:rFonts w:ascii="Tahoma" w:hAnsi="Tahoma" w:cs="Tahoma"/>
          <w:lang w:val="ru-RU" w:eastAsia="ar-SA"/>
        </w:rPr>
        <w:t xml:space="preserve"> = </w:t>
      </w:r>
      <w:r w:rsidRPr="00E7369C">
        <w:rPr>
          <w:rFonts w:ascii="Tahoma" w:hAnsi="Tahoma" w:cs="Tahoma"/>
          <w:lang w:eastAsia="ar-SA"/>
        </w:rPr>
        <w:t>270 м³,  довеждащи водопроводи – 5.855 км,вътрешна водопроводна мрежа –  11.430 км;</w:t>
      </w:r>
    </w:p>
    <w:p w:rsidR="00574487" w:rsidRPr="000A06A9" w:rsidRDefault="00574487" w:rsidP="00290A0C">
      <w:pPr>
        <w:numPr>
          <w:ilvl w:val="1"/>
          <w:numId w:val="9"/>
        </w:numPr>
        <w:jc w:val="both"/>
        <w:rPr>
          <w:rFonts w:ascii="Tahoma" w:hAnsi="Tahoma" w:cs="Tahoma"/>
          <w:u w:val="single"/>
          <w:lang w:eastAsia="ar-SA"/>
        </w:rPr>
      </w:pPr>
      <w:r w:rsidRPr="000A06A9">
        <w:rPr>
          <w:rFonts w:ascii="Tahoma" w:hAnsi="Tahoma" w:cs="Tahoma"/>
          <w:u w:val="single"/>
          <w:lang w:eastAsia="ar-SA"/>
        </w:rPr>
        <w:t>ВС „Кози рог”</w:t>
      </w:r>
    </w:p>
    <w:p w:rsidR="00574487" w:rsidRPr="00E7369C" w:rsidRDefault="00574487" w:rsidP="00290A0C">
      <w:pPr>
        <w:suppressAutoHyphens/>
        <w:ind w:firstLine="1133"/>
        <w:jc w:val="both"/>
        <w:rPr>
          <w:rFonts w:ascii="Tahoma" w:hAnsi="Tahoma" w:cs="Tahoma"/>
          <w:lang w:eastAsia="ar-SA"/>
        </w:rPr>
      </w:pPr>
      <w:r w:rsidRPr="00E7369C">
        <w:rPr>
          <w:rFonts w:ascii="Tahoma" w:hAnsi="Tahoma" w:cs="Tahoma"/>
          <w:lang w:eastAsia="ar-SA"/>
        </w:rPr>
        <w:t>Водоизточници – 6 бр. каптажи (неизползвани – 4 бр.), ПС „Кози рог”</w:t>
      </w:r>
      <w:r w:rsidRPr="00E7369C">
        <w:rPr>
          <w:rFonts w:ascii="Tahoma" w:hAnsi="Tahoma" w:cs="Tahoma"/>
          <w:lang w:val="en-US" w:eastAsia="ar-SA"/>
        </w:rPr>
        <w:t>(Q=3.5l/s;H=102m;N=13.0kW)</w:t>
      </w:r>
      <w:r w:rsidRPr="00E7369C">
        <w:rPr>
          <w:rFonts w:ascii="Tahoma" w:hAnsi="Tahoma" w:cs="Tahoma"/>
          <w:lang w:eastAsia="ar-SA"/>
        </w:rPr>
        <w:t xml:space="preserve">, напорни водоеми  - 2 бр. с общ обем   </w:t>
      </w:r>
      <w:r w:rsidRPr="00E7369C">
        <w:rPr>
          <w:rFonts w:ascii="Tahoma" w:hAnsi="Tahoma" w:cs="Tahoma"/>
          <w:lang w:val="en-GB" w:eastAsia="ar-SA"/>
        </w:rPr>
        <w:t>V</w:t>
      </w:r>
      <w:r w:rsidRPr="00E7369C">
        <w:rPr>
          <w:rFonts w:ascii="Tahoma" w:hAnsi="Tahoma" w:cs="Tahoma"/>
          <w:lang w:val="ru-RU" w:eastAsia="ar-SA"/>
        </w:rPr>
        <w:t xml:space="preserve"> = </w:t>
      </w:r>
      <w:r w:rsidRPr="00E7369C">
        <w:rPr>
          <w:rFonts w:ascii="Tahoma" w:hAnsi="Tahoma" w:cs="Tahoma"/>
          <w:lang w:eastAsia="ar-SA"/>
        </w:rPr>
        <w:t>80 м³,  довеждащи водопроводи – 2.120 км, вътрешна водопроводна мрежа –  4.840 км;</w:t>
      </w:r>
    </w:p>
    <w:p w:rsidR="00574487" w:rsidRPr="000A06A9" w:rsidRDefault="00574487" w:rsidP="00182AFD">
      <w:pPr>
        <w:numPr>
          <w:ilvl w:val="1"/>
          <w:numId w:val="9"/>
        </w:numPr>
        <w:jc w:val="both"/>
        <w:rPr>
          <w:rFonts w:ascii="Tahoma" w:hAnsi="Tahoma" w:cs="Tahoma"/>
          <w:u w:val="single"/>
          <w:lang w:eastAsia="ar-SA"/>
        </w:rPr>
      </w:pPr>
      <w:r w:rsidRPr="000A06A9">
        <w:rPr>
          <w:rFonts w:ascii="Tahoma" w:hAnsi="Tahoma" w:cs="Tahoma"/>
          <w:u w:val="single"/>
          <w:lang w:eastAsia="ar-SA"/>
        </w:rPr>
        <w:t>ВС „Междени”</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Водоизточници – 4 бр. каптажи (неизползвани – 2 бр.), ПС „Междени”</w:t>
      </w:r>
      <w:r w:rsidRPr="00E7369C">
        <w:rPr>
          <w:rFonts w:ascii="Tahoma" w:hAnsi="Tahoma" w:cs="Tahoma"/>
          <w:lang w:val="en-US" w:eastAsia="ar-SA"/>
        </w:rPr>
        <w:t>(Q=2.5l/s;H=250m;N=45.0kW)</w:t>
      </w:r>
      <w:r w:rsidRPr="00E7369C">
        <w:rPr>
          <w:rFonts w:ascii="Tahoma" w:hAnsi="Tahoma" w:cs="Tahoma"/>
          <w:lang w:eastAsia="ar-SA"/>
        </w:rPr>
        <w:t xml:space="preserve">, напорни водоеми  - 2 бр. с общ обем   </w:t>
      </w:r>
      <w:r w:rsidRPr="00E7369C">
        <w:rPr>
          <w:rFonts w:ascii="Tahoma" w:hAnsi="Tahoma" w:cs="Tahoma"/>
          <w:lang w:val="en-GB" w:eastAsia="ar-SA"/>
        </w:rPr>
        <w:t>V</w:t>
      </w:r>
      <w:r w:rsidRPr="00E7369C">
        <w:rPr>
          <w:rFonts w:ascii="Tahoma" w:hAnsi="Tahoma" w:cs="Tahoma"/>
          <w:lang w:val="ru-RU" w:eastAsia="ar-SA"/>
        </w:rPr>
        <w:t xml:space="preserve"> = </w:t>
      </w:r>
      <w:r w:rsidRPr="00E7369C">
        <w:rPr>
          <w:rFonts w:ascii="Tahoma" w:hAnsi="Tahoma" w:cs="Tahoma"/>
          <w:lang w:eastAsia="ar-SA"/>
        </w:rPr>
        <w:t>225 м³,  довеждащи водопроводи – 7.460 км, вътрешна водопроводна мрежа –  5.466 км;</w:t>
      </w:r>
    </w:p>
    <w:p w:rsidR="00574487" w:rsidRPr="000A06A9" w:rsidRDefault="00574487" w:rsidP="00182AFD">
      <w:pPr>
        <w:numPr>
          <w:ilvl w:val="1"/>
          <w:numId w:val="9"/>
        </w:numPr>
        <w:jc w:val="both"/>
        <w:rPr>
          <w:rFonts w:ascii="Tahoma" w:hAnsi="Tahoma" w:cs="Tahoma"/>
          <w:u w:val="single"/>
          <w:lang w:eastAsia="ar-SA"/>
        </w:rPr>
      </w:pPr>
      <w:r w:rsidRPr="000A06A9">
        <w:rPr>
          <w:rFonts w:ascii="Tahoma" w:hAnsi="Tahoma" w:cs="Tahoma"/>
          <w:u w:val="single"/>
          <w:lang w:eastAsia="ar-SA"/>
        </w:rPr>
        <w:t>ВС „Велковци”</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Водоизточници – 6 бр. каптажи (неизползвани – 2 бр.), ПС „Чириковец”</w:t>
      </w:r>
      <w:r w:rsidRPr="00E7369C">
        <w:rPr>
          <w:rFonts w:ascii="Tahoma" w:hAnsi="Tahoma" w:cs="Tahoma"/>
          <w:lang w:val="en-US" w:eastAsia="ar-SA"/>
        </w:rPr>
        <w:t>(Q=7.0l/s;H=160m;N=30.0kW)</w:t>
      </w:r>
      <w:r w:rsidRPr="00E7369C">
        <w:rPr>
          <w:rFonts w:ascii="Tahoma" w:hAnsi="Tahoma" w:cs="Tahoma"/>
          <w:lang w:eastAsia="ar-SA"/>
        </w:rPr>
        <w:t xml:space="preserve"> и ПС „Велковци”</w:t>
      </w:r>
      <w:r w:rsidRPr="00E7369C">
        <w:rPr>
          <w:rFonts w:ascii="Tahoma" w:hAnsi="Tahoma" w:cs="Tahoma"/>
          <w:lang w:val="en-US" w:eastAsia="ar-SA"/>
        </w:rPr>
        <w:t>(Q=4.5l/s;H=100m;N=13.0kW)</w:t>
      </w:r>
      <w:r w:rsidRPr="00E7369C">
        <w:rPr>
          <w:rFonts w:ascii="Tahoma" w:hAnsi="Tahoma" w:cs="Tahoma"/>
          <w:lang w:eastAsia="ar-SA"/>
        </w:rPr>
        <w:t xml:space="preserve">, напорни водоеми  - 3 бр. с общ обем </w:t>
      </w:r>
      <w:r w:rsidRPr="00E7369C">
        <w:rPr>
          <w:rFonts w:ascii="Tahoma" w:hAnsi="Tahoma" w:cs="Tahoma"/>
          <w:lang w:val="en-GB" w:eastAsia="ar-SA"/>
        </w:rPr>
        <w:t>V</w:t>
      </w:r>
      <w:r w:rsidRPr="00E7369C">
        <w:rPr>
          <w:rFonts w:ascii="Tahoma" w:hAnsi="Tahoma" w:cs="Tahoma"/>
          <w:lang w:val="ru-RU" w:eastAsia="ar-SA"/>
        </w:rPr>
        <w:t xml:space="preserve"> = 150</w:t>
      </w:r>
      <w:r w:rsidRPr="00E7369C">
        <w:rPr>
          <w:rFonts w:ascii="Tahoma" w:hAnsi="Tahoma" w:cs="Tahoma"/>
          <w:lang w:eastAsia="ar-SA"/>
        </w:rPr>
        <w:t xml:space="preserve"> м³, довеждащи водопроводи – </w:t>
      </w:r>
      <w:r w:rsidRPr="00E7369C">
        <w:rPr>
          <w:rFonts w:ascii="Tahoma" w:hAnsi="Tahoma" w:cs="Tahoma"/>
          <w:lang w:val="ru-RU" w:eastAsia="ar-SA"/>
        </w:rPr>
        <w:t>4.170</w:t>
      </w:r>
      <w:r w:rsidRPr="00E7369C">
        <w:rPr>
          <w:rFonts w:ascii="Tahoma" w:hAnsi="Tahoma" w:cs="Tahoma"/>
          <w:lang w:eastAsia="ar-SA"/>
        </w:rPr>
        <w:t xml:space="preserve"> км, вътрешна водопроводна мрежа –  5.446 км;</w:t>
      </w:r>
    </w:p>
    <w:p w:rsidR="00574487" w:rsidRPr="00E7369C" w:rsidRDefault="00574487" w:rsidP="00574487">
      <w:pPr>
        <w:keepNext/>
        <w:tabs>
          <w:tab w:val="left" w:pos="737"/>
        </w:tabs>
        <w:suppressAutoHyphens/>
        <w:spacing w:before="100"/>
        <w:jc w:val="both"/>
        <w:outlineLvl w:val="2"/>
        <w:rPr>
          <w:rFonts w:ascii="Tahoma" w:eastAsia="PMingLiU" w:hAnsi="Tahoma" w:cs="Tahoma"/>
          <w:b/>
          <w:szCs w:val="20"/>
          <w:lang w:eastAsia="ar-SA"/>
        </w:rPr>
      </w:pPr>
      <w:r w:rsidRPr="00E7369C">
        <w:rPr>
          <w:rFonts w:ascii="Tahoma" w:eastAsia="PMingLiU" w:hAnsi="Tahoma" w:cs="Tahoma"/>
          <w:b/>
          <w:szCs w:val="20"/>
          <w:lang w:eastAsia="ar-SA"/>
        </w:rPr>
        <w:tab/>
        <w:t>Издадени разрешителни за водовземане</w:t>
      </w:r>
    </w:p>
    <w:p w:rsidR="00574487" w:rsidRPr="00E7369C" w:rsidRDefault="00574487" w:rsidP="00574487">
      <w:pPr>
        <w:keepNext/>
        <w:tabs>
          <w:tab w:val="left" w:pos="737"/>
        </w:tabs>
        <w:suppressAutoHyphens/>
        <w:spacing w:before="100"/>
        <w:jc w:val="both"/>
        <w:outlineLvl w:val="2"/>
        <w:rPr>
          <w:rFonts w:ascii="Tahoma" w:eastAsia="PMingLiU" w:hAnsi="Tahoma" w:cs="Tahoma"/>
          <w:b/>
          <w:szCs w:val="20"/>
          <w:lang w:eastAsia="ar-SA"/>
        </w:rPr>
      </w:pPr>
    </w:p>
    <w:tbl>
      <w:tblPr>
        <w:tblW w:w="9157" w:type="dxa"/>
        <w:tblInd w:w="55" w:type="dxa"/>
        <w:tblCellMar>
          <w:left w:w="70" w:type="dxa"/>
          <w:right w:w="70" w:type="dxa"/>
        </w:tblCellMar>
        <w:tblLook w:val="0000" w:firstRow="0" w:lastRow="0" w:firstColumn="0" w:lastColumn="0" w:noHBand="0" w:noVBand="0"/>
      </w:tblPr>
      <w:tblGrid>
        <w:gridCol w:w="529"/>
        <w:gridCol w:w="3446"/>
        <w:gridCol w:w="3420"/>
        <w:gridCol w:w="1762"/>
      </w:tblGrid>
      <w:tr w:rsidR="00574487" w:rsidRPr="00E7369C" w:rsidTr="0057448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w:t>
            </w:r>
          </w:p>
        </w:tc>
        <w:tc>
          <w:tcPr>
            <w:tcW w:w="3446"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Разрешително №</w:t>
            </w:r>
          </w:p>
        </w:tc>
        <w:tc>
          <w:tcPr>
            <w:tcW w:w="342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Водоизточник</w:t>
            </w:r>
          </w:p>
        </w:tc>
        <w:tc>
          <w:tcPr>
            <w:tcW w:w="1762" w:type="dxa"/>
            <w:tcBorders>
              <w:top w:val="single" w:sz="4" w:space="0" w:color="auto"/>
              <w:left w:val="nil"/>
              <w:bottom w:val="single" w:sz="4" w:space="0" w:color="auto"/>
              <w:right w:val="single" w:sz="4" w:space="0" w:color="auto"/>
            </w:tcBorders>
            <w:shd w:val="clear" w:color="auto" w:fill="DAEEF3" w:themeFill="accent5" w:themeFillTint="33"/>
          </w:tcPr>
          <w:p w:rsidR="00574487" w:rsidRPr="00E7369C" w:rsidRDefault="00574487" w:rsidP="00574487">
            <w:pPr>
              <w:jc w:val="center"/>
              <w:rPr>
                <w:rFonts w:ascii="Tahoma" w:eastAsia="Calibri" w:hAnsi="Tahoma" w:cs="Tahoma"/>
              </w:rPr>
            </w:pPr>
            <w:r w:rsidRPr="00E7369C">
              <w:rPr>
                <w:rFonts w:ascii="Tahoma" w:eastAsia="Calibri" w:hAnsi="Tahoma" w:cs="Tahoma"/>
              </w:rPr>
              <w:t>Краен срок на действие</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11110001/27.03.07</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РВ Малуша</w:t>
            </w:r>
          </w:p>
        </w:tc>
        <w:tc>
          <w:tcPr>
            <w:tcW w:w="1762" w:type="dxa"/>
            <w:tcBorders>
              <w:top w:val="nil"/>
              <w:left w:val="nil"/>
              <w:bottom w:val="single" w:sz="4" w:space="0" w:color="auto"/>
              <w:right w:val="single" w:sz="4" w:space="0" w:color="auto"/>
            </w:tcBorders>
            <w:shd w:val="clear" w:color="auto" w:fill="FFFFFF"/>
          </w:tcPr>
          <w:p w:rsidR="00574487" w:rsidRPr="00E7369C" w:rsidRDefault="00E04E9E" w:rsidP="00574487">
            <w:pPr>
              <w:jc w:val="center"/>
              <w:rPr>
                <w:rFonts w:ascii="Tahoma" w:eastAsia="Calibri" w:hAnsi="Tahoma" w:cs="Tahoma"/>
              </w:rPr>
            </w:pPr>
            <w:r>
              <w:rPr>
                <w:rFonts w:ascii="Tahoma" w:eastAsia="Calibri" w:hAnsi="Tahoma" w:cs="Tahoma"/>
              </w:rPr>
              <w:t>27.03.20</w:t>
            </w:r>
            <w:r>
              <w:rPr>
                <w:rFonts w:ascii="Tahoma" w:eastAsia="Calibri" w:hAnsi="Tahoma" w:cs="Tahoma"/>
                <w:lang w:val="en-US"/>
              </w:rPr>
              <w:t>2</w:t>
            </w:r>
            <w:r w:rsidR="00574487" w:rsidRPr="00E7369C">
              <w:rPr>
                <w:rFonts w:ascii="Tahoma" w:eastAsia="Calibri" w:hAnsi="Tahoma" w:cs="Tahoma"/>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2</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11110003/06.04.07</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РВ Сапатовец</w:t>
            </w:r>
          </w:p>
        </w:tc>
        <w:tc>
          <w:tcPr>
            <w:tcW w:w="1762" w:type="dxa"/>
            <w:tcBorders>
              <w:top w:val="nil"/>
              <w:left w:val="nil"/>
              <w:bottom w:val="single" w:sz="4" w:space="0" w:color="auto"/>
              <w:right w:val="single" w:sz="4" w:space="0" w:color="auto"/>
            </w:tcBorders>
            <w:shd w:val="clear" w:color="auto" w:fill="FFFFFF"/>
          </w:tcPr>
          <w:p w:rsidR="00574487" w:rsidRPr="00E7369C" w:rsidRDefault="00E04E9E" w:rsidP="00574487">
            <w:pPr>
              <w:jc w:val="center"/>
              <w:rPr>
                <w:rFonts w:ascii="Tahoma" w:eastAsia="Calibri" w:hAnsi="Tahoma" w:cs="Tahoma"/>
              </w:rPr>
            </w:pPr>
            <w:r>
              <w:rPr>
                <w:rFonts w:ascii="Tahoma" w:eastAsia="Calibri" w:hAnsi="Tahoma" w:cs="Tahoma"/>
              </w:rPr>
              <w:t>06.04.20</w:t>
            </w:r>
            <w:r>
              <w:rPr>
                <w:rFonts w:ascii="Tahoma" w:eastAsia="Calibri" w:hAnsi="Tahoma" w:cs="Tahoma"/>
                <w:lang w:val="en-US"/>
              </w:rPr>
              <w:t>2</w:t>
            </w:r>
            <w:r w:rsidR="00574487" w:rsidRPr="00E7369C">
              <w:rPr>
                <w:rFonts w:ascii="Tahoma" w:eastAsia="Calibri" w:hAnsi="Tahoma" w:cs="Tahoma"/>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3</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11510070/22.06.07</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К Генчовци</w:t>
            </w:r>
          </w:p>
        </w:tc>
        <w:tc>
          <w:tcPr>
            <w:tcW w:w="1762" w:type="dxa"/>
            <w:tcBorders>
              <w:top w:val="nil"/>
              <w:left w:val="nil"/>
              <w:bottom w:val="single" w:sz="4" w:space="0" w:color="auto"/>
              <w:right w:val="single" w:sz="4" w:space="0" w:color="auto"/>
            </w:tcBorders>
            <w:shd w:val="clear" w:color="auto" w:fill="FFFFFF"/>
          </w:tcPr>
          <w:p w:rsidR="00574487" w:rsidRPr="00E7369C" w:rsidRDefault="00E04E9E" w:rsidP="00E04E9E">
            <w:pPr>
              <w:jc w:val="center"/>
              <w:rPr>
                <w:rFonts w:ascii="Tahoma" w:eastAsia="Calibri" w:hAnsi="Tahoma" w:cs="Tahoma"/>
                <w:lang w:val="en-US"/>
              </w:rPr>
            </w:pPr>
            <w:r>
              <w:rPr>
                <w:rFonts w:ascii="Tahoma" w:eastAsia="Calibri" w:hAnsi="Tahoma" w:cs="Tahoma"/>
                <w:lang w:val="en-US"/>
              </w:rPr>
              <w:t>23.06.2022</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4</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11510071/22.06.07</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К Трапесковци 2,3</w:t>
            </w:r>
          </w:p>
        </w:tc>
        <w:tc>
          <w:tcPr>
            <w:tcW w:w="1762" w:type="dxa"/>
            <w:tcBorders>
              <w:top w:val="nil"/>
              <w:left w:val="nil"/>
              <w:bottom w:val="single" w:sz="4" w:space="0" w:color="auto"/>
              <w:right w:val="single" w:sz="4" w:space="0" w:color="auto"/>
            </w:tcBorders>
            <w:shd w:val="clear" w:color="auto" w:fill="FFFFFF"/>
          </w:tcPr>
          <w:p w:rsidR="00574487" w:rsidRPr="00E7369C" w:rsidRDefault="00E04E9E" w:rsidP="00574487">
            <w:pPr>
              <w:jc w:val="center"/>
              <w:rPr>
                <w:rFonts w:ascii="Tahoma" w:eastAsia="Calibri" w:hAnsi="Tahoma" w:cs="Tahoma"/>
                <w:lang w:val="en-US"/>
              </w:rPr>
            </w:pPr>
            <w:r>
              <w:rPr>
                <w:rFonts w:ascii="Tahoma" w:eastAsia="Calibri" w:hAnsi="Tahoma" w:cs="Tahoma"/>
                <w:lang w:val="en-US"/>
              </w:rPr>
              <w:t>23.06.2022</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5</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11510069/22.06.07</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К Трънито 1,2</w:t>
            </w:r>
          </w:p>
        </w:tc>
        <w:tc>
          <w:tcPr>
            <w:tcW w:w="1762" w:type="dxa"/>
            <w:tcBorders>
              <w:top w:val="nil"/>
              <w:left w:val="nil"/>
              <w:bottom w:val="single" w:sz="4" w:space="0" w:color="auto"/>
              <w:right w:val="single" w:sz="4" w:space="0" w:color="auto"/>
            </w:tcBorders>
            <w:shd w:val="clear" w:color="auto" w:fill="FFFFFF"/>
          </w:tcPr>
          <w:p w:rsidR="00574487" w:rsidRPr="00E7369C" w:rsidRDefault="00E04E9E" w:rsidP="00574487">
            <w:pPr>
              <w:jc w:val="center"/>
              <w:rPr>
                <w:rFonts w:ascii="Tahoma" w:eastAsia="Calibri" w:hAnsi="Tahoma" w:cs="Tahoma"/>
                <w:lang w:val="en-US"/>
              </w:rPr>
            </w:pPr>
            <w:r>
              <w:rPr>
                <w:rFonts w:ascii="Tahoma" w:eastAsia="Calibri" w:hAnsi="Tahoma" w:cs="Tahoma"/>
                <w:lang w:val="en-US"/>
              </w:rPr>
              <w:t>23.06.2022</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6</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11510081/28.06.07</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К Врабци 1,2,3</w:t>
            </w:r>
          </w:p>
        </w:tc>
        <w:tc>
          <w:tcPr>
            <w:tcW w:w="1762" w:type="dxa"/>
            <w:tcBorders>
              <w:top w:val="nil"/>
              <w:left w:val="nil"/>
              <w:bottom w:val="single" w:sz="4" w:space="0" w:color="auto"/>
              <w:right w:val="single" w:sz="4" w:space="0" w:color="auto"/>
            </w:tcBorders>
            <w:shd w:val="clear" w:color="auto" w:fill="FFFFFF"/>
          </w:tcPr>
          <w:p w:rsidR="00574487" w:rsidRPr="00E7369C" w:rsidRDefault="00E04E9E" w:rsidP="00574487">
            <w:pPr>
              <w:jc w:val="center"/>
              <w:rPr>
                <w:rFonts w:ascii="Tahoma" w:eastAsia="Calibri" w:hAnsi="Tahoma" w:cs="Tahoma"/>
                <w:lang w:val="en-US"/>
              </w:rPr>
            </w:pPr>
            <w:r>
              <w:rPr>
                <w:rFonts w:ascii="Tahoma" w:eastAsia="Calibri" w:hAnsi="Tahoma" w:cs="Tahoma"/>
                <w:lang w:val="en-US"/>
              </w:rPr>
              <w:t>29.06.2022</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7</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11510607/20.12.2010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К Стомонеците</w:t>
            </w:r>
          </w:p>
        </w:tc>
        <w:tc>
          <w:tcPr>
            <w:tcW w:w="1762" w:type="dxa"/>
            <w:tcBorders>
              <w:top w:val="nil"/>
              <w:left w:val="nil"/>
              <w:bottom w:val="single" w:sz="4" w:space="0" w:color="auto"/>
              <w:right w:val="single" w:sz="4" w:space="0" w:color="auto"/>
            </w:tcBorders>
            <w:shd w:val="clear" w:color="auto" w:fill="FFFFFF"/>
          </w:tcPr>
          <w:p w:rsidR="00574487" w:rsidRPr="00E7369C" w:rsidRDefault="00E04E9E" w:rsidP="00574487">
            <w:pPr>
              <w:jc w:val="center"/>
              <w:rPr>
                <w:rFonts w:ascii="Tahoma" w:eastAsia="Calibri" w:hAnsi="Tahoma" w:cs="Tahoma"/>
                <w:lang w:val="en-US"/>
              </w:rPr>
            </w:pPr>
            <w:r>
              <w:rPr>
                <w:rFonts w:ascii="Tahoma" w:eastAsia="Calibri" w:hAnsi="Tahoma" w:cs="Tahoma"/>
                <w:lang w:val="en-US"/>
              </w:rPr>
              <w:t>22.12.2027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8</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11510577/12.11.2010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К Лютаци</w:t>
            </w:r>
          </w:p>
        </w:tc>
        <w:tc>
          <w:tcPr>
            <w:tcW w:w="1762" w:type="dxa"/>
            <w:tcBorders>
              <w:top w:val="nil"/>
              <w:left w:val="nil"/>
              <w:bottom w:val="single" w:sz="4" w:space="0" w:color="auto"/>
              <w:right w:val="single" w:sz="4" w:space="0" w:color="auto"/>
            </w:tcBorders>
            <w:shd w:val="clear" w:color="auto" w:fill="FFFFFF"/>
          </w:tcPr>
          <w:p w:rsidR="00574487" w:rsidRPr="00E7369C" w:rsidRDefault="00E04E9E" w:rsidP="00574487">
            <w:pPr>
              <w:jc w:val="center"/>
              <w:rPr>
                <w:rFonts w:ascii="Tahoma" w:eastAsia="Calibri" w:hAnsi="Tahoma" w:cs="Tahoma"/>
                <w:lang w:val="en-US"/>
              </w:rPr>
            </w:pPr>
            <w:r>
              <w:rPr>
                <w:rFonts w:ascii="Tahoma" w:eastAsia="Calibri" w:hAnsi="Tahoma" w:cs="Tahoma"/>
                <w:lang w:val="en-US"/>
              </w:rPr>
              <w:t>22.12.202</w:t>
            </w:r>
            <w:r w:rsidR="00574487" w:rsidRPr="00E7369C">
              <w:rPr>
                <w:rFonts w:ascii="Tahoma" w:eastAsia="Calibri" w:hAnsi="Tahoma" w:cs="Tahoma"/>
                <w:lang w:val="en-US"/>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9</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11510580/18.11.2010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К Радецки</w:t>
            </w:r>
          </w:p>
        </w:tc>
        <w:tc>
          <w:tcPr>
            <w:tcW w:w="1762" w:type="dxa"/>
            <w:tcBorders>
              <w:top w:val="nil"/>
              <w:left w:val="nil"/>
              <w:bottom w:val="single" w:sz="4" w:space="0" w:color="auto"/>
              <w:right w:val="single" w:sz="4" w:space="0" w:color="auto"/>
            </w:tcBorders>
            <w:shd w:val="clear" w:color="auto" w:fill="FFFFFF"/>
          </w:tcPr>
          <w:p w:rsidR="00574487" w:rsidRPr="00E7369C" w:rsidRDefault="00E04E9E" w:rsidP="00574487">
            <w:pPr>
              <w:jc w:val="center"/>
              <w:rPr>
                <w:rFonts w:ascii="Tahoma" w:eastAsia="Calibri" w:hAnsi="Tahoma" w:cs="Tahoma"/>
                <w:lang w:val="en-US"/>
              </w:rPr>
            </w:pPr>
            <w:r>
              <w:rPr>
                <w:rFonts w:ascii="Tahoma" w:eastAsia="Calibri" w:hAnsi="Tahoma" w:cs="Tahoma"/>
                <w:lang w:val="en-US"/>
              </w:rPr>
              <w:t>22.12.202</w:t>
            </w:r>
            <w:r w:rsidR="00574487" w:rsidRPr="00E7369C">
              <w:rPr>
                <w:rFonts w:ascii="Tahoma" w:eastAsia="Calibri" w:hAnsi="Tahoma" w:cs="Tahoma"/>
                <w:lang w:val="en-US"/>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10</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11510579/18.11.2010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К Зелено дърво 1,2</w:t>
            </w:r>
          </w:p>
        </w:tc>
        <w:tc>
          <w:tcPr>
            <w:tcW w:w="1762" w:type="dxa"/>
            <w:tcBorders>
              <w:top w:val="nil"/>
              <w:left w:val="nil"/>
              <w:bottom w:val="single" w:sz="4" w:space="0" w:color="auto"/>
              <w:right w:val="single" w:sz="4" w:space="0" w:color="auto"/>
            </w:tcBorders>
            <w:shd w:val="clear" w:color="auto" w:fill="FFFFFF"/>
          </w:tcPr>
          <w:p w:rsidR="00574487" w:rsidRPr="00E7369C" w:rsidRDefault="00E04E9E" w:rsidP="00574487">
            <w:pPr>
              <w:jc w:val="center"/>
              <w:rPr>
                <w:rFonts w:ascii="Tahoma" w:eastAsia="Calibri" w:hAnsi="Tahoma" w:cs="Tahoma"/>
                <w:lang w:val="en-US"/>
              </w:rPr>
            </w:pPr>
            <w:r>
              <w:rPr>
                <w:rFonts w:ascii="Tahoma" w:eastAsia="Calibri" w:hAnsi="Tahoma" w:cs="Tahoma"/>
                <w:lang w:val="en-US"/>
              </w:rPr>
              <w:t>22.12.202</w:t>
            </w:r>
            <w:r w:rsidR="00574487" w:rsidRPr="00E7369C">
              <w:rPr>
                <w:rFonts w:ascii="Tahoma" w:eastAsia="Calibri" w:hAnsi="Tahoma" w:cs="Tahoma"/>
                <w:lang w:val="en-US"/>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11510586/30.11.2010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Кози рог 1,2</w:t>
            </w:r>
          </w:p>
        </w:tc>
        <w:tc>
          <w:tcPr>
            <w:tcW w:w="1762" w:type="dxa"/>
            <w:tcBorders>
              <w:top w:val="nil"/>
              <w:left w:val="nil"/>
              <w:bottom w:val="single" w:sz="4" w:space="0" w:color="auto"/>
              <w:right w:val="single" w:sz="4" w:space="0" w:color="auto"/>
            </w:tcBorders>
            <w:shd w:val="clear" w:color="auto" w:fill="FFFFFF"/>
          </w:tcPr>
          <w:p w:rsidR="00574487" w:rsidRPr="00E7369C" w:rsidRDefault="00E04E9E" w:rsidP="00574487">
            <w:pPr>
              <w:jc w:val="center"/>
              <w:rPr>
                <w:rFonts w:ascii="Tahoma" w:eastAsia="Calibri" w:hAnsi="Tahoma" w:cs="Tahoma"/>
              </w:rPr>
            </w:pPr>
            <w:r>
              <w:rPr>
                <w:rFonts w:ascii="Tahoma" w:eastAsia="Calibri" w:hAnsi="Tahoma" w:cs="Tahoma"/>
              </w:rPr>
              <w:t>14.01.20</w:t>
            </w:r>
            <w:r>
              <w:rPr>
                <w:rFonts w:ascii="Tahoma" w:eastAsia="Calibri" w:hAnsi="Tahoma" w:cs="Tahoma"/>
                <w:lang w:val="en-US"/>
              </w:rPr>
              <w:t>2</w:t>
            </w:r>
            <w:r w:rsidR="00574487"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12</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11510593/20.12.2010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Здравковец 2</w:t>
            </w:r>
          </w:p>
        </w:tc>
        <w:tc>
          <w:tcPr>
            <w:tcW w:w="1762" w:type="dxa"/>
            <w:tcBorders>
              <w:top w:val="nil"/>
              <w:left w:val="nil"/>
              <w:bottom w:val="single" w:sz="4" w:space="0" w:color="auto"/>
              <w:right w:val="single" w:sz="4" w:space="0" w:color="auto"/>
            </w:tcBorders>
            <w:shd w:val="clear" w:color="auto" w:fill="FFFFFF"/>
          </w:tcPr>
          <w:p w:rsidR="00574487" w:rsidRPr="00E7369C" w:rsidRDefault="00A131A6" w:rsidP="00574487">
            <w:pPr>
              <w:jc w:val="center"/>
              <w:rPr>
                <w:rFonts w:ascii="Tahoma" w:eastAsia="Calibri" w:hAnsi="Tahoma" w:cs="Tahoma"/>
              </w:rPr>
            </w:pPr>
            <w:r>
              <w:rPr>
                <w:rFonts w:ascii="Tahoma" w:eastAsia="Calibri" w:hAnsi="Tahoma" w:cs="Tahoma"/>
              </w:rPr>
              <w:t>22.01.20</w:t>
            </w:r>
            <w:r>
              <w:rPr>
                <w:rFonts w:ascii="Tahoma" w:eastAsia="Calibri" w:hAnsi="Tahoma" w:cs="Tahoma"/>
                <w:lang w:val="en-US"/>
              </w:rPr>
              <w:t>2</w:t>
            </w:r>
            <w:r w:rsidR="00574487"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13</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11510595/20.12.2010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Влайчовци</w:t>
            </w:r>
          </w:p>
        </w:tc>
        <w:tc>
          <w:tcPr>
            <w:tcW w:w="1762" w:type="dxa"/>
            <w:tcBorders>
              <w:top w:val="nil"/>
              <w:left w:val="nil"/>
              <w:bottom w:val="single" w:sz="4" w:space="0" w:color="auto"/>
              <w:right w:val="single" w:sz="4" w:space="0" w:color="auto"/>
            </w:tcBorders>
            <w:shd w:val="clear" w:color="auto" w:fill="FFFFFF"/>
          </w:tcPr>
          <w:p w:rsidR="00574487" w:rsidRPr="00E7369C" w:rsidRDefault="00A131A6" w:rsidP="00574487">
            <w:pPr>
              <w:jc w:val="center"/>
              <w:rPr>
                <w:rFonts w:ascii="Tahoma" w:eastAsia="Calibri" w:hAnsi="Tahoma" w:cs="Tahoma"/>
              </w:rPr>
            </w:pPr>
            <w:r>
              <w:rPr>
                <w:rFonts w:ascii="Tahoma" w:eastAsia="Calibri" w:hAnsi="Tahoma" w:cs="Tahoma"/>
              </w:rPr>
              <w:t>22.01.20</w:t>
            </w:r>
            <w:r>
              <w:rPr>
                <w:rFonts w:ascii="Tahoma" w:eastAsia="Calibri" w:hAnsi="Tahoma" w:cs="Tahoma"/>
                <w:lang w:val="en-US"/>
              </w:rPr>
              <w:t>2</w:t>
            </w:r>
            <w:r w:rsidR="00574487"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14</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11510594/20.12.2010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Живко 1,2</w:t>
            </w:r>
          </w:p>
        </w:tc>
        <w:tc>
          <w:tcPr>
            <w:tcW w:w="1762" w:type="dxa"/>
            <w:tcBorders>
              <w:top w:val="nil"/>
              <w:left w:val="nil"/>
              <w:bottom w:val="single" w:sz="4" w:space="0" w:color="auto"/>
              <w:right w:val="single" w:sz="4" w:space="0" w:color="auto"/>
            </w:tcBorders>
            <w:shd w:val="clear" w:color="auto" w:fill="FFFFFF"/>
          </w:tcPr>
          <w:p w:rsidR="00574487" w:rsidRPr="00E7369C" w:rsidRDefault="00A131A6" w:rsidP="00A131A6">
            <w:pPr>
              <w:jc w:val="center"/>
              <w:rPr>
                <w:rFonts w:ascii="Tahoma" w:eastAsia="Calibri" w:hAnsi="Tahoma" w:cs="Tahoma"/>
                <w:lang w:val="en-US"/>
              </w:rPr>
            </w:pPr>
            <w:r>
              <w:rPr>
                <w:rFonts w:ascii="Tahoma" w:eastAsia="Calibri" w:hAnsi="Tahoma" w:cs="Tahoma"/>
                <w:lang w:val="en-US"/>
              </w:rPr>
              <w:t>22.01.2023</w:t>
            </w:r>
          </w:p>
        </w:tc>
      </w:tr>
      <w:tr w:rsidR="00574487" w:rsidRPr="00E7369C" w:rsidTr="0057448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15</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11510598/23.12.2010</w:t>
            </w:r>
          </w:p>
        </w:tc>
        <w:tc>
          <w:tcPr>
            <w:tcW w:w="3420" w:type="dxa"/>
            <w:tcBorders>
              <w:top w:val="single" w:sz="4" w:space="0" w:color="auto"/>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Думници 2</w:t>
            </w:r>
          </w:p>
        </w:tc>
        <w:tc>
          <w:tcPr>
            <w:tcW w:w="1762" w:type="dxa"/>
            <w:tcBorders>
              <w:top w:val="single" w:sz="4" w:space="0" w:color="auto"/>
              <w:left w:val="nil"/>
              <w:bottom w:val="single" w:sz="4" w:space="0" w:color="auto"/>
              <w:right w:val="single" w:sz="4" w:space="0" w:color="auto"/>
            </w:tcBorders>
            <w:shd w:val="clear" w:color="auto" w:fill="FFFFFF"/>
          </w:tcPr>
          <w:p w:rsidR="00574487" w:rsidRPr="00E7369C" w:rsidRDefault="00A131A6" w:rsidP="00574487">
            <w:pPr>
              <w:jc w:val="center"/>
              <w:rPr>
                <w:rFonts w:ascii="Tahoma" w:eastAsia="Calibri" w:hAnsi="Tahoma" w:cs="Tahoma"/>
                <w:lang w:val="en-US"/>
              </w:rPr>
            </w:pPr>
            <w:r>
              <w:rPr>
                <w:rFonts w:ascii="Tahoma" w:eastAsia="Calibri" w:hAnsi="Tahoma" w:cs="Tahoma"/>
                <w:lang w:val="en-US"/>
              </w:rPr>
              <w:t>22.01.202</w:t>
            </w:r>
            <w:r w:rsidR="00574487" w:rsidRPr="00E7369C">
              <w:rPr>
                <w:rFonts w:ascii="Tahoma" w:eastAsia="Calibri" w:hAnsi="Tahoma" w:cs="Tahoma"/>
                <w:lang w:val="en-US"/>
              </w:rPr>
              <w:t>8</w:t>
            </w:r>
          </w:p>
        </w:tc>
      </w:tr>
      <w:tr w:rsidR="00574487" w:rsidRPr="00E7369C" w:rsidTr="0057448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16</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11510614/01.02.2011</w:t>
            </w:r>
          </w:p>
        </w:tc>
        <w:tc>
          <w:tcPr>
            <w:tcW w:w="3420" w:type="dxa"/>
            <w:tcBorders>
              <w:top w:val="single" w:sz="4" w:space="0" w:color="auto"/>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Върбите, Поповци</w:t>
            </w:r>
          </w:p>
        </w:tc>
        <w:tc>
          <w:tcPr>
            <w:tcW w:w="1762" w:type="dxa"/>
            <w:tcBorders>
              <w:top w:val="single" w:sz="4" w:space="0" w:color="auto"/>
              <w:left w:val="nil"/>
              <w:bottom w:val="single" w:sz="4" w:space="0" w:color="auto"/>
              <w:right w:val="single" w:sz="4" w:space="0" w:color="auto"/>
            </w:tcBorders>
            <w:shd w:val="clear" w:color="auto" w:fill="FFFFFF"/>
          </w:tcPr>
          <w:p w:rsidR="00574487" w:rsidRPr="00E7369C" w:rsidRDefault="00A131A6" w:rsidP="00574487">
            <w:pPr>
              <w:jc w:val="center"/>
              <w:rPr>
                <w:rFonts w:ascii="Tahoma" w:eastAsia="Calibri" w:hAnsi="Tahoma" w:cs="Tahoma"/>
                <w:lang w:val="en-US"/>
              </w:rPr>
            </w:pPr>
            <w:r>
              <w:rPr>
                <w:rFonts w:ascii="Tahoma" w:eastAsia="Calibri" w:hAnsi="Tahoma" w:cs="Tahoma"/>
                <w:lang w:val="en-US"/>
              </w:rPr>
              <w:t>22.01.202</w:t>
            </w:r>
            <w:r w:rsidR="00574487" w:rsidRPr="00E7369C">
              <w:rPr>
                <w:rFonts w:ascii="Tahoma" w:eastAsia="Calibri" w:hAnsi="Tahoma" w:cs="Tahoma"/>
                <w:lang w:val="en-US"/>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17</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11510604/23.12.2010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Пецовци 2</w:t>
            </w:r>
          </w:p>
        </w:tc>
        <w:tc>
          <w:tcPr>
            <w:tcW w:w="1762" w:type="dxa"/>
            <w:tcBorders>
              <w:top w:val="nil"/>
              <w:left w:val="nil"/>
              <w:bottom w:val="single" w:sz="4" w:space="0" w:color="auto"/>
              <w:right w:val="single" w:sz="4" w:space="0" w:color="auto"/>
            </w:tcBorders>
            <w:shd w:val="clear" w:color="auto" w:fill="FFFFFF"/>
          </w:tcPr>
          <w:p w:rsidR="00574487" w:rsidRPr="00E7369C" w:rsidRDefault="00A131A6" w:rsidP="00574487">
            <w:pPr>
              <w:jc w:val="center"/>
              <w:rPr>
                <w:rFonts w:ascii="Tahoma" w:eastAsia="Calibri" w:hAnsi="Tahoma" w:cs="Tahoma"/>
              </w:rPr>
            </w:pPr>
            <w:r>
              <w:rPr>
                <w:rFonts w:ascii="Tahoma" w:eastAsia="Calibri" w:hAnsi="Tahoma" w:cs="Tahoma"/>
              </w:rPr>
              <w:t>27.01.20</w:t>
            </w:r>
            <w:r>
              <w:rPr>
                <w:rFonts w:ascii="Tahoma" w:eastAsia="Calibri" w:hAnsi="Tahoma" w:cs="Tahoma"/>
                <w:lang w:val="en-US"/>
              </w:rPr>
              <w:t>2</w:t>
            </w:r>
            <w:r w:rsidR="00574487"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lastRenderedPageBreak/>
              <w:t>18</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11510605/23.12.2010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Куката 2, Поповци</w:t>
            </w:r>
          </w:p>
        </w:tc>
        <w:tc>
          <w:tcPr>
            <w:tcW w:w="1762" w:type="dxa"/>
            <w:tcBorders>
              <w:top w:val="nil"/>
              <w:left w:val="nil"/>
              <w:bottom w:val="single" w:sz="4" w:space="0" w:color="auto"/>
              <w:right w:val="single" w:sz="4" w:space="0" w:color="auto"/>
            </w:tcBorders>
            <w:shd w:val="clear" w:color="auto" w:fill="FFFFFF"/>
          </w:tcPr>
          <w:p w:rsidR="00574487" w:rsidRPr="00E7369C" w:rsidRDefault="00A131A6" w:rsidP="00574487">
            <w:pPr>
              <w:jc w:val="center"/>
              <w:rPr>
                <w:rFonts w:ascii="Tahoma" w:eastAsia="Calibri" w:hAnsi="Tahoma" w:cs="Tahoma"/>
              </w:rPr>
            </w:pPr>
            <w:r>
              <w:rPr>
                <w:rFonts w:ascii="Tahoma" w:eastAsia="Calibri" w:hAnsi="Tahoma" w:cs="Tahoma"/>
              </w:rPr>
              <w:t>29.01.20</w:t>
            </w:r>
            <w:r>
              <w:rPr>
                <w:rFonts w:ascii="Tahoma" w:eastAsia="Calibri" w:hAnsi="Tahoma" w:cs="Tahoma"/>
                <w:lang w:val="en-US"/>
              </w:rPr>
              <w:t>2</w:t>
            </w:r>
            <w:r w:rsidR="00574487"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19</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11510603/23.12.2010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Мрахори</w:t>
            </w:r>
          </w:p>
        </w:tc>
        <w:tc>
          <w:tcPr>
            <w:tcW w:w="1762" w:type="dxa"/>
            <w:tcBorders>
              <w:top w:val="nil"/>
              <w:left w:val="nil"/>
              <w:bottom w:val="single" w:sz="4" w:space="0" w:color="auto"/>
              <w:right w:val="single" w:sz="4" w:space="0" w:color="auto"/>
            </w:tcBorders>
            <w:shd w:val="clear" w:color="auto" w:fill="FFFFFF"/>
          </w:tcPr>
          <w:p w:rsidR="00574487" w:rsidRPr="00E7369C" w:rsidRDefault="00A131A6" w:rsidP="00574487">
            <w:pPr>
              <w:jc w:val="center"/>
              <w:rPr>
                <w:rFonts w:ascii="Tahoma" w:eastAsia="Calibri" w:hAnsi="Tahoma" w:cs="Tahoma"/>
              </w:rPr>
            </w:pPr>
            <w:r>
              <w:rPr>
                <w:rFonts w:ascii="Tahoma" w:eastAsia="Calibri" w:hAnsi="Tahoma" w:cs="Tahoma"/>
              </w:rPr>
              <w:t>29.01.20</w:t>
            </w:r>
            <w:r>
              <w:rPr>
                <w:rFonts w:ascii="Tahoma" w:eastAsia="Calibri" w:hAnsi="Tahoma" w:cs="Tahoma"/>
                <w:lang w:val="en-US"/>
              </w:rPr>
              <w:t>2</w:t>
            </w:r>
            <w:r w:rsidR="00574487"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20</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11510608/29.12.2010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Мичковци 5</w:t>
            </w:r>
          </w:p>
        </w:tc>
        <w:tc>
          <w:tcPr>
            <w:tcW w:w="1762" w:type="dxa"/>
            <w:tcBorders>
              <w:top w:val="nil"/>
              <w:left w:val="nil"/>
              <w:bottom w:val="single" w:sz="4" w:space="0" w:color="auto"/>
              <w:right w:val="single" w:sz="4" w:space="0" w:color="auto"/>
            </w:tcBorders>
            <w:shd w:val="clear" w:color="auto" w:fill="FFFFFF"/>
          </w:tcPr>
          <w:p w:rsidR="00574487" w:rsidRPr="00E7369C" w:rsidRDefault="00574487" w:rsidP="00A131A6">
            <w:pPr>
              <w:jc w:val="center"/>
              <w:rPr>
                <w:rFonts w:ascii="Tahoma" w:eastAsia="Calibri" w:hAnsi="Tahoma" w:cs="Tahoma"/>
              </w:rPr>
            </w:pPr>
            <w:r w:rsidRPr="00E7369C">
              <w:rPr>
                <w:rFonts w:ascii="Tahoma" w:eastAsia="Calibri" w:hAnsi="Tahoma" w:cs="Tahoma"/>
              </w:rPr>
              <w:t>24.03.20</w:t>
            </w:r>
            <w:r w:rsidR="00A131A6">
              <w:rPr>
                <w:rFonts w:ascii="Tahoma" w:eastAsia="Calibri" w:hAnsi="Tahoma" w:cs="Tahoma"/>
                <w:lang w:val="en-US"/>
              </w:rPr>
              <w:t>2</w:t>
            </w:r>
            <w:r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21</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11510613/01.02.2011</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Чукили (Г. могила)</w:t>
            </w:r>
          </w:p>
        </w:tc>
        <w:tc>
          <w:tcPr>
            <w:tcW w:w="1762" w:type="dxa"/>
            <w:tcBorders>
              <w:top w:val="nil"/>
              <w:left w:val="nil"/>
              <w:bottom w:val="single" w:sz="4" w:space="0" w:color="auto"/>
              <w:right w:val="single" w:sz="4" w:space="0" w:color="auto"/>
            </w:tcBorders>
            <w:shd w:val="clear" w:color="auto" w:fill="FFFFFF"/>
          </w:tcPr>
          <w:p w:rsidR="00574487" w:rsidRPr="00E7369C" w:rsidRDefault="00574487" w:rsidP="00A131A6">
            <w:pPr>
              <w:jc w:val="center"/>
              <w:rPr>
                <w:rFonts w:ascii="Tahoma" w:eastAsia="Calibri" w:hAnsi="Tahoma" w:cs="Tahoma"/>
              </w:rPr>
            </w:pPr>
            <w:r w:rsidRPr="00E7369C">
              <w:rPr>
                <w:rFonts w:ascii="Tahoma" w:eastAsia="Calibri" w:hAnsi="Tahoma" w:cs="Tahoma"/>
              </w:rPr>
              <w:t>29.03.20</w:t>
            </w:r>
            <w:r w:rsidR="00A131A6">
              <w:rPr>
                <w:rFonts w:ascii="Tahoma" w:eastAsia="Calibri" w:hAnsi="Tahoma" w:cs="Tahoma"/>
                <w:lang w:val="en-US"/>
              </w:rPr>
              <w:t>2</w:t>
            </w:r>
            <w:r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22</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11510615/01.02.2011</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Велковци 1, Чириковец</w:t>
            </w:r>
          </w:p>
        </w:tc>
        <w:tc>
          <w:tcPr>
            <w:tcW w:w="1762" w:type="dxa"/>
            <w:tcBorders>
              <w:top w:val="nil"/>
              <w:left w:val="nil"/>
              <w:bottom w:val="single" w:sz="4" w:space="0" w:color="auto"/>
              <w:right w:val="single" w:sz="4" w:space="0" w:color="auto"/>
            </w:tcBorders>
            <w:shd w:val="clear" w:color="auto" w:fill="FFFFFF"/>
          </w:tcPr>
          <w:p w:rsidR="00574487" w:rsidRPr="00E7369C" w:rsidRDefault="00A131A6" w:rsidP="00574487">
            <w:pPr>
              <w:jc w:val="center"/>
              <w:rPr>
                <w:rFonts w:ascii="Tahoma" w:eastAsia="Calibri" w:hAnsi="Tahoma" w:cs="Tahoma"/>
              </w:rPr>
            </w:pPr>
            <w:r>
              <w:rPr>
                <w:rFonts w:ascii="Tahoma" w:eastAsia="Calibri" w:hAnsi="Tahoma" w:cs="Tahoma"/>
              </w:rPr>
              <w:t>29.03.20</w:t>
            </w:r>
            <w:r>
              <w:rPr>
                <w:rFonts w:ascii="Tahoma" w:eastAsia="Calibri" w:hAnsi="Tahoma" w:cs="Tahoma"/>
                <w:lang w:val="en-US"/>
              </w:rPr>
              <w:t>2</w:t>
            </w:r>
            <w:r w:rsidR="00574487"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23</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11510616/12.01.2011</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Костенковци 1,2</w:t>
            </w:r>
          </w:p>
        </w:tc>
        <w:tc>
          <w:tcPr>
            <w:tcW w:w="1762" w:type="dxa"/>
            <w:tcBorders>
              <w:top w:val="nil"/>
              <w:left w:val="nil"/>
              <w:bottom w:val="single" w:sz="4" w:space="0" w:color="auto"/>
              <w:right w:val="single" w:sz="4" w:space="0" w:color="auto"/>
            </w:tcBorders>
            <w:shd w:val="clear" w:color="auto" w:fill="FFFFFF"/>
          </w:tcPr>
          <w:p w:rsidR="00574487" w:rsidRPr="00E7369C" w:rsidRDefault="00A131A6" w:rsidP="00574487">
            <w:pPr>
              <w:jc w:val="center"/>
              <w:rPr>
                <w:rFonts w:ascii="Tahoma" w:eastAsia="Calibri" w:hAnsi="Tahoma" w:cs="Tahoma"/>
              </w:rPr>
            </w:pPr>
            <w:r>
              <w:rPr>
                <w:rFonts w:ascii="Tahoma" w:eastAsia="Calibri" w:hAnsi="Tahoma" w:cs="Tahoma"/>
              </w:rPr>
              <w:t>1.04.20</w:t>
            </w:r>
            <w:r>
              <w:rPr>
                <w:rFonts w:ascii="Tahoma" w:eastAsia="Calibri" w:hAnsi="Tahoma" w:cs="Tahoma"/>
                <w:lang w:val="en-US"/>
              </w:rPr>
              <w:t>2</w:t>
            </w:r>
            <w:r w:rsidR="00574487"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24</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11510617/12.01.2011</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Междени 2,3</w:t>
            </w:r>
          </w:p>
        </w:tc>
        <w:tc>
          <w:tcPr>
            <w:tcW w:w="1762" w:type="dxa"/>
            <w:tcBorders>
              <w:top w:val="nil"/>
              <w:left w:val="nil"/>
              <w:bottom w:val="single" w:sz="4" w:space="0" w:color="auto"/>
              <w:right w:val="single" w:sz="4" w:space="0" w:color="auto"/>
            </w:tcBorders>
            <w:shd w:val="clear" w:color="auto" w:fill="FFFFFF"/>
          </w:tcPr>
          <w:p w:rsidR="00574487" w:rsidRPr="00E7369C" w:rsidRDefault="00A131A6" w:rsidP="00574487">
            <w:pPr>
              <w:jc w:val="center"/>
              <w:rPr>
                <w:rFonts w:ascii="Tahoma" w:eastAsia="Calibri" w:hAnsi="Tahoma" w:cs="Tahoma"/>
              </w:rPr>
            </w:pPr>
            <w:r>
              <w:rPr>
                <w:rFonts w:ascii="Tahoma" w:eastAsia="Calibri" w:hAnsi="Tahoma" w:cs="Tahoma"/>
              </w:rPr>
              <w:t>1.04.20</w:t>
            </w:r>
            <w:r>
              <w:rPr>
                <w:rFonts w:ascii="Tahoma" w:eastAsia="Calibri" w:hAnsi="Tahoma" w:cs="Tahoma"/>
                <w:lang w:val="en-US"/>
              </w:rPr>
              <w:t>2</w:t>
            </w:r>
            <w:r w:rsidR="00574487"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25</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11510612/01.02.2011</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Ставраци, Старилковци</w:t>
            </w:r>
          </w:p>
        </w:tc>
        <w:tc>
          <w:tcPr>
            <w:tcW w:w="1762" w:type="dxa"/>
            <w:tcBorders>
              <w:top w:val="nil"/>
              <w:left w:val="nil"/>
              <w:bottom w:val="single" w:sz="4" w:space="0" w:color="auto"/>
              <w:right w:val="single" w:sz="4" w:space="0" w:color="auto"/>
            </w:tcBorders>
            <w:shd w:val="clear" w:color="auto" w:fill="FFFFFF"/>
          </w:tcPr>
          <w:p w:rsidR="00574487" w:rsidRPr="00E7369C" w:rsidRDefault="00A131A6" w:rsidP="00574487">
            <w:pPr>
              <w:jc w:val="center"/>
              <w:rPr>
                <w:rFonts w:ascii="Tahoma" w:eastAsia="Calibri" w:hAnsi="Tahoma" w:cs="Tahoma"/>
              </w:rPr>
            </w:pPr>
            <w:r>
              <w:rPr>
                <w:rFonts w:ascii="Tahoma" w:eastAsia="Calibri" w:hAnsi="Tahoma" w:cs="Tahoma"/>
              </w:rPr>
              <w:t>1.04.20</w:t>
            </w:r>
            <w:r>
              <w:rPr>
                <w:rFonts w:ascii="Tahoma" w:eastAsia="Calibri" w:hAnsi="Tahoma" w:cs="Tahoma"/>
                <w:lang w:val="en-US"/>
              </w:rPr>
              <w:t>2</w:t>
            </w:r>
            <w:r w:rsidR="00574487" w:rsidRPr="00E7369C">
              <w:rPr>
                <w:rFonts w:ascii="Tahoma" w:eastAsia="Calibri" w:hAnsi="Tahoma" w:cs="Tahoma"/>
              </w:rPr>
              <w:t>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26</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01410008/18.09.2009</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яз. Христо Смирненски</w:t>
            </w:r>
          </w:p>
        </w:tc>
        <w:tc>
          <w:tcPr>
            <w:tcW w:w="1762" w:type="dxa"/>
            <w:tcBorders>
              <w:top w:val="nil"/>
              <w:left w:val="nil"/>
              <w:bottom w:val="single" w:sz="4" w:space="0" w:color="auto"/>
              <w:right w:val="single" w:sz="4" w:space="0" w:color="auto"/>
            </w:tcBorders>
            <w:shd w:val="clear" w:color="auto" w:fill="FFFFFF"/>
          </w:tcPr>
          <w:p w:rsidR="00574487" w:rsidRPr="00E7369C" w:rsidRDefault="00574487" w:rsidP="00574487">
            <w:pPr>
              <w:jc w:val="center"/>
              <w:rPr>
                <w:rFonts w:ascii="Tahoma" w:eastAsia="Calibri" w:hAnsi="Tahoma" w:cs="Tahoma"/>
              </w:rPr>
            </w:pPr>
            <w:r w:rsidRPr="00E7369C">
              <w:rPr>
                <w:rFonts w:ascii="Tahoma" w:eastAsia="Calibri" w:hAnsi="Tahoma" w:cs="Tahoma"/>
              </w:rPr>
              <w:t>18.09.2019</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27</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11510381/28.07.09</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rPr>
            </w:pPr>
            <w:r w:rsidRPr="00E7369C">
              <w:rPr>
                <w:rFonts w:ascii="Tahoma" w:eastAsia="Calibri" w:hAnsi="Tahoma" w:cs="Tahoma"/>
              </w:rPr>
              <w:t>Лоза 1,2</w:t>
            </w:r>
          </w:p>
        </w:tc>
        <w:tc>
          <w:tcPr>
            <w:tcW w:w="1762" w:type="dxa"/>
            <w:tcBorders>
              <w:top w:val="nil"/>
              <w:left w:val="nil"/>
              <w:bottom w:val="single" w:sz="4" w:space="0" w:color="auto"/>
              <w:right w:val="single" w:sz="4" w:space="0" w:color="auto"/>
            </w:tcBorders>
            <w:shd w:val="clear" w:color="auto" w:fill="FFFFFF"/>
          </w:tcPr>
          <w:p w:rsidR="00574487" w:rsidRPr="00E7369C" w:rsidRDefault="00574487" w:rsidP="00574487">
            <w:pPr>
              <w:jc w:val="center"/>
              <w:rPr>
                <w:rFonts w:ascii="Tahoma" w:eastAsia="Calibri" w:hAnsi="Tahoma" w:cs="Tahoma"/>
              </w:rPr>
            </w:pPr>
            <w:r w:rsidRPr="00E7369C">
              <w:rPr>
                <w:rFonts w:ascii="Tahoma" w:eastAsia="Calibri" w:hAnsi="Tahoma" w:cs="Tahoma"/>
              </w:rPr>
              <w:t>16.11.2019</w:t>
            </w:r>
          </w:p>
        </w:tc>
      </w:tr>
    </w:tbl>
    <w:p w:rsidR="00574487" w:rsidRPr="00E7369C" w:rsidRDefault="00574487" w:rsidP="00574487">
      <w:pPr>
        <w:suppressAutoHyphens/>
        <w:ind w:left="1003"/>
        <w:contextualSpacing/>
        <w:jc w:val="both"/>
        <w:rPr>
          <w:rFonts w:ascii="Tahoma" w:hAnsi="Tahoma" w:cs="Tahoma"/>
          <w:lang w:eastAsia="en-GB"/>
        </w:rPr>
      </w:pPr>
    </w:p>
    <w:p w:rsidR="00574487" w:rsidRDefault="00574487" w:rsidP="00182AFD">
      <w:pPr>
        <w:suppressAutoHyphens/>
        <w:contextualSpacing/>
        <w:jc w:val="both"/>
        <w:rPr>
          <w:rFonts w:ascii="Tahoma" w:hAnsi="Tahoma" w:cs="Tahoma"/>
          <w:b/>
          <w:u w:val="single"/>
          <w:lang w:eastAsia="en-GB"/>
        </w:rPr>
      </w:pPr>
    </w:p>
    <w:p w:rsidR="00574487" w:rsidRPr="000A06A9" w:rsidRDefault="00574487" w:rsidP="00574487">
      <w:pPr>
        <w:suppressAutoHyphens/>
        <w:ind w:left="1003"/>
        <w:contextualSpacing/>
        <w:jc w:val="both"/>
        <w:rPr>
          <w:rFonts w:ascii="Tahoma" w:hAnsi="Tahoma" w:cs="Tahoma"/>
          <w:u w:val="single"/>
          <w:lang w:eastAsia="en-GB"/>
        </w:rPr>
      </w:pPr>
      <w:r w:rsidRPr="000A06A9">
        <w:rPr>
          <w:rFonts w:ascii="Tahoma" w:hAnsi="Tahoma" w:cs="Tahoma"/>
          <w:u w:val="single"/>
          <w:lang w:eastAsia="en-GB"/>
        </w:rPr>
        <w:t>КАНАЛИЗАЦИЯ</w:t>
      </w:r>
    </w:p>
    <w:p w:rsidR="00574487" w:rsidRPr="00E7369C" w:rsidRDefault="00574487" w:rsidP="00574487">
      <w:pPr>
        <w:spacing w:before="100"/>
        <w:ind w:firstLine="1134"/>
        <w:jc w:val="both"/>
        <w:rPr>
          <w:rFonts w:ascii="Tahoma" w:hAnsi="Tahoma" w:cs="Tahoma"/>
        </w:rPr>
      </w:pPr>
      <w:r w:rsidRPr="00E7369C">
        <w:rPr>
          <w:rFonts w:ascii="Tahoma" w:hAnsi="Tahoma" w:cs="Tahoma"/>
        </w:rPr>
        <w:t xml:space="preserve">Общата дължина на канализационната мрежа </w:t>
      </w:r>
      <w:r>
        <w:rPr>
          <w:rFonts w:ascii="Tahoma" w:hAnsi="Tahoma" w:cs="Tahoma"/>
        </w:rPr>
        <w:t>– 118.1</w:t>
      </w:r>
      <w:r w:rsidRPr="00E7369C">
        <w:rPr>
          <w:rFonts w:ascii="Tahoma" w:hAnsi="Tahoma" w:cs="Tahoma"/>
        </w:rPr>
        <w:t xml:space="preserve"> км заедно с канализационни отклонения.</w:t>
      </w:r>
    </w:p>
    <w:p w:rsidR="00574487" w:rsidRPr="000A06A9" w:rsidRDefault="00574487" w:rsidP="00574487">
      <w:pPr>
        <w:keepNext/>
        <w:tabs>
          <w:tab w:val="num" w:pos="0"/>
          <w:tab w:val="left" w:pos="737"/>
        </w:tabs>
        <w:suppressAutoHyphens/>
        <w:spacing w:before="100"/>
        <w:jc w:val="both"/>
        <w:outlineLvl w:val="2"/>
        <w:rPr>
          <w:rFonts w:ascii="Tahoma" w:eastAsia="PMingLiU" w:hAnsi="Tahoma" w:cs="Tahoma"/>
          <w:szCs w:val="20"/>
          <w:lang w:eastAsia="ar-SA"/>
        </w:rPr>
      </w:pPr>
      <w:r w:rsidRPr="00E7369C">
        <w:rPr>
          <w:rFonts w:ascii="Tahoma" w:eastAsia="PMingLiU" w:hAnsi="Tahoma" w:cs="Tahoma"/>
          <w:b/>
          <w:szCs w:val="20"/>
          <w:lang w:eastAsia="ar-SA"/>
        </w:rPr>
        <w:tab/>
        <w:t xml:space="preserve">     </w:t>
      </w:r>
      <w:r w:rsidRPr="000A06A9">
        <w:rPr>
          <w:rFonts w:ascii="Tahoma" w:eastAsia="PMingLiU" w:hAnsi="Tahoma" w:cs="Tahoma"/>
          <w:szCs w:val="20"/>
          <w:lang w:eastAsia="ar-SA"/>
        </w:rPr>
        <w:t>Канализационни системи</w:t>
      </w:r>
    </w:p>
    <w:p w:rsidR="00574487" w:rsidRPr="000A06A9" w:rsidRDefault="00574487" w:rsidP="00182AFD">
      <w:pPr>
        <w:ind w:left="1080"/>
        <w:jc w:val="both"/>
        <w:rPr>
          <w:rFonts w:ascii="Tahoma" w:hAnsi="Tahoma" w:cs="Tahoma"/>
          <w:u w:val="single"/>
        </w:rPr>
      </w:pPr>
      <w:r w:rsidRPr="000A06A9">
        <w:rPr>
          <w:rFonts w:ascii="Tahoma" w:hAnsi="Tahoma" w:cs="Tahoma"/>
          <w:u w:val="single"/>
        </w:rPr>
        <w:t xml:space="preserve">КС „Габрово” </w:t>
      </w:r>
    </w:p>
    <w:p w:rsidR="00574487" w:rsidRPr="00E7369C" w:rsidRDefault="00574487" w:rsidP="00182AFD">
      <w:pPr>
        <w:ind w:firstLine="1080"/>
        <w:jc w:val="both"/>
        <w:rPr>
          <w:rFonts w:ascii="Tahoma" w:hAnsi="Tahoma" w:cs="Tahoma"/>
        </w:rPr>
      </w:pPr>
      <w:r w:rsidRPr="00E7369C">
        <w:rPr>
          <w:rFonts w:ascii="Tahoma" w:hAnsi="Tahoma" w:cs="Tahoma"/>
        </w:rPr>
        <w:t xml:space="preserve">Смесена канализационна система – бетонни тръби – 91 141 м, бетонни тръби яйцевиден профил – 9 082 м, тръби </w:t>
      </w:r>
      <w:r w:rsidRPr="00E7369C">
        <w:rPr>
          <w:rFonts w:ascii="Tahoma" w:hAnsi="Tahoma" w:cs="Tahoma"/>
          <w:lang w:val="en-US"/>
        </w:rPr>
        <w:t>PVC</w:t>
      </w:r>
      <w:r w:rsidRPr="00E7369C">
        <w:rPr>
          <w:rFonts w:ascii="Tahoma" w:hAnsi="Tahoma" w:cs="Tahoma"/>
        </w:rPr>
        <w:t>– 304 м; 17 600 м изградена нова по „Интегриран проект за водния цикъл на гр. Габрово“ по ОП „Околна среда 2007 – 2013 година.“</w:t>
      </w:r>
    </w:p>
    <w:p w:rsidR="00574487" w:rsidRPr="00E7369C" w:rsidRDefault="00574487" w:rsidP="00182AFD">
      <w:pPr>
        <w:ind w:firstLine="1134"/>
        <w:jc w:val="both"/>
        <w:rPr>
          <w:rFonts w:ascii="Tahoma" w:hAnsi="Tahoma" w:cs="Tahoma"/>
          <w:lang w:val="ru-RU"/>
        </w:rPr>
      </w:pPr>
      <w:r w:rsidRPr="00E7369C">
        <w:rPr>
          <w:rFonts w:ascii="Tahoma" w:hAnsi="Tahoma" w:cs="Tahoma"/>
          <w:lang w:val="ru-RU"/>
        </w:rPr>
        <w:t xml:space="preserve">След изпълнението на проекта, отпадъчните води на 96% </w:t>
      </w:r>
      <w:r w:rsidRPr="00E7369C">
        <w:rPr>
          <w:rFonts w:ascii="Tahoma" w:hAnsi="Tahoma" w:cs="Tahoma"/>
        </w:rPr>
        <w:t>от населението на град Габрово се отвеждат в единна канализационна система (отнесено към 79% преди проект)</w:t>
      </w:r>
      <w:r w:rsidRPr="00E7369C">
        <w:rPr>
          <w:rFonts w:ascii="Tahoma" w:hAnsi="Tahoma" w:cs="Tahoma"/>
          <w:lang w:val="ru-RU"/>
        </w:rPr>
        <w:t>.Свързаността на абонатите от публичния сектор към канализационната система е 100%.</w:t>
      </w:r>
    </w:p>
    <w:p w:rsidR="00574487" w:rsidRPr="00E7369C" w:rsidRDefault="00574487" w:rsidP="00182AFD">
      <w:pPr>
        <w:ind w:firstLine="1134"/>
        <w:jc w:val="both"/>
        <w:rPr>
          <w:rFonts w:ascii="Tahoma" w:hAnsi="Tahoma" w:cs="Tahoma"/>
        </w:rPr>
      </w:pPr>
      <w:r w:rsidRPr="00E7369C">
        <w:rPr>
          <w:rFonts w:ascii="Tahoma" w:hAnsi="Tahoma" w:cs="Tahoma"/>
        </w:rPr>
        <w:t xml:space="preserve">Към момента, с изграждането на нова канализация, отпадъчните води на квартали Стефановци, Златари и Беленци се отвеждат до градската пречиствателна станция за отпадъчни води (ПСОВ). </w:t>
      </w:r>
    </w:p>
    <w:p w:rsidR="00DF1F45" w:rsidRPr="00E7369C" w:rsidRDefault="00574487" w:rsidP="00182AFD">
      <w:pPr>
        <w:ind w:firstLine="1134"/>
        <w:jc w:val="both"/>
        <w:rPr>
          <w:rFonts w:ascii="Tahoma" w:hAnsi="Tahoma" w:cs="Tahoma"/>
        </w:rPr>
      </w:pPr>
      <w:r w:rsidRPr="00E7369C">
        <w:rPr>
          <w:rFonts w:ascii="Tahoma" w:hAnsi="Tahoma" w:cs="Tahoma"/>
        </w:rPr>
        <w:t>Водните количества от 9 дерета за изведени от канализационната система – дерета ВиК, Маркотея, Пазар, Топлика, Стадион, ХЕИ, Хлебозавод, Бялката и Хаджицонев мост.</w:t>
      </w:r>
    </w:p>
    <w:p w:rsidR="00574487" w:rsidRPr="00E7369C" w:rsidRDefault="00574487" w:rsidP="00574487">
      <w:pPr>
        <w:suppressAutoHyphens/>
        <w:ind w:left="1003"/>
        <w:contextualSpacing/>
        <w:jc w:val="both"/>
        <w:rPr>
          <w:rFonts w:ascii="Tahoma" w:hAnsi="Tahoma" w:cs="Tahoma"/>
          <w:b/>
          <w:u w:val="single"/>
          <w:lang w:eastAsia="en-GB"/>
        </w:rPr>
      </w:pPr>
    </w:p>
    <w:p w:rsidR="00574487" w:rsidRPr="00F3386A" w:rsidRDefault="00F3386A" w:rsidP="00F3386A">
      <w:pPr>
        <w:suppressAutoHyphens/>
        <w:ind w:left="1003"/>
        <w:contextualSpacing/>
        <w:jc w:val="both"/>
        <w:rPr>
          <w:rFonts w:ascii="Tahoma" w:hAnsi="Tahoma" w:cs="Tahoma"/>
          <w:u w:val="single"/>
          <w:lang w:eastAsia="en-GB"/>
        </w:rPr>
      </w:pPr>
      <w:r w:rsidRPr="00F3386A">
        <w:rPr>
          <w:rFonts w:ascii="Tahoma" w:hAnsi="Tahoma" w:cs="Tahoma"/>
          <w:lang w:eastAsia="en-GB"/>
        </w:rPr>
        <w:t xml:space="preserve">  </w:t>
      </w:r>
      <w:r w:rsidR="00574487" w:rsidRPr="000A06A9">
        <w:rPr>
          <w:rFonts w:ascii="Tahoma" w:hAnsi="Tahoma" w:cs="Tahoma"/>
          <w:u w:val="single"/>
          <w:lang w:eastAsia="en-GB"/>
        </w:rPr>
        <w:t>ПРЕЧИСТВАНЕ</w:t>
      </w:r>
    </w:p>
    <w:p w:rsidR="00574487" w:rsidRPr="00DF1F45" w:rsidRDefault="00574487" w:rsidP="00574487">
      <w:pPr>
        <w:spacing w:before="120" w:after="60"/>
        <w:ind w:firstLine="1134"/>
        <w:jc w:val="both"/>
        <w:rPr>
          <w:rFonts w:ascii="Tahoma" w:hAnsi="Tahoma" w:cs="Tahoma"/>
        </w:rPr>
      </w:pPr>
      <w:r w:rsidRPr="00DF1F45">
        <w:rPr>
          <w:rFonts w:ascii="Tahoma" w:hAnsi="Tahoma" w:cs="Tahoma"/>
        </w:rPr>
        <w:t>ПСОВ – гр. Габрово</w:t>
      </w:r>
    </w:p>
    <w:p w:rsidR="00574487" w:rsidRPr="00E7369C" w:rsidRDefault="00574487" w:rsidP="00182AFD">
      <w:pPr>
        <w:ind w:firstLine="1134"/>
        <w:jc w:val="both"/>
        <w:rPr>
          <w:rFonts w:ascii="Tahoma" w:hAnsi="Tahoma" w:cs="Tahoma"/>
          <w:lang w:val="en-US"/>
        </w:rPr>
      </w:pPr>
      <w:r w:rsidRPr="00E7369C">
        <w:rPr>
          <w:rFonts w:ascii="Tahoma" w:hAnsi="Tahoma" w:cs="Tahoma"/>
        </w:rPr>
        <w:t xml:space="preserve">ПСОВ се експлоатира от 1984 г. През 2015 г. е завършена нейната реконструкция като част от „Интегриран проект за водния цикъл на гр. Габрово» по ОП «Околна среда 2007 – 2013 г.“ </w:t>
      </w:r>
    </w:p>
    <w:p w:rsidR="00574487" w:rsidRPr="00E7369C" w:rsidRDefault="00574487" w:rsidP="00182AFD">
      <w:pPr>
        <w:ind w:firstLine="1134"/>
        <w:jc w:val="both"/>
        <w:rPr>
          <w:rFonts w:ascii="Tahoma" w:hAnsi="Tahoma" w:cs="Tahoma"/>
        </w:rPr>
      </w:pPr>
      <w:r w:rsidRPr="00E7369C">
        <w:rPr>
          <w:rFonts w:ascii="Tahoma" w:hAnsi="Tahoma" w:cs="Tahoma"/>
        </w:rPr>
        <w:t xml:space="preserve">Рехабилитацията на ПСОВ е оразмерена за 99 780 еквивалентни жители и Q ср. дн. = 18 505 м3/д и включва механично, биологично и третично пречистване, </w:t>
      </w:r>
      <w:r w:rsidRPr="00E7369C">
        <w:rPr>
          <w:rFonts w:ascii="Tahoma" w:eastAsia="Calibri" w:hAnsi="Tahoma" w:cs="Tahoma"/>
        </w:rPr>
        <w:t xml:space="preserve">с отстраняване на органичните вещества и премахване на биогенните елементи азот и фосфор. </w:t>
      </w:r>
    </w:p>
    <w:p w:rsidR="00574487" w:rsidRDefault="00574487" w:rsidP="00F3386A">
      <w:pPr>
        <w:ind w:firstLine="708"/>
        <w:jc w:val="both"/>
        <w:rPr>
          <w:rFonts w:ascii="Tahoma" w:eastAsia="Calibri" w:hAnsi="Tahoma" w:cs="Tahoma"/>
          <w:lang w:val="ru-RU"/>
        </w:rPr>
      </w:pPr>
      <w:r w:rsidRPr="00E7369C">
        <w:rPr>
          <w:rFonts w:ascii="Tahoma" w:eastAsia="Calibri" w:hAnsi="Tahoma" w:cs="Tahoma"/>
          <w:lang w:val="ru-RU"/>
        </w:rPr>
        <w:t>Технологичната схема на ПСОВ след реконструкцията включва следните съоръжения:</w:t>
      </w:r>
    </w:p>
    <w:p w:rsidR="00182AFD" w:rsidRPr="00E7369C" w:rsidRDefault="00182AFD" w:rsidP="00F3386A">
      <w:pPr>
        <w:ind w:firstLine="708"/>
        <w:jc w:val="both"/>
        <w:rPr>
          <w:rFonts w:ascii="Tahoma" w:eastAsia="Calibri" w:hAnsi="Tahoma" w:cs="Tahoma"/>
          <w:lang w:val="ru-RU"/>
        </w:rPr>
      </w:pPr>
    </w:p>
    <w:p w:rsidR="00574487" w:rsidRPr="00E7369C" w:rsidRDefault="00574487" w:rsidP="00F3386A">
      <w:pPr>
        <w:ind w:firstLine="708"/>
        <w:jc w:val="both"/>
        <w:rPr>
          <w:rFonts w:ascii="Tahoma" w:eastAsia="Calibri" w:hAnsi="Tahoma" w:cs="Tahoma"/>
        </w:rPr>
      </w:pPr>
      <w:r w:rsidRPr="00E7369C">
        <w:rPr>
          <w:rFonts w:ascii="Tahoma" w:eastAsia="Calibri" w:hAnsi="Tahoma" w:cs="Tahoma"/>
        </w:rPr>
        <w:lastRenderedPageBreak/>
        <w:t>ВОДНА ЛИНИЯ</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Преливник на входа – нов </w:t>
      </w:r>
    </w:p>
    <w:p w:rsidR="00574487" w:rsidRPr="00E7369C" w:rsidRDefault="00574487" w:rsidP="00F3386A">
      <w:pPr>
        <w:numPr>
          <w:ilvl w:val="0"/>
          <w:numId w:val="14"/>
        </w:numPr>
        <w:jc w:val="both"/>
        <w:rPr>
          <w:rFonts w:ascii="Tahoma" w:eastAsia="Calibri" w:hAnsi="Tahoma" w:cs="Tahoma"/>
          <w:lang w:val="ru-RU"/>
        </w:rPr>
      </w:pPr>
      <w:r w:rsidRPr="00E7369C">
        <w:rPr>
          <w:rFonts w:ascii="Tahoma" w:eastAsia="Calibri" w:hAnsi="Tahoma" w:cs="Tahoma"/>
          <w:lang w:val="ru-RU"/>
        </w:rPr>
        <w:t xml:space="preserve">Сграда груби и фини решетки – нова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Аериран пясъкомаслозадържател – нов </w:t>
      </w:r>
    </w:p>
    <w:p w:rsidR="00574487" w:rsidRPr="00E7369C" w:rsidRDefault="00574487" w:rsidP="00F3386A">
      <w:pPr>
        <w:numPr>
          <w:ilvl w:val="0"/>
          <w:numId w:val="14"/>
        </w:numPr>
        <w:jc w:val="both"/>
        <w:rPr>
          <w:rFonts w:ascii="Tahoma" w:eastAsia="Calibri" w:hAnsi="Tahoma" w:cs="Tahoma"/>
          <w:lang w:val="ru-RU"/>
        </w:rPr>
      </w:pPr>
      <w:r w:rsidRPr="00E7369C">
        <w:rPr>
          <w:rFonts w:ascii="Tahoma" w:eastAsia="Calibri" w:hAnsi="Tahoma" w:cs="Tahoma"/>
          <w:lang w:val="ru-RU"/>
        </w:rPr>
        <w:t xml:space="preserve">Дебитомер на входа – нов </w:t>
      </w:r>
      <w:r w:rsidRPr="00E7369C">
        <w:rPr>
          <w:rFonts w:ascii="Tahoma" w:eastAsia="Calibri" w:hAnsi="Tahoma" w:cs="Tahoma"/>
        </w:rPr>
        <w:t>USD</w:t>
      </w:r>
      <w:r w:rsidRPr="00E7369C">
        <w:rPr>
          <w:rFonts w:ascii="Tahoma" w:eastAsia="Calibri" w:hAnsi="Tahoma" w:cs="Tahoma"/>
          <w:lang w:val="ru-RU"/>
        </w:rPr>
        <w:t xml:space="preserve"> на тръба</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РУ към ПРУ – преоборудване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ПРУ – 2 бр. – преобурудване </w:t>
      </w:r>
    </w:p>
    <w:p w:rsidR="00574487" w:rsidRPr="00E7369C" w:rsidRDefault="00574487" w:rsidP="00F3386A">
      <w:pPr>
        <w:numPr>
          <w:ilvl w:val="0"/>
          <w:numId w:val="14"/>
        </w:numPr>
        <w:jc w:val="both"/>
        <w:rPr>
          <w:rFonts w:ascii="Tahoma" w:eastAsia="Calibri" w:hAnsi="Tahoma" w:cs="Tahoma"/>
          <w:lang w:val="ru-RU"/>
        </w:rPr>
      </w:pPr>
      <w:r w:rsidRPr="00E7369C">
        <w:rPr>
          <w:rFonts w:ascii="Tahoma" w:eastAsia="Calibri" w:hAnsi="Tahoma" w:cs="Tahoma"/>
          <w:lang w:val="ru-RU"/>
        </w:rPr>
        <w:t xml:space="preserve">Кранова шахта и ПС плаващи към ПРУ – нова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Селектор – нов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Преливник пред биобасейни – съществуващ</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 Биобасейн – разширение – нов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 РУ към ВРУ – преоборудване</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 ВРУ – 2 бр. – нови </w:t>
      </w:r>
    </w:p>
    <w:p w:rsidR="00574487" w:rsidRPr="00E7369C" w:rsidRDefault="00574487" w:rsidP="00F3386A">
      <w:pPr>
        <w:numPr>
          <w:ilvl w:val="0"/>
          <w:numId w:val="14"/>
        </w:numPr>
        <w:jc w:val="both"/>
        <w:rPr>
          <w:rFonts w:ascii="Tahoma" w:eastAsia="Calibri" w:hAnsi="Tahoma" w:cs="Tahoma"/>
          <w:lang w:val="ru-RU"/>
        </w:rPr>
      </w:pPr>
      <w:r w:rsidRPr="00E7369C">
        <w:rPr>
          <w:rFonts w:ascii="Tahoma" w:eastAsia="Calibri" w:hAnsi="Tahoma" w:cs="Tahoma"/>
          <w:lang w:val="ru-RU"/>
        </w:rPr>
        <w:t xml:space="preserve"> Калови шахти за РАУ от ВРУ – нови</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lang w:val="ru-RU"/>
        </w:rPr>
        <w:t xml:space="preserve"> </w:t>
      </w:r>
      <w:r w:rsidRPr="00E7369C">
        <w:rPr>
          <w:rFonts w:ascii="Tahoma" w:eastAsia="Calibri" w:hAnsi="Tahoma" w:cs="Tahoma"/>
        </w:rPr>
        <w:t xml:space="preserve">Смесител за хлор – съществуващ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 РУ към контактен резервоар – съществуващ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 Контактен резервоар – съществуващ </w:t>
      </w:r>
    </w:p>
    <w:p w:rsidR="00574487" w:rsidRPr="00E7369C" w:rsidRDefault="00574487" w:rsidP="00F3386A">
      <w:pPr>
        <w:numPr>
          <w:ilvl w:val="0"/>
          <w:numId w:val="14"/>
        </w:numPr>
        <w:jc w:val="both"/>
        <w:rPr>
          <w:rFonts w:ascii="Tahoma" w:eastAsia="Calibri" w:hAnsi="Tahoma" w:cs="Tahoma"/>
          <w:lang w:val="ru-RU"/>
        </w:rPr>
      </w:pPr>
      <w:r w:rsidRPr="00E7369C">
        <w:rPr>
          <w:rFonts w:ascii="Tahoma" w:eastAsia="Calibri" w:hAnsi="Tahoma" w:cs="Tahoma"/>
          <w:lang w:val="ru-RU"/>
        </w:rPr>
        <w:t xml:space="preserve"> Дебитомер на изхода – нов тип „Вентури”</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lang w:val="ru-RU"/>
        </w:rPr>
        <w:t xml:space="preserve"> </w:t>
      </w:r>
      <w:r w:rsidRPr="00E7369C">
        <w:rPr>
          <w:rFonts w:ascii="Tahoma" w:eastAsia="Calibri" w:hAnsi="Tahoma" w:cs="Tahoma"/>
        </w:rPr>
        <w:t xml:space="preserve">Заустване в р. Янтра – съществуващо </w:t>
      </w:r>
    </w:p>
    <w:p w:rsidR="00574487" w:rsidRPr="00E7369C" w:rsidRDefault="00574487" w:rsidP="00F3386A">
      <w:pPr>
        <w:ind w:left="708"/>
        <w:jc w:val="both"/>
        <w:rPr>
          <w:rFonts w:ascii="Tahoma" w:eastAsia="Calibri" w:hAnsi="Tahoma" w:cs="Tahoma"/>
        </w:rPr>
      </w:pPr>
      <w:r w:rsidRPr="00E7369C">
        <w:rPr>
          <w:rFonts w:ascii="Tahoma" w:eastAsia="Calibri" w:hAnsi="Tahoma" w:cs="Tahoma"/>
        </w:rPr>
        <w:t>УТАЙКОВО СТОПАНСТВО</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 ПС за първична утайка – преоборудване</w:t>
      </w:r>
    </w:p>
    <w:p w:rsidR="00574487" w:rsidRPr="00E7369C" w:rsidRDefault="00574487" w:rsidP="00F3386A">
      <w:pPr>
        <w:numPr>
          <w:ilvl w:val="0"/>
          <w:numId w:val="14"/>
        </w:numPr>
        <w:jc w:val="both"/>
        <w:rPr>
          <w:rFonts w:ascii="Tahoma" w:eastAsia="Calibri" w:hAnsi="Tahoma" w:cs="Tahoma"/>
          <w:lang w:val="ru-RU"/>
        </w:rPr>
      </w:pPr>
      <w:r w:rsidRPr="00E7369C">
        <w:rPr>
          <w:rFonts w:ascii="Tahoma" w:eastAsia="Calibri" w:hAnsi="Tahoma" w:cs="Tahoma"/>
          <w:lang w:val="ru-RU"/>
        </w:rPr>
        <w:t xml:space="preserve"> ПС за РАУ и ИАУ – преоборудване</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lang w:val="ru-RU"/>
        </w:rPr>
        <w:t xml:space="preserve"> </w:t>
      </w:r>
      <w:r w:rsidRPr="00E7369C">
        <w:rPr>
          <w:rFonts w:ascii="Tahoma" w:eastAsia="Calibri" w:hAnsi="Tahoma" w:cs="Tahoma"/>
        </w:rPr>
        <w:t xml:space="preserve">ПС към утайкоуплътнител – нова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 Утайкоуплътнител за първична утайка – нов</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 Метантанк I-ва степен – преоборудване</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 Метантанк II-ра степен – преоборудване </w:t>
      </w:r>
    </w:p>
    <w:p w:rsidR="00574487" w:rsidRPr="00E7369C" w:rsidRDefault="00574487" w:rsidP="00F3386A">
      <w:pPr>
        <w:numPr>
          <w:ilvl w:val="0"/>
          <w:numId w:val="14"/>
        </w:numPr>
        <w:jc w:val="both"/>
        <w:rPr>
          <w:rFonts w:ascii="Tahoma" w:eastAsia="Calibri" w:hAnsi="Tahoma" w:cs="Tahoma"/>
          <w:lang w:val="ru-RU"/>
        </w:rPr>
      </w:pPr>
      <w:r w:rsidRPr="00E7369C">
        <w:rPr>
          <w:rFonts w:ascii="Tahoma" w:eastAsia="Calibri" w:hAnsi="Tahoma" w:cs="Tahoma"/>
          <w:lang w:val="ru-RU"/>
        </w:rPr>
        <w:t xml:space="preserve"> Обслужваща сграда при метантанкове. Сгъстители за ИАУ. Оползотворяване на биогаз с СО генератор и газов котел – нова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lang w:val="ru-RU"/>
        </w:rPr>
        <w:t xml:space="preserve"> </w:t>
      </w:r>
      <w:r w:rsidRPr="00E7369C">
        <w:rPr>
          <w:rFonts w:ascii="Tahoma" w:eastAsia="Calibri" w:hAnsi="Tahoma" w:cs="Tahoma"/>
        </w:rPr>
        <w:t xml:space="preserve">Газхолдер – нов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 Факел за биогаз – нов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rPr>
        <w:t xml:space="preserve"> Силоз за кондиционирана утайка – нов</w:t>
      </w:r>
    </w:p>
    <w:p w:rsidR="00574487" w:rsidRPr="00E7369C" w:rsidRDefault="00574487" w:rsidP="00F3386A">
      <w:pPr>
        <w:numPr>
          <w:ilvl w:val="0"/>
          <w:numId w:val="14"/>
        </w:numPr>
        <w:jc w:val="both"/>
        <w:rPr>
          <w:rFonts w:ascii="Tahoma" w:eastAsia="Calibri" w:hAnsi="Tahoma" w:cs="Tahoma"/>
          <w:lang w:val="ru-RU"/>
        </w:rPr>
      </w:pPr>
      <w:r w:rsidRPr="00E7369C">
        <w:rPr>
          <w:rFonts w:ascii="Tahoma" w:eastAsia="Calibri" w:hAnsi="Tahoma" w:cs="Tahoma"/>
          <w:lang w:val="ru-RU"/>
        </w:rPr>
        <w:t xml:space="preserve"> Обезводнителна инсталация с камерна филтър преса – нова </w:t>
      </w:r>
    </w:p>
    <w:p w:rsidR="00574487" w:rsidRPr="00E7369C" w:rsidRDefault="00574487" w:rsidP="00F3386A">
      <w:pPr>
        <w:numPr>
          <w:ilvl w:val="0"/>
          <w:numId w:val="14"/>
        </w:numPr>
        <w:jc w:val="both"/>
        <w:rPr>
          <w:rFonts w:ascii="Tahoma" w:eastAsia="Calibri" w:hAnsi="Tahoma" w:cs="Tahoma"/>
        </w:rPr>
      </w:pPr>
      <w:r w:rsidRPr="00E7369C">
        <w:rPr>
          <w:rFonts w:ascii="Tahoma" w:eastAsia="Calibri" w:hAnsi="Tahoma" w:cs="Tahoma"/>
          <w:lang w:val="ru-RU"/>
        </w:rPr>
        <w:t xml:space="preserve"> </w:t>
      </w:r>
      <w:r w:rsidRPr="00E7369C">
        <w:rPr>
          <w:rFonts w:ascii="Tahoma" w:eastAsia="Calibri" w:hAnsi="Tahoma" w:cs="Tahoma"/>
        </w:rPr>
        <w:t>Изсушителни полета – съществуващи</w:t>
      </w:r>
    </w:p>
    <w:p w:rsidR="00574487" w:rsidRPr="00E7369C" w:rsidRDefault="00574487" w:rsidP="00F3386A">
      <w:pPr>
        <w:numPr>
          <w:ilvl w:val="0"/>
          <w:numId w:val="14"/>
        </w:numPr>
        <w:jc w:val="both"/>
        <w:rPr>
          <w:rFonts w:ascii="Tahoma" w:eastAsia="Calibri" w:hAnsi="Tahoma" w:cs="Tahoma"/>
          <w:lang w:val="ru-RU"/>
        </w:rPr>
      </w:pPr>
      <w:r w:rsidRPr="00E7369C">
        <w:rPr>
          <w:rFonts w:ascii="Tahoma" w:eastAsia="Calibri" w:hAnsi="Tahoma" w:cs="Tahoma"/>
          <w:lang w:val="ru-RU"/>
        </w:rPr>
        <w:t xml:space="preserve"> ПС за калови води от изсушителни полета и хлорни утайки – преоборудване</w:t>
      </w:r>
    </w:p>
    <w:p w:rsidR="00574487" w:rsidRPr="00E7369C" w:rsidRDefault="00574487" w:rsidP="00F3386A">
      <w:pPr>
        <w:numPr>
          <w:ilvl w:val="0"/>
          <w:numId w:val="14"/>
        </w:numPr>
        <w:jc w:val="both"/>
        <w:rPr>
          <w:rFonts w:ascii="Tahoma" w:eastAsia="Calibri" w:hAnsi="Tahoma" w:cs="Tahoma"/>
          <w:lang w:val="ru-RU"/>
        </w:rPr>
      </w:pPr>
      <w:r w:rsidRPr="00E7369C">
        <w:rPr>
          <w:rFonts w:ascii="Tahoma" w:eastAsia="Calibri" w:hAnsi="Tahoma" w:cs="Tahoma"/>
          <w:lang w:val="ru-RU"/>
        </w:rPr>
        <w:t xml:space="preserve"> ПС за дренажни води и техническа вода – нова </w:t>
      </w:r>
    </w:p>
    <w:p w:rsidR="00574487" w:rsidRPr="00620210" w:rsidRDefault="00574487" w:rsidP="00574487">
      <w:pPr>
        <w:pStyle w:val="Heading3"/>
        <w:rPr>
          <w:rFonts w:ascii="Tahoma" w:hAnsi="Tahoma" w:cs="Tahoma"/>
          <w:sz w:val="24"/>
          <w:szCs w:val="24"/>
        </w:rPr>
      </w:pPr>
      <w:r w:rsidRPr="00620210">
        <w:rPr>
          <w:rFonts w:ascii="Tahoma" w:hAnsi="Tahoma" w:cs="Tahoma"/>
          <w:sz w:val="24"/>
          <w:szCs w:val="24"/>
        </w:rPr>
        <w:t>Издадени разрешителни за заустване</w:t>
      </w:r>
    </w:p>
    <w:tbl>
      <w:tblPr>
        <w:tblW w:w="9114" w:type="dxa"/>
        <w:tblInd w:w="55" w:type="dxa"/>
        <w:tblCellMar>
          <w:left w:w="70" w:type="dxa"/>
          <w:right w:w="70" w:type="dxa"/>
        </w:tblCellMar>
        <w:tblLook w:val="04A0" w:firstRow="1" w:lastRow="0" w:firstColumn="1" w:lastColumn="0" w:noHBand="0" w:noVBand="1"/>
      </w:tblPr>
      <w:tblGrid>
        <w:gridCol w:w="529"/>
        <w:gridCol w:w="3455"/>
        <w:gridCol w:w="3402"/>
        <w:gridCol w:w="1728"/>
      </w:tblGrid>
      <w:tr w:rsidR="00574487" w:rsidRPr="00620210" w:rsidTr="0057448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574487" w:rsidRPr="00620210" w:rsidRDefault="00574487" w:rsidP="00574487">
            <w:pPr>
              <w:jc w:val="center"/>
              <w:rPr>
                <w:rFonts w:ascii="Tahoma" w:eastAsia="Calibri" w:hAnsi="Tahoma" w:cs="Tahoma"/>
              </w:rPr>
            </w:pPr>
            <w:r w:rsidRPr="00620210">
              <w:rPr>
                <w:rFonts w:ascii="Tahoma" w:eastAsia="Calibri" w:hAnsi="Tahoma" w:cs="Tahoma"/>
              </w:rPr>
              <w:t>№</w:t>
            </w:r>
          </w:p>
        </w:tc>
        <w:tc>
          <w:tcPr>
            <w:tcW w:w="345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574487" w:rsidRPr="00620210" w:rsidRDefault="00574487" w:rsidP="00574487">
            <w:pPr>
              <w:jc w:val="center"/>
              <w:rPr>
                <w:rFonts w:ascii="Tahoma" w:eastAsia="Calibri" w:hAnsi="Tahoma" w:cs="Tahoma"/>
              </w:rPr>
            </w:pPr>
            <w:r w:rsidRPr="00620210">
              <w:rPr>
                <w:rFonts w:ascii="Tahoma" w:eastAsia="Calibri" w:hAnsi="Tahoma" w:cs="Tahoma"/>
              </w:rPr>
              <w:t>Разрешително №</w:t>
            </w:r>
          </w:p>
        </w:tc>
        <w:tc>
          <w:tcPr>
            <w:tcW w:w="340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574487" w:rsidRPr="00620210" w:rsidRDefault="00574487" w:rsidP="00574487">
            <w:pPr>
              <w:jc w:val="center"/>
              <w:rPr>
                <w:rFonts w:ascii="Tahoma" w:eastAsia="Calibri" w:hAnsi="Tahoma" w:cs="Tahoma"/>
              </w:rPr>
            </w:pPr>
            <w:r w:rsidRPr="00620210">
              <w:rPr>
                <w:rFonts w:ascii="Tahoma" w:eastAsia="Calibri" w:hAnsi="Tahoma" w:cs="Tahoma"/>
              </w:rPr>
              <w:t>Приемник</w:t>
            </w:r>
          </w:p>
        </w:tc>
        <w:tc>
          <w:tcPr>
            <w:tcW w:w="1728" w:type="dxa"/>
            <w:tcBorders>
              <w:top w:val="single" w:sz="4" w:space="0" w:color="auto"/>
              <w:left w:val="nil"/>
              <w:bottom w:val="single" w:sz="4" w:space="0" w:color="auto"/>
              <w:right w:val="single" w:sz="4" w:space="0" w:color="auto"/>
            </w:tcBorders>
            <w:shd w:val="clear" w:color="auto" w:fill="DAEEF3" w:themeFill="accent5" w:themeFillTint="33"/>
            <w:hideMark/>
          </w:tcPr>
          <w:p w:rsidR="00574487" w:rsidRPr="00620210" w:rsidRDefault="00574487" w:rsidP="00574487">
            <w:pPr>
              <w:jc w:val="center"/>
              <w:rPr>
                <w:rFonts w:ascii="Tahoma" w:eastAsia="Calibri" w:hAnsi="Tahoma" w:cs="Tahoma"/>
              </w:rPr>
            </w:pPr>
            <w:r w:rsidRPr="00620210">
              <w:rPr>
                <w:rFonts w:ascii="Tahoma" w:eastAsia="Calibri" w:hAnsi="Tahoma" w:cs="Tahoma"/>
              </w:rPr>
              <w:t>Краен срок на действие</w:t>
            </w:r>
          </w:p>
        </w:tc>
      </w:tr>
      <w:tr w:rsidR="00574487" w:rsidRPr="00620210" w:rsidTr="00574487">
        <w:trPr>
          <w:trHeight w:val="262"/>
        </w:trPr>
        <w:tc>
          <w:tcPr>
            <w:tcW w:w="529" w:type="dxa"/>
            <w:tcBorders>
              <w:top w:val="single" w:sz="4" w:space="0" w:color="auto"/>
              <w:left w:val="single" w:sz="4" w:space="0" w:color="auto"/>
              <w:bottom w:val="single" w:sz="4" w:space="0" w:color="auto"/>
              <w:right w:val="single" w:sz="4" w:space="0" w:color="auto"/>
            </w:tcBorders>
            <w:noWrap/>
            <w:vAlign w:val="bottom"/>
            <w:hideMark/>
          </w:tcPr>
          <w:p w:rsidR="00574487" w:rsidRPr="00620210" w:rsidRDefault="00574487" w:rsidP="00574487">
            <w:pPr>
              <w:jc w:val="center"/>
              <w:rPr>
                <w:rFonts w:ascii="Tahoma" w:eastAsia="Calibri" w:hAnsi="Tahoma" w:cs="Tahoma"/>
              </w:rPr>
            </w:pPr>
            <w:r w:rsidRPr="00620210">
              <w:rPr>
                <w:rFonts w:ascii="Tahoma" w:eastAsia="Calibri" w:hAnsi="Tahoma" w:cs="Tahoma"/>
              </w:rPr>
              <w:t>1</w:t>
            </w:r>
          </w:p>
        </w:tc>
        <w:tc>
          <w:tcPr>
            <w:tcW w:w="3455" w:type="dxa"/>
            <w:tcBorders>
              <w:top w:val="single" w:sz="4" w:space="0" w:color="auto"/>
              <w:left w:val="nil"/>
              <w:bottom w:val="single" w:sz="4" w:space="0" w:color="auto"/>
              <w:right w:val="single" w:sz="4" w:space="0" w:color="auto"/>
            </w:tcBorders>
            <w:shd w:val="clear" w:color="auto" w:fill="FFFFFF"/>
            <w:noWrap/>
            <w:vAlign w:val="bottom"/>
            <w:hideMark/>
          </w:tcPr>
          <w:p w:rsidR="00574487" w:rsidRPr="00620210" w:rsidRDefault="00574487" w:rsidP="00574487">
            <w:pPr>
              <w:jc w:val="center"/>
              <w:rPr>
                <w:rFonts w:ascii="Tahoma" w:eastAsia="Calibri" w:hAnsi="Tahoma" w:cs="Tahoma"/>
              </w:rPr>
            </w:pPr>
            <w:r w:rsidRPr="00620210">
              <w:rPr>
                <w:rFonts w:ascii="Tahoma" w:eastAsia="Calibri" w:hAnsi="Tahoma" w:cs="Tahoma"/>
              </w:rPr>
              <w:t>13140023/09.08.07</w:t>
            </w:r>
          </w:p>
        </w:tc>
        <w:tc>
          <w:tcPr>
            <w:tcW w:w="3402" w:type="dxa"/>
            <w:tcBorders>
              <w:top w:val="single" w:sz="4" w:space="0" w:color="auto"/>
              <w:left w:val="nil"/>
              <w:bottom w:val="single" w:sz="4" w:space="0" w:color="auto"/>
              <w:right w:val="single" w:sz="4" w:space="0" w:color="auto"/>
            </w:tcBorders>
            <w:shd w:val="clear" w:color="auto" w:fill="FFFFFF"/>
            <w:noWrap/>
            <w:vAlign w:val="bottom"/>
            <w:hideMark/>
          </w:tcPr>
          <w:p w:rsidR="00574487" w:rsidRPr="00620210" w:rsidRDefault="00574487" w:rsidP="00574487">
            <w:pPr>
              <w:jc w:val="center"/>
              <w:rPr>
                <w:rFonts w:ascii="Tahoma" w:eastAsia="Calibri" w:hAnsi="Tahoma" w:cs="Tahoma"/>
              </w:rPr>
            </w:pPr>
            <w:r w:rsidRPr="00620210">
              <w:rPr>
                <w:rFonts w:ascii="Tahoma" w:eastAsia="Calibri" w:hAnsi="Tahoma" w:cs="Tahoma"/>
              </w:rPr>
              <w:t>р. Янтра</w:t>
            </w:r>
          </w:p>
        </w:tc>
        <w:tc>
          <w:tcPr>
            <w:tcW w:w="1728" w:type="dxa"/>
            <w:tcBorders>
              <w:top w:val="single" w:sz="4" w:space="0" w:color="auto"/>
              <w:left w:val="nil"/>
              <w:bottom w:val="single" w:sz="4" w:space="0" w:color="auto"/>
              <w:right w:val="single" w:sz="4" w:space="0" w:color="auto"/>
            </w:tcBorders>
            <w:hideMark/>
          </w:tcPr>
          <w:p w:rsidR="00574487" w:rsidRPr="00620210" w:rsidRDefault="00574487" w:rsidP="00574487">
            <w:pPr>
              <w:jc w:val="center"/>
              <w:rPr>
                <w:rFonts w:ascii="Tahoma" w:eastAsia="Calibri" w:hAnsi="Tahoma" w:cs="Tahoma"/>
              </w:rPr>
            </w:pPr>
            <w:r w:rsidRPr="00620210">
              <w:rPr>
                <w:rFonts w:ascii="Tahoma" w:eastAsia="Calibri" w:hAnsi="Tahoma" w:cs="Tahoma"/>
              </w:rPr>
              <w:t>9.08.2019</w:t>
            </w:r>
          </w:p>
        </w:tc>
      </w:tr>
    </w:tbl>
    <w:p w:rsidR="00574487" w:rsidRDefault="00574487" w:rsidP="00574487">
      <w:pPr>
        <w:suppressAutoHyphens/>
        <w:ind w:left="1003"/>
        <w:contextualSpacing/>
        <w:jc w:val="both"/>
        <w:rPr>
          <w:rFonts w:ascii="Tahoma" w:hAnsi="Tahoma" w:cs="Tahoma"/>
          <w:b/>
          <w:u w:val="single"/>
          <w:lang w:eastAsia="en-GB"/>
        </w:rPr>
      </w:pPr>
    </w:p>
    <w:p w:rsidR="00F3386A" w:rsidRDefault="00F3386A" w:rsidP="00574487">
      <w:pPr>
        <w:suppressAutoHyphens/>
        <w:ind w:left="1003"/>
        <w:contextualSpacing/>
        <w:jc w:val="both"/>
        <w:rPr>
          <w:rFonts w:ascii="Tahoma" w:hAnsi="Tahoma" w:cs="Tahoma"/>
          <w:b/>
          <w:u w:val="single"/>
          <w:lang w:eastAsia="en-GB"/>
        </w:rPr>
      </w:pPr>
    </w:p>
    <w:p w:rsidR="00F3386A" w:rsidRDefault="00F3386A" w:rsidP="00574487">
      <w:pPr>
        <w:suppressAutoHyphens/>
        <w:ind w:left="1003"/>
        <w:contextualSpacing/>
        <w:jc w:val="both"/>
        <w:rPr>
          <w:rFonts w:ascii="Tahoma" w:hAnsi="Tahoma" w:cs="Tahoma"/>
          <w:b/>
          <w:u w:val="single"/>
          <w:lang w:eastAsia="en-GB"/>
        </w:rPr>
      </w:pPr>
    </w:p>
    <w:p w:rsidR="00F3386A" w:rsidRDefault="00F3386A" w:rsidP="00574487">
      <w:pPr>
        <w:suppressAutoHyphens/>
        <w:ind w:left="1003"/>
        <w:contextualSpacing/>
        <w:jc w:val="both"/>
        <w:rPr>
          <w:rFonts w:ascii="Tahoma" w:hAnsi="Tahoma" w:cs="Tahoma"/>
          <w:b/>
          <w:u w:val="single"/>
          <w:lang w:eastAsia="en-GB"/>
        </w:rPr>
      </w:pPr>
    </w:p>
    <w:p w:rsidR="00F3386A" w:rsidRDefault="00F3386A" w:rsidP="00574487">
      <w:pPr>
        <w:suppressAutoHyphens/>
        <w:ind w:left="1003"/>
        <w:contextualSpacing/>
        <w:jc w:val="both"/>
        <w:rPr>
          <w:rFonts w:ascii="Tahoma" w:hAnsi="Tahoma" w:cs="Tahoma"/>
          <w:b/>
          <w:u w:val="single"/>
          <w:lang w:eastAsia="en-GB"/>
        </w:rPr>
      </w:pPr>
    </w:p>
    <w:p w:rsidR="00182AFD" w:rsidRDefault="00182AFD" w:rsidP="00574487">
      <w:pPr>
        <w:suppressAutoHyphens/>
        <w:ind w:left="1003"/>
        <w:contextualSpacing/>
        <w:jc w:val="both"/>
        <w:rPr>
          <w:rFonts w:ascii="Tahoma" w:hAnsi="Tahoma" w:cs="Tahoma"/>
          <w:b/>
          <w:u w:val="single"/>
          <w:lang w:eastAsia="en-GB"/>
        </w:rPr>
      </w:pPr>
    </w:p>
    <w:p w:rsidR="00F3386A" w:rsidRPr="00E7369C" w:rsidRDefault="00F3386A" w:rsidP="00574487">
      <w:pPr>
        <w:suppressAutoHyphens/>
        <w:ind w:left="1003"/>
        <w:contextualSpacing/>
        <w:jc w:val="both"/>
        <w:rPr>
          <w:rFonts w:ascii="Tahoma" w:hAnsi="Tahoma" w:cs="Tahoma"/>
          <w:b/>
          <w:u w:val="single"/>
          <w:lang w:eastAsia="en-GB"/>
        </w:rPr>
      </w:pPr>
    </w:p>
    <w:p w:rsidR="00574487" w:rsidRPr="00E7369C" w:rsidRDefault="00574487" w:rsidP="00574487">
      <w:pPr>
        <w:suppressAutoHyphens/>
        <w:ind w:left="1003"/>
        <w:contextualSpacing/>
        <w:jc w:val="both"/>
        <w:rPr>
          <w:rFonts w:ascii="Tahoma" w:hAnsi="Tahoma" w:cs="Tahoma"/>
          <w:b/>
          <w:lang w:eastAsia="en-GB"/>
        </w:rPr>
      </w:pPr>
      <w:r w:rsidRPr="00E7369C">
        <w:rPr>
          <w:rFonts w:ascii="Tahoma" w:hAnsi="Tahoma" w:cs="Tahoma"/>
          <w:b/>
          <w:lang w:eastAsia="en-GB"/>
        </w:rPr>
        <w:lastRenderedPageBreak/>
        <w:t>Клиентски групи</w:t>
      </w:r>
    </w:p>
    <w:p w:rsidR="00574487" w:rsidRPr="00E7369C" w:rsidRDefault="00574487" w:rsidP="00574487">
      <w:pPr>
        <w:suppressAutoHyphens/>
        <w:ind w:left="1003"/>
        <w:contextualSpacing/>
        <w:jc w:val="both"/>
        <w:rPr>
          <w:rFonts w:ascii="Tahoma" w:hAnsi="Tahoma" w:cs="Tahoma"/>
          <w:lang w:eastAsia="en-GB"/>
        </w:rPr>
      </w:pPr>
    </w:p>
    <w:tbl>
      <w:tblPr>
        <w:tblW w:w="7380" w:type="dxa"/>
        <w:tblInd w:w="65" w:type="dxa"/>
        <w:tblCellMar>
          <w:left w:w="70" w:type="dxa"/>
          <w:right w:w="70" w:type="dxa"/>
        </w:tblCellMar>
        <w:tblLook w:val="04A0" w:firstRow="1" w:lastRow="0" w:firstColumn="1" w:lastColumn="0" w:noHBand="0" w:noVBand="1"/>
      </w:tblPr>
      <w:tblGrid>
        <w:gridCol w:w="529"/>
        <w:gridCol w:w="2282"/>
        <w:gridCol w:w="1705"/>
        <w:gridCol w:w="1488"/>
        <w:gridCol w:w="1488"/>
      </w:tblGrid>
      <w:tr w:rsidR="00574487" w:rsidRPr="00E7369C" w:rsidTr="00574487">
        <w:trPr>
          <w:trHeight w:val="645"/>
        </w:trPr>
        <w:tc>
          <w:tcPr>
            <w:tcW w:w="70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Населено място</w:t>
            </w:r>
          </w:p>
        </w:tc>
        <w:tc>
          <w:tcPr>
            <w:tcW w:w="4398"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Брой потребители, на които се предоставят съответните В и К услуги</w:t>
            </w:r>
          </w:p>
        </w:tc>
      </w:tr>
      <w:tr w:rsidR="00574487" w:rsidRPr="00E7369C" w:rsidTr="00574487">
        <w:trPr>
          <w:trHeight w:val="840"/>
        </w:trPr>
        <w:tc>
          <w:tcPr>
            <w:tcW w:w="70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rPr>
                <w:rFonts w:ascii="Tahoma" w:hAnsi="Tahoma" w:cs="Tahoma"/>
                <w:b/>
                <w:bCs/>
                <w:sz w:val="20"/>
                <w:szCs w:val="20"/>
              </w:rPr>
            </w:pPr>
          </w:p>
        </w:tc>
        <w:tc>
          <w:tcPr>
            <w:tcW w:w="228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rPr>
                <w:rFonts w:ascii="Tahoma" w:hAnsi="Tahoma" w:cs="Tahoma"/>
                <w:b/>
                <w:bCs/>
                <w:sz w:val="20"/>
                <w:szCs w:val="20"/>
              </w:rPr>
            </w:pPr>
          </w:p>
        </w:tc>
        <w:tc>
          <w:tcPr>
            <w:tcW w:w="1098" w:type="dxa"/>
            <w:tcBorders>
              <w:top w:val="nil"/>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доставяне на вода на потребителите</w:t>
            </w:r>
          </w:p>
        </w:tc>
        <w:tc>
          <w:tcPr>
            <w:tcW w:w="1660" w:type="dxa"/>
            <w:tcBorders>
              <w:top w:val="nil"/>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отвеждане на отпадъчните води</w:t>
            </w:r>
          </w:p>
        </w:tc>
        <w:tc>
          <w:tcPr>
            <w:tcW w:w="1640" w:type="dxa"/>
            <w:tcBorders>
              <w:top w:val="nil"/>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пречистване на отпадъчните води</w:t>
            </w:r>
          </w:p>
        </w:tc>
      </w:tr>
      <w:tr w:rsidR="00574487" w:rsidRPr="00E7369C" w:rsidTr="00574487">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18"/>
                <w:szCs w:val="18"/>
              </w:rPr>
            </w:pPr>
            <w:r w:rsidRPr="00E7369C">
              <w:rPr>
                <w:rFonts w:ascii="Tahoma" w:hAnsi="Tahoma" w:cs="Tahoma"/>
                <w:color w:val="000000"/>
                <w:sz w:val="18"/>
                <w:szCs w:val="18"/>
              </w:rPr>
              <w:t>ВС "Христо Смирненски"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гр. Габрово</w:t>
            </w:r>
          </w:p>
        </w:tc>
        <w:tc>
          <w:tcPr>
            <w:tcW w:w="1098" w:type="dxa"/>
            <w:tcBorders>
              <w:top w:val="nil"/>
              <w:left w:val="nil"/>
              <w:bottom w:val="single" w:sz="4" w:space="0" w:color="auto"/>
              <w:right w:val="single" w:sz="4" w:space="0" w:color="auto"/>
            </w:tcBorders>
            <w:shd w:val="clear" w:color="auto" w:fill="auto"/>
            <w:vAlign w:val="center"/>
            <w:hideMark/>
          </w:tcPr>
          <w:p w:rsidR="00574487" w:rsidRPr="00226D9D" w:rsidRDefault="00226D9D" w:rsidP="00574487">
            <w:pPr>
              <w:jc w:val="center"/>
              <w:rPr>
                <w:rFonts w:ascii="Tahoma" w:hAnsi="Tahoma" w:cs="Tahoma"/>
                <w:b/>
                <w:bCs/>
                <w:sz w:val="20"/>
                <w:szCs w:val="20"/>
              </w:rPr>
            </w:pPr>
            <w:r>
              <w:rPr>
                <w:rFonts w:ascii="Tahoma" w:hAnsi="Tahoma" w:cs="Tahoma"/>
                <w:b/>
                <w:bCs/>
                <w:sz w:val="20"/>
                <w:szCs w:val="20"/>
              </w:rPr>
              <w:t>34489</w:t>
            </w:r>
          </w:p>
        </w:tc>
        <w:tc>
          <w:tcPr>
            <w:tcW w:w="1660" w:type="dxa"/>
            <w:tcBorders>
              <w:top w:val="nil"/>
              <w:left w:val="nil"/>
              <w:bottom w:val="single" w:sz="4" w:space="0" w:color="auto"/>
              <w:right w:val="single" w:sz="4" w:space="0" w:color="auto"/>
            </w:tcBorders>
            <w:shd w:val="clear" w:color="auto" w:fill="auto"/>
            <w:vAlign w:val="center"/>
            <w:hideMark/>
          </w:tcPr>
          <w:p w:rsidR="00574487" w:rsidRPr="00226D9D" w:rsidRDefault="00226D9D" w:rsidP="00574487">
            <w:pPr>
              <w:jc w:val="center"/>
              <w:rPr>
                <w:rFonts w:ascii="Tahoma" w:hAnsi="Tahoma" w:cs="Tahoma"/>
                <w:b/>
                <w:bCs/>
                <w:sz w:val="20"/>
                <w:szCs w:val="20"/>
              </w:rPr>
            </w:pPr>
            <w:r>
              <w:rPr>
                <w:rFonts w:ascii="Tahoma" w:hAnsi="Tahoma" w:cs="Tahoma"/>
                <w:b/>
                <w:bCs/>
                <w:sz w:val="20"/>
                <w:szCs w:val="20"/>
              </w:rPr>
              <w:t>31</w:t>
            </w:r>
            <w:r w:rsidR="00174547">
              <w:rPr>
                <w:rFonts w:ascii="Tahoma" w:hAnsi="Tahoma" w:cs="Tahoma"/>
                <w:b/>
                <w:bCs/>
                <w:sz w:val="20"/>
                <w:szCs w:val="20"/>
              </w:rPr>
              <w:t>464</w:t>
            </w:r>
          </w:p>
        </w:tc>
        <w:tc>
          <w:tcPr>
            <w:tcW w:w="1640" w:type="dxa"/>
            <w:tcBorders>
              <w:top w:val="nil"/>
              <w:left w:val="nil"/>
              <w:bottom w:val="single" w:sz="4" w:space="0" w:color="auto"/>
              <w:right w:val="single" w:sz="4" w:space="0" w:color="auto"/>
            </w:tcBorders>
            <w:shd w:val="clear" w:color="auto" w:fill="auto"/>
            <w:vAlign w:val="center"/>
            <w:hideMark/>
          </w:tcPr>
          <w:p w:rsidR="00574487" w:rsidRPr="00226D9D" w:rsidRDefault="00226D9D" w:rsidP="00574487">
            <w:pPr>
              <w:jc w:val="center"/>
              <w:rPr>
                <w:rFonts w:ascii="Tahoma" w:hAnsi="Tahoma" w:cs="Tahoma"/>
                <w:b/>
                <w:bCs/>
                <w:sz w:val="20"/>
                <w:szCs w:val="20"/>
              </w:rPr>
            </w:pPr>
            <w:r>
              <w:rPr>
                <w:rFonts w:ascii="Tahoma" w:hAnsi="Tahoma" w:cs="Tahoma"/>
                <w:b/>
                <w:bCs/>
                <w:sz w:val="20"/>
                <w:szCs w:val="20"/>
              </w:rPr>
              <w:t>30</w:t>
            </w:r>
            <w:r w:rsidR="005A4FCC">
              <w:rPr>
                <w:rFonts w:ascii="Tahoma" w:hAnsi="Tahoma" w:cs="Tahoma"/>
                <w:b/>
                <w:bCs/>
                <w:sz w:val="20"/>
                <w:szCs w:val="20"/>
              </w:rPr>
              <w:t>93</w:t>
            </w:r>
            <w:r w:rsidR="00174547">
              <w:rPr>
                <w:rFonts w:ascii="Tahoma" w:hAnsi="Tahoma" w:cs="Tahoma"/>
                <w:b/>
                <w:bCs/>
                <w:sz w:val="20"/>
                <w:szCs w:val="20"/>
              </w:rPr>
              <w:t>1</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Донино</w:t>
            </w:r>
          </w:p>
        </w:tc>
        <w:tc>
          <w:tcPr>
            <w:tcW w:w="1098" w:type="dxa"/>
            <w:tcBorders>
              <w:top w:val="nil"/>
              <w:left w:val="nil"/>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rPr>
              <w:t>18</w:t>
            </w:r>
            <w:r>
              <w:rPr>
                <w:rFonts w:ascii="Tahoma" w:hAnsi="Tahoma" w:cs="Tahoma"/>
                <w:b/>
                <w:bCs/>
                <w:sz w:val="20"/>
                <w:szCs w:val="20"/>
                <w:lang w:val="en-US"/>
              </w:rPr>
              <w:t>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1,3</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Ангелово</w:t>
            </w:r>
          </w:p>
        </w:tc>
        <w:tc>
          <w:tcPr>
            <w:tcW w:w="1098" w:type="dxa"/>
            <w:tcBorders>
              <w:top w:val="nil"/>
              <w:left w:val="nil"/>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rPr>
              <w:t>9</w:t>
            </w:r>
            <w:r>
              <w:rPr>
                <w:rFonts w:ascii="Tahoma" w:hAnsi="Tahoma" w:cs="Tahoma"/>
                <w:b/>
                <w:bCs/>
                <w:sz w:val="20"/>
                <w:szCs w:val="20"/>
                <w:lang w:val="en-US"/>
              </w:rPr>
              <w:t>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1,4</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Копчелиите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117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1,5</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Балиновци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21</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1,6</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Брънеците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58</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1,7</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Раховци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76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1,8</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Иванковци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40</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1,9</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Киевци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133</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1,10</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Рязковци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lang w:val="en-US"/>
              </w:rPr>
              <w:t>80</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Янковци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97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Рачевци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1,13</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Гергини</w:t>
            </w:r>
          </w:p>
        </w:tc>
        <w:tc>
          <w:tcPr>
            <w:tcW w:w="1098" w:type="dxa"/>
            <w:tcBorders>
              <w:top w:val="nil"/>
              <w:left w:val="nil"/>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rPr>
              <w:t>20</w:t>
            </w:r>
            <w:r>
              <w:rPr>
                <w:rFonts w:ascii="Tahoma" w:hAnsi="Tahoma" w:cs="Tahoma"/>
                <w:b/>
                <w:bCs/>
                <w:sz w:val="20"/>
                <w:szCs w:val="20"/>
                <w:lang w:val="en-US"/>
              </w:rPr>
              <w:t>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1,14</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Гарван</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124</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1,15</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Пейовци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23</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1,16</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Николчовци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1,17</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Райновци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rPr>
              <w:t>13</w:t>
            </w:r>
            <w:r>
              <w:rPr>
                <w:rFonts w:ascii="Tahoma" w:hAnsi="Tahoma" w:cs="Tahoma"/>
                <w:b/>
                <w:bCs/>
                <w:sz w:val="20"/>
                <w:szCs w:val="20"/>
                <w:lang w:val="en-US"/>
              </w:rPr>
              <w:t>4</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1,18</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Михайловци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45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1,19</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Стоевци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rPr>
              <w:t>15</w:t>
            </w:r>
            <w:r>
              <w:rPr>
                <w:rFonts w:ascii="Tahoma" w:hAnsi="Tahoma" w:cs="Tahoma"/>
                <w:b/>
                <w:bCs/>
                <w:sz w:val="20"/>
                <w:szCs w:val="20"/>
                <w:lang w:val="en-US"/>
              </w:rPr>
              <w:t>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1,20</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м. Куката</w:t>
            </w:r>
          </w:p>
        </w:tc>
        <w:tc>
          <w:tcPr>
            <w:tcW w:w="1098" w:type="dxa"/>
            <w:tcBorders>
              <w:top w:val="nil"/>
              <w:left w:val="nil"/>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rPr>
              <w:t>2</w:t>
            </w:r>
            <w:r>
              <w:rPr>
                <w:rFonts w:ascii="Tahoma" w:hAnsi="Tahoma" w:cs="Tahoma"/>
                <w:b/>
                <w:bCs/>
                <w:sz w:val="20"/>
                <w:szCs w:val="20"/>
                <w:lang w:val="en-US"/>
              </w:rPr>
              <w:t>33</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1,21</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Враниловци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CE0A30" w:rsidRDefault="00574487" w:rsidP="00574487">
            <w:pPr>
              <w:jc w:val="center"/>
              <w:rPr>
                <w:rFonts w:ascii="Tahoma" w:hAnsi="Tahoma" w:cs="Tahoma"/>
                <w:b/>
                <w:bCs/>
                <w:sz w:val="20"/>
                <w:szCs w:val="20"/>
                <w:lang w:val="en-US"/>
              </w:rPr>
            </w:pPr>
            <w:r w:rsidRPr="00E7369C">
              <w:rPr>
                <w:rFonts w:ascii="Tahoma" w:hAnsi="Tahoma" w:cs="Tahoma"/>
                <w:b/>
                <w:bCs/>
                <w:sz w:val="20"/>
                <w:szCs w:val="20"/>
              </w:rPr>
              <w:t>32</w:t>
            </w:r>
            <w:r w:rsidR="00CE0A30">
              <w:rPr>
                <w:rFonts w:ascii="Tahoma" w:hAnsi="Tahoma" w:cs="Tahoma"/>
                <w:b/>
                <w:bCs/>
                <w:sz w:val="20"/>
                <w:szCs w:val="20"/>
                <w:lang w:val="en-US"/>
              </w:rPr>
              <w:t>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"Малуша"</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гр. Габрово</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747</w:t>
            </w:r>
          </w:p>
        </w:tc>
        <w:tc>
          <w:tcPr>
            <w:tcW w:w="1660" w:type="dxa"/>
            <w:tcBorders>
              <w:top w:val="nil"/>
              <w:left w:val="nil"/>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rPr>
              <w:t>2</w:t>
            </w:r>
            <w:r>
              <w:rPr>
                <w:rFonts w:ascii="Tahoma" w:hAnsi="Tahoma" w:cs="Tahoma"/>
                <w:b/>
                <w:bCs/>
                <w:sz w:val="20"/>
                <w:szCs w:val="20"/>
                <w:lang w:val="en-US"/>
              </w:rPr>
              <w:t>39</w:t>
            </w:r>
          </w:p>
        </w:tc>
        <w:tc>
          <w:tcPr>
            <w:tcW w:w="1640" w:type="dxa"/>
            <w:tcBorders>
              <w:top w:val="nil"/>
              <w:left w:val="nil"/>
              <w:bottom w:val="single" w:sz="4" w:space="0" w:color="auto"/>
              <w:right w:val="single" w:sz="4" w:space="0" w:color="auto"/>
            </w:tcBorders>
            <w:shd w:val="clear" w:color="auto" w:fill="auto"/>
            <w:vAlign w:val="center"/>
            <w:hideMark/>
          </w:tcPr>
          <w:p w:rsidR="00574487" w:rsidRPr="00CE0A30" w:rsidRDefault="00574487" w:rsidP="00CE0A30">
            <w:pPr>
              <w:jc w:val="center"/>
              <w:rPr>
                <w:rFonts w:ascii="Tahoma" w:hAnsi="Tahoma" w:cs="Tahoma"/>
                <w:b/>
                <w:bCs/>
                <w:sz w:val="20"/>
                <w:szCs w:val="20"/>
                <w:lang w:val="en-US"/>
              </w:rPr>
            </w:pPr>
            <w:r w:rsidRPr="00E7369C">
              <w:rPr>
                <w:rFonts w:ascii="Tahoma" w:hAnsi="Tahoma" w:cs="Tahoma"/>
                <w:b/>
                <w:bCs/>
                <w:sz w:val="20"/>
                <w:szCs w:val="20"/>
              </w:rPr>
              <w:t>18</w:t>
            </w:r>
            <w:r w:rsidR="00CE0A30">
              <w:rPr>
                <w:rFonts w:ascii="Tahoma" w:hAnsi="Tahoma" w:cs="Tahoma"/>
                <w:b/>
                <w:bCs/>
                <w:sz w:val="20"/>
                <w:szCs w:val="20"/>
                <w:lang w:val="en-US"/>
              </w:rPr>
              <w:t>9</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"Любово"</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3,1</w:t>
            </w:r>
          </w:p>
        </w:tc>
        <w:tc>
          <w:tcPr>
            <w:tcW w:w="2282" w:type="dxa"/>
            <w:tcBorders>
              <w:top w:val="nil"/>
              <w:left w:val="single" w:sz="8" w:space="0" w:color="auto"/>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 xml:space="preserve">гр. Габрово </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sidRPr="00CE0A30">
              <w:rPr>
                <w:rFonts w:ascii="Tahoma" w:hAnsi="Tahoma" w:cs="Tahoma"/>
                <w:b/>
                <w:bCs/>
                <w:sz w:val="20"/>
                <w:szCs w:val="20"/>
              </w:rPr>
              <w:t>37</w:t>
            </w:r>
            <w:r w:rsidRPr="00CE0A30">
              <w:rPr>
                <w:rFonts w:ascii="Tahoma" w:hAnsi="Tahoma" w:cs="Tahoma"/>
                <w:b/>
                <w:bCs/>
                <w:sz w:val="20"/>
                <w:szCs w:val="20"/>
                <w:lang w:val="en-US"/>
              </w:rPr>
              <w:t>89</w:t>
            </w:r>
          </w:p>
        </w:tc>
        <w:tc>
          <w:tcPr>
            <w:tcW w:w="1660" w:type="dxa"/>
            <w:tcBorders>
              <w:top w:val="nil"/>
              <w:left w:val="nil"/>
              <w:bottom w:val="single" w:sz="4" w:space="0" w:color="auto"/>
              <w:right w:val="single" w:sz="4" w:space="0" w:color="auto"/>
            </w:tcBorders>
            <w:shd w:val="clear" w:color="auto" w:fill="auto"/>
            <w:vAlign w:val="center"/>
            <w:hideMark/>
          </w:tcPr>
          <w:p w:rsidR="00574487" w:rsidRPr="00483A81" w:rsidRDefault="00CE0A30" w:rsidP="00574487">
            <w:pPr>
              <w:jc w:val="center"/>
              <w:rPr>
                <w:rFonts w:ascii="Tahoma" w:hAnsi="Tahoma" w:cs="Tahoma"/>
                <w:b/>
                <w:bCs/>
                <w:sz w:val="20"/>
                <w:szCs w:val="20"/>
              </w:rPr>
            </w:pPr>
            <w:r w:rsidRPr="00CE0A30">
              <w:rPr>
                <w:rFonts w:ascii="Tahoma" w:hAnsi="Tahoma" w:cs="Tahoma"/>
                <w:b/>
                <w:bCs/>
                <w:sz w:val="20"/>
                <w:szCs w:val="20"/>
              </w:rPr>
              <w:t>225</w:t>
            </w:r>
            <w:r w:rsidR="00483A81">
              <w:rPr>
                <w:rFonts w:ascii="Tahoma" w:hAnsi="Tahoma" w:cs="Tahoma"/>
                <w:b/>
                <w:bCs/>
                <w:sz w:val="20"/>
                <w:szCs w:val="20"/>
              </w:rPr>
              <w:t>8</w:t>
            </w:r>
          </w:p>
        </w:tc>
        <w:tc>
          <w:tcPr>
            <w:tcW w:w="1640" w:type="dxa"/>
            <w:tcBorders>
              <w:top w:val="nil"/>
              <w:left w:val="nil"/>
              <w:bottom w:val="single" w:sz="4" w:space="0" w:color="auto"/>
              <w:right w:val="single" w:sz="4" w:space="0" w:color="auto"/>
            </w:tcBorders>
            <w:shd w:val="clear" w:color="auto" w:fill="auto"/>
            <w:vAlign w:val="center"/>
            <w:hideMark/>
          </w:tcPr>
          <w:p w:rsidR="00574487" w:rsidRPr="00483A81" w:rsidRDefault="00483A81" w:rsidP="00574487">
            <w:pPr>
              <w:jc w:val="center"/>
              <w:rPr>
                <w:rFonts w:ascii="Tahoma" w:hAnsi="Tahoma" w:cs="Tahoma"/>
                <w:b/>
                <w:bCs/>
                <w:sz w:val="20"/>
                <w:szCs w:val="20"/>
              </w:rPr>
            </w:pPr>
            <w:r>
              <w:rPr>
                <w:rFonts w:ascii="Tahoma" w:hAnsi="Tahoma" w:cs="Tahoma"/>
                <w:b/>
                <w:bCs/>
                <w:sz w:val="20"/>
                <w:szCs w:val="20"/>
              </w:rPr>
              <w:t>2212</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3,2</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Жълтеш</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rPr>
              <w:t>19</w:t>
            </w:r>
            <w:r>
              <w:rPr>
                <w:rFonts w:ascii="Tahoma" w:hAnsi="Tahoma" w:cs="Tahoma"/>
                <w:b/>
                <w:bCs/>
                <w:sz w:val="20"/>
                <w:szCs w:val="20"/>
                <w:lang w:val="en-US"/>
              </w:rPr>
              <w:t>4</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3,3</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Източник</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rPr>
              <w:t>3</w:t>
            </w:r>
            <w:r>
              <w:rPr>
                <w:rFonts w:ascii="Tahoma" w:hAnsi="Tahoma" w:cs="Tahoma"/>
                <w:b/>
                <w:bCs/>
                <w:sz w:val="20"/>
                <w:szCs w:val="20"/>
                <w:lang w:val="en-US"/>
              </w:rPr>
              <w:t>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3,4</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Ясените</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38</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3,5</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Борики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220</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Малини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3,7</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Стефаново</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3,8</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Стойковци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30</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3,9</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Боженците</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130</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3,10</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Орловци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rPr>
              <w:t>9</w:t>
            </w:r>
            <w:r>
              <w:rPr>
                <w:rFonts w:ascii="Tahoma" w:hAnsi="Tahoma" w:cs="Tahoma"/>
                <w:b/>
                <w:bCs/>
                <w:sz w:val="20"/>
                <w:szCs w:val="20"/>
                <w:lang w:val="en-US"/>
              </w:rPr>
              <w:t>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"Лоза"</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Лоза</w:t>
            </w:r>
          </w:p>
        </w:tc>
        <w:tc>
          <w:tcPr>
            <w:tcW w:w="1098" w:type="dxa"/>
            <w:tcBorders>
              <w:top w:val="nil"/>
              <w:left w:val="nil"/>
              <w:bottom w:val="single" w:sz="4" w:space="0" w:color="auto"/>
              <w:right w:val="single" w:sz="4" w:space="0" w:color="auto"/>
            </w:tcBorders>
            <w:shd w:val="clear" w:color="auto" w:fill="auto"/>
            <w:vAlign w:val="center"/>
            <w:hideMark/>
          </w:tcPr>
          <w:p w:rsidR="00574487" w:rsidRPr="00CE0A30" w:rsidRDefault="00CE0A30" w:rsidP="00574487">
            <w:pPr>
              <w:jc w:val="center"/>
              <w:rPr>
                <w:rFonts w:ascii="Tahoma" w:hAnsi="Tahoma" w:cs="Tahoma"/>
                <w:b/>
                <w:bCs/>
                <w:sz w:val="20"/>
                <w:szCs w:val="20"/>
                <w:lang w:val="en-US"/>
              </w:rPr>
            </w:pPr>
            <w:r>
              <w:rPr>
                <w:rFonts w:ascii="Tahoma" w:hAnsi="Tahoma" w:cs="Tahoma"/>
                <w:b/>
                <w:bCs/>
                <w:sz w:val="20"/>
                <w:szCs w:val="20"/>
              </w:rPr>
              <w:t>8</w:t>
            </w:r>
            <w:r>
              <w:rPr>
                <w:rFonts w:ascii="Tahoma" w:hAnsi="Tahoma" w:cs="Tahoma"/>
                <w:b/>
                <w:bCs/>
                <w:sz w:val="20"/>
                <w:szCs w:val="20"/>
                <w:lang w:val="en-US"/>
              </w:rPr>
              <w:t>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lastRenderedPageBreak/>
              <w:t>4,2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Петровци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5</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"Армените"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5,1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Армените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082D30" w:rsidRDefault="00082D30" w:rsidP="00574487">
            <w:pPr>
              <w:jc w:val="center"/>
              <w:rPr>
                <w:rFonts w:ascii="Tahoma" w:hAnsi="Tahoma" w:cs="Tahoma"/>
                <w:b/>
                <w:bCs/>
                <w:sz w:val="20"/>
                <w:szCs w:val="20"/>
                <w:lang w:val="en-US"/>
              </w:rPr>
            </w:pPr>
            <w:r>
              <w:rPr>
                <w:rFonts w:ascii="Tahoma" w:hAnsi="Tahoma" w:cs="Tahoma"/>
                <w:b/>
                <w:bCs/>
                <w:sz w:val="20"/>
                <w:szCs w:val="20"/>
              </w:rPr>
              <w:t>19</w:t>
            </w:r>
            <w:r>
              <w:rPr>
                <w:rFonts w:ascii="Tahoma" w:hAnsi="Tahoma" w:cs="Tahoma"/>
                <w:b/>
                <w:bCs/>
                <w:sz w:val="20"/>
                <w:szCs w:val="20"/>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6</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"Златевци"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6,1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Златевци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082D30" w:rsidRDefault="00082D30" w:rsidP="00574487">
            <w:pPr>
              <w:jc w:val="center"/>
              <w:rPr>
                <w:rFonts w:ascii="Tahoma" w:hAnsi="Tahoma" w:cs="Tahoma"/>
                <w:b/>
                <w:bCs/>
                <w:sz w:val="20"/>
                <w:szCs w:val="20"/>
                <w:lang w:val="en-US"/>
              </w:rPr>
            </w:pPr>
            <w:r>
              <w:rPr>
                <w:rFonts w:ascii="Tahoma" w:hAnsi="Tahoma" w:cs="Tahoma"/>
                <w:b/>
                <w:bCs/>
                <w:sz w:val="20"/>
                <w:szCs w:val="20"/>
              </w:rPr>
              <w:t>1</w:t>
            </w:r>
            <w:r>
              <w:rPr>
                <w:rFonts w:ascii="Tahoma" w:hAnsi="Tahoma" w:cs="Tahoma"/>
                <w:b/>
                <w:bCs/>
                <w:sz w:val="20"/>
                <w:szCs w:val="20"/>
                <w:lang w:val="en-US"/>
              </w:rPr>
              <w:t>30</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6,2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Милковци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66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7</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"Чавеи"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7,1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Чавеи</w:t>
            </w:r>
          </w:p>
        </w:tc>
        <w:tc>
          <w:tcPr>
            <w:tcW w:w="1098" w:type="dxa"/>
            <w:tcBorders>
              <w:top w:val="nil"/>
              <w:left w:val="nil"/>
              <w:bottom w:val="single" w:sz="4" w:space="0" w:color="auto"/>
              <w:right w:val="single" w:sz="4" w:space="0" w:color="auto"/>
            </w:tcBorders>
            <w:shd w:val="clear" w:color="auto" w:fill="auto"/>
            <w:vAlign w:val="center"/>
            <w:hideMark/>
          </w:tcPr>
          <w:p w:rsidR="00574487" w:rsidRPr="00082D30" w:rsidRDefault="00082D30" w:rsidP="00574487">
            <w:pPr>
              <w:jc w:val="center"/>
              <w:rPr>
                <w:rFonts w:ascii="Tahoma" w:hAnsi="Tahoma" w:cs="Tahoma"/>
                <w:b/>
                <w:bCs/>
                <w:sz w:val="20"/>
                <w:szCs w:val="20"/>
                <w:lang w:val="en-US"/>
              </w:rPr>
            </w:pPr>
            <w:r>
              <w:rPr>
                <w:rFonts w:ascii="Tahoma" w:hAnsi="Tahoma" w:cs="Tahoma"/>
                <w:b/>
                <w:bCs/>
                <w:sz w:val="20"/>
                <w:szCs w:val="20"/>
              </w:rPr>
              <w:t>10</w:t>
            </w:r>
            <w:r>
              <w:rPr>
                <w:rFonts w:ascii="Tahoma" w:hAnsi="Tahoma" w:cs="Tahoma"/>
                <w:b/>
                <w:bCs/>
                <w:sz w:val="20"/>
                <w:szCs w:val="20"/>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8</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"Лютаци"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8,1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кв.Лютаци-Габрово</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39</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9</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"Радецки"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 </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кв.Радецки-Габрово</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47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10</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"Стоманеците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10,1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Стоманеците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72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"Зелено дърво"</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11,1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Зелено дърво</w:t>
            </w:r>
          </w:p>
        </w:tc>
        <w:tc>
          <w:tcPr>
            <w:tcW w:w="1098" w:type="dxa"/>
            <w:tcBorders>
              <w:top w:val="nil"/>
              <w:left w:val="nil"/>
              <w:bottom w:val="single" w:sz="4" w:space="0" w:color="auto"/>
              <w:right w:val="single" w:sz="4" w:space="0" w:color="auto"/>
            </w:tcBorders>
            <w:shd w:val="clear" w:color="auto" w:fill="auto"/>
            <w:vAlign w:val="center"/>
            <w:hideMark/>
          </w:tcPr>
          <w:p w:rsidR="00574487" w:rsidRPr="00082D30" w:rsidRDefault="00082D30" w:rsidP="00574487">
            <w:pPr>
              <w:jc w:val="center"/>
              <w:rPr>
                <w:rFonts w:ascii="Tahoma" w:hAnsi="Tahoma" w:cs="Tahoma"/>
                <w:b/>
                <w:bCs/>
                <w:sz w:val="20"/>
                <w:szCs w:val="20"/>
                <w:lang w:val="en-US"/>
              </w:rPr>
            </w:pPr>
            <w:r>
              <w:rPr>
                <w:rFonts w:ascii="Tahoma" w:hAnsi="Tahoma" w:cs="Tahoma"/>
                <w:b/>
                <w:bCs/>
                <w:sz w:val="20"/>
                <w:szCs w:val="20"/>
              </w:rPr>
              <w:t>10</w:t>
            </w:r>
            <w:r>
              <w:rPr>
                <w:rFonts w:ascii="Tahoma" w:hAnsi="Tahoma" w:cs="Tahoma"/>
                <w:b/>
                <w:bCs/>
                <w:sz w:val="20"/>
                <w:szCs w:val="20"/>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"Поповци"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12,1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Поповци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082D30" w:rsidRDefault="00082D30" w:rsidP="00574487">
            <w:pPr>
              <w:jc w:val="center"/>
              <w:rPr>
                <w:rFonts w:ascii="Tahoma" w:hAnsi="Tahoma" w:cs="Tahoma"/>
                <w:b/>
                <w:bCs/>
                <w:sz w:val="20"/>
                <w:szCs w:val="20"/>
                <w:lang w:val="en-US"/>
              </w:rPr>
            </w:pPr>
            <w:r>
              <w:rPr>
                <w:rFonts w:ascii="Tahoma" w:hAnsi="Tahoma" w:cs="Tahoma"/>
                <w:b/>
                <w:bCs/>
                <w:sz w:val="20"/>
                <w:szCs w:val="20"/>
              </w:rPr>
              <w:t>1</w:t>
            </w:r>
            <w:r>
              <w:rPr>
                <w:rFonts w:ascii="Tahoma" w:hAnsi="Tahoma" w:cs="Tahoma"/>
                <w:b/>
                <w:bCs/>
                <w:sz w:val="20"/>
                <w:szCs w:val="20"/>
                <w:lang w:val="en-US"/>
              </w:rPr>
              <w:t>63</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13</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"Думници"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13,1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Думници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082D30" w:rsidRDefault="00082D30" w:rsidP="00574487">
            <w:pPr>
              <w:jc w:val="center"/>
              <w:rPr>
                <w:rFonts w:ascii="Tahoma" w:hAnsi="Tahoma" w:cs="Tahoma"/>
                <w:b/>
                <w:bCs/>
                <w:sz w:val="20"/>
                <w:szCs w:val="20"/>
                <w:lang w:val="en-US"/>
              </w:rPr>
            </w:pPr>
            <w:r>
              <w:rPr>
                <w:rFonts w:ascii="Tahoma" w:hAnsi="Tahoma" w:cs="Tahoma"/>
                <w:b/>
                <w:bCs/>
                <w:sz w:val="20"/>
                <w:szCs w:val="20"/>
              </w:rPr>
              <w:t>7</w:t>
            </w:r>
            <w:r>
              <w:rPr>
                <w:rFonts w:ascii="Tahoma" w:hAnsi="Tahoma" w:cs="Tahoma"/>
                <w:b/>
                <w:bCs/>
                <w:sz w:val="20"/>
                <w:szCs w:val="20"/>
                <w:lang w:val="en-US"/>
              </w:rPr>
              <w:t>8</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14</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"Гледаци"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14,1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Гледаци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082D30" w:rsidRDefault="00082D30" w:rsidP="00574487">
            <w:pPr>
              <w:jc w:val="center"/>
              <w:rPr>
                <w:rFonts w:ascii="Tahoma" w:hAnsi="Tahoma" w:cs="Tahoma"/>
                <w:b/>
                <w:bCs/>
                <w:sz w:val="20"/>
                <w:szCs w:val="20"/>
                <w:lang w:val="en-US"/>
              </w:rPr>
            </w:pPr>
            <w:r>
              <w:rPr>
                <w:rFonts w:ascii="Tahoma" w:hAnsi="Tahoma" w:cs="Tahoma"/>
                <w:b/>
                <w:bCs/>
                <w:sz w:val="20"/>
                <w:szCs w:val="20"/>
              </w:rPr>
              <w:t>10</w:t>
            </w:r>
            <w:r>
              <w:rPr>
                <w:rFonts w:ascii="Tahoma" w:hAnsi="Tahoma" w:cs="Tahoma"/>
                <w:b/>
                <w:bCs/>
                <w:sz w:val="20"/>
                <w:szCs w:val="20"/>
                <w:lang w:val="en-US"/>
              </w:rPr>
              <w:t>4</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15</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"Прахали"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15,1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Прахали</w:t>
            </w:r>
          </w:p>
        </w:tc>
        <w:tc>
          <w:tcPr>
            <w:tcW w:w="1098" w:type="dxa"/>
            <w:tcBorders>
              <w:top w:val="nil"/>
              <w:left w:val="nil"/>
              <w:bottom w:val="single" w:sz="4" w:space="0" w:color="auto"/>
              <w:right w:val="single" w:sz="4" w:space="0" w:color="auto"/>
            </w:tcBorders>
            <w:shd w:val="clear" w:color="auto" w:fill="auto"/>
            <w:vAlign w:val="center"/>
            <w:hideMark/>
          </w:tcPr>
          <w:p w:rsidR="00574487" w:rsidRPr="00082D30" w:rsidRDefault="00082D30" w:rsidP="00574487">
            <w:pPr>
              <w:jc w:val="center"/>
              <w:rPr>
                <w:rFonts w:ascii="Tahoma" w:hAnsi="Tahoma" w:cs="Tahoma"/>
                <w:b/>
                <w:bCs/>
                <w:sz w:val="20"/>
                <w:szCs w:val="20"/>
                <w:lang w:val="en-US"/>
              </w:rPr>
            </w:pPr>
            <w:r>
              <w:rPr>
                <w:rFonts w:ascii="Tahoma" w:hAnsi="Tahoma" w:cs="Tahoma"/>
                <w:b/>
                <w:bCs/>
                <w:sz w:val="20"/>
                <w:szCs w:val="20"/>
              </w:rPr>
              <w:t>6</w:t>
            </w:r>
            <w:r>
              <w:rPr>
                <w:rFonts w:ascii="Tahoma" w:hAnsi="Tahoma" w:cs="Tahoma"/>
                <w:b/>
                <w:bCs/>
                <w:sz w:val="20"/>
                <w:szCs w:val="20"/>
                <w:lang w:val="en-US"/>
              </w:rPr>
              <w:t>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16</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"Пецовци"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16,1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Пецовци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69</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17</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"Мрахори"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17,1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Мрахори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65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18</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"Дебел дял"</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18,1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Дебел дял</w:t>
            </w:r>
          </w:p>
        </w:tc>
        <w:tc>
          <w:tcPr>
            <w:tcW w:w="1098" w:type="dxa"/>
            <w:tcBorders>
              <w:top w:val="nil"/>
              <w:left w:val="nil"/>
              <w:bottom w:val="single" w:sz="4" w:space="0" w:color="auto"/>
              <w:right w:val="single" w:sz="4" w:space="0" w:color="auto"/>
            </w:tcBorders>
            <w:shd w:val="clear" w:color="auto" w:fill="auto"/>
            <w:vAlign w:val="center"/>
            <w:hideMark/>
          </w:tcPr>
          <w:p w:rsidR="00574487" w:rsidRPr="00082D30" w:rsidRDefault="00082D30" w:rsidP="00574487">
            <w:pPr>
              <w:jc w:val="center"/>
              <w:rPr>
                <w:rFonts w:ascii="Tahoma" w:hAnsi="Tahoma" w:cs="Tahoma"/>
                <w:b/>
                <w:bCs/>
                <w:sz w:val="20"/>
                <w:szCs w:val="20"/>
                <w:lang w:val="en-US"/>
              </w:rPr>
            </w:pPr>
            <w:r>
              <w:rPr>
                <w:rFonts w:ascii="Tahoma" w:hAnsi="Tahoma" w:cs="Tahoma"/>
                <w:b/>
                <w:bCs/>
                <w:sz w:val="20"/>
                <w:szCs w:val="20"/>
              </w:rPr>
              <w:t>1</w:t>
            </w:r>
            <w:r>
              <w:rPr>
                <w:rFonts w:ascii="Tahoma" w:hAnsi="Tahoma" w:cs="Tahoma"/>
                <w:b/>
                <w:bCs/>
                <w:sz w:val="20"/>
                <w:szCs w:val="20"/>
                <w:lang w:val="en-US"/>
              </w:rPr>
              <w:t>28</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19</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"Трапесковци"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19,1</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Кметовци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155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19,2</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Трапесковци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67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19,3</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Съботковци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92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19,4</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Радешковци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19,5</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Черневци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57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20</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"Старилковци"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20,1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Старилковци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"Мичковци"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21,1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Мичковци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42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"Стоките-Габрово"</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22,1</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Драгановци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341</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22,2</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Драгиевци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72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lastRenderedPageBreak/>
              <w:t>22,3</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Новаковци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192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22,4</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Яворец</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349</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22,5</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Гъбене</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244</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22,6</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Музга</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164</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22,7</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Камещица</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116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22,8</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Борското</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29</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22,9</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Пенковци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22,1</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Смиловци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61</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23</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"Столетов"</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23,1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вр. Столетов</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24</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"Гайтаните"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24,1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Гайтаните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52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24,2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Дивеци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25</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"Чукили"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25,1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 Чукили-Габрово</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26</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"Трънито"</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26,1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Трънито</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181</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26,2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Бойновци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29</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26,3</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Врабците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42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27</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Торбалъжите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27,1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Торбалъжите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62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28</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"Генчовци"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28,1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Генчовци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51</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28,2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Богданчовци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81</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28,3</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Фърговци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35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29</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"Баланите"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29,1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Баланите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54</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30</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"Живко"</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30,1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Живко</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41</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"Здравковец"</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31,1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Здравковец</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146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31,2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Влайчовци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59</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"Лесичарка"</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32,1</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Лесичарка</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150</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32,2</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Костенковци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92193D" w:rsidP="00574487">
            <w:pPr>
              <w:jc w:val="center"/>
              <w:rPr>
                <w:rFonts w:ascii="Tahoma" w:hAnsi="Tahoma" w:cs="Tahoma"/>
                <w:b/>
                <w:bCs/>
                <w:sz w:val="20"/>
                <w:szCs w:val="20"/>
              </w:rPr>
            </w:pPr>
            <w:r>
              <w:rPr>
                <w:rFonts w:ascii="Tahoma" w:hAnsi="Tahoma" w:cs="Tahoma"/>
                <w:b/>
                <w:bCs/>
                <w:sz w:val="20"/>
                <w:szCs w:val="20"/>
              </w:rPr>
              <w:t>89</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32,3</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Стойчовци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76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32,4</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Драгомани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32,5</w:t>
            </w:r>
          </w:p>
        </w:tc>
        <w:tc>
          <w:tcPr>
            <w:tcW w:w="2282"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Карали</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33</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"Кози рог"</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33,1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Кози рог</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226D9D" w:rsidP="00574487">
            <w:pPr>
              <w:jc w:val="center"/>
              <w:rPr>
                <w:rFonts w:ascii="Tahoma" w:hAnsi="Tahoma" w:cs="Tahoma"/>
                <w:b/>
                <w:bCs/>
                <w:sz w:val="20"/>
                <w:szCs w:val="20"/>
              </w:rPr>
            </w:pPr>
            <w:r>
              <w:rPr>
                <w:rFonts w:ascii="Tahoma" w:hAnsi="Tahoma" w:cs="Tahoma"/>
                <w:b/>
                <w:bCs/>
                <w:sz w:val="20"/>
                <w:szCs w:val="20"/>
              </w:rPr>
              <w:t>131</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34</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"Междени"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34,1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Междени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82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34,2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Узуните</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35</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"Велковци"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lastRenderedPageBreak/>
              <w:t>35,1</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Велковци</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226D9D" w:rsidP="00574487">
            <w:pPr>
              <w:jc w:val="center"/>
              <w:rPr>
                <w:rFonts w:ascii="Tahoma" w:hAnsi="Tahoma" w:cs="Tahoma"/>
                <w:b/>
                <w:bCs/>
                <w:sz w:val="20"/>
                <w:szCs w:val="20"/>
              </w:rPr>
            </w:pPr>
            <w:r>
              <w:rPr>
                <w:rFonts w:ascii="Tahoma" w:hAnsi="Tahoma" w:cs="Tahoma"/>
                <w:b/>
                <w:bCs/>
                <w:sz w:val="20"/>
                <w:szCs w:val="20"/>
              </w:rPr>
              <w:t>178</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35,2</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Кметчета</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14</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35,3</w:t>
            </w:r>
          </w:p>
        </w:tc>
        <w:tc>
          <w:tcPr>
            <w:tcW w:w="2282"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Иглика</w:t>
            </w:r>
          </w:p>
        </w:tc>
        <w:tc>
          <w:tcPr>
            <w:tcW w:w="1098"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20</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4487" w:rsidRPr="00E7369C" w:rsidRDefault="00574487" w:rsidP="00574487">
            <w:pPr>
              <w:jc w:val="right"/>
              <w:rPr>
                <w:rFonts w:ascii="Tahoma" w:hAnsi="Tahoma" w:cs="Tahoma"/>
                <w:color w:val="000000"/>
                <w:sz w:val="20"/>
                <w:szCs w:val="20"/>
              </w:rPr>
            </w:pPr>
          </w:p>
        </w:tc>
        <w:tc>
          <w:tcPr>
            <w:tcW w:w="228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487" w:rsidRPr="00E7369C" w:rsidRDefault="00574487" w:rsidP="00574487">
            <w:pPr>
              <w:rPr>
                <w:rFonts w:ascii="Tahoma" w:hAnsi="Tahoma" w:cs="Tahoma"/>
                <w:b/>
                <w:color w:val="000000"/>
                <w:sz w:val="20"/>
                <w:szCs w:val="20"/>
              </w:rPr>
            </w:pPr>
            <w:r w:rsidRPr="00E7369C">
              <w:rPr>
                <w:rFonts w:ascii="Tahoma" w:hAnsi="Tahoma" w:cs="Tahoma"/>
                <w:b/>
                <w:color w:val="000000"/>
                <w:sz w:val="20"/>
                <w:szCs w:val="20"/>
              </w:rPr>
              <w:t>ОБЩО Р-Н ГАБРОВО</w:t>
            </w:r>
          </w:p>
        </w:tc>
        <w:tc>
          <w:tcPr>
            <w:tcW w:w="1098"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487" w:rsidRPr="00E7369C" w:rsidRDefault="00C42181" w:rsidP="00574487">
            <w:pPr>
              <w:jc w:val="center"/>
              <w:rPr>
                <w:rFonts w:ascii="Tahoma" w:hAnsi="Tahoma" w:cs="Tahoma"/>
                <w:b/>
                <w:bCs/>
                <w:sz w:val="20"/>
                <w:szCs w:val="20"/>
              </w:rPr>
            </w:pPr>
            <w:r>
              <w:rPr>
                <w:rFonts w:ascii="Tahoma" w:hAnsi="Tahoma" w:cs="Tahoma"/>
                <w:b/>
                <w:bCs/>
                <w:sz w:val="20"/>
                <w:szCs w:val="20"/>
              </w:rPr>
              <w:t>47 380</w:t>
            </w:r>
          </w:p>
        </w:tc>
        <w:tc>
          <w:tcPr>
            <w:tcW w:w="166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487" w:rsidRPr="00E7369C" w:rsidRDefault="00C42181" w:rsidP="00574487">
            <w:pPr>
              <w:jc w:val="center"/>
              <w:rPr>
                <w:rFonts w:ascii="Tahoma" w:hAnsi="Tahoma" w:cs="Tahoma"/>
                <w:b/>
                <w:bCs/>
                <w:sz w:val="20"/>
                <w:szCs w:val="20"/>
              </w:rPr>
            </w:pPr>
            <w:r>
              <w:rPr>
                <w:rFonts w:ascii="Tahoma" w:hAnsi="Tahoma" w:cs="Tahoma"/>
                <w:b/>
                <w:bCs/>
                <w:sz w:val="20"/>
                <w:szCs w:val="20"/>
              </w:rPr>
              <w:t xml:space="preserve">33 </w:t>
            </w:r>
            <w:r w:rsidR="00483A81">
              <w:rPr>
                <w:rFonts w:ascii="Tahoma" w:hAnsi="Tahoma" w:cs="Tahoma"/>
                <w:b/>
                <w:bCs/>
                <w:sz w:val="20"/>
                <w:szCs w:val="20"/>
              </w:rPr>
              <w:t>9</w:t>
            </w:r>
            <w:r w:rsidR="00174547">
              <w:rPr>
                <w:rFonts w:ascii="Tahoma" w:hAnsi="Tahoma" w:cs="Tahoma"/>
                <w:b/>
                <w:bCs/>
                <w:sz w:val="20"/>
                <w:szCs w:val="20"/>
              </w:rPr>
              <w:t>61</w:t>
            </w:r>
          </w:p>
        </w:tc>
        <w:tc>
          <w:tcPr>
            <w:tcW w:w="164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487" w:rsidRPr="00E7369C" w:rsidRDefault="00C42181" w:rsidP="00574487">
            <w:pPr>
              <w:jc w:val="center"/>
              <w:rPr>
                <w:rFonts w:ascii="Tahoma" w:hAnsi="Tahoma" w:cs="Tahoma"/>
                <w:b/>
                <w:bCs/>
                <w:sz w:val="20"/>
                <w:szCs w:val="20"/>
              </w:rPr>
            </w:pPr>
            <w:r>
              <w:rPr>
                <w:rFonts w:ascii="Tahoma" w:hAnsi="Tahoma" w:cs="Tahoma"/>
                <w:b/>
                <w:bCs/>
                <w:sz w:val="20"/>
                <w:szCs w:val="20"/>
              </w:rPr>
              <w:t xml:space="preserve">33 </w:t>
            </w:r>
            <w:r w:rsidR="005A4FCC">
              <w:rPr>
                <w:rFonts w:ascii="Tahoma" w:hAnsi="Tahoma" w:cs="Tahoma"/>
                <w:b/>
                <w:bCs/>
                <w:sz w:val="20"/>
                <w:szCs w:val="20"/>
              </w:rPr>
              <w:t>3</w:t>
            </w:r>
            <w:r w:rsidR="00483A81">
              <w:rPr>
                <w:rFonts w:ascii="Tahoma" w:hAnsi="Tahoma" w:cs="Tahoma"/>
                <w:b/>
                <w:bCs/>
                <w:sz w:val="20"/>
                <w:szCs w:val="20"/>
              </w:rPr>
              <w:t>3</w:t>
            </w:r>
            <w:r w:rsidR="00174547">
              <w:rPr>
                <w:rFonts w:ascii="Tahoma" w:hAnsi="Tahoma" w:cs="Tahoma"/>
                <w:b/>
                <w:bCs/>
                <w:sz w:val="20"/>
                <w:szCs w:val="20"/>
              </w:rPr>
              <w:t>5</w:t>
            </w:r>
          </w:p>
        </w:tc>
      </w:tr>
    </w:tbl>
    <w:p w:rsidR="00574487" w:rsidRPr="00E7369C" w:rsidRDefault="00574487" w:rsidP="00574487">
      <w:pPr>
        <w:suppressAutoHyphens/>
        <w:ind w:left="1003"/>
        <w:contextualSpacing/>
        <w:jc w:val="both"/>
        <w:rPr>
          <w:rFonts w:ascii="Tahoma" w:hAnsi="Tahoma" w:cs="Tahoma"/>
          <w:b/>
          <w:lang w:eastAsia="en-GB"/>
        </w:rPr>
      </w:pPr>
    </w:p>
    <w:p w:rsidR="00574487" w:rsidRPr="00E7369C" w:rsidRDefault="00574487" w:rsidP="00E74882">
      <w:pPr>
        <w:numPr>
          <w:ilvl w:val="0"/>
          <w:numId w:val="17"/>
        </w:numPr>
        <w:tabs>
          <w:tab w:val="clear" w:pos="340"/>
          <w:tab w:val="num" w:pos="1048"/>
        </w:tabs>
        <w:suppressAutoHyphens/>
        <w:ind w:left="1048"/>
        <w:contextualSpacing/>
        <w:jc w:val="both"/>
        <w:rPr>
          <w:rFonts w:ascii="Tahoma" w:hAnsi="Tahoma" w:cs="Tahoma"/>
          <w:b/>
          <w:lang w:eastAsia="en-GB"/>
        </w:rPr>
      </w:pPr>
      <w:r w:rsidRPr="00E7369C">
        <w:rPr>
          <w:rFonts w:ascii="Tahoma" w:hAnsi="Tahoma" w:cs="Tahoma"/>
          <w:b/>
          <w:lang w:eastAsia="en-GB"/>
        </w:rPr>
        <w:t>Количествени данни за Община Габрово</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Помпени станции и хидрофори – </w:t>
      </w:r>
      <w:r>
        <w:rPr>
          <w:rFonts w:ascii="Tahoma" w:eastAsia="Calibri" w:hAnsi="Tahoma" w:cs="Tahoma"/>
          <w:i/>
        </w:rPr>
        <w:t>31</w:t>
      </w:r>
      <w:r w:rsidRPr="00E7369C">
        <w:rPr>
          <w:rFonts w:ascii="Tahoma" w:eastAsia="Calibri" w:hAnsi="Tahoma" w:cs="Tahoma"/>
          <w:i/>
        </w:rPr>
        <w:t xml:space="preserve">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Пречиствателни станции за питейни води – 2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Довеждащи водопроводи – </w:t>
      </w:r>
      <w:r>
        <w:rPr>
          <w:rFonts w:ascii="Tahoma" w:eastAsia="Calibri" w:hAnsi="Tahoma" w:cs="Tahoma"/>
          <w:i/>
        </w:rPr>
        <w:t>264</w:t>
      </w:r>
      <w:r w:rsidRPr="00E7369C">
        <w:rPr>
          <w:rFonts w:ascii="Tahoma" w:eastAsia="Calibri" w:hAnsi="Tahoma" w:cs="Tahoma"/>
          <w:i/>
        </w:rPr>
        <w:t xml:space="preserve"> км.</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Разпределителни водопроводи – </w:t>
      </w:r>
      <w:r>
        <w:rPr>
          <w:rFonts w:ascii="Tahoma" w:eastAsia="Calibri" w:hAnsi="Tahoma" w:cs="Tahoma"/>
          <w:i/>
        </w:rPr>
        <w:t>431</w:t>
      </w:r>
      <w:r w:rsidRPr="00E7369C">
        <w:rPr>
          <w:rFonts w:ascii="Tahoma" w:eastAsia="Calibri" w:hAnsi="Tahoma" w:cs="Tahoma"/>
          <w:i/>
        </w:rPr>
        <w:t xml:space="preserve"> км.</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Резервоари – </w:t>
      </w:r>
      <w:r>
        <w:rPr>
          <w:rFonts w:ascii="Tahoma" w:eastAsia="Calibri" w:hAnsi="Tahoma" w:cs="Tahoma"/>
          <w:i/>
        </w:rPr>
        <w:t>123</w:t>
      </w:r>
      <w:r w:rsidRPr="00E7369C">
        <w:rPr>
          <w:rFonts w:ascii="Tahoma" w:eastAsia="Calibri" w:hAnsi="Tahoma" w:cs="Tahoma"/>
          <w:i/>
        </w:rPr>
        <w:t xml:space="preserve">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Язовир – 1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Водоизточници – </w:t>
      </w:r>
      <w:r>
        <w:rPr>
          <w:rFonts w:ascii="Tahoma" w:eastAsia="Calibri" w:hAnsi="Tahoma" w:cs="Tahoma"/>
          <w:i/>
        </w:rPr>
        <w:t>71</w:t>
      </w:r>
      <w:r w:rsidRPr="00E7369C">
        <w:rPr>
          <w:rFonts w:ascii="Tahoma" w:eastAsia="Calibri" w:hAnsi="Tahoma" w:cs="Tahoma"/>
          <w:i/>
        </w:rPr>
        <w:t xml:space="preserve">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Канализационна мрежа – </w:t>
      </w:r>
      <w:r>
        <w:rPr>
          <w:rFonts w:ascii="Tahoma" w:eastAsia="Calibri" w:hAnsi="Tahoma" w:cs="Tahoma"/>
          <w:i/>
        </w:rPr>
        <w:t>118</w:t>
      </w:r>
      <w:r w:rsidRPr="00E7369C">
        <w:rPr>
          <w:rFonts w:ascii="Tahoma" w:eastAsia="Calibri" w:hAnsi="Tahoma" w:cs="Tahoma"/>
          <w:i/>
        </w:rPr>
        <w:t xml:space="preserve"> км</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Пречиствателни стации за отпадни води – 1  бр.</w:t>
      </w:r>
    </w:p>
    <w:p w:rsidR="00574487" w:rsidRPr="00E7369C" w:rsidRDefault="00574487" w:rsidP="00574487">
      <w:pPr>
        <w:suppressAutoHyphens/>
        <w:ind w:left="1003"/>
        <w:contextualSpacing/>
        <w:jc w:val="both"/>
        <w:rPr>
          <w:rFonts w:ascii="Tahoma" w:hAnsi="Tahoma" w:cs="Tahoma"/>
          <w:b/>
          <w:lang w:eastAsia="en-GB"/>
        </w:rPr>
      </w:pPr>
    </w:p>
    <w:p w:rsidR="00DF1F45" w:rsidRDefault="00DF1F45" w:rsidP="00574487">
      <w:pPr>
        <w:suppressAutoHyphens/>
        <w:ind w:left="1003"/>
        <w:contextualSpacing/>
        <w:jc w:val="both"/>
        <w:rPr>
          <w:rFonts w:ascii="Tahoma" w:hAnsi="Tahoma" w:cs="Tahoma"/>
          <w:b/>
          <w:lang w:eastAsia="en-GB"/>
        </w:rPr>
      </w:pPr>
    </w:p>
    <w:p w:rsidR="00574487" w:rsidRPr="002B5ED8" w:rsidRDefault="00574487" w:rsidP="00574487">
      <w:pPr>
        <w:suppressAutoHyphens/>
        <w:ind w:left="1003"/>
        <w:contextualSpacing/>
        <w:jc w:val="both"/>
        <w:rPr>
          <w:rFonts w:ascii="Tahoma" w:hAnsi="Tahoma" w:cs="Tahoma"/>
          <w:lang w:eastAsia="en-GB"/>
        </w:rPr>
      </w:pPr>
      <w:r w:rsidRPr="002B5ED8">
        <w:rPr>
          <w:rFonts w:ascii="Tahoma" w:hAnsi="Tahoma" w:cs="Tahoma"/>
          <w:lang w:eastAsia="en-GB"/>
        </w:rPr>
        <w:t>ОБЩИНА ДРЯНОВО</w:t>
      </w:r>
    </w:p>
    <w:p w:rsidR="00574487" w:rsidRPr="00E7369C" w:rsidRDefault="00574487" w:rsidP="00574487">
      <w:pPr>
        <w:keepNext/>
        <w:tabs>
          <w:tab w:val="num" w:pos="0"/>
          <w:tab w:val="right" w:pos="2520"/>
        </w:tabs>
        <w:suppressAutoHyphens/>
        <w:spacing w:before="100"/>
        <w:jc w:val="both"/>
        <w:outlineLvl w:val="3"/>
        <w:rPr>
          <w:rFonts w:ascii="Tahoma" w:eastAsia="PMingLiU" w:hAnsi="Tahoma" w:cs="Tahoma"/>
          <w:szCs w:val="20"/>
          <w:u w:val="single"/>
          <w:lang w:eastAsia="ar-SA"/>
        </w:rPr>
      </w:pPr>
      <w:r w:rsidRPr="00E7369C">
        <w:rPr>
          <w:rFonts w:ascii="Tahoma" w:eastAsia="PMingLiU" w:hAnsi="Tahoma" w:cs="Tahoma"/>
          <w:szCs w:val="20"/>
          <w:lang w:eastAsia="ar-SA"/>
        </w:rPr>
        <w:t xml:space="preserve">                   </w:t>
      </w:r>
      <w:r w:rsidRPr="00E7369C">
        <w:rPr>
          <w:rFonts w:ascii="Tahoma" w:eastAsia="PMingLiU" w:hAnsi="Tahoma" w:cs="Tahoma"/>
          <w:szCs w:val="20"/>
          <w:u w:val="single"/>
          <w:lang w:eastAsia="ar-SA"/>
        </w:rPr>
        <w:t>Географско положение</w:t>
      </w:r>
    </w:p>
    <w:p w:rsidR="00574487" w:rsidRPr="00E7369C" w:rsidRDefault="00574487" w:rsidP="00574487">
      <w:pPr>
        <w:spacing w:before="100"/>
        <w:ind w:firstLine="1134"/>
        <w:jc w:val="both"/>
        <w:rPr>
          <w:rFonts w:ascii="Tahoma" w:hAnsi="Tahoma" w:cs="Tahoma"/>
        </w:rPr>
      </w:pPr>
      <w:r w:rsidRPr="00E7369C">
        <w:rPr>
          <w:rFonts w:ascii="Tahoma" w:hAnsi="Tahoma" w:cs="Tahoma"/>
        </w:rPr>
        <w:t>Община Дряново е разположена е в южната част на Северен централен район за планиране. Граничи с общините Трявна, Габрово, Севлиево и Велико Търново. Общината е разположена на площ от 248,5 км2, което е близо 0,22 % от територията на страната. От общата й площ близо 63% е заета от земеделски територии, 28,8% - от горски територии, 0,8 - от водни площи, 1% са териториите, заети за транспорт и инфраструктура и едва 6,00 % - от населени места и урбанизирани територии.</w:t>
      </w:r>
    </w:p>
    <w:p w:rsidR="00574487" w:rsidRPr="00E7369C" w:rsidRDefault="00574487" w:rsidP="00574487">
      <w:pPr>
        <w:keepNext/>
        <w:tabs>
          <w:tab w:val="num" w:pos="0"/>
          <w:tab w:val="right" w:pos="2520"/>
        </w:tabs>
        <w:suppressAutoHyphens/>
        <w:spacing w:before="100"/>
        <w:jc w:val="both"/>
        <w:outlineLvl w:val="3"/>
        <w:rPr>
          <w:rFonts w:ascii="Tahoma" w:eastAsia="PMingLiU" w:hAnsi="Tahoma" w:cs="Tahoma"/>
          <w:szCs w:val="20"/>
          <w:u w:val="single"/>
          <w:lang w:eastAsia="ar-SA"/>
        </w:rPr>
      </w:pPr>
      <w:r w:rsidRPr="00E7369C">
        <w:rPr>
          <w:rFonts w:ascii="Tahoma" w:eastAsia="PMingLiU" w:hAnsi="Tahoma" w:cs="Tahoma"/>
          <w:szCs w:val="20"/>
          <w:lang w:eastAsia="ar-SA"/>
        </w:rPr>
        <w:t xml:space="preserve">                   </w:t>
      </w:r>
      <w:r w:rsidRPr="00E7369C">
        <w:rPr>
          <w:rFonts w:ascii="Tahoma" w:eastAsia="PMingLiU" w:hAnsi="Tahoma" w:cs="Tahoma"/>
          <w:szCs w:val="20"/>
          <w:u w:val="single"/>
          <w:lang w:eastAsia="ar-SA"/>
        </w:rPr>
        <w:t>Релеф</w:t>
      </w:r>
    </w:p>
    <w:p w:rsidR="00574487" w:rsidRPr="00E7369C" w:rsidRDefault="00574487" w:rsidP="00574487">
      <w:pPr>
        <w:spacing w:before="100"/>
        <w:ind w:firstLine="1134"/>
        <w:jc w:val="both"/>
        <w:rPr>
          <w:rFonts w:ascii="Tahoma" w:hAnsi="Tahoma" w:cs="Tahoma"/>
        </w:rPr>
      </w:pPr>
      <w:r w:rsidRPr="00E7369C">
        <w:rPr>
          <w:rFonts w:ascii="Tahoma" w:hAnsi="Tahoma" w:cs="Tahoma"/>
        </w:rPr>
        <w:t>Релефът в община Дряново се определя от геоложкото развитие на Предбалканския физикогеографски район. Според природно-географската подялба на България, общината попада в Средната подобласт на Предбалкана. Релефът е разнообразен, силно разчленен и пресечен. Наблюдават се поредица от долини, прорязани от дерета и оврази, тесни ридове и била със стръмни склонове. Надморската височина варира от 180 м. н. в. до 640 м. н. в. Хоризонталното разчленение на релефа варира от 1,5 до 3 км., а вертикалното от 100 до 200 м. Най-високата точка е „Минин чукар” с надморска височина 704 м., разполовена на платовидното възвишение „Стражата”.</w:t>
      </w:r>
    </w:p>
    <w:p w:rsidR="00574487" w:rsidRPr="00E7369C" w:rsidRDefault="00574487" w:rsidP="00182AFD">
      <w:pPr>
        <w:ind w:firstLine="1134"/>
        <w:jc w:val="both"/>
        <w:rPr>
          <w:rFonts w:ascii="Tahoma" w:hAnsi="Tahoma" w:cs="Tahoma"/>
        </w:rPr>
      </w:pPr>
      <w:r w:rsidRPr="00E7369C">
        <w:rPr>
          <w:rFonts w:ascii="Tahoma" w:hAnsi="Tahoma" w:cs="Tahoma"/>
        </w:rPr>
        <w:t>Общината е разположена върху карстов терен, определящ наличието на множество пещери, понори, въртопи и кари. Оформени са група от пещери („Андъка“ и „Поличките“), от които с най-голямо значение е пещерата „Бачо Киро“.</w:t>
      </w:r>
    </w:p>
    <w:p w:rsidR="00574487" w:rsidRPr="00E7369C" w:rsidRDefault="00574487" w:rsidP="00182AFD">
      <w:pPr>
        <w:ind w:firstLine="1134"/>
        <w:jc w:val="both"/>
        <w:rPr>
          <w:rFonts w:ascii="Tahoma" w:hAnsi="Tahoma" w:cs="Tahoma"/>
        </w:rPr>
      </w:pPr>
      <w:r w:rsidRPr="00E7369C">
        <w:rPr>
          <w:rFonts w:ascii="Tahoma" w:hAnsi="Tahoma" w:cs="Tahoma"/>
        </w:rPr>
        <w:t>Административният център на общината се характеризира с линеарна конфигурация, разположен по долината на р. Дряновска. Надморската му височина е от 234 до 300 м. Градът е обграден от множество ридове и хълмове.</w:t>
      </w:r>
    </w:p>
    <w:p w:rsidR="00574487" w:rsidRPr="00E7369C" w:rsidRDefault="00574487" w:rsidP="00574487">
      <w:pPr>
        <w:keepNext/>
        <w:tabs>
          <w:tab w:val="num" w:pos="0"/>
          <w:tab w:val="right" w:pos="2520"/>
        </w:tabs>
        <w:suppressAutoHyphens/>
        <w:spacing w:before="100"/>
        <w:jc w:val="both"/>
        <w:outlineLvl w:val="3"/>
        <w:rPr>
          <w:rFonts w:ascii="Tahoma" w:eastAsia="PMingLiU" w:hAnsi="Tahoma" w:cs="Tahoma"/>
          <w:szCs w:val="20"/>
          <w:u w:val="single"/>
          <w:lang w:eastAsia="ar-SA"/>
        </w:rPr>
      </w:pPr>
      <w:r w:rsidRPr="00E7369C">
        <w:rPr>
          <w:rFonts w:ascii="Tahoma" w:eastAsia="PMingLiU" w:hAnsi="Tahoma" w:cs="Tahoma"/>
          <w:szCs w:val="20"/>
          <w:lang w:eastAsia="ar-SA"/>
        </w:rPr>
        <w:lastRenderedPageBreak/>
        <w:t xml:space="preserve">                 </w:t>
      </w:r>
      <w:r w:rsidRPr="00E7369C">
        <w:rPr>
          <w:rFonts w:ascii="Tahoma" w:eastAsia="PMingLiU" w:hAnsi="Tahoma" w:cs="Tahoma"/>
          <w:szCs w:val="20"/>
          <w:u w:val="single"/>
          <w:lang w:eastAsia="ar-SA"/>
        </w:rPr>
        <w:t>Население</w:t>
      </w:r>
    </w:p>
    <w:p w:rsidR="00574487" w:rsidRPr="00E7369C" w:rsidRDefault="00574487" w:rsidP="00574487">
      <w:pPr>
        <w:suppressAutoHyphens/>
        <w:ind w:left="1003"/>
        <w:contextualSpacing/>
        <w:jc w:val="both"/>
        <w:rPr>
          <w:rFonts w:ascii="Tahoma" w:hAnsi="Tahoma" w:cs="Tahoma"/>
        </w:rPr>
      </w:pPr>
      <w:r w:rsidRPr="00E7369C">
        <w:rPr>
          <w:rFonts w:ascii="Tahoma" w:hAnsi="Tahoma" w:cs="Tahoma"/>
        </w:rPr>
        <w:t xml:space="preserve">Текущата демографска ситуация в общината се характеризира с </w:t>
      </w:r>
    </w:p>
    <w:p w:rsidR="00574487" w:rsidRPr="00E7369C" w:rsidRDefault="00574487" w:rsidP="00574487">
      <w:pPr>
        <w:suppressAutoHyphens/>
        <w:contextualSpacing/>
        <w:jc w:val="both"/>
        <w:rPr>
          <w:rFonts w:ascii="Tahoma" w:hAnsi="Tahoma" w:cs="Tahoma"/>
        </w:rPr>
      </w:pPr>
      <w:r w:rsidRPr="00E7369C">
        <w:rPr>
          <w:rFonts w:ascii="Tahoma" w:hAnsi="Tahoma" w:cs="Tahoma"/>
        </w:rPr>
        <w:t>продължаващо намаляване и застаряване на населението, намаляваща раждаемост и задържащо се високо равнище на общата смъртност.</w:t>
      </w:r>
    </w:p>
    <w:p w:rsidR="00574487" w:rsidRPr="00E7369C" w:rsidRDefault="00574487" w:rsidP="00574487">
      <w:pPr>
        <w:spacing w:before="100"/>
        <w:jc w:val="both"/>
        <w:rPr>
          <w:rFonts w:ascii="Tahoma" w:hAnsi="Tahoma" w:cs="Tahoma"/>
          <w:u w:val="single"/>
        </w:rPr>
      </w:pPr>
      <w:r w:rsidRPr="00E7369C">
        <w:rPr>
          <w:rFonts w:ascii="Tahoma" w:hAnsi="Tahoma" w:cs="Tahoma"/>
          <w:lang w:eastAsia="en-GB"/>
        </w:rPr>
        <w:t xml:space="preserve">     </w:t>
      </w:r>
      <w:r w:rsidRPr="00E7369C">
        <w:rPr>
          <w:rFonts w:ascii="Tahoma" w:hAnsi="Tahoma" w:cs="Tahoma"/>
          <w:lang w:eastAsia="en-GB"/>
        </w:rPr>
        <w:tab/>
        <w:t xml:space="preserve">     </w:t>
      </w:r>
      <w:r w:rsidRPr="00E7369C">
        <w:rPr>
          <w:rFonts w:ascii="Tahoma" w:hAnsi="Tahoma" w:cs="Tahoma"/>
          <w:u w:val="single"/>
        </w:rPr>
        <w:t>Основни икономически дейности</w:t>
      </w:r>
    </w:p>
    <w:p w:rsidR="00574487" w:rsidRPr="00E7369C" w:rsidRDefault="00574487" w:rsidP="00222201">
      <w:pPr>
        <w:ind w:firstLine="708"/>
        <w:jc w:val="both"/>
        <w:rPr>
          <w:rFonts w:ascii="Tahoma" w:hAnsi="Tahoma" w:cs="Tahoma"/>
        </w:rPr>
      </w:pPr>
      <w:r w:rsidRPr="00E7369C">
        <w:rPr>
          <w:rFonts w:ascii="Tahoma" w:hAnsi="Tahoma" w:cs="Tahoma"/>
        </w:rPr>
        <w:t>На територията на община Дряново развиват дейност предприятия от почти всички отрасли на икономиката. Общината е специализирана в няколко индустриални направления, които се основават главно на използването на местната суровинна база, а именно:</w:t>
      </w:r>
    </w:p>
    <w:p w:rsidR="00574487" w:rsidRPr="00E7369C" w:rsidRDefault="00574487" w:rsidP="00222201">
      <w:pPr>
        <w:numPr>
          <w:ilvl w:val="0"/>
          <w:numId w:val="19"/>
        </w:numPr>
        <w:ind w:left="714" w:hanging="357"/>
        <w:jc w:val="both"/>
        <w:rPr>
          <w:rFonts w:ascii="Tahoma" w:hAnsi="Tahoma" w:cs="Tahoma"/>
        </w:rPr>
      </w:pPr>
      <w:r w:rsidRPr="00E7369C">
        <w:rPr>
          <w:rFonts w:ascii="Tahoma" w:hAnsi="Tahoma" w:cs="Tahoma"/>
          <w:bCs/>
        </w:rPr>
        <w:t>Селско и горско стопанство</w:t>
      </w:r>
      <w:r w:rsidRPr="00E7369C">
        <w:rPr>
          <w:rFonts w:ascii="Tahoma" w:hAnsi="Tahoma" w:cs="Tahoma"/>
        </w:rPr>
        <w:t>;</w:t>
      </w:r>
    </w:p>
    <w:p w:rsidR="00574487" w:rsidRPr="00E7369C" w:rsidRDefault="00574487" w:rsidP="00222201">
      <w:pPr>
        <w:numPr>
          <w:ilvl w:val="0"/>
          <w:numId w:val="19"/>
        </w:numPr>
        <w:ind w:left="714" w:hanging="357"/>
        <w:jc w:val="both"/>
        <w:rPr>
          <w:rFonts w:ascii="Tahoma" w:hAnsi="Tahoma" w:cs="Tahoma"/>
        </w:rPr>
      </w:pPr>
      <w:r w:rsidRPr="00E7369C">
        <w:rPr>
          <w:rFonts w:ascii="Tahoma" w:hAnsi="Tahoma" w:cs="Tahoma"/>
          <w:bCs/>
        </w:rPr>
        <w:t>Преработваща промишленост;</w:t>
      </w:r>
    </w:p>
    <w:p w:rsidR="00574487" w:rsidRPr="00E7369C" w:rsidRDefault="00574487" w:rsidP="00222201">
      <w:pPr>
        <w:numPr>
          <w:ilvl w:val="0"/>
          <w:numId w:val="19"/>
        </w:numPr>
        <w:ind w:left="714" w:hanging="357"/>
        <w:jc w:val="both"/>
        <w:rPr>
          <w:rFonts w:ascii="Tahoma" w:hAnsi="Tahoma" w:cs="Tahoma"/>
        </w:rPr>
      </w:pPr>
      <w:r w:rsidRPr="00E7369C">
        <w:rPr>
          <w:rFonts w:ascii="Tahoma" w:hAnsi="Tahoma" w:cs="Tahoma"/>
          <w:bCs/>
        </w:rPr>
        <w:t>Строителство;</w:t>
      </w:r>
    </w:p>
    <w:p w:rsidR="00574487" w:rsidRPr="00E7369C" w:rsidRDefault="00574487" w:rsidP="00222201">
      <w:pPr>
        <w:numPr>
          <w:ilvl w:val="0"/>
          <w:numId w:val="19"/>
        </w:numPr>
        <w:ind w:left="714" w:hanging="357"/>
        <w:jc w:val="both"/>
        <w:rPr>
          <w:rFonts w:ascii="Tahoma" w:hAnsi="Tahoma" w:cs="Tahoma"/>
          <w:bCs/>
        </w:rPr>
      </w:pPr>
      <w:r w:rsidRPr="00E7369C">
        <w:rPr>
          <w:rFonts w:ascii="Tahoma" w:hAnsi="Tahoma" w:cs="Tahoma"/>
          <w:bCs/>
        </w:rPr>
        <w:t>Търговия и др.</w:t>
      </w:r>
    </w:p>
    <w:p w:rsidR="00574487" w:rsidRPr="00E7369C" w:rsidRDefault="00574487" w:rsidP="00222201">
      <w:pPr>
        <w:jc w:val="both"/>
        <w:rPr>
          <w:rFonts w:ascii="Tahoma" w:hAnsi="Tahoma" w:cs="Tahoma"/>
          <w:bCs/>
          <w:lang w:val="en-US"/>
        </w:rPr>
      </w:pPr>
      <w:r w:rsidRPr="00E7369C">
        <w:rPr>
          <w:rFonts w:ascii="Tahoma" w:hAnsi="Tahoma" w:cs="Tahoma"/>
          <w:bCs/>
        </w:rPr>
        <w:t xml:space="preserve">Броят на предприятията в общината се е увеличил от </w:t>
      </w:r>
      <w:r w:rsidRPr="00E7369C">
        <w:rPr>
          <w:rFonts w:ascii="Tahoma" w:hAnsi="Tahoma" w:cs="Tahoma"/>
        </w:rPr>
        <w:t>361</w:t>
      </w:r>
      <w:r w:rsidRPr="00E7369C">
        <w:rPr>
          <w:rFonts w:ascii="Tahoma" w:hAnsi="Tahoma" w:cs="Tahoma"/>
          <w:bCs/>
        </w:rPr>
        <w:t xml:space="preserve"> през 2008 г. на 382 през 2012 г., т.е. отбелязан е ръст от 21 броя.</w:t>
      </w:r>
    </w:p>
    <w:p w:rsidR="00574487" w:rsidRPr="00E7369C" w:rsidRDefault="00574487" w:rsidP="00222201">
      <w:pPr>
        <w:jc w:val="both"/>
        <w:rPr>
          <w:rFonts w:ascii="Tahoma" w:hAnsi="Tahoma" w:cs="Tahoma"/>
          <w:bCs/>
        </w:rPr>
      </w:pPr>
      <w:r w:rsidRPr="00E7369C">
        <w:rPr>
          <w:rFonts w:ascii="Tahoma" w:hAnsi="Tahoma" w:cs="Tahoma"/>
          <w:bCs/>
          <w:lang w:val="en-US"/>
        </w:rPr>
        <w:tab/>
      </w:r>
      <w:r w:rsidRPr="00E7369C">
        <w:rPr>
          <w:rFonts w:ascii="Tahoma" w:hAnsi="Tahoma" w:cs="Tahoma"/>
          <w:bCs/>
        </w:rPr>
        <w:t>Спад в реализираните приходи от предприятията се отбелязват в отраслите:</w:t>
      </w:r>
    </w:p>
    <w:p w:rsidR="00574487" w:rsidRPr="00E7369C" w:rsidRDefault="00574487" w:rsidP="00222201">
      <w:pPr>
        <w:numPr>
          <w:ilvl w:val="0"/>
          <w:numId w:val="19"/>
        </w:numPr>
        <w:ind w:left="714" w:hanging="357"/>
        <w:jc w:val="both"/>
        <w:rPr>
          <w:rFonts w:ascii="Tahoma" w:hAnsi="Tahoma" w:cs="Tahoma"/>
          <w:bCs/>
        </w:rPr>
      </w:pPr>
      <w:r w:rsidRPr="00E7369C">
        <w:rPr>
          <w:rFonts w:ascii="Tahoma" w:hAnsi="Tahoma" w:cs="Tahoma"/>
          <w:bCs/>
        </w:rPr>
        <w:t>търговия, ремонт на автомобили и мотоциклети;</w:t>
      </w:r>
    </w:p>
    <w:p w:rsidR="00574487" w:rsidRPr="00E7369C" w:rsidRDefault="00574487" w:rsidP="00222201">
      <w:pPr>
        <w:numPr>
          <w:ilvl w:val="0"/>
          <w:numId w:val="19"/>
        </w:numPr>
        <w:ind w:left="714" w:hanging="357"/>
        <w:jc w:val="both"/>
        <w:rPr>
          <w:rFonts w:ascii="Tahoma" w:hAnsi="Tahoma" w:cs="Tahoma"/>
          <w:bCs/>
        </w:rPr>
      </w:pPr>
      <w:r w:rsidRPr="00E7369C">
        <w:rPr>
          <w:rFonts w:ascii="Tahoma" w:hAnsi="Tahoma" w:cs="Tahoma"/>
          <w:bCs/>
        </w:rPr>
        <w:t>строителство;</w:t>
      </w:r>
    </w:p>
    <w:p w:rsidR="00574487" w:rsidRPr="00E7369C" w:rsidRDefault="00574487" w:rsidP="00222201">
      <w:pPr>
        <w:numPr>
          <w:ilvl w:val="0"/>
          <w:numId w:val="19"/>
        </w:numPr>
        <w:ind w:left="714" w:hanging="357"/>
        <w:jc w:val="both"/>
        <w:rPr>
          <w:rFonts w:ascii="Tahoma" w:hAnsi="Tahoma" w:cs="Tahoma"/>
          <w:bCs/>
        </w:rPr>
      </w:pPr>
      <w:r w:rsidRPr="00E7369C">
        <w:rPr>
          <w:rFonts w:ascii="Tahoma" w:hAnsi="Tahoma" w:cs="Tahoma"/>
          <w:bCs/>
        </w:rPr>
        <w:t>хуманно здравеопазване и социална работа.</w:t>
      </w:r>
    </w:p>
    <w:p w:rsidR="00574487" w:rsidRPr="00E7369C" w:rsidRDefault="00574487" w:rsidP="00222201">
      <w:pPr>
        <w:jc w:val="both"/>
        <w:rPr>
          <w:rFonts w:ascii="Tahoma" w:hAnsi="Tahoma" w:cs="Tahoma"/>
          <w:bCs/>
        </w:rPr>
      </w:pPr>
      <w:r w:rsidRPr="00E7369C">
        <w:rPr>
          <w:rFonts w:ascii="Tahoma" w:hAnsi="Tahoma" w:cs="Tahoma"/>
          <w:bCs/>
          <w:lang w:val="en-US"/>
        </w:rPr>
        <w:tab/>
      </w:r>
      <w:r w:rsidRPr="00E7369C">
        <w:rPr>
          <w:rFonts w:ascii="Tahoma" w:hAnsi="Tahoma" w:cs="Tahoma"/>
          <w:bCs/>
        </w:rPr>
        <w:t>Обликът на общинската икономика дават микро предприятията и малките предприятия, които заедно представляват 97,90 на сто от всички регистрирани предприятия.</w:t>
      </w:r>
      <w:r w:rsidRPr="00E7369C">
        <w:rPr>
          <w:rFonts w:ascii="Tahoma" w:hAnsi="Tahoma" w:cs="Tahoma"/>
          <w:bCs/>
          <w:lang w:val="en-US"/>
        </w:rPr>
        <w:t xml:space="preserve"> </w:t>
      </w:r>
      <w:r w:rsidRPr="00E7369C">
        <w:rPr>
          <w:rFonts w:ascii="Tahoma" w:hAnsi="Tahoma" w:cs="Tahoma"/>
        </w:rPr>
        <w:t xml:space="preserve">През всичките години най-голям е броя на фирмите, които са ангажирани с търговия, ремонт на автомобили и мотоциклети, като техния брой през 2008 г. е 127 броя, </w:t>
      </w:r>
      <w:r w:rsidRPr="00E7369C">
        <w:rPr>
          <w:rFonts w:ascii="Tahoma" w:hAnsi="Tahoma" w:cs="Tahoma"/>
          <w:bCs/>
        </w:rPr>
        <w:t>през следващата година (2009 г.) бележи ръст и броят им е 148</w:t>
      </w:r>
      <w:r w:rsidRPr="00E7369C">
        <w:rPr>
          <w:rFonts w:ascii="Tahoma" w:hAnsi="Tahoma" w:cs="Tahoma"/>
        </w:rPr>
        <w:t xml:space="preserve">, </w:t>
      </w:r>
      <w:r w:rsidRPr="00E7369C">
        <w:rPr>
          <w:rFonts w:ascii="Tahoma" w:hAnsi="Tahoma" w:cs="Tahoma"/>
          <w:bCs/>
        </w:rPr>
        <w:t xml:space="preserve">след което през 2010 бележи спад и </w:t>
      </w:r>
      <w:r w:rsidRPr="00E7369C">
        <w:rPr>
          <w:rFonts w:ascii="Tahoma" w:hAnsi="Tahoma" w:cs="Tahoma"/>
        </w:rPr>
        <w:t>през 2012 г. те наброяват - 145 броя.</w:t>
      </w:r>
      <w:r w:rsidRPr="00E7369C">
        <w:rPr>
          <w:rFonts w:ascii="Tahoma" w:hAnsi="Tahoma" w:cs="Tahoma"/>
          <w:bCs/>
          <w:lang w:val="en-US"/>
        </w:rPr>
        <w:t xml:space="preserve"> </w:t>
      </w:r>
      <w:r w:rsidRPr="00E7369C">
        <w:rPr>
          <w:rFonts w:ascii="Tahoma" w:hAnsi="Tahoma" w:cs="Tahoma"/>
          <w:bCs/>
        </w:rPr>
        <w:t>Във всички останали отрасли са налице колебливи данни, при които в крайна сметка е отчетен спад на предприятията, с изключение на следните отрасли, в които има незначителен ръст:</w:t>
      </w:r>
    </w:p>
    <w:p w:rsidR="00574487" w:rsidRPr="00E7369C" w:rsidRDefault="00574487" w:rsidP="00222201">
      <w:pPr>
        <w:numPr>
          <w:ilvl w:val="0"/>
          <w:numId w:val="19"/>
        </w:numPr>
        <w:ind w:left="714" w:hanging="357"/>
        <w:jc w:val="both"/>
        <w:rPr>
          <w:rFonts w:ascii="Tahoma" w:hAnsi="Tahoma" w:cs="Tahoma"/>
          <w:bCs/>
        </w:rPr>
      </w:pPr>
      <w:r w:rsidRPr="00E7369C">
        <w:rPr>
          <w:rFonts w:ascii="Tahoma" w:hAnsi="Tahoma" w:cs="Tahoma"/>
          <w:bCs/>
        </w:rPr>
        <w:t>Производство и разпределение на електрическа и топлинна енергия и на газообразни горива;</w:t>
      </w:r>
    </w:p>
    <w:p w:rsidR="00574487" w:rsidRPr="00E7369C" w:rsidRDefault="00574487" w:rsidP="00222201">
      <w:pPr>
        <w:numPr>
          <w:ilvl w:val="0"/>
          <w:numId w:val="19"/>
        </w:numPr>
        <w:ind w:left="714" w:hanging="357"/>
        <w:jc w:val="both"/>
        <w:rPr>
          <w:rFonts w:ascii="Tahoma" w:hAnsi="Tahoma" w:cs="Tahoma"/>
          <w:bCs/>
        </w:rPr>
      </w:pPr>
      <w:r w:rsidRPr="00E7369C">
        <w:rPr>
          <w:rFonts w:ascii="Tahoma" w:hAnsi="Tahoma" w:cs="Tahoma"/>
          <w:bCs/>
        </w:rPr>
        <w:t>Транспорт, складиране и пощи;</w:t>
      </w:r>
    </w:p>
    <w:p w:rsidR="00574487" w:rsidRPr="00E7369C" w:rsidRDefault="00574487" w:rsidP="00222201">
      <w:pPr>
        <w:numPr>
          <w:ilvl w:val="0"/>
          <w:numId w:val="19"/>
        </w:numPr>
        <w:ind w:left="714" w:hanging="357"/>
        <w:jc w:val="both"/>
        <w:rPr>
          <w:rFonts w:ascii="Tahoma" w:hAnsi="Tahoma" w:cs="Tahoma"/>
          <w:bCs/>
        </w:rPr>
      </w:pPr>
      <w:r w:rsidRPr="00E7369C">
        <w:rPr>
          <w:rFonts w:ascii="Tahoma" w:hAnsi="Tahoma" w:cs="Tahoma"/>
          <w:bCs/>
        </w:rPr>
        <w:t>Професионални дейности и научни изследвания;</w:t>
      </w:r>
    </w:p>
    <w:p w:rsidR="00574487" w:rsidRPr="00E7369C" w:rsidRDefault="00574487" w:rsidP="00222201">
      <w:pPr>
        <w:numPr>
          <w:ilvl w:val="0"/>
          <w:numId w:val="19"/>
        </w:numPr>
        <w:ind w:left="714" w:hanging="357"/>
        <w:jc w:val="both"/>
        <w:rPr>
          <w:rFonts w:ascii="Tahoma" w:hAnsi="Tahoma" w:cs="Tahoma"/>
          <w:bCs/>
        </w:rPr>
      </w:pPr>
      <w:r w:rsidRPr="00E7369C">
        <w:rPr>
          <w:rFonts w:ascii="Tahoma" w:hAnsi="Tahoma" w:cs="Tahoma"/>
          <w:bCs/>
        </w:rPr>
        <w:t>Хуманно здравеопазване и социална работа.</w:t>
      </w:r>
    </w:p>
    <w:p w:rsidR="00574487" w:rsidRPr="00222201" w:rsidRDefault="00574487" w:rsidP="00222201">
      <w:pPr>
        <w:jc w:val="both"/>
        <w:rPr>
          <w:rFonts w:ascii="Tahoma" w:hAnsi="Tahoma" w:cs="Tahoma"/>
          <w:bCs/>
        </w:rPr>
      </w:pPr>
      <w:r w:rsidRPr="00E7369C">
        <w:rPr>
          <w:rFonts w:ascii="Tahoma" w:hAnsi="Tahoma" w:cs="Tahoma"/>
          <w:bCs/>
        </w:rPr>
        <w:tab/>
        <w:t>Слабо са развити селското, горското и рибното стопанство, добивната промишленост, създаването и разпространението на информация и творчески продукти, образование и др. Слабото развитие на тези отрасли може донякъде да бъде обяснено с местоположението на общината.</w:t>
      </w:r>
      <w:r w:rsidR="00222201">
        <w:rPr>
          <w:rFonts w:ascii="Tahoma" w:hAnsi="Tahoma" w:cs="Tahoma"/>
          <w:bCs/>
        </w:rPr>
        <w:t xml:space="preserve"> </w:t>
      </w:r>
      <w:r w:rsidRPr="00E7369C">
        <w:rPr>
          <w:rFonts w:ascii="Tahoma" w:hAnsi="Tahoma" w:cs="Tahoma"/>
        </w:rPr>
        <w:t xml:space="preserve">Най-общо казано, общината има добра транспортна достъпност в регионален план посредством преминаващия транспортен коридор, но въпреки това лошото състояние на пътна мрежа в рамките на общината и не добре изградена съпътстваща транспортно-комуникационна инфраструктура затрудняват достъпността до общинския център град Дряново и взаимодействието му с населените места в общината и съседните общински центрове. </w:t>
      </w:r>
    </w:p>
    <w:p w:rsidR="00574487" w:rsidRPr="00E7369C" w:rsidRDefault="00574487" w:rsidP="00182AFD">
      <w:pPr>
        <w:ind w:firstLine="708"/>
        <w:jc w:val="both"/>
        <w:rPr>
          <w:rFonts w:ascii="Tahoma" w:hAnsi="Tahoma" w:cs="Tahoma"/>
          <w:bCs/>
        </w:rPr>
      </w:pPr>
      <w:r w:rsidRPr="00E7369C">
        <w:rPr>
          <w:rFonts w:ascii="Tahoma" w:hAnsi="Tahoma" w:cs="Tahoma"/>
          <w:bCs/>
        </w:rPr>
        <w:t xml:space="preserve">В заключение, може да кажем, че икономическото развитие на общината се характеризира със слаба динамика, което е положителен индикатор за цялостното развитие на общината, но въпреки това то е по-слабо в сравнение </w:t>
      </w:r>
      <w:r w:rsidRPr="00E7369C">
        <w:rPr>
          <w:rFonts w:ascii="Tahoma" w:hAnsi="Tahoma" w:cs="Tahoma"/>
          <w:bCs/>
        </w:rPr>
        <w:lastRenderedPageBreak/>
        <w:t>със средните показатели за областта и страната.</w:t>
      </w:r>
      <w:r w:rsidRPr="00E7369C">
        <w:rPr>
          <w:rFonts w:ascii="Tahoma" w:hAnsi="Tahoma" w:cs="Tahoma"/>
          <w:bCs/>
          <w:lang w:val="en-US"/>
        </w:rPr>
        <w:t xml:space="preserve"> </w:t>
      </w:r>
      <w:r w:rsidRPr="00E7369C">
        <w:rPr>
          <w:rFonts w:ascii="Tahoma" w:hAnsi="Tahoma" w:cs="Tahoma"/>
          <w:bCs/>
        </w:rPr>
        <w:t>Основните структуроопределящи предприятия на територията на община Дряново запазват параметрите си на производство, което е особено важно от социална гледна точка. В тази връзка, икономическото състояние на общината може да бъде определено като близко до задоволително. Сериозен потенциал за бъдещо развитие може да се търси в сектора на хотелиерството и ресторантьорството, който следва да се обвърже с развитието на туризма на територията на общината, за което е налице сериозен потенциал.</w:t>
      </w:r>
    </w:p>
    <w:p w:rsidR="00574487" w:rsidRDefault="00574487" w:rsidP="00222201">
      <w:pPr>
        <w:suppressAutoHyphens/>
        <w:ind w:firstLine="708"/>
        <w:contextualSpacing/>
        <w:jc w:val="both"/>
        <w:rPr>
          <w:rFonts w:ascii="Tahoma" w:hAnsi="Tahoma" w:cs="Tahoma"/>
          <w:b/>
          <w:u w:val="single"/>
          <w:lang w:eastAsia="en-GB"/>
        </w:rPr>
      </w:pPr>
    </w:p>
    <w:p w:rsidR="00574487" w:rsidRPr="002B5ED8" w:rsidRDefault="00574487" w:rsidP="00222201">
      <w:pPr>
        <w:suppressAutoHyphens/>
        <w:ind w:firstLine="708"/>
        <w:contextualSpacing/>
        <w:jc w:val="both"/>
        <w:rPr>
          <w:rFonts w:ascii="Tahoma" w:hAnsi="Tahoma" w:cs="Tahoma"/>
          <w:u w:val="single"/>
          <w:lang w:eastAsia="en-GB"/>
        </w:rPr>
      </w:pPr>
      <w:r w:rsidRPr="002B5ED8">
        <w:rPr>
          <w:rFonts w:ascii="Tahoma" w:hAnsi="Tahoma" w:cs="Tahoma"/>
          <w:u w:val="single"/>
          <w:lang w:eastAsia="en-GB"/>
        </w:rPr>
        <w:t>ВОДОСНАБДЯВАНЕ</w:t>
      </w:r>
    </w:p>
    <w:p w:rsidR="00574487" w:rsidRPr="00E7369C" w:rsidRDefault="00574487" w:rsidP="00222201">
      <w:pPr>
        <w:suppressAutoHyphens/>
        <w:ind w:firstLine="708"/>
        <w:contextualSpacing/>
        <w:jc w:val="both"/>
        <w:rPr>
          <w:rFonts w:ascii="Tahoma" w:hAnsi="Tahoma" w:cs="Tahoma"/>
          <w:b/>
          <w:u w:val="single"/>
          <w:lang w:eastAsia="en-GB"/>
        </w:rPr>
      </w:pPr>
    </w:p>
    <w:p w:rsidR="00574487" w:rsidRPr="00E7369C" w:rsidRDefault="00574487" w:rsidP="00182AFD">
      <w:pPr>
        <w:ind w:firstLine="709"/>
        <w:jc w:val="both"/>
        <w:rPr>
          <w:rFonts w:ascii="Tahoma" w:hAnsi="Tahoma" w:cs="Tahoma"/>
          <w:lang w:eastAsia="ar-SA"/>
        </w:rPr>
      </w:pPr>
      <w:r w:rsidRPr="00E7369C">
        <w:rPr>
          <w:rFonts w:ascii="Tahoma" w:hAnsi="Tahoma" w:cs="Tahoma"/>
          <w:lang w:eastAsia="ar-SA"/>
        </w:rPr>
        <w:t>Обслужваните водосна</w:t>
      </w:r>
      <w:r>
        <w:rPr>
          <w:rFonts w:ascii="Tahoma" w:hAnsi="Tahoma" w:cs="Tahoma"/>
          <w:lang w:eastAsia="ar-SA"/>
        </w:rPr>
        <w:t>бдителните системи в Община Дрян</w:t>
      </w:r>
      <w:r w:rsidRPr="00E7369C">
        <w:rPr>
          <w:rFonts w:ascii="Tahoma" w:hAnsi="Tahoma" w:cs="Tahoma"/>
          <w:lang w:eastAsia="ar-SA"/>
        </w:rPr>
        <w:t>ово са 9 бр.  Описанието на всяка една от тях е дадена в текста по долу.</w:t>
      </w:r>
    </w:p>
    <w:p w:rsidR="00574487" w:rsidRPr="00E7369C" w:rsidRDefault="00574487" w:rsidP="00182AFD">
      <w:pPr>
        <w:ind w:firstLine="709"/>
        <w:jc w:val="both"/>
        <w:rPr>
          <w:rFonts w:ascii="Tahoma" w:hAnsi="Tahoma" w:cs="Tahoma"/>
          <w:lang w:eastAsia="ar-SA"/>
        </w:rPr>
      </w:pPr>
      <w:r w:rsidRPr="00E7369C">
        <w:rPr>
          <w:rFonts w:ascii="Tahoma" w:hAnsi="Tahoma" w:cs="Tahoma"/>
          <w:lang w:eastAsia="ar-SA"/>
        </w:rPr>
        <w:t>За водоснабдяване на гр. Дряново и населените места от общината основно се закупува вода от „ВиК Йовковци“ ООД – гр. Велико Търново и от „Бяла“ ЕООД – гр. Севлиево. Местните водоизточници, които се използват са 18 бр. каптажи</w:t>
      </w:r>
    </w:p>
    <w:p w:rsidR="00574487" w:rsidRPr="00E7369C" w:rsidRDefault="00574487" w:rsidP="00222201">
      <w:pPr>
        <w:ind w:firstLine="708"/>
        <w:jc w:val="both"/>
        <w:rPr>
          <w:rFonts w:ascii="Tahoma" w:hAnsi="Tahoma" w:cs="Tahoma"/>
          <w:lang w:eastAsia="ar-SA"/>
        </w:rPr>
      </w:pPr>
      <w:r w:rsidRPr="00E7369C">
        <w:rPr>
          <w:rFonts w:ascii="Tahoma" w:hAnsi="Tahoma" w:cs="Tahoma"/>
          <w:lang w:eastAsia="ar-SA"/>
        </w:rPr>
        <w:t>Общата дължина на довеждащите водопроводи е 100.704 км.</w:t>
      </w:r>
    </w:p>
    <w:p w:rsidR="00574487" w:rsidRPr="00E7369C" w:rsidRDefault="00574487" w:rsidP="00222201">
      <w:pPr>
        <w:ind w:firstLine="708"/>
        <w:jc w:val="both"/>
        <w:rPr>
          <w:rFonts w:ascii="Tahoma" w:hAnsi="Tahoma" w:cs="Tahoma"/>
          <w:lang w:eastAsia="ar-SA"/>
        </w:rPr>
      </w:pPr>
      <w:r w:rsidRPr="00E7369C">
        <w:rPr>
          <w:rFonts w:ascii="Tahoma" w:hAnsi="Tahoma" w:cs="Tahoma"/>
          <w:lang w:eastAsia="ar-SA"/>
        </w:rPr>
        <w:t>Общата дължина на разпределителните водопроводи е 123.866 км.</w:t>
      </w:r>
    </w:p>
    <w:p w:rsidR="00574487" w:rsidRPr="00E7369C" w:rsidRDefault="00574487" w:rsidP="00222201">
      <w:pPr>
        <w:keepNext/>
        <w:tabs>
          <w:tab w:val="num" w:pos="0"/>
          <w:tab w:val="left" w:pos="737"/>
        </w:tabs>
        <w:suppressAutoHyphens/>
        <w:spacing w:before="100"/>
        <w:jc w:val="both"/>
        <w:outlineLvl w:val="2"/>
        <w:rPr>
          <w:rFonts w:ascii="Tahoma" w:eastAsia="PMingLiU" w:hAnsi="Tahoma" w:cs="Tahoma"/>
          <w:b/>
          <w:szCs w:val="20"/>
          <w:lang w:eastAsia="ar-SA"/>
        </w:rPr>
      </w:pPr>
      <w:r w:rsidRPr="00E7369C">
        <w:rPr>
          <w:rFonts w:ascii="Tahoma" w:eastAsia="PMingLiU" w:hAnsi="Tahoma" w:cs="Tahoma"/>
          <w:b/>
          <w:szCs w:val="20"/>
          <w:lang w:eastAsia="ar-SA"/>
        </w:rPr>
        <w:t xml:space="preserve">                 Водоснабдителни системи</w:t>
      </w:r>
    </w:p>
    <w:p w:rsidR="00574487" w:rsidRPr="00182AFD" w:rsidRDefault="00574487" w:rsidP="00182AFD">
      <w:pPr>
        <w:numPr>
          <w:ilvl w:val="0"/>
          <w:numId w:val="10"/>
        </w:numPr>
        <w:jc w:val="both"/>
        <w:rPr>
          <w:rFonts w:ascii="Tahoma" w:hAnsi="Tahoma" w:cs="Tahoma"/>
          <w:u w:val="single"/>
          <w:lang w:eastAsia="ar-SA"/>
        </w:rPr>
      </w:pPr>
      <w:r w:rsidRPr="00182AFD">
        <w:rPr>
          <w:rFonts w:ascii="Tahoma" w:hAnsi="Tahoma" w:cs="Tahoma"/>
          <w:u w:val="single"/>
          <w:lang w:eastAsia="ar-SA"/>
        </w:rPr>
        <w:t>ВС „Йовковци”</w:t>
      </w:r>
    </w:p>
    <w:p w:rsidR="00574487" w:rsidRDefault="00574487" w:rsidP="00222201">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10 бр. каптажи (неизползвани – 7 бр.), </w:t>
      </w:r>
    </w:p>
    <w:p w:rsidR="00574487" w:rsidRDefault="00574487" w:rsidP="00222201">
      <w:pPr>
        <w:suppressAutoHyphens/>
        <w:ind w:firstLine="1133"/>
        <w:jc w:val="both"/>
        <w:rPr>
          <w:rFonts w:ascii="Tahoma" w:hAnsi="Tahoma" w:cs="Tahoma"/>
          <w:lang w:eastAsia="ar-SA"/>
        </w:rPr>
      </w:pPr>
      <w:r w:rsidRPr="00E7369C">
        <w:rPr>
          <w:rFonts w:ascii="Tahoma" w:hAnsi="Tahoma" w:cs="Tahoma"/>
          <w:lang w:eastAsia="ar-SA"/>
        </w:rPr>
        <w:t>ПС „Килифарево”</w:t>
      </w:r>
      <w:r w:rsidRPr="00E7369C">
        <w:rPr>
          <w:rFonts w:ascii="Tahoma" w:hAnsi="Tahoma" w:cs="Tahoma"/>
          <w:lang w:val="en-US" w:eastAsia="ar-SA"/>
        </w:rPr>
        <w:t>( I гр. - Q=140.0l/s;H=100m;N=200.0Kw, II гр. - Q=70.0l/s;H=128m;N=160.0kW)</w:t>
      </w:r>
      <w:r w:rsidRPr="00E7369C">
        <w:rPr>
          <w:rFonts w:ascii="Tahoma" w:hAnsi="Tahoma" w:cs="Tahoma"/>
          <w:lang w:eastAsia="ar-SA"/>
        </w:rPr>
        <w:t xml:space="preserve">, </w:t>
      </w:r>
    </w:p>
    <w:p w:rsidR="00574487" w:rsidRDefault="00574487" w:rsidP="00222201">
      <w:pPr>
        <w:suppressAutoHyphens/>
        <w:ind w:firstLine="1133"/>
        <w:jc w:val="both"/>
        <w:rPr>
          <w:rFonts w:ascii="Tahoma" w:hAnsi="Tahoma" w:cs="Tahoma"/>
          <w:lang w:eastAsia="ar-SA"/>
        </w:rPr>
      </w:pPr>
      <w:r w:rsidRPr="00E7369C">
        <w:rPr>
          <w:rFonts w:ascii="Tahoma" w:hAnsi="Tahoma" w:cs="Tahoma"/>
          <w:lang w:eastAsia="ar-SA"/>
        </w:rPr>
        <w:t>ПС „Маноя”</w:t>
      </w:r>
      <w:r w:rsidRPr="00E7369C">
        <w:rPr>
          <w:rFonts w:ascii="Tahoma" w:hAnsi="Tahoma" w:cs="Tahoma"/>
          <w:lang w:val="en-US" w:eastAsia="ar-SA"/>
        </w:rPr>
        <w:t>( Q=2.0l/s;H=126m;N=10.0kW)</w:t>
      </w:r>
      <w:r w:rsidRPr="00E7369C">
        <w:rPr>
          <w:rFonts w:ascii="Tahoma" w:hAnsi="Tahoma" w:cs="Tahoma"/>
          <w:lang w:eastAsia="ar-SA"/>
        </w:rPr>
        <w:t xml:space="preserve">, </w:t>
      </w:r>
    </w:p>
    <w:p w:rsidR="00574487" w:rsidRDefault="00574487" w:rsidP="00222201">
      <w:pPr>
        <w:suppressAutoHyphens/>
        <w:ind w:firstLine="1133"/>
        <w:jc w:val="both"/>
        <w:rPr>
          <w:rFonts w:ascii="Tahoma" w:hAnsi="Tahoma" w:cs="Tahoma"/>
          <w:lang w:eastAsia="ar-SA"/>
        </w:rPr>
      </w:pPr>
      <w:r w:rsidRPr="00E7369C">
        <w:rPr>
          <w:rFonts w:ascii="Tahoma" w:hAnsi="Tahoma" w:cs="Tahoma"/>
          <w:lang w:eastAsia="ar-SA"/>
        </w:rPr>
        <w:t>ПС „Длъгня”</w:t>
      </w:r>
      <w:r w:rsidRPr="00E7369C">
        <w:rPr>
          <w:rFonts w:ascii="Tahoma" w:hAnsi="Tahoma" w:cs="Tahoma"/>
          <w:lang w:val="en-US" w:eastAsia="ar-SA"/>
        </w:rPr>
        <w:t xml:space="preserve">(Iгр.- Q=4.0l/s;H=175m;N=22.0kW, II гр.- Q=4.0l/s;H=98m;N=18.0kW, III гр. - Q=4.0l/s;H=225m;N=30.0kW) </w:t>
      </w:r>
      <w:r w:rsidRPr="00E7369C">
        <w:rPr>
          <w:rFonts w:ascii="Tahoma" w:hAnsi="Tahoma" w:cs="Tahoma"/>
          <w:lang w:eastAsia="ar-SA"/>
        </w:rPr>
        <w:t xml:space="preserve">, </w:t>
      </w:r>
    </w:p>
    <w:p w:rsidR="00574487" w:rsidRDefault="00574487" w:rsidP="00222201">
      <w:pPr>
        <w:suppressAutoHyphens/>
        <w:ind w:firstLine="1133"/>
        <w:jc w:val="both"/>
        <w:rPr>
          <w:rFonts w:ascii="Tahoma" w:hAnsi="Tahoma" w:cs="Tahoma"/>
          <w:lang w:eastAsia="ar-SA"/>
        </w:rPr>
      </w:pPr>
      <w:r w:rsidRPr="00E7369C">
        <w:rPr>
          <w:rFonts w:ascii="Tahoma" w:hAnsi="Tahoma" w:cs="Tahoma"/>
          <w:lang w:eastAsia="ar-SA"/>
        </w:rPr>
        <w:t>ПС „Денчевци”</w:t>
      </w:r>
      <w:r w:rsidRPr="00E7369C">
        <w:rPr>
          <w:rFonts w:ascii="Tahoma" w:hAnsi="Tahoma" w:cs="Tahoma"/>
          <w:lang w:val="en-US" w:eastAsia="ar-SA"/>
        </w:rPr>
        <w:t xml:space="preserve"> (I гр. - Q=11.0l/s;H=160m;N=40.0kW, II гр. - Q=4.0l/s;H=90m;N=8.0kW) </w:t>
      </w:r>
      <w:r w:rsidRPr="00E7369C">
        <w:rPr>
          <w:rFonts w:ascii="Tahoma" w:hAnsi="Tahoma" w:cs="Tahoma"/>
          <w:lang w:eastAsia="ar-SA"/>
        </w:rPr>
        <w:t xml:space="preserve">, </w:t>
      </w:r>
    </w:p>
    <w:p w:rsidR="00574487" w:rsidRPr="00E7369C" w:rsidRDefault="00574487" w:rsidP="00222201">
      <w:pPr>
        <w:suppressAutoHyphens/>
        <w:ind w:firstLine="1133"/>
        <w:jc w:val="both"/>
        <w:rPr>
          <w:rFonts w:ascii="Tahoma" w:hAnsi="Tahoma" w:cs="Tahoma"/>
          <w:lang w:eastAsia="ar-SA"/>
        </w:rPr>
      </w:pPr>
      <w:r w:rsidRPr="00E7369C">
        <w:rPr>
          <w:rFonts w:ascii="Tahoma" w:hAnsi="Tahoma" w:cs="Tahoma"/>
          <w:lang w:eastAsia="ar-SA"/>
        </w:rPr>
        <w:t>ПС „Никоевци”</w:t>
      </w:r>
      <w:r w:rsidRPr="00E7369C">
        <w:rPr>
          <w:rFonts w:ascii="Tahoma" w:hAnsi="Tahoma" w:cs="Tahoma"/>
          <w:lang w:val="en-US" w:eastAsia="ar-SA"/>
        </w:rPr>
        <w:t xml:space="preserve"> (I гр. - Q=4.0l/s;H=100m;N=8.0kW,II гр. - Q=5.0l/s;H=160m;N=16.0kW) </w:t>
      </w:r>
      <w:r w:rsidRPr="00E7369C">
        <w:rPr>
          <w:rFonts w:ascii="Tahoma" w:hAnsi="Tahoma" w:cs="Tahoma"/>
          <w:lang w:eastAsia="ar-SA"/>
        </w:rPr>
        <w:t>,</w:t>
      </w:r>
      <w:r w:rsidRPr="00E7369C">
        <w:rPr>
          <w:rFonts w:ascii="Tahoma" w:hAnsi="Tahoma" w:cs="Tahoma"/>
          <w:lang w:val="en-US" w:eastAsia="ar-SA"/>
        </w:rPr>
        <w:t xml:space="preserve">                                                                                                                                   </w:t>
      </w:r>
      <w:r w:rsidRPr="00E7369C">
        <w:rPr>
          <w:rFonts w:ascii="Tahoma" w:hAnsi="Tahoma" w:cs="Tahoma"/>
          <w:lang w:eastAsia="ar-SA"/>
        </w:rPr>
        <w:t>напорни водоеми - 13 бр. с общ обем</w:t>
      </w:r>
      <w:r w:rsidRPr="00E7369C">
        <w:rPr>
          <w:rFonts w:ascii="Tahoma" w:hAnsi="Tahoma" w:cs="Tahoma"/>
          <w:lang w:val="en-GB" w:eastAsia="ar-SA"/>
        </w:rPr>
        <w:t>V</w:t>
      </w:r>
      <w:r w:rsidRPr="00E7369C">
        <w:rPr>
          <w:rFonts w:ascii="Tahoma" w:hAnsi="Tahoma" w:cs="Tahoma"/>
          <w:lang w:eastAsia="ar-SA"/>
        </w:rPr>
        <w:t xml:space="preserve"> = 7 375 м³,  довеждащи водопроводи – 49.228 км, вътрешна водопроводна мрежа –  63.445 км;</w:t>
      </w:r>
    </w:p>
    <w:p w:rsidR="00574487" w:rsidRPr="00182AFD" w:rsidRDefault="00574487" w:rsidP="00182AFD">
      <w:pPr>
        <w:numPr>
          <w:ilvl w:val="0"/>
          <w:numId w:val="10"/>
        </w:numPr>
        <w:jc w:val="both"/>
        <w:rPr>
          <w:rFonts w:ascii="Tahoma" w:hAnsi="Tahoma" w:cs="Tahoma"/>
          <w:u w:val="single"/>
          <w:lang w:eastAsia="ar-SA"/>
        </w:rPr>
      </w:pPr>
      <w:r w:rsidRPr="00182AFD">
        <w:rPr>
          <w:rFonts w:ascii="Tahoma" w:hAnsi="Tahoma" w:cs="Tahoma"/>
          <w:u w:val="single"/>
          <w:lang w:eastAsia="ar-SA"/>
        </w:rPr>
        <w:t>ВС „Марча”</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3 бр. каптажи (неизползвани – 2 бр.),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25 м³, довеждащи водопроводи – 3.00 км, вътрешна водопроводна мрежа – 0.740 км;</w:t>
      </w:r>
    </w:p>
    <w:p w:rsidR="00574487" w:rsidRPr="00182AFD" w:rsidRDefault="00574487" w:rsidP="00182AFD">
      <w:pPr>
        <w:numPr>
          <w:ilvl w:val="0"/>
          <w:numId w:val="10"/>
        </w:numPr>
        <w:jc w:val="both"/>
        <w:rPr>
          <w:rFonts w:ascii="Tahoma" w:hAnsi="Tahoma" w:cs="Tahoma"/>
          <w:u w:val="single"/>
          <w:lang w:eastAsia="ar-SA"/>
        </w:rPr>
      </w:pPr>
      <w:r w:rsidRPr="00182AFD">
        <w:rPr>
          <w:rFonts w:ascii="Tahoma" w:hAnsi="Tahoma" w:cs="Tahoma"/>
          <w:u w:val="single"/>
          <w:lang w:eastAsia="ar-SA"/>
        </w:rPr>
        <w:t>ВС „Славейково”</w:t>
      </w:r>
    </w:p>
    <w:p w:rsidR="00574487" w:rsidRPr="00E7369C" w:rsidRDefault="00574487" w:rsidP="00182AFD">
      <w:pPr>
        <w:suppressAutoHyphens/>
        <w:ind w:firstLine="1133"/>
        <w:jc w:val="both"/>
        <w:rPr>
          <w:rFonts w:ascii="Tahoma" w:hAnsi="Tahoma" w:cs="Tahoma"/>
          <w:lang w:val="en-US" w:eastAsia="ar-SA"/>
        </w:rPr>
      </w:pPr>
      <w:r w:rsidRPr="00E7369C">
        <w:rPr>
          <w:rFonts w:ascii="Tahoma" w:hAnsi="Tahoma" w:cs="Tahoma"/>
          <w:lang w:eastAsia="ar-SA"/>
        </w:rPr>
        <w:t xml:space="preserve">Водоизточници – 3 бр. каптажи (неизползван – 1 бр.), напорни водоеми  - 3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175 м³, довеждащи водопроводи –0.863 км, вътрешна водопроводна мрежа – 4.252 км;</w:t>
      </w:r>
    </w:p>
    <w:p w:rsidR="00574487" w:rsidRPr="00182AFD" w:rsidRDefault="00574487" w:rsidP="00182AFD">
      <w:pPr>
        <w:numPr>
          <w:ilvl w:val="0"/>
          <w:numId w:val="10"/>
        </w:numPr>
        <w:jc w:val="both"/>
        <w:rPr>
          <w:rFonts w:ascii="Tahoma" w:hAnsi="Tahoma" w:cs="Tahoma"/>
          <w:u w:val="single"/>
          <w:lang w:eastAsia="ar-SA"/>
        </w:rPr>
      </w:pPr>
      <w:r w:rsidRPr="00182AFD">
        <w:rPr>
          <w:rFonts w:ascii="Tahoma" w:hAnsi="Tahoma" w:cs="Tahoma"/>
          <w:u w:val="single"/>
          <w:lang w:eastAsia="ar-SA"/>
        </w:rPr>
        <w:t>ВС „Стоките” – р-н Дряново</w:t>
      </w:r>
    </w:p>
    <w:p w:rsidR="00574487" w:rsidRDefault="00574487" w:rsidP="00222201">
      <w:pPr>
        <w:suppressAutoHyphens/>
        <w:ind w:firstLine="1133"/>
        <w:jc w:val="both"/>
        <w:rPr>
          <w:rFonts w:ascii="Tahoma" w:hAnsi="Tahoma" w:cs="Tahoma"/>
          <w:lang w:eastAsia="ar-SA"/>
        </w:rPr>
      </w:pPr>
      <w:r w:rsidRPr="00E7369C">
        <w:rPr>
          <w:rFonts w:ascii="Tahoma" w:hAnsi="Tahoma" w:cs="Tahoma"/>
          <w:lang w:eastAsia="ar-SA"/>
        </w:rPr>
        <w:t>Водоизточници – 6 бр. каптажи (неизползвани – 3 бр.), ПС „Буря”</w:t>
      </w:r>
      <w:r w:rsidRPr="00E7369C">
        <w:rPr>
          <w:rFonts w:ascii="Tahoma" w:hAnsi="Tahoma" w:cs="Tahoma"/>
          <w:lang w:val="en-US" w:eastAsia="ar-SA"/>
        </w:rPr>
        <w:t xml:space="preserve"> (Q=11.0l/s;H=160m;N=37.0kW)</w:t>
      </w:r>
      <w:r w:rsidRPr="00E7369C">
        <w:rPr>
          <w:rFonts w:ascii="Tahoma" w:hAnsi="Tahoma" w:cs="Tahoma"/>
          <w:lang w:eastAsia="ar-SA"/>
        </w:rPr>
        <w:t xml:space="preserve">, напорни водоеми  - 5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585 м³, довеждащи водопроводи – 23.514 км,вътрешна водопроводна мрежа – 31.404 км;</w:t>
      </w:r>
    </w:p>
    <w:p w:rsidR="00182AFD" w:rsidRDefault="00182AFD" w:rsidP="00222201">
      <w:pPr>
        <w:suppressAutoHyphens/>
        <w:ind w:firstLine="1133"/>
        <w:jc w:val="both"/>
        <w:rPr>
          <w:rFonts w:ascii="Tahoma" w:hAnsi="Tahoma" w:cs="Tahoma"/>
          <w:lang w:eastAsia="ar-SA"/>
        </w:rPr>
      </w:pPr>
    </w:p>
    <w:p w:rsidR="00182AFD" w:rsidRPr="00E7369C" w:rsidRDefault="00182AFD" w:rsidP="00222201">
      <w:pPr>
        <w:suppressAutoHyphens/>
        <w:ind w:firstLine="1133"/>
        <w:jc w:val="both"/>
        <w:rPr>
          <w:rFonts w:ascii="Tahoma" w:hAnsi="Tahoma" w:cs="Tahoma"/>
          <w:lang w:eastAsia="ar-SA"/>
        </w:rPr>
      </w:pPr>
    </w:p>
    <w:p w:rsidR="00574487" w:rsidRPr="00182AFD" w:rsidRDefault="00574487" w:rsidP="00182AFD">
      <w:pPr>
        <w:numPr>
          <w:ilvl w:val="0"/>
          <w:numId w:val="10"/>
        </w:numPr>
        <w:jc w:val="both"/>
        <w:rPr>
          <w:rFonts w:ascii="Tahoma" w:hAnsi="Tahoma" w:cs="Tahoma"/>
          <w:u w:val="single"/>
          <w:lang w:eastAsia="ar-SA"/>
        </w:rPr>
      </w:pPr>
      <w:r w:rsidRPr="00182AFD">
        <w:rPr>
          <w:rFonts w:ascii="Tahoma" w:hAnsi="Tahoma" w:cs="Tahoma"/>
          <w:u w:val="single"/>
          <w:lang w:eastAsia="ar-SA"/>
        </w:rPr>
        <w:t>ВС „Царева ливада”</w:t>
      </w:r>
    </w:p>
    <w:p w:rsidR="00574487" w:rsidRPr="00E7369C" w:rsidRDefault="00574487" w:rsidP="00222201">
      <w:pPr>
        <w:suppressAutoHyphens/>
        <w:ind w:firstLine="1133"/>
        <w:jc w:val="both"/>
        <w:rPr>
          <w:rFonts w:ascii="Tahoma" w:hAnsi="Tahoma" w:cs="Tahoma"/>
          <w:lang w:eastAsia="ar-SA"/>
        </w:rPr>
      </w:pPr>
      <w:r w:rsidRPr="00E7369C">
        <w:rPr>
          <w:rFonts w:ascii="Tahoma" w:hAnsi="Tahoma" w:cs="Tahoma"/>
          <w:lang w:eastAsia="ar-SA"/>
        </w:rPr>
        <w:t>Водоизточници – 8 бр. каптажи (неизползвани – 5 бр.), ПС „Царева ливада”</w:t>
      </w:r>
      <w:r w:rsidRPr="00E7369C">
        <w:rPr>
          <w:rFonts w:ascii="Tahoma" w:hAnsi="Tahoma" w:cs="Tahoma"/>
          <w:lang w:val="en-US" w:eastAsia="ar-SA"/>
        </w:rPr>
        <w:t>(Q=7.0l/s;H=160m;N=30.0kW)</w:t>
      </w:r>
      <w:r w:rsidRPr="00E7369C">
        <w:rPr>
          <w:rFonts w:ascii="Tahoma" w:hAnsi="Tahoma" w:cs="Tahoma"/>
          <w:lang w:eastAsia="ar-SA"/>
        </w:rPr>
        <w:t xml:space="preserve">, напорни водоеми  - 2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200 м³, довеждащи водопроводи – 15.500 км,вътрешна водопроводна мрежа – 11.855 км;</w:t>
      </w:r>
    </w:p>
    <w:p w:rsidR="00574487" w:rsidRPr="00182AFD" w:rsidRDefault="00574487" w:rsidP="00222201">
      <w:pPr>
        <w:numPr>
          <w:ilvl w:val="0"/>
          <w:numId w:val="10"/>
        </w:numPr>
        <w:jc w:val="both"/>
        <w:rPr>
          <w:rFonts w:ascii="Tahoma" w:hAnsi="Tahoma" w:cs="Tahoma"/>
          <w:u w:val="single"/>
          <w:lang w:eastAsia="ar-SA"/>
        </w:rPr>
      </w:pPr>
      <w:r w:rsidRPr="00182AFD">
        <w:rPr>
          <w:rFonts w:ascii="Tahoma" w:hAnsi="Tahoma" w:cs="Tahoma"/>
          <w:u w:val="single"/>
          <w:lang w:eastAsia="ar-SA"/>
        </w:rPr>
        <w:t>ВС „Геша”</w:t>
      </w:r>
    </w:p>
    <w:p w:rsidR="00574487" w:rsidRPr="00E7369C" w:rsidRDefault="00574487" w:rsidP="00182AFD">
      <w:pPr>
        <w:suppressAutoHyphens/>
        <w:ind w:firstLine="1133"/>
        <w:jc w:val="both"/>
        <w:rPr>
          <w:rFonts w:ascii="Tahoma" w:hAnsi="Tahoma" w:cs="Tahoma"/>
          <w:lang w:val="en-US" w:eastAsia="ar-SA"/>
        </w:rPr>
      </w:pPr>
      <w:r w:rsidRPr="00E7369C">
        <w:rPr>
          <w:rFonts w:ascii="Tahoma" w:hAnsi="Tahoma" w:cs="Tahoma"/>
          <w:lang w:eastAsia="ar-SA"/>
        </w:rPr>
        <w:t>Водоизточници – 2 бр. каптажи (неизползвани – 1 бр.), ПС „Геша”</w:t>
      </w:r>
      <w:r w:rsidRPr="00E7369C">
        <w:rPr>
          <w:rFonts w:ascii="Tahoma" w:hAnsi="Tahoma" w:cs="Tahoma"/>
          <w:lang w:val="en-US" w:eastAsia="ar-SA"/>
        </w:rPr>
        <w:t xml:space="preserve"> (Q=4.0l/s;H=100m;N=13.0kW)</w:t>
      </w:r>
      <w:r w:rsidRPr="00E7369C">
        <w:rPr>
          <w:rFonts w:ascii="Tahoma" w:hAnsi="Tahoma" w:cs="Tahoma"/>
          <w:lang w:eastAsia="ar-SA"/>
        </w:rPr>
        <w:t xml:space="preserve">,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100 м³, довеждащи водопроводи – 3.046 км, вътрешна водопроводна мрежа – 3.274 км;</w:t>
      </w:r>
    </w:p>
    <w:p w:rsidR="00574487" w:rsidRPr="00182AFD" w:rsidRDefault="00574487" w:rsidP="00222201">
      <w:pPr>
        <w:numPr>
          <w:ilvl w:val="0"/>
          <w:numId w:val="10"/>
        </w:numPr>
        <w:jc w:val="both"/>
        <w:rPr>
          <w:rFonts w:ascii="Tahoma" w:hAnsi="Tahoma" w:cs="Tahoma"/>
          <w:u w:val="single"/>
          <w:lang w:eastAsia="ar-SA"/>
        </w:rPr>
      </w:pPr>
      <w:r w:rsidRPr="00182AFD">
        <w:rPr>
          <w:rFonts w:ascii="Tahoma" w:hAnsi="Tahoma" w:cs="Tahoma"/>
          <w:u w:val="single"/>
          <w:lang w:eastAsia="ar-SA"/>
        </w:rPr>
        <w:t>ВС „Скалско”</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Водоизточници – 4 бр. каптажи (неизползвани – 1 бр.),                      ПС „Скалско”</w:t>
      </w:r>
      <w:r w:rsidRPr="00E7369C">
        <w:rPr>
          <w:rFonts w:ascii="Tahoma" w:hAnsi="Tahoma" w:cs="Tahoma"/>
          <w:lang w:val="en-US" w:eastAsia="ar-SA"/>
        </w:rPr>
        <w:t>(Q=4.0l/s;H=100m;N=13.0kW)</w:t>
      </w:r>
      <w:r w:rsidRPr="00E7369C">
        <w:rPr>
          <w:rFonts w:ascii="Tahoma" w:hAnsi="Tahoma" w:cs="Tahoma"/>
          <w:lang w:eastAsia="ar-SA"/>
        </w:rPr>
        <w:t xml:space="preserve">,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100 м³, довеждащи водопроводи – 3.490 км, вътрешна водопроводна мрежа – 2.773 км;</w:t>
      </w:r>
    </w:p>
    <w:p w:rsidR="00574487" w:rsidRPr="00182AFD" w:rsidRDefault="00574487" w:rsidP="00222201">
      <w:pPr>
        <w:numPr>
          <w:ilvl w:val="0"/>
          <w:numId w:val="10"/>
        </w:numPr>
        <w:jc w:val="both"/>
        <w:rPr>
          <w:rFonts w:ascii="Tahoma" w:hAnsi="Tahoma" w:cs="Tahoma"/>
          <w:u w:val="single"/>
          <w:lang w:eastAsia="ar-SA"/>
        </w:rPr>
      </w:pPr>
      <w:r w:rsidRPr="00182AFD">
        <w:rPr>
          <w:rFonts w:ascii="Tahoma" w:hAnsi="Tahoma" w:cs="Tahoma"/>
          <w:u w:val="single"/>
          <w:lang w:eastAsia="ar-SA"/>
        </w:rPr>
        <w:t>ВС „Големи Българени”</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Водоизточници – 3 бр. каптажи (неизползвани – 1 бр.),                      ПС „Петковци</w:t>
      </w:r>
      <w:r w:rsidRPr="00E7369C">
        <w:rPr>
          <w:rFonts w:ascii="Tahoma" w:hAnsi="Tahoma" w:cs="Tahoma"/>
          <w:lang w:val="en-US" w:eastAsia="ar-SA"/>
        </w:rPr>
        <w:t xml:space="preserve"> - </w:t>
      </w:r>
      <w:r w:rsidRPr="00E7369C">
        <w:rPr>
          <w:rFonts w:ascii="Tahoma" w:hAnsi="Tahoma" w:cs="Tahoma"/>
          <w:lang w:eastAsia="ar-SA"/>
        </w:rPr>
        <w:t>Игнатовци”</w:t>
      </w:r>
      <w:r w:rsidRPr="00E7369C">
        <w:rPr>
          <w:rFonts w:ascii="Tahoma" w:hAnsi="Tahoma" w:cs="Tahoma"/>
          <w:lang w:val="en-US" w:eastAsia="ar-SA"/>
        </w:rPr>
        <w:t xml:space="preserve"> (I гр. - Q=3.0l/s;H=75m;N=4.0kW, II гр.- Q=4.0l/s;H=42m;N=5.0kW)</w:t>
      </w:r>
      <w:r w:rsidRPr="00E7369C">
        <w:rPr>
          <w:rFonts w:ascii="Tahoma" w:hAnsi="Tahoma" w:cs="Tahoma"/>
          <w:lang w:eastAsia="ar-SA"/>
        </w:rPr>
        <w:t>- , напорни водоеми - 3 бр. с общ обем</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75 м³, довеждащи водопроводи – </w:t>
      </w:r>
      <w:r w:rsidRPr="00E7369C">
        <w:rPr>
          <w:rFonts w:ascii="Tahoma" w:hAnsi="Tahoma" w:cs="Tahoma"/>
          <w:lang w:val="ru-RU" w:eastAsia="ar-SA"/>
        </w:rPr>
        <w:t>1.350</w:t>
      </w:r>
      <w:r w:rsidRPr="00E7369C">
        <w:rPr>
          <w:rFonts w:ascii="Tahoma" w:hAnsi="Tahoma" w:cs="Tahoma"/>
          <w:lang w:eastAsia="ar-SA"/>
        </w:rPr>
        <w:t xml:space="preserve"> км, вътрешна водопроводна мрежа – 4.594 км;</w:t>
      </w:r>
    </w:p>
    <w:p w:rsidR="00574487" w:rsidRPr="00182AFD" w:rsidRDefault="00574487" w:rsidP="00222201">
      <w:pPr>
        <w:numPr>
          <w:ilvl w:val="0"/>
          <w:numId w:val="10"/>
        </w:numPr>
        <w:jc w:val="both"/>
        <w:rPr>
          <w:rFonts w:ascii="Tahoma" w:hAnsi="Tahoma" w:cs="Tahoma"/>
          <w:u w:val="single"/>
          <w:lang w:eastAsia="ar-SA"/>
        </w:rPr>
      </w:pPr>
      <w:r w:rsidRPr="00182AFD">
        <w:rPr>
          <w:rFonts w:ascii="Tahoma" w:hAnsi="Tahoma" w:cs="Tahoma"/>
          <w:u w:val="single"/>
          <w:lang w:eastAsia="ar-SA"/>
        </w:rPr>
        <w:t>ВС „Гоздейка”</w:t>
      </w:r>
    </w:p>
    <w:p w:rsidR="00574487" w:rsidRDefault="00574487" w:rsidP="00182AFD">
      <w:pPr>
        <w:suppressAutoHyphens/>
        <w:ind w:firstLine="1133"/>
        <w:jc w:val="both"/>
        <w:rPr>
          <w:rFonts w:ascii="Tahoma" w:hAnsi="Tahoma" w:cs="Tahoma"/>
          <w:lang w:eastAsia="ar-SA"/>
        </w:rPr>
      </w:pPr>
      <w:r w:rsidRPr="00E7369C">
        <w:rPr>
          <w:rFonts w:ascii="Tahoma" w:hAnsi="Tahoma" w:cs="Tahoma"/>
          <w:lang w:eastAsia="ar-SA"/>
        </w:rPr>
        <w:t>Водоизточници – 6 бр. каптажи (неизползвани – 2 бр.),                      ПС „Гоздейка”</w:t>
      </w:r>
      <w:r w:rsidRPr="00E7369C">
        <w:rPr>
          <w:rFonts w:ascii="Tahoma" w:hAnsi="Tahoma" w:cs="Tahoma"/>
          <w:lang w:val="en-US" w:eastAsia="ar-SA"/>
        </w:rPr>
        <w:t>( Q=3.0l/s;H=96m;N=8.0kW)</w:t>
      </w:r>
      <w:r w:rsidRPr="00E7369C">
        <w:rPr>
          <w:rFonts w:ascii="Tahoma" w:hAnsi="Tahoma" w:cs="Tahoma"/>
          <w:lang w:eastAsia="ar-SA"/>
        </w:rPr>
        <w:t xml:space="preserve">, напорни водоеми  - 1 бр. с общ обем </w:t>
      </w:r>
      <w:r w:rsidRPr="00E7369C">
        <w:rPr>
          <w:rFonts w:ascii="Tahoma" w:hAnsi="Tahoma" w:cs="Tahoma"/>
          <w:lang w:val="en-GB" w:eastAsia="ar-SA"/>
        </w:rPr>
        <w:t>V</w:t>
      </w:r>
      <w:r w:rsidRPr="00E7369C">
        <w:rPr>
          <w:rFonts w:ascii="Tahoma" w:hAnsi="Tahoma" w:cs="Tahoma"/>
          <w:lang w:val="ru-RU" w:eastAsia="ar-SA"/>
        </w:rPr>
        <w:t xml:space="preserve"> =25</w:t>
      </w:r>
      <w:r w:rsidRPr="00E7369C">
        <w:rPr>
          <w:rFonts w:ascii="Tahoma" w:hAnsi="Tahoma" w:cs="Tahoma"/>
          <w:lang w:eastAsia="ar-SA"/>
        </w:rPr>
        <w:t xml:space="preserve"> м³, довеждащи водопроводи – </w:t>
      </w:r>
      <w:r w:rsidRPr="00E7369C">
        <w:rPr>
          <w:rFonts w:ascii="Tahoma" w:hAnsi="Tahoma" w:cs="Tahoma"/>
          <w:lang w:val="ru-RU" w:eastAsia="ar-SA"/>
        </w:rPr>
        <w:t>0.713</w:t>
      </w:r>
      <w:r w:rsidRPr="00E7369C">
        <w:rPr>
          <w:rFonts w:ascii="Tahoma" w:hAnsi="Tahoma" w:cs="Tahoma"/>
          <w:lang w:eastAsia="ar-SA"/>
        </w:rPr>
        <w:t xml:space="preserve"> км, вътрешна водопроводна мрежа – </w:t>
      </w:r>
      <w:r w:rsidRPr="00E7369C">
        <w:rPr>
          <w:rFonts w:ascii="Tahoma" w:hAnsi="Tahoma" w:cs="Tahoma"/>
          <w:lang w:val="ru-RU" w:eastAsia="ar-SA"/>
        </w:rPr>
        <w:t>1.145</w:t>
      </w:r>
      <w:r w:rsidRPr="00E7369C">
        <w:rPr>
          <w:rFonts w:ascii="Tahoma" w:hAnsi="Tahoma" w:cs="Tahoma"/>
          <w:lang w:eastAsia="ar-SA"/>
        </w:rPr>
        <w:t xml:space="preserve"> км;</w:t>
      </w:r>
    </w:p>
    <w:p w:rsidR="00182AFD" w:rsidRPr="00E7369C" w:rsidRDefault="00182AFD" w:rsidP="00182AFD">
      <w:pPr>
        <w:suppressAutoHyphens/>
        <w:ind w:firstLine="1133"/>
        <w:jc w:val="both"/>
        <w:rPr>
          <w:rFonts w:ascii="Tahoma" w:hAnsi="Tahoma" w:cs="Tahoma"/>
          <w:lang w:eastAsia="ar-SA"/>
        </w:rPr>
      </w:pPr>
    </w:p>
    <w:p w:rsidR="00574487" w:rsidRPr="00E7369C" w:rsidRDefault="00574487" w:rsidP="00182AFD">
      <w:pPr>
        <w:suppressAutoHyphens/>
        <w:ind w:firstLine="1133"/>
        <w:jc w:val="both"/>
        <w:rPr>
          <w:rFonts w:ascii="Tahoma" w:hAnsi="Tahoma" w:cs="Tahoma"/>
          <w:lang w:eastAsia="ar-SA"/>
        </w:rPr>
      </w:pPr>
      <w:r w:rsidRPr="00E7369C">
        <w:rPr>
          <w:rFonts w:ascii="Tahoma" w:eastAsia="PMingLiU" w:hAnsi="Tahoma" w:cs="Tahoma"/>
          <w:b/>
          <w:szCs w:val="20"/>
          <w:lang w:eastAsia="ar-SA"/>
        </w:rPr>
        <w:t xml:space="preserve">Издадени разрешителни за водовземане </w:t>
      </w:r>
    </w:p>
    <w:tbl>
      <w:tblPr>
        <w:tblW w:w="9157" w:type="dxa"/>
        <w:tblInd w:w="55" w:type="dxa"/>
        <w:tblCellMar>
          <w:left w:w="70" w:type="dxa"/>
          <w:right w:w="70" w:type="dxa"/>
        </w:tblCellMar>
        <w:tblLook w:val="0000" w:firstRow="0" w:lastRow="0" w:firstColumn="0" w:lastColumn="0" w:noHBand="0" w:noVBand="0"/>
      </w:tblPr>
      <w:tblGrid>
        <w:gridCol w:w="529"/>
        <w:gridCol w:w="3446"/>
        <w:gridCol w:w="3420"/>
        <w:gridCol w:w="1762"/>
      </w:tblGrid>
      <w:tr w:rsidR="00574487" w:rsidRPr="00E7369C" w:rsidTr="0057448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w:t>
            </w:r>
          </w:p>
        </w:tc>
        <w:tc>
          <w:tcPr>
            <w:tcW w:w="3446"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Разрешително №</w:t>
            </w:r>
          </w:p>
        </w:tc>
        <w:tc>
          <w:tcPr>
            <w:tcW w:w="342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Водоизточник</w:t>
            </w:r>
          </w:p>
        </w:tc>
        <w:tc>
          <w:tcPr>
            <w:tcW w:w="1762" w:type="dxa"/>
            <w:tcBorders>
              <w:top w:val="single" w:sz="4" w:space="0" w:color="auto"/>
              <w:left w:val="nil"/>
              <w:bottom w:val="single" w:sz="4" w:space="0" w:color="auto"/>
              <w:right w:val="single" w:sz="4" w:space="0" w:color="auto"/>
            </w:tcBorders>
            <w:shd w:val="clear" w:color="auto" w:fill="DAEEF3" w:themeFill="accent5" w:themeFillTint="33"/>
          </w:tcPr>
          <w:p w:rsidR="00574487" w:rsidRPr="00E7369C" w:rsidRDefault="00574487" w:rsidP="00222201">
            <w:pPr>
              <w:jc w:val="center"/>
              <w:rPr>
                <w:rFonts w:ascii="Tahoma" w:eastAsia="Calibri" w:hAnsi="Tahoma" w:cs="Tahoma"/>
              </w:rPr>
            </w:pPr>
            <w:r w:rsidRPr="00E7369C">
              <w:rPr>
                <w:rFonts w:ascii="Tahoma" w:eastAsia="Calibri" w:hAnsi="Tahoma" w:cs="Tahoma"/>
              </w:rPr>
              <w:t>Краен срок на действие</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1</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11510584/30.11.2010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К Длъгня 1,2</w:t>
            </w:r>
          </w:p>
        </w:tc>
        <w:tc>
          <w:tcPr>
            <w:tcW w:w="1762" w:type="dxa"/>
            <w:tcBorders>
              <w:top w:val="nil"/>
              <w:left w:val="nil"/>
              <w:bottom w:val="single" w:sz="4" w:space="0" w:color="auto"/>
              <w:right w:val="single" w:sz="4" w:space="0" w:color="auto"/>
            </w:tcBorders>
            <w:shd w:val="clear" w:color="auto" w:fill="FFFFFF"/>
          </w:tcPr>
          <w:p w:rsidR="00574487" w:rsidRPr="00E7369C" w:rsidRDefault="00810521" w:rsidP="00222201">
            <w:pPr>
              <w:jc w:val="center"/>
              <w:rPr>
                <w:rFonts w:ascii="Tahoma" w:eastAsia="Calibri" w:hAnsi="Tahoma" w:cs="Tahoma"/>
              </w:rPr>
            </w:pPr>
            <w:r>
              <w:rPr>
                <w:rFonts w:ascii="Tahoma" w:eastAsia="Calibri" w:hAnsi="Tahoma" w:cs="Tahoma"/>
                <w:lang w:val="en-US"/>
              </w:rPr>
              <w:t>10.12.20</w:t>
            </w:r>
            <w:r>
              <w:rPr>
                <w:rFonts w:ascii="Tahoma" w:eastAsia="Calibri" w:hAnsi="Tahoma" w:cs="Tahoma"/>
              </w:rPr>
              <w:t>2</w:t>
            </w:r>
            <w:r w:rsidR="00574487" w:rsidRPr="00E7369C">
              <w:rPr>
                <w:rFonts w:ascii="Tahoma" w:eastAsia="Calibri" w:hAnsi="Tahoma" w:cs="Tahoma"/>
                <w:lang w:val="en-US"/>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2</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11510582/24.11.2010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К Янтра 1,2,3</w:t>
            </w:r>
          </w:p>
        </w:tc>
        <w:tc>
          <w:tcPr>
            <w:tcW w:w="1762" w:type="dxa"/>
            <w:tcBorders>
              <w:top w:val="nil"/>
              <w:left w:val="nil"/>
              <w:bottom w:val="single" w:sz="4" w:space="0" w:color="auto"/>
              <w:right w:val="single" w:sz="4" w:space="0" w:color="auto"/>
            </w:tcBorders>
            <w:shd w:val="clear" w:color="auto" w:fill="FFFFFF"/>
          </w:tcPr>
          <w:p w:rsidR="00574487" w:rsidRPr="00E7369C" w:rsidRDefault="00810521" w:rsidP="00222201">
            <w:pPr>
              <w:jc w:val="center"/>
              <w:rPr>
                <w:rFonts w:ascii="Tahoma" w:eastAsia="Calibri" w:hAnsi="Tahoma" w:cs="Tahoma"/>
              </w:rPr>
            </w:pPr>
            <w:r>
              <w:rPr>
                <w:rFonts w:ascii="Tahoma" w:eastAsia="Calibri" w:hAnsi="Tahoma" w:cs="Tahoma"/>
                <w:lang w:val="en-US"/>
              </w:rPr>
              <w:t>10.12.20</w:t>
            </w:r>
            <w:r>
              <w:rPr>
                <w:rFonts w:ascii="Tahoma" w:eastAsia="Calibri" w:hAnsi="Tahoma" w:cs="Tahoma"/>
              </w:rPr>
              <w:t>2</w:t>
            </w:r>
            <w:r w:rsidR="00574487" w:rsidRPr="00E7369C">
              <w:rPr>
                <w:rFonts w:ascii="Tahoma" w:eastAsia="Calibri" w:hAnsi="Tahoma" w:cs="Tahoma"/>
                <w:lang w:val="en-US"/>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3</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11510606/20.12.2010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К Славейково 1,2</w:t>
            </w:r>
          </w:p>
        </w:tc>
        <w:tc>
          <w:tcPr>
            <w:tcW w:w="1762" w:type="dxa"/>
            <w:tcBorders>
              <w:top w:val="nil"/>
              <w:left w:val="nil"/>
              <w:bottom w:val="single" w:sz="4" w:space="0" w:color="auto"/>
              <w:right w:val="single" w:sz="4" w:space="0" w:color="auto"/>
            </w:tcBorders>
            <w:shd w:val="clear" w:color="auto" w:fill="FFFFFF"/>
          </w:tcPr>
          <w:p w:rsidR="00574487" w:rsidRPr="00E7369C" w:rsidRDefault="00810521" w:rsidP="00222201">
            <w:pPr>
              <w:jc w:val="center"/>
              <w:rPr>
                <w:rFonts w:ascii="Tahoma" w:eastAsia="Calibri" w:hAnsi="Tahoma" w:cs="Tahoma"/>
              </w:rPr>
            </w:pPr>
            <w:r>
              <w:rPr>
                <w:rFonts w:ascii="Tahoma" w:eastAsia="Calibri" w:hAnsi="Tahoma" w:cs="Tahoma"/>
                <w:lang w:val="en-US"/>
              </w:rPr>
              <w:t>10.12.20</w:t>
            </w:r>
            <w:r>
              <w:rPr>
                <w:rFonts w:ascii="Tahoma" w:eastAsia="Calibri" w:hAnsi="Tahoma" w:cs="Tahoma"/>
              </w:rPr>
              <w:t>2</w:t>
            </w:r>
            <w:r w:rsidR="00574487" w:rsidRPr="00E7369C">
              <w:rPr>
                <w:rFonts w:ascii="Tahoma" w:eastAsia="Calibri" w:hAnsi="Tahoma" w:cs="Tahoma"/>
                <w:lang w:val="en-US"/>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4</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11510581/18.11.2010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К Скалско</w:t>
            </w:r>
          </w:p>
        </w:tc>
        <w:tc>
          <w:tcPr>
            <w:tcW w:w="1762" w:type="dxa"/>
            <w:tcBorders>
              <w:top w:val="nil"/>
              <w:left w:val="nil"/>
              <w:bottom w:val="single" w:sz="4" w:space="0" w:color="auto"/>
              <w:right w:val="single" w:sz="4" w:space="0" w:color="auto"/>
            </w:tcBorders>
            <w:shd w:val="clear" w:color="auto" w:fill="FFFFFF"/>
          </w:tcPr>
          <w:p w:rsidR="00574487" w:rsidRPr="00E7369C" w:rsidRDefault="00810521" w:rsidP="00222201">
            <w:pPr>
              <w:jc w:val="center"/>
              <w:rPr>
                <w:rFonts w:ascii="Tahoma" w:eastAsia="Calibri" w:hAnsi="Tahoma" w:cs="Tahoma"/>
              </w:rPr>
            </w:pPr>
            <w:r>
              <w:rPr>
                <w:rFonts w:ascii="Tahoma" w:eastAsia="Calibri" w:hAnsi="Tahoma" w:cs="Tahoma"/>
                <w:lang w:val="en-US"/>
              </w:rPr>
              <w:t>10.12.20</w:t>
            </w:r>
            <w:r>
              <w:rPr>
                <w:rFonts w:ascii="Tahoma" w:eastAsia="Calibri" w:hAnsi="Tahoma" w:cs="Tahoma"/>
              </w:rPr>
              <w:t>2</w:t>
            </w:r>
            <w:r w:rsidR="00574487" w:rsidRPr="00E7369C">
              <w:rPr>
                <w:rFonts w:ascii="Tahoma" w:eastAsia="Calibri" w:hAnsi="Tahoma" w:cs="Tahoma"/>
                <w:lang w:val="en-US"/>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5</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11510583/30.11.2010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К Геша</w:t>
            </w:r>
          </w:p>
        </w:tc>
        <w:tc>
          <w:tcPr>
            <w:tcW w:w="1762" w:type="dxa"/>
            <w:tcBorders>
              <w:top w:val="nil"/>
              <w:left w:val="nil"/>
              <w:bottom w:val="single" w:sz="4" w:space="0" w:color="auto"/>
              <w:right w:val="single" w:sz="4" w:space="0" w:color="auto"/>
            </w:tcBorders>
            <w:shd w:val="clear" w:color="auto" w:fill="FFFFFF"/>
          </w:tcPr>
          <w:p w:rsidR="00574487" w:rsidRPr="00E7369C" w:rsidRDefault="00810521" w:rsidP="00222201">
            <w:pPr>
              <w:jc w:val="center"/>
              <w:rPr>
                <w:rFonts w:ascii="Tahoma" w:eastAsia="Calibri" w:hAnsi="Tahoma" w:cs="Tahoma"/>
                <w:lang w:val="en-US"/>
              </w:rPr>
            </w:pPr>
            <w:r>
              <w:rPr>
                <w:rFonts w:ascii="Tahoma" w:eastAsia="Calibri" w:hAnsi="Tahoma" w:cs="Tahoma"/>
                <w:lang w:val="en-US"/>
              </w:rPr>
              <w:t>10.12.20</w:t>
            </w:r>
            <w:r>
              <w:rPr>
                <w:rFonts w:ascii="Tahoma" w:eastAsia="Calibri" w:hAnsi="Tahoma" w:cs="Tahoma"/>
              </w:rPr>
              <w:t>2</w:t>
            </w:r>
            <w:r w:rsidR="00574487" w:rsidRPr="00E7369C">
              <w:rPr>
                <w:rFonts w:ascii="Tahoma" w:eastAsia="Calibri" w:hAnsi="Tahoma" w:cs="Tahoma"/>
                <w:lang w:val="en-US"/>
              </w:rPr>
              <w:t>7</w:t>
            </w:r>
          </w:p>
        </w:tc>
      </w:tr>
      <w:tr w:rsidR="00574487" w:rsidRPr="00E7369C" w:rsidTr="00574487">
        <w:trPr>
          <w:trHeight w:val="360"/>
        </w:trPr>
        <w:tc>
          <w:tcPr>
            <w:tcW w:w="529" w:type="dxa"/>
            <w:tcBorders>
              <w:top w:val="single" w:sz="4" w:space="0" w:color="auto"/>
              <w:left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6</w:t>
            </w:r>
          </w:p>
        </w:tc>
        <w:tc>
          <w:tcPr>
            <w:tcW w:w="3446" w:type="dxa"/>
            <w:tcBorders>
              <w:top w:val="single" w:sz="4" w:space="0" w:color="auto"/>
              <w:left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11510592/20.12.2010</w:t>
            </w:r>
          </w:p>
        </w:tc>
        <w:tc>
          <w:tcPr>
            <w:tcW w:w="3420" w:type="dxa"/>
            <w:tcBorders>
              <w:top w:val="single" w:sz="4" w:space="0" w:color="auto"/>
              <w:left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К Топлика,Джуровци</w:t>
            </w:r>
          </w:p>
        </w:tc>
        <w:tc>
          <w:tcPr>
            <w:tcW w:w="1762" w:type="dxa"/>
            <w:tcBorders>
              <w:top w:val="single" w:sz="4" w:space="0" w:color="auto"/>
              <w:left w:val="single" w:sz="4" w:space="0" w:color="auto"/>
              <w:right w:val="single" w:sz="4" w:space="0" w:color="auto"/>
            </w:tcBorders>
            <w:shd w:val="clear" w:color="auto" w:fill="FFFFFF"/>
          </w:tcPr>
          <w:p w:rsidR="00574487" w:rsidRPr="00E7369C" w:rsidRDefault="00574487" w:rsidP="00222201">
            <w:pPr>
              <w:jc w:val="center"/>
              <w:rPr>
                <w:rFonts w:ascii="Tahoma" w:eastAsia="Calibri" w:hAnsi="Tahoma" w:cs="Tahoma"/>
                <w:lang w:val="en-US"/>
              </w:rPr>
            </w:pPr>
            <w:r w:rsidRPr="00E7369C">
              <w:rPr>
                <w:rFonts w:ascii="Tahoma" w:eastAsia="Calibri" w:hAnsi="Tahoma" w:cs="Tahoma"/>
                <w:lang w:val="en-US"/>
              </w:rPr>
              <w:t>14.01.2018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p>
        </w:tc>
        <w:tc>
          <w:tcPr>
            <w:tcW w:w="3446"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222201">
            <w:pPr>
              <w:rPr>
                <w:rFonts w:ascii="Tahoma" w:eastAsia="Calibri" w:hAnsi="Tahoma" w:cs="Tahoma"/>
              </w:rPr>
            </w:pPr>
            <w:r w:rsidRPr="00E7369C">
              <w:rPr>
                <w:rFonts w:ascii="Tahoma" w:eastAsia="Calibri" w:hAnsi="Tahoma" w:cs="Tahoma"/>
              </w:rPr>
              <w:t> </w:t>
            </w:r>
          </w:p>
        </w:tc>
        <w:tc>
          <w:tcPr>
            <w:tcW w:w="3420"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Пейова чешма</w:t>
            </w:r>
          </w:p>
        </w:tc>
        <w:tc>
          <w:tcPr>
            <w:tcW w:w="1762" w:type="dxa"/>
            <w:tcBorders>
              <w:top w:val="nil"/>
              <w:left w:val="single" w:sz="4" w:space="0" w:color="auto"/>
              <w:bottom w:val="single" w:sz="4" w:space="0" w:color="auto"/>
              <w:right w:val="single" w:sz="4" w:space="0" w:color="auto"/>
            </w:tcBorders>
            <w:shd w:val="clear" w:color="auto" w:fill="FFFFFF"/>
          </w:tcPr>
          <w:p w:rsidR="00574487" w:rsidRPr="00E7369C" w:rsidRDefault="00574487" w:rsidP="00222201">
            <w:pPr>
              <w:jc w:val="center"/>
              <w:rPr>
                <w:rFonts w:ascii="Tahoma" w:eastAsia="Calibri" w:hAnsi="Tahoma" w:cs="Tahoma"/>
              </w:rPr>
            </w:pPr>
          </w:p>
        </w:tc>
      </w:tr>
      <w:tr w:rsidR="00574487" w:rsidRPr="00E7369C" w:rsidTr="0057448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7</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11510585/30.11.2010</w:t>
            </w:r>
          </w:p>
        </w:tc>
        <w:tc>
          <w:tcPr>
            <w:tcW w:w="3420" w:type="dxa"/>
            <w:tcBorders>
              <w:top w:val="single" w:sz="4" w:space="0" w:color="auto"/>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 xml:space="preserve">К Марча </w:t>
            </w:r>
          </w:p>
        </w:tc>
        <w:tc>
          <w:tcPr>
            <w:tcW w:w="1762" w:type="dxa"/>
            <w:tcBorders>
              <w:top w:val="single" w:sz="4" w:space="0" w:color="auto"/>
              <w:left w:val="nil"/>
              <w:bottom w:val="single" w:sz="4" w:space="0" w:color="auto"/>
              <w:right w:val="single" w:sz="4" w:space="0" w:color="auto"/>
            </w:tcBorders>
            <w:shd w:val="clear" w:color="auto" w:fill="FFFFFF"/>
          </w:tcPr>
          <w:p w:rsidR="00574487" w:rsidRPr="00E7369C" w:rsidRDefault="00574487" w:rsidP="00222201">
            <w:pPr>
              <w:jc w:val="center"/>
              <w:rPr>
                <w:rFonts w:ascii="Tahoma" w:eastAsia="Calibri" w:hAnsi="Tahoma" w:cs="Tahoma"/>
                <w:lang w:val="en-US"/>
              </w:rPr>
            </w:pPr>
            <w:r w:rsidRPr="00E7369C">
              <w:rPr>
                <w:rFonts w:ascii="Tahoma" w:eastAsia="Calibri" w:hAnsi="Tahoma" w:cs="Tahoma"/>
                <w:lang w:val="en-US"/>
              </w:rPr>
              <w:t>14.01.2018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8</w:t>
            </w:r>
          </w:p>
        </w:tc>
        <w:tc>
          <w:tcPr>
            <w:tcW w:w="3446"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11510591/14.12.2010</w:t>
            </w:r>
          </w:p>
        </w:tc>
        <w:tc>
          <w:tcPr>
            <w:tcW w:w="3420" w:type="dxa"/>
            <w:tcBorders>
              <w:top w:val="nil"/>
              <w:left w:val="nil"/>
              <w:bottom w:val="single" w:sz="4" w:space="0" w:color="auto"/>
              <w:right w:val="single" w:sz="4" w:space="0" w:color="auto"/>
            </w:tcBorders>
            <w:shd w:val="clear" w:color="auto" w:fill="FFFFFF"/>
            <w:noWrap/>
            <w:vAlign w:val="bottom"/>
          </w:tcPr>
          <w:p w:rsidR="00574487" w:rsidRPr="00E7369C" w:rsidRDefault="00574487" w:rsidP="00222201">
            <w:pPr>
              <w:jc w:val="center"/>
              <w:rPr>
                <w:rFonts w:ascii="Tahoma" w:eastAsia="Calibri" w:hAnsi="Tahoma" w:cs="Tahoma"/>
              </w:rPr>
            </w:pPr>
            <w:r w:rsidRPr="00E7369C">
              <w:rPr>
                <w:rFonts w:ascii="Tahoma" w:eastAsia="Calibri" w:hAnsi="Tahoma" w:cs="Tahoma"/>
              </w:rPr>
              <w:t>К Българени 1, 2</w:t>
            </w:r>
          </w:p>
        </w:tc>
        <w:tc>
          <w:tcPr>
            <w:tcW w:w="1762" w:type="dxa"/>
            <w:tcBorders>
              <w:top w:val="nil"/>
              <w:left w:val="nil"/>
              <w:bottom w:val="single" w:sz="4" w:space="0" w:color="auto"/>
              <w:right w:val="single" w:sz="4" w:space="0" w:color="auto"/>
            </w:tcBorders>
            <w:shd w:val="clear" w:color="auto" w:fill="FFFFFF"/>
          </w:tcPr>
          <w:p w:rsidR="00574487" w:rsidRPr="00E7369C" w:rsidRDefault="00810521" w:rsidP="00222201">
            <w:pPr>
              <w:jc w:val="center"/>
              <w:rPr>
                <w:rFonts w:ascii="Tahoma" w:eastAsia="Calibri" w:hAnsi="Tahoma" w:cs="Tahoma"/>
                <w:lang w:val="en-US"/>
              </w:rPr>
            </w:pPr>
            <w:r>
              <w:rPr>
                <w:rFonts w:ascii="Tahoma" w:eastAsia="Calibri" w:hAnsi="Tahoma" w:cs="Tahoma"/>
                <w:lang w:val="en-US"/>
              </w:rPr>
              <w:t>14.01.20</w:t>
            </w:r>
            <w:r>
              <w:rPr>
                <w:rFonts w:ascii="Tahoma" w:eastAsia="Calibri" w:hAnsi="Tahoma" w:cs="Tahoma"/>
              </w:rPr>
              <w:t>2</w:t>
            </w:r>
            <w:r w:rsidR="00574487" w:rsidRPr="00E7369C">
              <w:rPr>
                <w:rFonts w:ascii="Tahoma" w:eastAsia="Calibri" w:hAnsi="Tahoma" w:cs="Tahoma"/>
                <w:lang w:val="en-US"/>
              </w:rPr>
              <w:t>8</w:t>
            </w:r>
          </w:p>
        </w:tc>
      </w:tr>
    </w:tbl>
    <w:p w:rsidR="00574487" w:rsidRPr="00E7369C" w:rsidRDefault="00574487" w:rsidP="00222201">
      <w:pPr>
        <w:suppressAutoHyphens/>
        <w:contextualSpacing/>
        <w:jc w:val="both"/>
        <w:rPr>
          <w:rFonts w:ascii="Tahoma" w:hAnsi="Tahoma" w:cs="Tahoma"/>
          <w:lang w:eastAsia="en-GB"/>
        </w:rPr>
      </w:pPr>
    </w:p>
    <w:p w:rsidR="00574487" w:rsidRPr="002B5ED8" w:rsidRDefault="00574487" w:rsidP="00222201">
      <w:pPr>
        <w:keepNext/>
        <w:keepLines/>
        <w:spacing w:before="200"/>
        <w:ind w:firstLine="1134"/>
        <w:jc w:val="both"/>
        <w:outlineLvl w:val="1"/>
        <w:rPr>
          <w:rFonts w:ascii="Tahoma" w:hAnsi="Tahoma" w:cs="Tahoma"/>
          <w:bCs/>
          <w:color w:val="000000"/>
          <w:szCs w:val="26"/>
          <w:u w:val="single"/>
        </w:rPr>
      </w:pPr>
      <w:r w:rsidRPr="002B5ED8">
        <w:rPr>
          <w:rFonts w:ascii="Tahoma" w:hAnsi="Tahoma" w:cs="Tahoma"/>
          <w:bCs/>
          <w:color w:val="000000"/>
          <w:szCs w:val="26"/>
          <w:u w:val="single"/>
        </w:rPr>
        <w:lastRenderedPageBreak/>
        <w:t>КАНАЛИЗАЦИЯ</w:t>
      </w:r>
    </w:p>
    <w:p w:rsidR="00574487" w:rsidRPr="002C1957" w:rsidRDefault="00574487" w:rsidP="00222201">
      <w:pPr>
        <w:keepNext/>
        <w:keepLines/>
        <w:spacing w:before="200"/>
        <w:ind w:firstLine="1134"/>
        <w:jc w:val="both"/>
        <w:outlineLvl w:val="1"/>
        <w:rPr>
          <w:rFonts w:ascii="Tahoma" w:hAnsi="Tahoma" w:cs="Tahoma"/>
          <w:bCs/>
          <w:color w:val="000000"/>
          <w:szCs w:val="26"/>
        </w:rPr>
      </w:pPr>
      <w:r w:rsidRPr="002C1957">
        <w:rPr>
          <w:rFonts w:ascii="Tahoma" w:hAnsi="Tahoma" w:cs="Tahoma"/>
          <w:bCs/>
          <w:color w:val="000000"/>
          <w:szCs w:val="26"/>
        </w:rPr>
        <w:t>Общата дължина на канализационната мрежа на територията на Община Дряново е  20. 126 км.</w:t>
      </w:r>
    </w:p>
    <w:p w:rsidR="00574487" w:rsidRPr="002C1957" w:rsidRDefault="00574487" w:rsidP="00222201">
      <w:pPr>
        <w:keepNext/>
        <w:tabs>
          <w:tab w:val="num" w:pos="0"/>
          <w:tab w:val="left" w:pos="737"/>
        </w:tabs>
        <w:suppressAutoHyphens/>
        <w:spacing w:before="100"/>
        <w:jc w:val="both"/>
        <w:outlineLvl w:val="2"/>
        <w:rPr>
          <w:rFonts w:ascii="Tahoma" w:eastAsia="PMingLiU" w:hAnsi="Tahoma" w:cs="Tahoma"/>
          <w:b/>
          <w:szCs w:val="20"/>
          <w:lang w:eastAsia="ar-SA"/>
        </w:rPr>
      </w:pPr>
      <w:r>
        <w:rPr>
          <w:rFonts w:ascii="Tahoma" w:eastAsia="PMingLiU" w:hAnsi="Tahoma" w:cs="Tahoma"/>
          <w:b/>
          <w:szCs w:val="20"/>
          <w:lang w:eastAsia="ar-SA"/>
        </w:rPr>
        <w:tab/>
        <w:t xml:space="preserve">          </w:t>
      </w:r>
      <w:r w:rsidRPr="002C1957">
        <w:rPr>
          <w:rFonts w:ascii="Tahoma" w:eastAsia="PMingLiU" w:hAnsi="Tahoma" w:cs="Tahoma"/>
          <w:b/>
          <w:szCs w:val="20"/>
          <w:lang w:eastAsia="ar-SA"/>
        </w:rPr>
        <w:t xml:space="preserve"> Канализационни системи</w:t>
      </w:r>
    </w:p>
    <w:p w:rsidR="00574487" w:rsidRPr="002C1957" w:rsidRDefault="00574487" w:rsidP="00222201">
      <w:pPr>
        <w:suppressAutoHyphens/>
        <w:spacing w:before="100"/>
        <w:ind w:left="2136"/>
        <w:jc w:val="both"/>
        <w:rPr>
          <w:rFonts w:ascii="Tahoma" w:hAnsi="Tahoma" w:cs="Tahoma"/>
          <w:b/>
          <w:lang w:val="en-GB" w:eastAsia="ar-SA"/>
        </w:rPr>
      </w:pPr>
    </w:p>
    <w:p w:rsidR="00574487" w:rsidRPr="000226B2" w:rsidRDefault="00574487" w:rsidP="00222201">
      <w:pPr>
        <w:spacing w:after="120"/>
        <w:ind w:firstLine="1134"/>
        <w:jc w:val="both"/>
        <w:rPr>
          <w:rFonts w:ascii="Tahoma" w:hAnsi="Tahoma" w:cs="Tahoma"/>
          <w:u w:val="single"/>
        </w:rPr>
      </w:pPr>
      <w:r w:rsidRPr="000226B2">
        <w:rPr>
          <w:rFonts w:ascii="Tahoma" w:hAnsi="Tahoma" w:cs="Tahoma"/>
        </w:rPr>
        <w:t xml:space="preserve">     1.</w:t>
      </w:r>
      <w:r w:rsidRPr="000226B2">
        <w:rPr>
          <w:rFonts w:ascii="Tahoma" w:hAnsi="Tahoma" w:cs="Tahoma"/>
          <w:u w:val="single"/>
        </w:rPr>
        <w:t>КС „Дряново”</w:t>
      </w:r>
    </w:p>
    <w:p w:rsidR="00574487" w:rsidRPr="002C1957" w:rsidRDefault="00574487" w:rsidP="00222201">
      <w:pPr>
        <w:spacing w:after="120"/>
        <w:ind w:firstLine="1080"/>
        <w:jc w:val="both"/>
        <w:rPr>
          <w:rFonts w:ascii="Tahoma" w:hAnsi="Tahoma" w:cs="Tahoma"/>
        </w:rPr>
      </w:pPr>
      <w:r w:rsidRPr="002C1957">
        <w:rPr>
          <w:rFonts w:ascii="Tahoma" w:hAnsi="Tahoma" w:cs="Tahoma"/>
        </w:rPr>
        <w:t>Смесена канализацион</w:t>
      </w:r>
      <w:r>
        <w:rPr>
          <w:rFonts w:ascii="Tahoma" w:hAnsi="Tahoma" w:cs="Tahoma"/>
        </w:rPr>
        <w:t xml:space="preserve">на система – бетонни тръби – 15 </w:t>
      </w:r>
      <w:r w:rsidRPr="002C1957">
        <w:rPr>
          <w:rFonts w:ascii="Tahoma" w:hAnsi="Tahoma" w:cs="Tahoma"/>
        </w:rPr>
        <w:t>190 м;</w:t>
      </w:r>
    </w:p>
    <w:p w:rsidR="00574487" w:rsidRPr="000226B2" w:rsidRDefault="00182AFD" w:rsidP="00222201">
      <w:pPr>
        <w:spacing w:after="120"/>
        <w:ind w:left="360"/>
        <w:jc w:val="both"/>
        <w:rPr>
          <w:rFonts w:ascii="Tahoma" w:hAnsi="Tahoma" w:cs="Tahoma"/>
          <w:u w:val="single"/>
        </w:rPr>
      </w:pPr>
      <w:r>
        <w:rPr>
          <w:rFonts w:ascii="Tahoma" w:hAnsi="Tahoma" w:cs="Tahoma"/>
          <w:b/>
        </w:rPr>
        <w:t xml:space="preserve">               </w:t>
      </w:r>
      <w:r w:rsidR="00574487" w:rsidRPr="000226B2">
        <w:rPr>
          <w:rFonts w:ascii="Tahoma" w:hAnsi="Tahoma" w:cs="Tahoma"/>
        </w:rPr>
        <w:t xml:space="preserve">2. </w:t>
      </w:r>
      <w:r w:rsidR="00574487" w:rsidRPr="000226B2">
        <w:rPr>
          <w:rFonts w:ascii="Tahoma" w:hAnsi="Tahoma" w:cs="Tahoma"/>
          <w:u w:val="single"/>
        </w:rPr>
        <w:t>КС „Царева ливада”</w:t>
      </w:r>
    </w:p>
    <w:p w:rsidR="00574487" w:rsidRPr="002C1957" w:rsidRDefault="00574487" w:rsidP="00222201">
      <w:pPr>
        <w:spacing w:after="120"/>
        <w:ind w:firstLine="1080"/>
        <w:jc w:val="both"/>
        <w:rPr>
          <w:rFonts w:ascii="Tahoma" w:hAnsi="Tahoma" w:cs="Tahoma"/>
        </w:rPr>
      </w:pPr>
      <w:r w:rsidRPr="002C1957">
        <w:rPr>
          <w:rFonts w:ascii="Tahoma" w:hAnsi="Tahoma" w:cs="Tahoma"/>
        </w:rPr>
        <w:t>Смесена канализационна система – бетонни тръби – 4</w:t>
      </w:r>
      <w:r>
        <w:rPr>
          <w:rFonts w:ascii="Tahoma" w:hAnsi="Tahoma" w:cs="Tahoma"/>
        </w:rPr>
        <w:t xml:space="preserve"> </w:t>
      </w:r>
      <w:r w:rsidRPr="002C1957">
        <w:rPr>
          <w:rFonts w:ascii="Tahoma" w:hAnsi="Tahoma" w:cs="Tahoma"/>
        </w:rPr>
        <w:t>936 м;</w:t>
      </w:r>
    </w:p>
    <w:p w:rsidR="00574487" w:rsidRDefault="00574487" w:rsidP="00222201">
      <w:pPr>
        <w:suppressAutoHyphens/>
        <w:contextualSpacing/>
        <w:jc w:val="both"/>
        <w:rPr>
          <w:rFonts w:ascii="Tahoma" w:hAnsi="Tahoma" w:cs="Tahoma"/>
          <w:lang w:eastAsia="en-GB"/>
        </w:rPr>
      </w:pPr>
    </w:p>
    <w:p w:rsidR="00574487" w:rsidRDefault="00574487" w:rsidP="00222201">
      <w:pPr>
        <w:suppressAutoHyphens/>
        <w:contextualSpacing/>
        <w:jc w:val="both"/>
        <w:rPr>
          <w:rFonts w:ascii="Tahoma" w:hAnsi="Tahoma" w:cs="Tahoma"/>
          <w:lang w:eastAsia="en-GB"/>
        </w:rPr>
      </w:pPr>
    </w:p>
    <w:p w:rsidR="00574487" w:rsidRPr="00620210" w:rsidRDefault="00574487" w:rsidP="00222201">
      <w:pPr>
        <w:pStyle w:val="Heading3"/>
        <w:spacing w:line="240" w:lineRule="auto"/>
        <w:ind w:firstLine="708"/>
        <w:rPr>
          <w:rFonts w:ascii="Tahoma" w:hAnsi="Tahoma" w:cs="Tahoma"/>
          <w:sz w:val="24"/>
          <w:szCs w:val="24"/>
        </w:rPr>
      </w:pPr>
      <w:r w:rsidRPr="00620210">
        <w:rPr>
          <w:rFonts w:ascii="Tahoma" w:hAnsi="Tahoma" w:cs="Tahoma"/>
          <w:sz w:val="24"/>
          <w:szCs w:val="24"/>
        </w:rPr>
        <w:t>Издадени разрешителни за заустване</w:t>
      </w:r>
    </w:p>
    <w:tbl>
      <w:tblPr>
        <w:tblW w:w="9114" w:type="dxa"/>
        <w:tblInd w:w="55" w:type="dxa"/>
        <w:tblCellMar>
          <w:left w:w="70" w:type="dxa"/>
          <w:right w:w="70" w:type="dxa"/>
        </w:tblCellMar>
        <w:tblLook w:val="04A0" w:firstRow="1" w:lastRow="0" w:firstColumn="1" w:lastColumn="0" w:noHBand="0" w:noVBand="1"/>
      </w:tblPr>
      <w:tblGrid>
        <w:gridCol w:w="529"/>
        <w:gridCol w:w="3455"/>
        <w:gridCol w:w="3402"/>
        <w:gridCol w:w="1728"/>
      </w:tblGrid>
      <w:tr w:rsidR="00574487" w:rsidRPr="00620210" w:rsidTr="0057448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574487" w:rsidRPr="00981487" w:rsidRDefault="00574487" w:rsidP="00222201">
            <w:pPr>
              <w:jc w:val="center"/>
              <w:rPr>
                <w:rFonts w:ascii="Tahoma" w:eastAsia="Calibri" w:hAnsi="Tahoma" w:cs="Tahoma"/>
              </w:rPr>
            </w:pPr>
            <w:r w:rsidRPr="00981487">
              <w:rPr>
                <w:rFonts w:ascii="Tahoma" w:eastAsia="Calibri" w:hAnsi="Tahoma" w:cs="Tahoma"/>
              </w:rPr>
              <w:t>№</w:t>
            </w:r>
          </w:p>
        </w:tc>
        <w:tc>
          <w:tcPr>
            <w:tcW w:w="345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574487" w:rsidRPr="00981487" w:rsidRDefault="00574487" w:rsidP="00222201">
            <w:pPr>
              <w:jc w:val="center"/>
              <w:rPr>
                <w:rFonts w:ascii="Tahoma" w:eastAsia="Calibri" w:hAnsi="Tahoma" w:cs="Tahoma"/>
              </w:rPr>
            </w:pPr>
            <w:r w:rsidRPr="00981487">
              <w:rPr>
                <w:rFonts w:ascii="Tahoma" w:eastAsia="Calibri" w:hAnsi="Tahoma" w:cs="Tahoma"/>
              </w:rPr>
              <w:t>Разрешително №</w:t>
            </w:r>
          </w:p>
        </w:tc>
        <w:tc>
          <w:tcPr>
            <w:tcW w:w="340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574487" w:rsidRPr="00981487" w:rsidRDefault="00574487" w:rsidP="00222201">
            <w:pPr>
              <w:jc w:val="center"/>
              <w:rPr>
                <w:rFonts w:ascii="Tahoma" w:eastAsia="Calibri" w:hAnsi="Tahoma" w:cs="Tahoma"/>
              </w:rPr>
            </w:pPr>
            <w:r w:rsidRPr="00981487">
              <w:rPr>
                <w:rFonts w:ascii="Tahoma" w:eastAsia="Calibri" w:hAnsi="Tahoma" w:cs="Tahoma"/>
              </w:rPr>
              <w:t>Приемник</w:t>
            </w:r>
          </w:p>
        </w:tc>
        <w:tc>
          <w:tcPr>
            <w:tcW w:w="1728" w:type="dxa"/>
            <w:tcBorders>
              <w:top w:val="single" w:sz="4" w:space="0" w:color="auto"/>
              <w:left w:val="nil"/>
              <w:bottom w:val="single" w:sz="4" w:space="0" w:color="auto"/>
              <w:right w:val="single" w:sz="4" w:space="0" w:color="auto"/>
            </w:tcBorders>
            <w:shd w:val="clear" w:color="auto" w:fill="DAEEF3" w:themeFill="accent5" w:themeFillTint="33"/>
            <w:hideMark/>
          </w:tcPr>
          <w:p w:rsidR="00574487" w:rsidRPr="00981487" w:rsidRDefault="00574487" w:rsidP="00222201">
            <w:pPr>
              <w:jc w:val="center"/>
              <w:rPr>
                <w:rFonts w:ascii="Tahoma" w:eastAsia="Calibri" w:hAnsi="Tahoma" w:cs="Tahoma"/>
              </w:rPr>
            </w:pPr>
            <w:r w:rsidRPr="00981487">
              <w:rPr>
                <w:rFonts w:ascii="Tahoma" w:eastAsia="Calibri" w:hAnsi="Tahoma" w:cs="Tahoma"/>
              </w:rPr>
              <w:t>Краен срок на действие</w:t>
            </w:r>
          </w:p>
        </w:tc>
      </w:tr>
      <w:tr w:rsidR="00574487" w:rsidRPr="00620210" w:rsidTr="00574487">
        <w:trPr>
          <w:trHeight w:val="262"/>
        </w:trPr>
        <w:tc>
          <w:tcPr>
            <w:tcW w:w="529" w:type="dxa"/>
            <w:tcBorders>
              <w:top w:val="single" w:sz="4" w:space="0" w:color="auto"/>
              <w:left w:val="single" w:sz="4" w:space="0" w:color="auto"/>
              <w:bottom w:val="single" w:sz="4" w:space="0" w:color="auto"/>
              <w:right w:val="single" w:sz="4" w:space="0" w:color="auto"/>
            </w:tcBorders>
            <w:noWrap/>
            <w:vAlign w:val="bottom"/>
            <w:hideMark/>
          </w:tcPr>
          <w:p w:rsidR="00574487" w:rsidRPr="00981487" w:rsidRDefault="00574487" w:rsidP="00222201">
            <w:pPr>
              <w:jc w:val="center"/>
              <w:rPr>
                <w:rFonts w:ascii="Tahoma" w:eastAsia="Calibri" w:hAnsi="Tahoma" w:cs="Tahoma"/>
              </w:rPr>
            </w:pPr>
            <w:r w:rsidRPr="00981487">
              <w:rPr>
                <w:rFonts w:ascii="Tahoma" w:eastAsia="Calibri" w:hAnsi="Tahoma" w:cs="Tahoma"/>
              </w:rPr>
              <w:t>1</w:t>
            </w:r>
          </w:p>
        </w:tc>
        <w:tc>
          <w:tcPr>
            <w:tcW w:w="3455" w:type="dxa"/>
            <w:tcBorders>
              <w:top w:val="single" w:sz="4" w:space="0" w:color="auto"/>
              <w:left w:val="nil"/>
              <w:bottom w:val="single" w:sz="4" w:space="0" w:color="auto"/>
              <w:right w:val="single" w:sz="4" w:space="0" w:color="auto"/>
            </w:tcBorders>
            <w:shd w:val="clear" w:color="auto" w:fill="FFFFFF"/>
            <w:noWrap/>
            <w:vAlign w:val="bottom"/>
          </w:tcPr>
          <w:p w:rsidR="00574487" w:rsidRPr="00981487" w:rsidRDefault="00574487" w:rsidP="00222201">
            <w:pPr>
              <w:jc w:val="center"/>
              <w:rPr>
                <w:rFonts w:ascii="Tahoma" w:eastAsia="Calibri" w:hAnsi="Tahoma" w:cs="Tahoma"/>
              </w:rPr>
            </w:pPr>
            <w:r w:rsidRPr="00981487">
              <w:rPr>
                <w:rFonts w:ascii="Tahoma" w:eastAsia="Calibri" w:hAnsi="Tahoma" w:cs="Tahoma"/>
              </w:rPr>
              <w:t>13140228/13.08.13</w:t>
            </w:r>
          </w:p>
        </w:tc>
        <w:tc>
          <w:tcPr>
            <w:tcW w:w="3402" w:type="dxa"/>
            <w:tcBorders>
              <w:top w:val="single" w:sz="4" w:space="0" w:color="auto"/>
              <w:left w:val="nil"/>
              <w:bottom w:val="single" w:sz="4" w:space="0" w:color="auto"/>
              <w:right w:val="single" w:sz="4" w:space="0" w:color="auto"/>
            </w:tcBorders>
            <w:shd w:val="clear" w:color="auto" w:fill="FFFFFF"/>
            <w:noWrap/>
            <w:vAlign w:val="bottom"/>
          </w:tcPr>
          <w:p w:rsidR="00574487" w:rsidRPr="00981487" w:rsidRDefault="00574487" w:rsidP="00222201">
            <w:pPr>
              <w:jc w:val="center"/>
              <w:rPr>
                <w:rFonts w:ascii="Tahoma" w:eastAsia="Calibri" w:hAnsi="Tahoma" w:cs="Tahoma"/>
              </w:rPr>
            </w:pPr>
            <w:r w:rsidRPr="00981487">
              <w:rPr>
                <w:rFonts w:ascii="Tahoma" w:eastAsia="Calibri" w:hAnsi="Tahoma" w:cs="Tahoma"/>
              </w:rPr>
              <w:t>р. Дряновска</w:t>
            </w:r>
          </w:p>
        </w:tc>
        <w:tc>
          <w:tcPr>
            <w:tcW w:w="1728" w:type="dxa"/>
            <w:tcBorders>
              <w:top w:val="single" w:sz="4" w:space="0" w:color="auto"/>
              <w:left w:val="nil"/>
              <w:bottom w:val="single" w:sz="4" w:space="0" w:color="auto"/>
              <w:right w:val="single" w:sz="4" w:space="0" w:color="auto"/>
            </w:tcBorders>
          </w:tcPr>
          <w:p w:rsidR="00574487" w:rsidRPr="00981487" w:rsidRDefault="00574487" w:rsidP="00222201">
            <w:pPr>
              <w:jc w:val="center"/>
              <w:rPr>
                <w:rFonts w:ascii="Tahoma" w:eastAsia="Calibri" w:hAnsi="Tahoma" w:cs="Tahoma"/>
              </w:rPr>
            </w:pPr>
            <w:r w:rsidRPr="00981487">
              <w:rPr>
                <w:rFonts w:ascii="Tahoma" w:eastAsia="Calibri" w:hAnsi="Tahoma" w:cs="Tahoma"/>
              </w:rPr>
              <w:t>08.12.2022</w:t>
            </w:r>
          </w:p>
        </w:tc>
      </w:tr>
    </w:tbl>
    <w:p w:rsidR="00574487" w:rsidRDefault="00574487" w:rsidP="00222201">
      <w:pPr>
        <w:suppressAutoHyphens/>
        <w:contextualSpacing/>
        <w:jc w:val="both"/>
        <w:rPr>
          <w:rFonts w:ascii="Tahoma" w:hAnsi="Tahoma" w:cs="Tahoma"/>
          <w:lang w:eastAsia="en-GB"/>
        </w:rPr>
      </w:pPr>
    </w:p>
    <w:p w:rsidR="00574487" w:rsidRDefault="00574487" w:rsidP="00222201">
      <w:pPr>
        <w:suppressAutoHyphens/>
        <w:contextualSpacing/>
        <w:jc w:val="both"/>
        <w:rPr>
          <w:rFonts w:ascii="Tahoma" w:hAnsi="Tahoma" w:cs="Tahoma"/>
          <w:lang w:eastAsia="en-GB"/>
        </w:rPr>
      </w:pPr>
    </w:p>
    <w:p w:rsidR="00574487" w:rsidRDefault="00574487" w:rsidP="00222201">
      <w:pPr>
        <w:suppressAutoHyphens/>
        <w:contextualSpacing/>
        <w:jc w:val="both"/>
        <w:rPr>
          <w:rFonts w:ascii="Tahoma" w:hAnsi="Tahoma" w:cs="Tahoma"/>
          <w:lang w:eastAsia="en-GB"/>
        </w:rPr>
      </w:pPr>
    </w:p>
    <w:p w:rsidR="00574487" w:rsidRDefault="00574487" w:rsidP="00574487">
      <w:pPr>
        <w:suppressAutoHyphens/>
        <w:ind w:firstLine="708"/>
        <w:contextualSpacing/>
        <w:jc w:val="both"/>
        <w:rPr>
          <w:rFonts w:ascii="Tahoma" w:hAnsi="Tahoma" w:cs="Tahoma"/>
          <w:lang w:eastAsia="en-GB"/>
        </w:rPr>
      </w:pPr>
      <w:r w:rsidRPr="00E7369C">
        <w:rPr>
          <w:rFonts w:ascii="Tahoma" w:hAnsi="Tahoma" w:cs="Tahoma"/>
          <w:b/>
          <w:lang w:eastAsia="ar-SA"/>
        </w:rPr>
        <w:t>Клиентски групи</w:t>
      </w:r>
    </w:p>
    <w:p w:rsidR="00574487" w:rsidRPr="00E7369C" w:rsidRDefault="00574487" w:rsidP="00574487">
      <w:pPr>
        <w:suppressAutoHyphens/>
        <w:contextualSpacing/>
        <w:jc w:val="both"/>
        <w:rPr>
          <w:rFonts w:ascii="Tahoma" w:hAnsi="Tahoma" w:cs="Tahoma"/>
          <w:lang w:eastAsia="en-GB"/>
        </w:rPr>
      </w:pPr>
    </w:p>
    <w:tbl>
      <w:tblPr>
        <w:tblW w:w="7518" w:type="dxa"/>
        <w:tblInd w:w="65" w:type="dxa"/>
        <w:tblLayout w:type="fixed"/>
        <w:tblCellMar>
          <w:left w:w="70" w:type="dxa"/>
          <w:right w:w="70" w:type="dxa"/>
        </w:tblCellMar>
        <w:tblLook w:val="04A0" w:firstRow="1" w:lastRow="0" w:firstColumn="1" w:lastColumn="0" w:noHBand="0" w:noVBand="1"/>
      </w:tblPr>
      <w:tblGrid>
        <w:gridCol w:w="700"/>
        <w:gridCol w:w="2707"/>
        <w:gridCol w:w="1276"/>
        <w:gridCol w:w="1559"/>
        <w:gridCol w:w="1276"/>
      </w:tblGrid>
      <w:tr w:rsidR="00574487" w:rsidRPr="00E7369C" w:rsidTr="005A4FCC">
        <w:trPr>
          <w:trHeight w:val="645"/>
        </w:trPr>
        <w:tc>
          <w:tcPr>
            <w:tcW w:w="70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Населено място</w:t>
            </w:r>
          </w:p>
        </w:tc>
        <w:tc>
          <w:tcPr>
            <w:tcW w:w="4111"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Брой потребители, на които се предоставят съответните В и К услуги</w:t>
            </w:r>
          </w:p>
        </w:tc>
      </w:tr>
      <w:tr w:rsidR="00574487" w:rsidRPr="00E7369C" w:rsidTr="005A4FCC">
        <w:trPr>
          <w:trHeight w:val="840"/>
        </w:trPr>
        <w:tc>
          <w:tcPr>
            <w:tcW w:w="70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rPr>
                <w:rFonts w:ascii="Tahoma" w:hAnsi="Tahoma" w:cs="Tahoma"/>
                <w:b/>
                <w:bCs/>
                <w:sz w:val="20"/>
                <w:szCs w:val="20"/>
              </w:rPr>
            </w:pPr>
          </w:p>
        </w:tc>
        <w:tc>
          <w:tcPr>
            <w:tcW w:w="270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rPr>
                <w:rFonts w:ascii="Tahoma" w:hAnsi="Tahoma" w:cs="Tahoma"/>
                <w:b/>
                <w:bCs/>
                <w:sz w:val="20"/>
                <w:szCs w:val="20"/>
              </w:rPr>
            </w:pP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доставяне на вода на потребителите</w:t>
            </w:r>
          </w:p>
        </w:tc>
        <w:tc>
          <w:tcPr>
            <w:tcW w:w="1559" w:type="dxa"/>
            <w:tcBorders>
              <w:top w:val="nil"/>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отвеждане на отпадъчните води</w:t>
            </w: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пречистване на отпадъчните води</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"Йовковци"</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36,1</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гр. Дряново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A4FCC" w:rsidP="00574487">
            <w:pPr>
              <w:jc w:val="center"/>
              <w:rPr>
                <w:rFonts w:ascii="Tahoma" w:hAnsi="Tahoma" w:cs="Tahoma"/>
                <w:b/>
                <w:bCs/>
                <w:sz w:val="20"/>
                <w:szCs w:val="20"/>
              </w:rPr>
            </w:pPr>
            <w:r>
              <w:rPr>
                <w:rFonts w:ascii="Tahoma" w:hAnsi="Tahoma" w:cs="Tahoma"/>
                <w:b/>
                <w:bCs/>
                <w:sz w:val="20"/>
                <w:szCs w:val="20"/>
              </w:rPr>
              <w:t>4727</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4021</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36,2</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Ганчовец</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A4FCC" w:rsidP="00574487">
            <w:pPr>
              <w:jc w:val="center"/>
              <w:rPr>
                <w:rFonts w:ascii="Tahoma" w:hAnsi="Tahoma" w:cs="Tahoma"/>
                <w:b/>
                <w:bCs/>
                <w:sz w:val="20"/>
                <w:szCs w:val="20"/>
              </w:rPr>
            </w:pPr>
            <w:r>
              <w:rPr>
                <w:rFonts w:ascii="Tahoma" w:hAnsi="Tahoma" w:cs="Tahoma"/>
                <w:b/>
                <w:bCs/>
                <w:sz w:val="20"/>
                <w:szCs w:val="20"/>
              </w:rPr>
              <w:t>189</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36,3</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Руня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A4FCC" w:rsidP="00574487">
            <w:pPr>
              <w:jc w:val="center"/>
              <w:rPr>
                <w:rFonts w:ascii="Tahoma" w:hAnsi="Tahoma" w:cs="Tahoma"/>
                <w:b/>
                <w:bCs/>
                <w:sz w:val="20"/>
                <w:szCs w:val="20"/>
              </w:rPr>
            </w:pPr>
            <w:r>
              <w:rPr>
                <w:rFonts w:ascii="Tahoma" w:hAnsi="Tahoma" w:cs="Tahoma"/>
                <w:b/>
                <w:bCs/>
                <w:sz w:val="20"/>
                <w:szCs w:val="20"/>
              </w:rPr>
              <w:t>55</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36,4</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Зая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97</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36,5</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Саласука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25</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36,6</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Длъгня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A4FCC" w:rsidP="00574487">
            <w:pPr>
              <w:jc w:val="center"/>
              <w:rPr>
                <w:rFonts w:ascii="Tahoma" w:hAnsi="Tahoma" w:cs="Tahoma"/>
                <w:b/>
                <w:bCs/>
                <w:sz w:val="20"/>
                <w:szCs w:val="20"/>
              </w:rPr>
            </w:pPr>
            <w:r>
              <w:rPr>
                <w:rFonts w:ascii="Tahoma" w:hAnsi="Tahoma" w:cs="Tahoma"/>
                <w:b/>
                <w:bCs/>
                <w:sz w:val="20"/>
                <w:szCs w:val="20"/>
              </w:rPr>
              <w:t>84</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36,7</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Катранджии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91</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36,8</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Косарка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125</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36,9</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Туркинча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91</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36,10</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Соколово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65</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36,11</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Керека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167</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36,12</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Маноя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111</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36,13</w:t>
            </w:r>
          </w:p>
        </w:tc>
        <w:tc>
          <w:tcPr>
            <w:tcW w:w="2707" w:type="dxa"/>
            <w:tcBorders>
              <w:top w:val="nil"/>
              <w:left w:val="nil"/>
              <w:bottom w:val="single" w:sz="4" w:space="0" w:color="auto"/>
              <w:right w:val="nil"/>
            </w:tcBorders>
            <w:shd w:val="clear" w:color="auto" w:fill="auto"/>
            <w:noWrap/>
            <w:vAlign w:val="bottom"/>
            <w:hideMark/>
          </w:tcPr>
          <w:p w:rsidR="00574487" w:rsidRPr="00E7369C" w:rsidRDefault="00574487" w:rsidP="00574487">
            <w:pPr>
              <w:rPr>
                <w:rFonts w:ascii="Tahoma" w:hAnsi="Tahoma" w:cs="Tahoma"/>
                <w:sz w:val="18"/>
                <w:szCs w:val="18"/>
              </w:rPr>
            </w:pPr>
            <w:r w:rsidRPr="00E7369C">
              <w:rPr>
                <w:rFonts w:ascii="Tahoma" w:hAnsi="Tahoma" w:cs="Tahoma"/>
                <w:sz w:val="18"/>
                <w:szCs w:val="18"/>
              </w:rPr>
              <w:t>с. Денчевци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36,14</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Гостилица</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464</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37</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"Стоките-Дряново"</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lastRenderedPageBreak/>
              <w:t>37,1</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Буря</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339</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37,2</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Янтра</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189</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38</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"Царева ливада"</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38,1</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Царева ливада</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548</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291</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38,2</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Сяровци</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39</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"Геша"</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39,1</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Геша</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55</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39,2</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Караиванца</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76</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40</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"Скалско"</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40,1</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Скалско</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115</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41</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"Г. Българени"</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41,1</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Г. Българени</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22</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41,2</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Петковци</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41,3</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Игнатовци</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42</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"Гоздейка"</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42,1</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Гоздейка</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56</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43</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"Славейково"</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43,1</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Славейково</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144</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A4FCC">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44</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"Марча"</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A4FCC">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574487">
            <w:pPr>
              <w:jc w:val="right"/>
              <w:rPr>
                <w:rFonts w:ascii="Tahoma" w:hAnsi="Tahoma" w:cs="Tahoma"/>
                <w:color w:val="000000"/>
                <w:sz w:val="20"/>
                <w:szCs w:val="20"/>
              </w:rPr>
            </w:pPr>
            <w:r w:rsidRPr="00E7369C">
              <w:rPr>
                <w:rFonts w:ascii="Tahoma" w:hAnsi="Tahoma" w:cs="Tahoma"/>
                <w:color w:val="000000"/>
                <w:sz w:val="20"/>
                <w:szCs w:val="20"/>
              </w:rPr>
              <w:t>44,1</w:t>
            </w:r>
          </w:p>
        </w:tc>
        <w:tc>
          <w:tcPr>
            <w:tcW w:w="270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 Марча - Дряново</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46</w:t>
            </w:r>
          </w:p>
        </w:tc>
        <w:tc>
          <w:tcPr>
            <w:tcW w:w="1559"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865492" w:rsidRPr="00E7369C" w:rsidTr="005A4FCC">
        <w:trPr>
          <w:trHeight w:val="510"/>
        </w:trPr>
        <w:tc>
          <w:tcPr>
            <w:tcW w:w="700" w:type="dxa"/>
            <w:tcBorders>
              <w:top w:val="nil"/>
              <w:left w:val="single" w:sz="4" w:space="0" w:color="auto"/>
              <w:bottom w:val="single" w:sz="4" w:space="0" w:color="auto"/>
              <w:right w:val="single" w:sz="4" w:space="0" w:color="auto"/>
            </w:tcBorders>
            <w:shd w:val="clear" w:color="auto" w:fill="auto"/>
            <w:vAlign w:val="center"/>
          </w:tcPr>
          <w:p w:rsidR="00865492" w:rsidRPr="00E7369C" w:rsidRDefault="00865492" w:rsidP="00574487">
            <w:pPr>
              <w:jc w:val="right"/>
              <w:rPr>
                <w:rFonts w:ascii="Tahoma" w:hAnsi="Tahoma" w:cs="Tahoma"/>
                <w:color w:val="000000"/>
                <w:sz w:val="20"/>
                <w:szCs w:val="20"/>
              </w:rPr>
            </w:pPr>
            <w:r>
              <w:rPr>
                <w:rFonts w:ascii="Tahoma" w:hAnsi="Tahoma" w:cs="Tahoma"/>
                <w:color w:val="000000"/>
                <w:sz w:val="20"/>
                <w:szCs w:val="20"/>
              </w:rPr>
              <w:t>45</w:t>
            </w:r>
          </w:p>
        </w:tc>
        <w:tc>
          <w:tcPr>
            <w:tcW w:w="2707" w:type="dxa"/>
            <w:tcBorders>
              <w:top w:val="nil"/>
              <w:left w:val="nil"/>
              <w:bottom w:val="single" w:sz="4" w:space="0" w:color="auto"/>
              <w:right w:val="single" w:sz="4" w:space="0" w:color="auto"/>
            </w:tcBorders>
            <w:shd w:val="clear" w:color="auto" w:fill="auto"/>
            <w:vAlign w:val="center"/>
          </w:tcPr>
          <w:p w:rsidR="00865492" w:rsidRPr="00E7369C" w:rsidRDefault="00865492" w:rsidP="00574487">
            <w:pPr>
              <w:rPr>
                <w:rFonts w:ascii="Tahoma" w:hAnsi="Tahoma" w:cs="Tahoma"/>
                <w:color w:val="000000"/>
                <w:sz w:val="20"/>
                <w:szCs w:val="20"/>
              </w:rPr>
            </w:pPr>
            <w:r>
              <w:rPr>
                <w:rFonts w:ascii="Tahoma" w:hAnsi="Tahoma" w:cs="Tahoma"/>
                <w:color w:val="000000"/>
                <w:sz w:val="20"/>
                <w:szCs w:val="20"/>
              </w:rPr>
              <w:t>ВС „Радовци“</w:t>
            </w:r>
          </w:p>
        </w:tc>
        <w:tc>
          <w:tcPr>
            <w:tcW w:w="1276" w:type="dxa"/>
            <w:tcBorders>
              <w:top w:val="nil"/>
              <w:left w:val="nil"/>
              <w:bottom w:val="single" w:sz="4" w:space="0" w:color="auto"/>
              <w:right w:val="single" w:sz="4" w:space="0" w:color="auto"/>
            </w:tcBorders>
            <w:shd w:val="clear" w:color="auto" w:fill="auto"/>
            <w:vAlign w:val="center"/>
          </w:tcPr>
          <w:p w:rsidR="00865492" w:rsidRPr="00E7369C" w:rsidRDefault="00865492" w:rsidP="00574487">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65492" w:rsidRPr="00E7369C" w:rsidRDefault="00865492" w:rsidP="00574487">
            <w:pPr>
              <w:jc w:val="center"/>
              <w:rPr>
                <w:rFonts w:ascii="Tahoma" w:hAnsi="Tahoma" w:cs="Tahoma"/>
                <w:b/>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65492" w:rsidRPr="00E7369C" w:rsidRDefault="00865492" w:rsidP="00574487">
            <w:pPr>
              <w:jc w:val="center"/>
              <w:rPr>
                <w:rFonts w:ascii="Tahoma" w:hAnsi="Tahoma" w:cs="Tahoma"/>
                <w:b/>
                <w:bCs/>
                <w:sz w:val="20"/>
                <w:szCs w:val="20"/>
              </w:rPr>
            </w:pPr>
          </w:p>
        </w:tc>
      </w:tr>
      <w:tr w:rsidR="00865492" w:rsidRPr="00E7369C" w:rsidTr="005A4FCC">
        <w:trPr>
          <w:trHeight w:val="510"/>
        </w:trPr>
        <w:tc>
          <w:tcPr>
            <w:tcW w:w="700" w:type="dxa"/>
            <w:tcBorders>
              <w:top w:val="nil"/>
              <w:left w:val="single" w:sz="4" w:space="0" w:color="auto"/>
              <w:bottom w:val="single" w:sz="4" w:space="0" w:color="auto"/>
              <w:right w:val="single" w:sz="4" w:space="0" w:color="auto"/>
            </w:tcBorders>
            <w:shd w:val="clear" w:color="auto" w:fill="auto"/>
            <w:vAlign w:val="center"/>
          </w:tcPr>
          <w:p w:rsidR="00865492" w:rsidRDefault="00865492" w:rsidP="00574487">
            <w:pPr>
              <w:jc w:val="right"/>
              <w:rPr>
                <w:rFonts w:ascii="Tahoma" w:hAnsi="Tahoma" w:cs="Tahoma"/>
                <w:color w:val="000000"/>
                <w:sz w:val="20"/>
                <w:szCs w:val="20"/>
              </w:rPr>
            </w:pPr>
          </w:p>
        </w:tc>
        <w:tc>
          <w:tcPr>
            <w:tcW w:w="2707" w:type="dxa"/>
            <w:tcBorders>
              <w:top w:val="nil"/>
              <w:left w:val="nil"/>
              <w:bottom w:val="single" w:sz="4" w:space="0" w:color="auto"/>
              <w:right w:val="single" w:sz="4" w:space="0" w:color="auto"/>
            </w:tcBorders>
            <w:shd w:val="clear" w:color="auto" w:fill="auto"/>
            <w:vAlign w:val="center"/>
          </w:tcPr>
          <w:p w:rsidR="00865492" w:rsidRDefault="00865492" w:rsidP="00574487">
            <w:pPr>
              <w:rPr>
                <w:rFonts w:ascii="Tahoma" w:hAnsi="Tahoma" w:cs="Tahoma"/>
                <w:color w:val="000000"/>
                <w:sz w:val="20"/>
                <w:szCs w:val="20"/>
              </w:rPr>
            </w:pPr>
            <w:r>
              <w:rPr>
                <w:rFonts w:ascii="Tahoma" w:hAnsi="Tahoma" w:cs="Tahoma"/>
                <w:color w:val="000000"/>
                <w:sz w:val="20"/>
                <w:szCs w:val="20"/>
              </w:rPr>
              <w:t>С. Радовци</w:t>
            </w:r>
          </w:p>
        </w:tc>
        <w:tc>
          <w:tcPr>
            <w:tcW w:w="1276" w:type="dxa"/>
            <w:tcBorders>
              <w:top w:val="nil"/>
              <w:left w:val="nil"/>
              <w:bottom w:val="single" w:sz="4" w:space="0" w:color="auto"/>
              <w:right w:val="single" w:sz="4" w:space="0" w:color="auto"/>
            </w:tcBorders>
            <w:shd w:val="clear" w:color="auto" w:fill="auto"/>
            <w:vAlign w:val="center"/>
          </w:tcPr>
          <w:p w:rsidR="00865492" w:rsidRPr="00E7369C" w:rsidRDefault="00865492" w:rsidP="00574487">
            <w:pPr>
              <w:jc w:val="center"/>
              <w:rPr>
                <w:rFonts w:ascii="Tahoma" w:hAnsi="Tahoma" w:cs="Tahoma"/>
                <w:b/>
                <w:bCs/>
                <w:sz w:val="20"/>
                <w:szCs w:val="20"/>
              </w:rPr>
            </w:pPr>
            <w:r>
              <w:rPr>
                <w:rFonts w:ascii="Tahoma" w:hAnsi="Tahoma" w:cs="Tahoma"/>
                <w:b/>
                <w:bCs/>
                <w:sz w:val="20"/>
                <w:szCs w:val="20"/>
              </w:rPr>
              <w:t>11</w:t>
            </w:r>
          </w:p>
        </w:tc>
        <w:tc>
          <w:tcPr>
            <w:tcW w:w="1559" w:type="dxa"/>
            <w:tcBorders>
              <w:top w:val="nil"/>
              <w:left w:val="nil"/>
              <w:bottom w:val="single" w:sz="4" w:space="0" w:color="auto"/>
              <w:right w:val="single" w:sz="4" w:space="0" w:color="auto"/>
            </w:tcBorders>
            <w:shd w:val="clear" w:color="auto" w:fill="auto"/>
            <w:vAlign w:val="center"/>
          </w:tcPr>
          <w:p w:rsidR="00865492" w:rsidRPr="00E7369C" w:rsidRDefault="00865492" w:rsidP="00574487">
            <w:pPr>
              <w:jc w:val="center"/>
              <w:rPr>
                <w:rFonts w:ascii="Tahoma" w:hAnsi="Tahoma" w:cs="Tahoma"/>
                <w:b/>
                <w:bCs/>
                <w:sz w:val="20"/>
                <w:szCs w:val="20"/>
              </w:rPr>
            </w:pPr>
            <w:r>
              <w:rPr>
                <w:rFonts w:ascii="Tahoma" w:hAnsi="Tahoma" w:cs="Tahoma"/>
                <w:b/>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865492" w:rsidRPr="00E7369C" w:rsidRDefault="00865492" w:rsidP="00574487">
            <w:pPr>
              <w:jc w:val="center"/>
              <w:rPr>
                <w:rFonts w:ascii="Tahoma" w:hAnsi="Tahoma" w:cs="Tahoma"/>
                <w:b/>
                <w:bCs/>
                <w:sz w:val="20"/>
                <w:szCs w:val="20"/>
              </w:rPr>
            </w:pPr>
            <w:r>
              <w:rPr>
                <w:rFonts w:ascii="Tahoma" w:hAnsi="Tahoma" w:cs="Tahoma"/>
                <w:b/>
                <w:bCs/>
                <w:sz w:val="20"/>
                <w:szCs w:val="20"/>
              </w:rPr>
              <w:t>0</w:t>
            </w:r>
          </w:p>
        </w:tc>
      </w:tr>
      <w:tr w:rsidR="00574487" w:rsidRPr="00E7369C" w:rsidTr="005A4FCC">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4487" w:rsidRPr="00E7369C" w:rsidRDefault="00574487" w:rsidP="00574487">
            <w:pPr>
              <w:jc w:val="right"/>
              <w:rPr>
                <w:rFonts w:ascii="Tahoma" w:hAnsi="Tahoma" w:cs="Tahoma"/>
                <w:color w:val="000000"/>
                <w:sz w:val="20"/>
                <w:szCs w:val="20"/>
              </w:rPr>
            </w:pPr>
          </w:p>
        </w:tc>
        <w:tc>
          <w:tcPr>
            <w:tcW w:w="270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487" w:rsidRPr="00E7369C" w:rsidRDefault="00574487" w:rsidP="00574487">
            <w:pPr>
              <w:rPr>
                <w:rFonts w:ascii="Tahoma" w:hAnsi="Tahoma" w:cs="Tahoma"/>
                <w:b/>
                <w:color w:val="000000"/>
                <w:sz w:val="20"/>
                <w:szCs w:val="20"/>
              </w:rPr>
            </w:pPr>
            <w:r w:rsidRPr="00E7369C">
              <w:rPr>
                <w:rFonts w:ascii="Tahoma" w:hAnsi="Tahoma" w:cs="Tahoma"/>
                <w:b/>
                <w:color w:val="000000"/>
                <w:sz w:val="20"/>
                <w:szCs w:val="20"/>
              </w:rPr>
              <w:t>ОБЩО РАЙОН ДРЯНОВО</w:t>
            </w:r>
          </w:p>
        </w:tc>
        <w:tc>
          <w:tcPr>
            <w:tcW w:w="1276"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 xml:space="preserve">7 </w:t>
            </w:r>
            <w:r w:rsidR="00865492">
              <w:rPr>
                <w:rFonts w:ascii="Tahoma" w:hAnsi="Tahoma" w:cs="Tahoma"/>
                <w:b/>
                <w:bCs/>
                <w:sz w:val="20"/>
                <w:szCs w:val="20"/>
              </w:rPr>
              <w:t>914</w:t>
            </w:r>
          </w:p>
        </w:tc>
        <w:tc>
          <w:tcPr>
            <w:tcW w:w="1559"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487" w:rsidRPr="00E7369C" w:rsidRDefault="004F096F" w:rsidP="00574487">
            <w:pPr>
              <w:jc w:val="center"/>
              <w:rPr>
                <w:rFonts w:ascii="Tahoma" w:hAnsi="Tahoma" w:cs="Tahoma"/>
                <w:b/>
                <w:bCs/>
                <w:sz w:val="20"/>
                <w:szCs w:val="20"/>
              </w:rPr>
            </w:pPr>
            <w:r>
              <w:rPr>
                <w:rFonts w:ascii="Tahoma" w:hAnsi="Tahoma" w:cs="Tahoma"/>
                <w:b/>
                <w:bCs/>
                <w:sz w:val="20"/>
                <w:szCs w:val="20"/>
              </w:rPr>
              <w:t>4 312</w:t>
            </w:r>
          </w:p>
        </w:tc>
        <w:tc>
          <w:tcPr>
            <w:tcW w:w="1276"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bl>
    <w:p w:rsidR="00574487" w:rsidRPr="00E7369C" w:rsidRDefault="00574487" w:rsidP="00574487">
      <w:pPr>
        <w:suppressAutoHyphens/>
        <w:contextualSpacing/>
        <w:jc w:val="both"/>
        <w:rPr>
          <w:rFonts w:ascii="Tahoma" w:hAnsi="Tahoma" w:cs="Tahoma"/>
          <w:lang w:eastAsia="en-GB"/>
        </w:rPr>
      </w:pPr>
    </w:p>
    <w:p w:rsidR="00574487" w:rsidRPr="00E7369C" w:rsidRDefault="00574487" w:rsidP="00E74882">
      <w:pPr>
        <w:numPr>
          <w:ilvl w:val="0"/>
          <w:numId w:val="17"/>
        </w:numPr>
        <w:tabs>
          <w:tab w:val="clear" w:pos="340"/>
          <w:tab w:val="num" w:pos="1048"/>
        </w:tabs>
        <w:suppressAutoHyphens/>
        <w:ind w:left="1048"/>
        <w:contextualSpacing/>
        <w:jc w:val="both"/>
        <w:rPr>
          <w:rFonts w:ascii="Tahoma" w:hAnsi="Tahoma" w:cs="Tahoma"/>
          <w:b/>
          <w:lang w:eastAsia="en-GB"/>
        </w:rPr>
      </w:pPr>
      <w:r w:rsidRPr="00E7369C">
        <w:rPr>
          <w:rFonts w:ascii="Tahoma" w:hAnsi="Tahoma" w:cs="Tahoma"/>
          <w:b/>
          <w:lang w:eastAsia="en-GB"/>
        </w:rPr>
        <w:t>Количествени данни за Община Дряново</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Помпени станции и хидрофори – </w:t>
      </w:r>
      <w:r>
        <w:rPr>
          <w:rFonts w:ascii="Tahoma" w:eastAsia="Calibri" w:hAnsi="Tahoma" w:cs="Tahoma"/>
          <w:i/>
        </w:rPr>
        <w:t>14</w:t>
      </w:r>
      <w:r w:rsidRPr="00E7369C">
        <w:rPr>
          <w:rFonts w:ascii="Tahoma" w:eastAsia="Calibri" w:hAnsi="Tahoma" w:cs="Tahoma"/>
          <w:i/>
        </w:rPr>
        <w:t xml:space="preserve">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Пречиствателни станции за питейни води – 0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Довеждащи водопроводи – </w:t>
      </w:r>
      <w:r>
        <w:rPr>
          <w:rFonts w:ascii="Tahoma" w:eastAsia="Calibri" w:hAnsi="Tahoma" w:cs="Tahoma"/>
          <w:i/>
        </w:rPr>
        <w:t>101</w:t>
      </w:r>
      <w:r w:rsidRPr="00E7369C">
        <w:rPr>
          <w:rFonts w:ascii="Tahoma" w:eastAsia="Calibri" w:hAnsi="Tahoma" w:cs="Tahoma"/>
          <w:i/>
        </w:rPr>
        <w:t xml:space="preserve"> км.</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Разпределителни водопроводи – </w:t>
      </w:r>
      <w:r>
        <w:rPr>
          <w:rFonts w:ascii="Tahoma" w:eastAsia="Calibri" w:hAnsi="Tahoma" w:cs="Tahoma"/>
          <w:i/>
        </w:rPr>
        <w:t>124</w:t>
      </w:r>
      <w:r w:rsidRPr="00E7369C">
        <w:rPr>
          <w:rFonts w:ascii="Tahoma" w:eastAsia="Calibri" w:hAnsi="Tahoma" w:cs="Tahoma"/>
          <w:i/>
        </w:rPr>
        <w:t xml:space="preserve"> км.</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Резервоари –  </w:t>
      </w:r>
      <w:r>
        <w:rPr>
          <w:rFonts w:ascii="Tahoma" w:eastAsia="Calibri" w:hAnsi="Tahoma" w:cs="Tahoma"/>
          <w:i/>
        </w:rPr>
        <w:t xml:space="preserve">30 </w:t>
      </w:r>
      <w:r w:rsidRPr="00E7369C">
        <w:rPr>
          <w:rFonts w:ascii="Tahoma" w:eastAsia="Calibri" w:hAnsi="Tahoma" w:cs="Tahoma"/>
          <w:i/>
        </w:rPr>
        <w:t>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Язовир – 0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Водоизточници – </w:t>
      </w:r>
      <w:r>
        <w:rPr>
          <w:rFonts w:ascii="Tahoma" w:eastAsia="Calibri" w:hAnsi="Tahoma" w:cs="Tahoma"/>
          <w:i/>
        </w:rPr>
        <w:t>18</w:t>
      </w:r>
      <w:r w:rsidRPr="00E7369C">
        <w:rPr>
          <w:rFonts w:ascii="Tahoma" w:eastAsia="Calibri" w:hAnsi="Tahoma" w:cs="Tahoma"/>
          <w:i/>
        </w:rPr>
        <w:t xml:space="preserve">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Канализационна мрежа – </w:t>
      </w:r>
      <w:r>
        <w:rPr>
          <w:rFonts w:ascii="Tahoma" w:eastAsia="Calibri" w:hAnsi="Tahoma" w:cs="Tahoma"/>
          <w:i/>
        </w:rPr>
        <w:t>20</w:t>
      </w:r>
      <w:r w:rsidRPr="00E7369C">
        <w:rPr>
          <w:rFonts w:ascii="Tahoma" w:eastAsia="Calibri" w:hAnsi="Tahoma" w:cs="Tahoma"/>
          <w:i/>
        </w:rPr>
        <w:t xml:space="preserve"> км</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Пречиствателни стации за отпадни води – 0  бр.</w:t>
      </w:r>
    </w:p>
    <w:p w:rsidR="00574487" w:rsidRPr="00E7369C" w:rsidRDefault="00574487" w:rsidP="00574487">
      <w:pPr>
        <w:suppressAutoHyphens/>
        <w:contextualSpacing/>
        <w:jc w:val="both"/>
        <w:rPr>
          <w:rFonts w:ascii="Tahoma" w:hAnsi="Tahoma" w:cs="Tahoma"/>
          <w:lang w:eastAsia="en-GB"/>
        </w:rPr>
      </w:pPr>
    </w:p>
    <w:p w:rsidR="00574487" w:rsidRDefault="00574487" w:rsidP="00574487">
      <w:pPr>
        <w:suppressAutoHyphens/>
        <w:ind w:left="1003"/>
        <w:contextualSpacing/>
        <w:jc w:val="both"/>
        <w:rPr>
          <w:rFonts w:ascii="Tahoma" w:hAnsi="Tahoma" w:cs="Tahoma"/>
          <w:b/>
          <w:lang w:eastAsia="en-GB"/>
        </w:rPr>
      </w:pPr>
    </w:p>
    <w:p w:rsidR="00182AFD" w:rsidRDefault="00182AFD" w:rsidP="00574487">
      <w:pPr>
        <w:suppressAutoHyphens/>
        <w:ind w:left="1003"/>
        <w:contextualSpacing/>
        <w:jc w:val="both"/>
        <w:rPr>
          <w:rFonts w:ascii="Tahoma" w:hAnsi="Tahoma" w:cs="Tahoma"/>
          <w:b/>
          <w:lang w:eastAsia="en-GB"/>
        </w:rPr>
      </w:pPr>
    </w:p>
    <w:p w:rsidR="00182AFD" w:rsidRDefault="00182AFD" w:rsidP="00574487">
      <w:pPr>
        <w:suppressAutoHyphens/>
        <w:ind w:left="1003"/>
        <w:contextualSpacing/>
        <w:jc w:val="both"/>
        <w:rPr>
          <w:rFonts w:ascii="Tahoma" w:hAnsi="Tahoma" w:cs="Tahoma"/>
          <w:b/>
          <w:lang w:eastAsia="en-GB"/>
        </w:rPr>
      </w:pPr>
    </w:p>
    <w:p w:rsidR="00182AFD" w:rsidRDefault="00182AFD" w:rsidP="00574487">
      <w:pPr>
        <w:suppressAutoHyphens/>
        <w:ind w:left="1003"/>
        <w:contextualSpacing/>
        <w:jc w:val="both"/>
        <w:rPr>
          <w:rFonts w:ascii="Tahoma" w:hAnsi="Tahoma" w:cs="Tahoma"/>
          <w:b/>
          <w:lang w:eastAsia="en-GB"/>
        </w:rPr>
      </w:pPr>
    </w:p>
    <w:p w:rsidR="00574487" w:rsidRDefault="00574487" w:rsidP="00574487">
      <w:pPr>
        <w:suppressAutoHyphens/>
        <w:ind w:left="1003"/>
        <w:contextualSpacing/>
        <w:jc w:val="both"/>
        <w:rPr>
          <w:rFonts w:ascii="Tahoma" w:hAnsi="Tahoma" w:cs="Tahoma"/>
          <w:b/>
          <w:lang w:eastAsia="en-GB"/>
        </w:rPr>
      </w:pPr>
    </w:p>
    <w:p w:rsidR="00574487" w:rsidRPr="002B5ED8" w:rsidRDefault="00574487" w:rsidP="00574487">
      <w:pPr>
        <w:suppressAutoHyphens/>
        <w:ind w:left="1003"/>
        <w:contextualSpacing/>
        <w:jc w:val="both"/>
        <w:rPr>
          <w:rFonts w:ascii="Tahoma" w:hAnsi="Tahoma" w:cs="Tahoma"/>
          <w:lang w:eastAsia="en-GB"/>
        </w:rPr>
      </w:pPr>
      <w:r w:rsidRPr="002B5ED8">
        <w:rPr>
          <w:rFonts w:ascii="Tahoma" w:hAnsi="Tahoma" w:cs="Tahoma"/>
          <w:lang w:eastAsia="en-GB"/>
        </w:rPr>
        <w:lastRenderedPageBreak/>
        <w:t>ОБЩИНА ТРЯВНА</w:t>
      </w:r>
    </w:p>
    <w:p w:rsidR="00574487" w:rsidRPr="00E7369C" w:rsidRDefault="00574487" w:rsidP="00574487">
      <w:pPr>
        <w:keepNext/>
        <w:tabs>
          <w:tab w:val="num" w:pos="0"/>
          <w:tab w:val="right" w:pos="2520"/>
        </w:tabs>
        <w:suppressAutoHyphens/>
        <w:spacing w:before="100"/>
        <w:jc w:val="both"/>
        <w:outlineLvl w:val="3"/>
        <w:rPr>
          <w:rFonts w:ascii="Tahoma" w:eastAsia="PMingLiU" w:hAnsi="Tahoma" w:cs="Tahoma"/>
          <w:szCs w:val="20"/>
          <w:u w:val="single"/>
          <w:lang w:eastAsia="ar-SA"/>
        </w:rPr>
      </w:pPr>
      <w:r w:rsidRPr="00E7369C">
        <w:rPr>
          <w:rFonts w:ascii="Tahoma" w:eastAsia="PMingLiU" w:hAnsi="Tahoma" w:cs="Tahoma"/>
          <w:szCs w:val="20"/>
          <w:lang w:eastAsia="ar-SA"/>
        </w:rPr>
        <w:t xml:space="preserve">                   </w:t>
      </w:r>
      <w:r w:rsidRPr="00E7369C">
        <w:rPr>
          <w:rFonts w:ascii="Tahoma" w:eastAsia="PMingLiU" w:hAnsi="Tahoma" w:cs="Tahoma"/>
          <w:szCs w:val="20"/>
          <w:u w:val="single"/>
          <w:lang w:eastAsia="ar-SA"/>
        </w:rPr>
        <w:t>Географско положение</w:t>
      </w:r>
    </w:p>
    <w:p w:rsidR="00574487" w:rsidRPr="00E7369C" w:rsidRDefault="00574487" w:rsidP="00574487">
      <w:pPr>
        <w:spacing w:before="100"/>
        <w:ind w:firstLine="1134"/>
        <w:jc w:val="both"/>
        <w:rPr>
          <w:rFonts w:ascii="Tahoma" w:hAnsi="Tahoma" w:cs="Tahoma"/>
        </w:rPr>
      </w:pPr>
      <w:r w:rsidRPr="00E7369C">
        <w:rPr>
          <w:rFonts w:ascii="Tahoma" w:hAnsi="Tahoma" w:cs="Tahoma"/>
        </w:rPr>
        <w:t>Община Трявна заема площ от 255 кв. км. Обхваща част от централния Предбалкан и част от прилежащите северни склонове на Централна Стара планина (Тревненска планина).</w:t>
      </w:r>
    </w:p>
    <w:p w:rsidR="00574487" w:rsidRPr="00E7369C" w:rsidRDefault="00574487" w:rsidP="00574487">
      <w:pPr>
        <w:spacing w:before="100"/>
        <w:ind w:firstLine="1134"/>
        <w:jc w:val="both"/>
        <w:rPr>
          <w:rFonts w:ascii="Tahoma" w:hAnsi="Tahoma" w:cs="Tahoma"/>
        </w:rPr>
      </w:pPr>
      <w:r w:rsidRPr="00E7369C">
        <w:rPr>
          <w:rFonts w:ascii="Tahoma" w:hAnsi="Tahoma" w:cs="Tahoma"/>
        </w:rPr>
        <w:tab/>
        <w:t>На запад община Трявна граничи с община Габрово, на север - с община Дряново, на североизток и изток - с община Велико Търново и на юг - с общините Казанлък и Мъглиж. Град Трявна има пътна връзка със следните основни направления: Шипченски проход (до гр. Габрово - 19 км), Прохода на Републиката (до Вонеща вода-20 км), гр. Велико Търново – 40 км.</w:t>
      </w:r>
    </w:p>
    <w:p w:rsidR="00574487" w:rsidRPr="00E7369C" w:rsidRDefault="00574487" w:rsidP="00574487">
      <w:pPr>
        <w:keepNext/>
        <w:tabs>
          <w:tab w:val="num" w:pos="0"/>
          <w:tab w:val="right" w:pos="2520"/>
        </w:tabs>
        <w:suppressAutoHyphens/>
        <w:spacing w:before="100"/>
        <w:jc w:val="both"/>
        <w:outlineLvl w:val="3"/>
        <w:rPr>
          <w:rFonts w:ascii="Tahoma" w:eastAsia="PMingLiU" w:hAnsi="Tahoma" w:cs="Tahoma"/>
          <w:szCs w:val="20"/>
          <w:u w:val="single"/>
          <w:lang w:eastAsia="ar-SA"/>
        </w:rPr>
      </w:pPr>
      <w:r w:rsidRPr="00E7369C">
        <w:rPr>
          <w:rFonts w:ascii="Tahoma" w:eastAsia="PMingLiU" w:hAnsi="Tahoma" w:cs="Tahoma"/>
          <w:szCs w:val="20"/>
          <w:lang w:eastAsia="ar-SA"/>
        </w:rPr>
        <w:t xml:space="preserve">                   </w:t>
      </w:r>
      <w:r w:rsidRPr="00E7369C">
        <w:rPr>
          <w:rFonts w:ascii="Tahoma" w:eastAsia="PMingLiU" w:hAnsi="Tahoma" w:cs="Tahoma"/>
          <w:szCs w:val="20"/>
          <w:u w:val="single"/>
          <w:lang w:eastAsia="ar-SA"/>
        </w:rPr>
        <w:t>Релеф</w:t>
      </w:r>
    </w:p>
    <w:p w:rsidR="00574487" w:rsidRPr="00E7369C" w:rsidRDefault="00574487" w:rsidP="00574487">
      <w:pPr>
        <w:spacing w:before="100"/>
        <w:ind w:firstLine="1134"/>
        <w:jc w:val="both"/>
        <w:rPr>
          <w:rFonts w:ascii="Tahoma" w:hAnsi="Tahoma" w:cs="Tahoma"/>
        </w:rPr>
      </w:pPr>
      <w:r w:rsidRPr="00E7369C">
        <w:rPr>
          <w:rFonts w:ascii="Tahoma" w:hAnsi="Tahoma" w:cs="Tahoma"/>
        </w:rPr>
        <w:t>Релефът на общината е предимно планински и полупланински, включващ част от Главната старопланинска верига и Предбалкана. Площта й се характеризира с голямо разнообразие на теренни форми - същинска планина, речни долини, хълмове, седловини, билни заравнености. Теренът е преимуществено планински, като надморската височина варира между 400 и 1489 м, средната надморска височина на общинската територия е 700 м. Град Трявна е разположен на 435 м НВ, а най-високата точка е връх Бедек. Наличието на множество ручеи и малки реки, течащи предимно в овразите, прави околността извън пътищата почти непроходима за механизиран транспорт.</w:t>
      </w:r>
    </w:p>
    <w:p w:rsidR="00574487" w:rsidRPr="00E7369C" w:rsidRDefault="00574487" w:rsidP="00574487">
      <w:pPr>
        <w:keepNext/>
        <w:tabs>
          <w:tab w:val="num" w:pos="0"/>
          <w:tab w:val="right" w:pos="2520"/>
        </w:tabs>
        <w:suppressAutoHyphens/>
        <w:spacing w:before="100"/>
        <w:jc w:val="both"/>
        <w:outlineLvl w:val="3"/>
        <w:rPr>
          <w:rFonts w:ascii="Tahoma" w:eastAsia="PMingLiU" w:hAnsi="Tahoma" w:cs="Tahoma"/>
          <w:szCs w:val="20"/>
          <w:u w:val="single"/>
          <w:lang w:eastAsia="ar-SA"/>
        </w:rPr>
      </w:pPr>
      <w:r w:rsidRPr="00E7369C">
        <w:rPr>
          <w:rFonts w:ascii="Tahoma" w:eastAsia="PMingLiU" w:hAnsi="Tahoma" w:cs="Tahoma"/>
          <w:szCs w:val="20"/>
          <w:lang w:eastAsia="ar-SA"/>
        </w:rPr>
        <w:t xml:space="preserve">                   </w:t>
      </w:r>
      <w:r w:rsidRPr="00E7369C">
        <w:rPr>
          <w:rFonts w:ascii="Tahoma" w:eastAsia="PMingLiU" w:hAnsi="Tahoma" w:cs="Tahoma"/>
          <w:szCs w:val="20"/>
          <w:u w:val="single"/>
          <w:lang w:eastAsia="ar-SA"/>
        </w:rPr>
        <w:t>Население</w:t>
      </w:r>
    </w:p>
    <w:p w:rsidR="00574487" w:rsidRPr="00E7369C" w:rsidRDefault="00574487" w:rsidP="00182AFD">
      <w:pPr>
        <w:ind w:firstLine="1134"/>
        <w:jc w:val="both"/>
        <w:rPr>
          <w:rFonts w:ascii="Tahoma" w:hAnsi="Tahoma" w:cs="Tahoma"/>
        </w:rPr>
      </w:pPr>
      <w:r w:rsidRPr="00E7369C">
        <w:rPr>
          <w:rFonts w:ascii="Tahoma" w:hAnsi="Tahoma" w:cs="Tahoma"/>
        </w:rPr>
        <w:t xml:space="preserve">Според данните от последното преброяване към 01.02.2011г. населението на община Трявна е 11 754 души. В гр. Трявна живеят 9 426 души (80, 19 %). Гъстотата на населението е – 46,09 души на кв. км, при  47, 68  души на кв. км средно за страната. </w:t>
      </w:r>
    </w:p>
    <w:p w:rsidR="00574487" w:rsidRPr="00E7369C" w:rsidRDefault="00574487" w:rsidP="00182AFD">
      <w:pPr>
        <w:ind w:firstLine="1134"/>
        <w:jc w:val="both"/>
        <w:rPr>
          <w:rFonts w:ascii="Tahoma" w:hAnsi="Tahoma" w:cs="Tahoma"/>
        </w:rPr>
      </w:pPr>
      <w:r w:rsidRPr="00E7369C">
        <w:rPr>
          <w:rFonts w:ascii="Tahoma" w:hAnsi="Tahoma" w:cs="Tahoma"/>
        </w:rPr>
        <w:t xml:space="preserve">Административно Община Трявна е разделена на 1 кметство и седем кметски наместничества. В състава и влизат двата града – Трявна и Плачковци и още 104 села. </w:t>
      </w:r>
    </w:p>
    <w:p w:rsidR="00574487" w:rsidRPr="00E7369C" w:rsidRDefault="00574487" w:rsidP="00182AFD">
      <w:pPr>
        <w:ind w:firstLine="1134"/>
        <w:jc w:val="both"/>
        <w:rPr>
          <w:rFonts w:ascii="Tahoma" w:hAnsi="Tahoma" w:cs="Tahoma"/>
        </w:rPr>
      </w:pPr>
      <w:r w:rsidRPr="00E7369C">
        <w:rPr>
          <w:rFonts w:ascii="Tahoma" w:hAnsi="Tahoma" w:cs="Tahoma"/>
        </w:rPr>
        <w:tab/>
        <w:t>Населението живеещо в тях е както следва:</w:t>
      </w:r>
    </w:p>
    <w:p w:rsidR="00574487" w:rsidRPr="00E7369C" w:rsidRDefault="00574487" w:rsidP="00182AFD">
      <w:pPr>
        <w:ind w:firstLine="1134"/>
        <w:jc w:val="both"/>
        <w:rPr>
          <w:rFonts w:ascii="Tahoma" w:hAnsi="Tahoma" w:cs="Tahoma"/>
        </w:rPr>
      </w:pPr>
      <w:r w:rsidRPr="00E7369C">
        <w:rPr>
          <w:rFonts w:ascii="Tahoma" w:hAnsi="Tahoma" w:cs="Tahoma"/>
        </w:rPr>
        <w:tab/>
        <w:t xml:space="preserve">Гр. Плачковци – 1 796 души </w:t>
      </w:r>
    </w:p>
    <w:p w:rsidR="00574487" w:rsidRPr="00E7369C" w:rsidRDefault="00574487" w:rsidP="00182AFD">
      <w:pPr>
        <w:ind w:firstLine="1134"/>
        <w:jc w:val="both"/>
        <w:rPr>
          <w:rFonts w:ascii="Tahoma" w:hAnsi="Tahoma" w:cs="Tahoma"/>
        </w:rPr>
      </w:pPr>
      <w:r w:rsidRPr="00E7369C">
        <w:rPr>
          <w:rFonts w:ascii="Tahoma" w:hAnsi="Tahoma" w:cs="Tahoma"/>
        </w:rPr>
        <w:tab/>
        <w:t>В селата  - 532 души</w:t>
      </w:r>
    </w:p>
    <w:p w:rsidR="00574487" w:rsidRPr="00E7369C" w:rsidRDefault="00574487" w:rsidP="00182AFD">
      <w:pPr>
        <w:ind w:right="42" w:firstLine="630"/>
        <w:jc w:val="both"/>
        <w:rPr>
          <w:rFonts w:ascii="Tahoma" w:hAnsi="Tahoma" w:cs="Tahoma"/>
          <w:lang w:val="ru-RU"/>
        </w:rPr>
      </w:pPr>
      <w:r w:rsidRPr="00E7369C">
        <w:rPr>
          <w:rFonts w:ascii="Tahoma" w:hAnsi="Tahoma" w:cs="Tahoma"/>
          <w:lang w:val="ru-RU"/>
        </w:rPr>
        <w:t xml:space="preserve">В периода между двете преброявания е намаляло населението във всичките населени места на общината в резултат на отрицателен естествен и механичен прираст  с  2 637 д, или с 18.3 %  (с около 1.83 % средногодишно).  </w:t>
      </w:r>
    </w:p>
    <w:p w:rsidR="00574487" w:rsidRDefault="00574487" w:rsidP="00182AFD">
      <w:pPr>
        <w:ind w:firstLine="426"/>
        <w:jc w:val="both"/>
        <w:rPr>
          <w:rFonts w:ascii="Tahoma" w:hAnsi="Tahoma" w:cs="Tahoma"/>
          <w:szCs w:val="20"/>
        </w:rPr>
      </w:pPr>
      <w:r w:rsidRPr="00E7369C">
        <w:rPr>
          <w:rFonts w:ascii="Tahoma" w:hAnsi="Tahoma" w:cs="Tahoma"/>
          <w:szCs w:val="20"/>
        </w:rPr>
        <w:t xml:space="preserve">Естественият прираст на населението е отрицателен. Върху демографската структура влияят процесите на стареене, характеризиращи се с ниска раждаемост и висока обща смъртност; засилени са процесите на миграция към големите български градове и към други страни. </w:t>
      </w:r>
    </w:p>
    <w:p w:rsidR="00574487" w:rsidRPr="00E7369C" w:rsidRDefault="00574487" w:rsidP="00182AFD">
      <w:pPr>
        <w:ind w:firstLine="426"/>
        <w:jc w:val="both"/>
        <w:rPr>
          <w:rFonts w:ascii="Tahoma" w:hAnsi="Tahoma" w:cs="Tahoma"/>
          <w:szCs w:val="20"/>
        </w:rPr>
      </w:pPr>
    </w:p>
    <w:p w:rsidR="00574487" w:rsidRPr="00E7369C" w:rsidRDefault="00574487" w:rsidP="00182AFD">
      <w:pPr>
        <w:ind w:firstLine="1134"/>
        <w:jc w:val="both"/>
        <w:rPr>
          <w:rFonts w:ascii="Tahoma" w:hAnsi="Tahoma" w:cs="Tahoma"/>
        </w:rPr>
      </w:pPr>
      <w:r w:rsidRPr="00E7369C">
        <w:rPr>
          <w:rFonts w:ascii="Tahoma" w:hAnsi="Tahoma" w:cs="Tahoma"/>
          <w:lang w:eastAsia="en-GB"/>
        </w:rPr>
        <w:t xml:space="preserve">     </w:t>
      </w:r>
      <w:r w:rsidRPr="00E7369C">
        <w:rPr>
          <w:rFonts w:ascii="Tahoma" w:hAnsi="Tahoma" w:cs="Tahoma"/>
          <w:u w:val="single"/>
        </w:rPr>
        <w:t>Основни икономически дейности</w:t>
      </w:r>
    </w:p>
    <w:p w:rsidR="00574487" w:rsidRPr="00E7369C" w:rsidRDefault="00574487" w:rsidP="00574487">
      <w:pPr>
        <w:ind w:firstLine="1120"/>
        <w:jc w:val="both"/>
        <w:rPr>
          <w:rFonts w:ascii="Tahoma" w:hAnsi="Tahoma" w:cs="Tahoma"/>
          <w:color w:val="000000"/>
          <w:lang w:val="ru-RU"/>
        </w:rPr>
      </w:pPr>
      <w:r w:rsidRPr="00E7369C">
        <w:rPr>
          <w:rFonts w:ascii="Tahoma" w:hAnsi="Tahoma" w:cs="Tahoma"/>
          <w:i/>
          <w:color w:val="000000"/>
          <w:lang w:val="ru-RU"/>
        </w:rPr>
        <w:t>Производство на текстил и облекло</w:t>
      </w:r>
      <w:r w:rsidRPr="00E7369C">
        <w:rPr>
          <w:rFonts w:ascii="Tahoma" w:hAnsi="Tahoma" w:cs="Tahoma"/>
          <w:color w:val="000000"/>
          <w:lang w:val="ru-RU"/>
        </w:rPr>
        <w:t xml:space="preserve">– отрасълът е с традиции в общината. След Освобождението на България през 1878 година Трявна започва индустриално производство на вълнен текстил, като първата фабрика е открита още през 1883 година. Деветдесет процента от трикотажното производство е съсредоточено в центъра на общината. Отрасълът е специализиран в </w:t>
      </w:r>
      <w:r w:rsidRPr="00E7369C">
        <w:rPr>
          <w:rFonts w:ascii="Tahoma" w:hAnsi="Tahoma" w:cs="Tahoma"/>
          <w:color w:val="000000"/>
          <w:lang w:val="ru-RU"/>
        </w:rPr>
        <w:lastRenderedPageBreak/>
        <w:t>производството на дамско, детско и мъжко облекло. В общината функционират 40 фирми</w:t>
      </w:r>
      <w:r w:rsidRPr="00E7369C">
        <w:rPr>
          <w:rFonts w:ascii="Tahoma" w:hAnsi="Tahoma" w:cs="Tahoma"/>
          <w:color w:val="FF0000"/>
          <w:lang w:val="ru-RU"/>
        </w:rPr>
        <w:t>,</w:t>
      </w:r>
      <w:r w:rsidRPr="00E7369C">
        <w:rPr>
          <w:rFonts w:ascii="Tahoma" w:hAnsi="Tahoma" w:cs="Tahoma"/>
          <w:color w:val="000000"/>
          <w:lang w:val="ru-RU"/>
        </w:rPr>
        <w:t xml:space="preserve"> произвеждащи трикотаж и облекло. </w:t>
      </w:r>
    </w:p>
    <w:p w:rsidR="00574487" w:rsidRPr="00E7369C" w:rsidRDefault="00574487" w:rsidP="00574487">
      <w:pPr>
        <w:spacing w:before="75" w:after="75"/>
        <w:ind w:right="75" w:firstLine="540"/>
        <w:jc w:val="both"/>
        <w:rPr>
          <w:rFonts w:ascii="Tahoma" w:hAnsi="Tahoma" w:cs="Tahoma"/>
          <w:color w:val="000000"/>
          <w:lang w:val="ru-RU"/>
        </w:rPr>
      </w:pPr>
      <w:r w:rsidRPr="00E7369C">
        <w:rPr>
          <w:rFonts w:ascii="Tahoma" w:hAnsi="Tahoma" w:cs="Tahoma"/>
          <w:i/>
          <w:color w:val="000000"/>
          <w:lang w:val="ru-RU"/>
        </w:rPr>
        <w:t>Производство на дървен материал и изделия от него</w:t>
      </w:r>
      <w:r w:rsidRPr="00E7369C">
        <w:rPr>
          <w:rFonts w:ascii="Tahoma" w:hAnsi="Tahoma" w:cs="Tahoma"/>
          <w:color w:val="000000"/>
          <w:lang w:val="ru-RU"/>
        </w:rPr>
        <w:t xml:space="preserve"> – до първата половина на 20 век се създават редица промишлени предприятия, в които основните производства са свързани с обработка на дървен материал и производство на мебели. И до днес традиционни за община Трявна остават дърводобивът и производството на стилна мебел, както и на мебели с дърворезба. Деветдесет процента от мебелното производство е разположено по периферията на общината. </w:t>
      </w:r>
    </w:p>
    <w:p w:rsidR="00574487" w:rsidRPr="00E7369C" w:rsidRDefault="00574487" w:rsidP="00574487">
      <w:pPr>
        <w:ind w:firstLine="360"/>
        <w:jc w:val="both"/>
        <w:rPr>
          <w:rFonts w:ascii="Tahoma" w:hAnsi="Tahoma" w:cs="Tahoma"/>
          <w:color w:val="000000"/>
          <w:lang w:val="ru-RU"/>
        </w:rPr>
      </w:pPr>
      <w:r w:rsidRPr="00E7369C">
        <w:rPr>
          <w:rFonts w:ascii="Tahoma" w:hAnsi="Tahoma" w:cs="Tahoma"/>
          <w:bCs/>
          <w:i/>
          <w:iCs/>
          <w:color w:val="000000"/>
          <w:u w:val="single"/>
          <w:lang w:val="ru-RU"/>
        </w:rPr>
        <w:t xml:space="preserve">Металообработване </w:t>
      </w:r>
      <w:r w:rsidRPr="00E7369C">
        <w:rPr>
          <w:rFonts w:ascii="Tahoma" w:hAnsi="Tahoma" w:cs="Tahoma"/>
          <w:color w:val="000000"/>
          <w:lang w:val="ru-RU"/>
        </w:rPr>
        <w:t>– производство на метални изделия, резервни части и др.</w:t>
      </w:r>
    </w:p>
    <w:p w:rsidR="00574487" w:rsidRPr="00E7369C" w:rsidRDefault="00574487" w:rsidP="00E74882">
      <w:pPr>
        <w:numPr>
          <w:ilvl w:val="0"/>
          <w:numId w:val="20"/>
        </w:numPr>
        <w:rPr>
          <w:rFonts w:ascii="Tahoma" w:hAnsi="Tahoma" w:cs="Tahoma"/>
          <w:color w:val="000000"/>
          <w:u w:val="single"/>
          <w:lang w:val="ru-RU"/>
        </w:rPr>
      </w:pPr>
      <w:r w:rsidRPr="00E7369C">
        <w:rPr>
          <w:rFonts w:ascii="Tahoma" w:hAnsi="Tahoma" w:cs="Tahoma"/>
          <w:color w:val="000000"/>
          <w:lang w:val="ru-RU"/>
        </w:rPr>
        <w:t>“</w:t>
      </w:r>
      <w:r w:rsidRPr="00E7369C">
        <w:rPr>
          <w:rFonts w:ascii="Tahoma" w:hAnsi="Tahoma" w:cs="Tahoma"/>
          <w:bCs/>
          <w:color w:val="000000"/>
          <w:lang w:val="ru-RU"/>
        </w:rPr>
        <w:t xml:space="preserve">Емко” ООД – </w:t>
      </w:r>
      <w:r w:rsidRPr="00E7369C">
        <w:rPr>
          <w:rFonts w:ascii="Tahoma" w:hAnsi="Tahoma" w:cs="Tahoma"/>
          <w:color w:val="000000"/>
          <w:lang w:val="ru-RU"/>
        </w:rPr>
        <w:t>механично обработване на метал, производство на въоръжение и боеприпаси.</w:t>
      </w:r>
    </w:p>
    <w:p w:rsidR="00574487" w:rsidRPr="00E7369C" w:rsidRDefault="00574487" w:rsidP="00E74882">
      <w:pPr>
        <w:numPr>
          <w:ilvl w:val="0"/>
          <w:numId w:val="20"/>
        </w:numPr>
        <w:jc w:val="both"/>
        <w:rPr>
          <w:rFonts w:ascii="Tahoma" w:hAnsi="Tahoma" w:cs="Tahoma"/>
          <w:color w:val="000000"/>
          <w:lang w:val="ru-RU"/>
        </w:rPr>
      </w:pPr>
      <w:r w:rsidRPr="00E7369C">
        <w:rPr>
          <w:rFonts w:ascii="Tahoma" w:hAnsi="Tahoma" w:cs="Tahoma"/>
          <w:bCs/>
          <w:color w:val="000000"/>
          <w:lang w:val="ru-RU"/>
        </w:rPr>
        <w:t>„Резбонарезни инструменти – Габрово” ЕООД</w:t>
      </w:r>
      <w:r w:rsidRPr="00E7369C">
        <w:rPr>
          <w:rFonts w:ascii="Tahoma" w:hAnsi="Tahoma" w:cs="Tahoma"/>
          <w:color w:val="000000"/>
          <w:lang w:val="ru-RU"/>
        </w:rPr>
        <w:t xml:space="preserve"> - Производство на резбонарезни, режещи и зъбообработващи инструменти.</w:t>
      </w:r>
    </w:p>
    <w:p w:rsidR="00574487" w:rsidRPr="00E7369C" w:rsidRDefault="00574487" w:rsidP="00E74882">
      <w:pPr>
        <w:numPr>
          <w:ilvl w:val="0"/>
          <w:numId w:val="20"/>
        </w:numPr>
        <w:jc w:val="both"/>
        <w:rPr>
          <w:rFonts w:ascii="Tahoma" w:hAnsi="Tahoma" w:cs="Tahoma"/>
          <w:color w:val="000000"/>
        </w:rPr>
      </w:pPr>
      <w:r w:rsidRPr="00E7369C">
        <w:rPr>
          <w:rFonts w:ascii="Tahoma" w:hAnsi="Tahoma" w:cs="Tahoma"/>
          <w:color w:val="000000"/>
          <w:lang w:val="ru-RU"/>
        </w:rPr>
        <w:t>ЕТ “Бошнаков – Кольо Бошнаков”</w:t>
      </w:r>
      <w:r w:rsidRPr="00E7369C">
        <w:rPr>
          <w:rFonts w:ascii="Tahoma" w:hAnsi="Tahoma" w:cs="Tahoma"/>
          <w:color w:val="000000"/>
        </w:rPr>
        <w:t xml:space="preserve"> – производство на детайли за машиностроенето.</w:t>
      </w:r>
    </w:p>
    <w:p w:rsidR="00574487" w:rsidRPr="00E7369C" w:rsidRDefault="00574487" w:rsidP="00E74882">
      <w:pPr>
        <w:numPr>
          <w:ilvl w:val="0"/>
          <w:numId w:val="20"/>
        </w:numPr>
        <w:jc w:val="both"/>
        <w:rPr>
          <w:rFonts w:ascii="Tahoma" w:hAnsi="Tahoma" w:cs="Tahoma"/>
          <w:color w:val="000000"/>
        </w:rPr>
      </w:pPr>
      <w:r w:rsidRPr="00E7369C">
        <w:rPr>
          <w:rFonts w:ascii="Tahoma" w:hAnsi="Tahoma" w:cs="Tahoma"/>
          <w:color w:val="000000"/>
          <w:lang w:val="ru-RU"/>
        </w:rPr>
        <w:t>“Тримекс” ООД</w:t>
      </w:r>
      <w:r w:rsidRPr="00E7369C">
        <w:rPr>
          <w:rFonts w:ascii="Tahoma" w:hAnsi="Tahoma" w:cs="Tahoma"/>
          <w:color w:val="000000"/>
        </w:rPr>
        <w:t xml:space="preserve"> – производство на дървообработващи инструменти.</w:t>
      </w:r>
    </w:p>
    <w:p w:rsidR="00574487" w:rsidRPr="00E7369C" w:rsidRDefault="00574487" w:rsidP="00574487">
      <w:pPr>
        <w:ind w:left="360"/>
        <w:jc w:val="both"/>
        <w:rPr>
          <w:rFonts w:ascii="Tahoma" w:hAnsi="Tahoma" w:cs="Tahoma"/>
          <w:color w:val="000000"/>
          <w:u w:val="single"/>
        </w:rPr>
      </w:pPr>
      <w:r w:rsidRPr="00E7369C">
        <w:rPr>
          <w:rFonts w:ascii="Tahoma" w:hAnsi="Tahoma" w:cs="Tahoma"/>
          <w:color w:val="000000"/>
          <w:u w:val="single"/>
        </w:rPr>
        <w:t>Строителство</w:t>
      </w:r>
    </w:p>
    <w:p w:rsidR="00574487" w:rsidRPr="00E7369C" w:rsidRDefault="00574487" w:rsidP="00E74882">
      <w:pPr>
        <w:numPr>
          <w:ilvl w:val="0"/>
          <w:numId w:val="20"/>
        </w:numPr>
        <w:jc w:val="both"/>
        <w:rPr>
          <w:rFonts w:ascii="Tahoma" w:hAnsi="Tahoma" w:cs="Tahoma"/>
          <w:color w:val="000000"/>
        </w:rPr>
      </w:pPr>
      <w:r w:rsidRPr="00E7369C">
        <w:rPr>
          <w:rFonts w:ascii="Tahoma" w:hAnsi="Tahoma" w:cs="Tahoma"/>
          <w:color w:val="000000"/>
        </w:rPr>
        <w:t>„Монолит – Т” ООД – ниско и високо строителство.</w:t>
      </w:r>
    </w:p>
    <w:p w:rsidR="00574487" w:rsidRPr="00E7369C" w:rsidRDefault="00574487" w:rsidP="00E74882">
      <w:pPr>
        <w:numPr>
          <w:ilvl w:val="0"/>
          <w:numId w:val="20"/>
        </w:numPr>
        <w:jc w:val="both"/>
        <w:rPr>
          <w:rFonts w:ascii="Tahoma" w:hAnsi="Tahoma" w:cs="Tahoma"/>
          <w:color w:val="000000"/>
        </w:rPr>
      </w:pPr>
      <w:r w:rsidRPr="00E7369C">
        <w:rPr>
          <w:rFonts w:ascii="Tahoma" w:hAnsi="Tahoma" w:cs="Tahoma"/>
          <w:color w:val="000000"/>
        </w:rPr>
        <w:t>„Екострой – Трявна” ООД – строителство и озеленяване.</w:t>
      </w:r>
    </w:p>
    <w:p w:rsidR="00574487" w:rsidRPr="00E7369C" w:rsidRDefault="00574487" w:rsidP="00E74882">
      <w:pPr>
        <w:numPr>
          <w:ilvl w:val="0"/>
          <w:numId w:val="20"/>
        </w:numPr>
        <w:jc w:val="both"/>
        <w:rPr>
          <w:rFonts w:ascii="Tahoma" w:hAnsi="Tahoma" w:cs="Tahoma"/>
          <w:color w:val="000000"/>
        </w:rPr>
      </w:pPr>
      <w:r w:rsidRPr="00E7369C">
        <w:rPr>
          <w:rFonts w:ascii="Tahoma" w:hAnsi="Tahoma" w:cs="Tahoma"/>
          <w:color w:val="000000"/>
        </w:rPr>
        <w:t>„Валди 90“ ООД.</w:t>
      </w:r>
    </w:p>
    <w:p w:rsidR="00574487" w:rsidRPr="00E7369C" w:rsidRDefault="00574487" w:rsidP="00574487">
      <w:pPr>
        <w:ind w:firstLine="360"/>
        <w:jc w:val="both"/>
        <w:rPr>
          <w:rFonts w:ascii="Tahoma" w:hAnsi="Tahoma" w:cs="Tahoma"/>
          <w:color w:val="000000"/>
          <w:spacing w:val="-2"/>
          <w:lang w:val="ru-RU"/>
        </w:rPr>
      </w:pPr>
      <w:r w:rsidRPr="00E7369C">
        <w:rPr>
          <w:rFonts w:ascii="Tahoma" w:hAnsi="Tahoma" w:cs="Tahoma"/>
          <w:color w:val="000000"/>
          <w:spacing w:val="-2"/>
          <w:lang w:val="ru-RU"/>
        </w:rPr>
        <w:t xml:space="preserve">Макар че „лицето” на Трявна е туристическо, индустрията е настоящата първа по важност структурна опора на местната икономика. Тя няма ясно изразен профил, а е конгломерат от наследени и внесени производства (метални изделия и металообработващи инструменти, трикотаж и шивашки изделия, пластмасови изделия) и традиционни производства, базирани на местни суровини (дървообработка и мебели). Макар и със скромни икономически параметри, уникалното занаятчийско производство би могло да се нарече „короната на тревненската икономика”. </w:t>
      </w:r>
    </w:p>
    <w:p w:rsidR="00574487" w:rsidRDefault="00574487" w:rsidP="00574487">
      <w:pPr>
        <w:ind w:right="42" w:firstLine="630"/>
        <w:jc w:val="both"/>
        <w:rPr>
          <w:rFonts w:ascii="Tahoma" w:hAnsi="Tahoma" w:cs="Tahoma"/>
          <w:color w:val="000000"/>
        </w:rPr>
      </w:pPr>
      <w:r w:rsidRPr="00E7369C">
        <w:rPr>
          <w:rFonts w:ascii="Tahoma" w:hAnsi="Tahoma" w:cs="Tahoma"/>
          <w:color w:val="000000"/>
        </w:rPr>
        <w:tab/>
        <w:t>На територията на общината има условия за развитие на животновъдство, картофопроизводство, овощарство.</w:t>
      </w:r>
    </w:p>
    <w:p w:rsidR="00574487" w:rsidRPr="00E7369C" w:rsidRDefault="00574487" w:rsidP="00574487">
      <w:pPr>
        <w:ind w:right="42" w:firstLine="630"/>
        <w:jc w:val="both"/>
        <w:rPr>
          <w:rFonts w:ascii="Tahoma" w:hAnsi="Tahoma" w:cs="Tahoma"/>
          <w:color w:val="000000"/>
        </w:rPr>
      </w:pPr>
    </w:p>
    <w:p w:rsidR="00574487" w:rsidRPr="002B5ED8" w:rsidRDefault="00574487" w:rsidP="00574487">
      <w:pPr>
        <w:ind w:right="42" w:firstLine="630"/>
        <w:jc w:val="both"/>
        <w:rPr>
          <w:rFonts w:ascii="Tahoma" w:hAnsi="Tahoma" w:cs="Tahoma"/>
          <w:color w:val="000000"/>
          <w:u w:val="single"/>
        </w:rPr>
      </w:pPr>
      <w:r w:rsidRPr="002B5ED8">
        <w:rPr>
          <w:rFonts w:ascii="Tahoma" w:hAnsi="Tahoma" w:cs="Tahoma"/>
          <w:color w:val="000000"/>
          <w:u w:val="single"/>
        </w:rPr>
        <w:t>ВОДОСНАБДЯВАНЕ</w:t>
      </w:r>
    </w:p>
    <w:p w:rsidR="00574487" w:rsidRPr="00E7369C" w:rsidRDefault="00574487" w:rsidP="00182AFD">
      <w:pPr>
        <w:ind w:firstLine="630"/>
        <w:rPr>
          <w:rFonts w:ascii="Tahoma" w:hAnsi="Tahoma" w:cs="Tahoma"/>
          <w:lang w:val="ru-RU"/>
        </w:rPr>
      </w:pPr>
      <w:r w:rsidRPr="00E7369C">
        <w:rPr>
          <w:rFonts w:ascii="Tahoma" w:hAnsi="Tahoma" w:cs="Tahoma"/>
          <w:lang w:val="ru-RU"/>
        </w:rPr>
        <w:t>Водоснабдителните системи за питейна вода в община Трявна обслужват 99% от населението.</w:t>
      </w:r>
    </w:p>
    <w:p w:rsidR="00574487" w:rsidRPr="00E7369C" w:rsidRDefault="00574487" w:rsidP="00182AFD">
      <w:pPr>
        <w:ind w:firstLine="708"/>
        <w:jc w:val="both"/>
        <w:rPr>
          <w:rFonts w:ascii="Tahoma" w:hAnsi="Tahoma" w:cs="Tahoma"/>
        </w:rPr>
      </w:pPr>
      <w:r w:rsidRPr="00E7369C">
        <w:rPr>
          <w:rFonts w:ascii="Tahoma" w:hAnsi="Tahoma" w:cs="Tahoma"/>
        </w:rPr>
        <w:t>Обслужваните водоснабд</w:t>
      </w:r>
      <w:r w:rsidR="00EC786D">
        <w:rPr>
          <w:rFonts w:ascii="Tahoma" w:hAnsi="Tahoma" w:cs="Tahoma"/>
        </w:rPr>
        <w:t>ителните системи в Община Трявна са 32</w:t>
      </w:r>
      <w:r w:rsidRPr="00E7369C">
        <w:rPr>
          <w:rFonts w:ascii="Tahoma" w:hAnsi="Tahoma" w:cs="Tahoma"/>
        </w:rPr>
        <w:t xml:space="preserve"> бр.  Описанието на всяка една от тях е дадена в текста по долу.</w:t>
      </w:r>
    </w:p>
    <w:p w:rsidR="00574487" w:rsidRPr="00E7369C" w:rsidRDefault="00574487" w:rsidP="00182AFD">
      <w:pPr>
        <w:ind w:firstLine="708"/>
        <w:jc w:val="both"/>
        <w:rPr>
          <w:rFonts w:ascii="Tahoma" w:hAnsi="Tahoma" w:cs="Tahoma"/>
        </w:rPr>
      </w:pPr>
      <w:r w:rsidRPr="00E7369C">
        <w:rPr>
          <w:rFonts w:ascii="Tahoma" w:hAnsi="Tahoma" w:cs="Tahoma"/>
        </w:rPr>
        <w:t>За водоснабдяване на гр. Трявна, гр. Плачковци и населените места от общината  се използват само местни водоизточници – 3 речни водохващания и 66 бр. Подземни водоизточници</w:t>
      </w:r>
    </w:p>
    <w:p w:rsidR="00574487" w:rsidRPr="00E7369C" w:rsidRDefault="00574487" w:rsidP="00182AFD">
      <w:pPr>
        <w:ind w:firstLine="708"/>
        <w:jc w:val="both"/>
        <w:rPr>
          <w:rFonts w:ascii="Tahoma" w:hAnsi="Tahoma" w:cs="Tahoma"/>
        </w:rPr>
      </w:pPr>
      <w:r w:rsidRPr="00E7369C">
        <w:rPr>
          <w:rFonts w:ascii="Tahoma" w:hAnsi="Tahoma" w:cs="Tahoma"/>
        </w:rPr>
        <w:t>Общата дължина на довеждащите водопроводи е 101.356 км.</w:t>
      </w:r>
    </w:p>
    <w:p w:rsidR="00574487" w:rsidRDefault="00574487" w:rsidP="00182AFD">
      <w:pPr>
        <w:ind w:firstLine="708"/>
        <w:jc w:val="both"/>
        <w:rPr>
          <w:rFonts w:ascii="Tahoma" w:hAnsi="Tahoma" w:cs="Tahoma"/>
        </w:rPr>
      </w:pPr>
      <w:r w:rsidRPr="00E7369C">
        <w:rPr>
          <w:rFonts w:ascii="Tahoma" w:hAnsi="Tahoma" w:cs="Tahoma"/>
        </w:rPr>
        <w:t>Общата дължина на разпределителните водопроводи е 114.670 км.</w:t>
      </w:r>
    </w:p>
    <w:p w:rsidR="00182AFD" w:rsidRDefault="00182AFD" w:rsidP="00182AFD">
      <w:pPr>
        <w:ind w:firstLine="708"/>
        <w:jc w:val="both"/>
        <w:rPr>
          <w:rFonts w:ascii="Tahoma" w:hAnsi="Tahoma" w:cs="Tahoma"/>
        </w:rPr>
      </w:pPr>
    </w:p>
    <w:p w:rsidR="00182AFD" w:rsidRDefault="00182AFD" w:rsidP="00182AFD">
      <w:pPr>
        <w:ind w:firstLine="708"/>
        <w:jc w:val="both"/>
        <w:rPr>
          <w:rFonts w:ascii="Tahoma" w:hAnsi="Tahoma" w:cs="Tahoma"/>
        </w:rPr>
      </w:pPr>
    </w:p>
    <w:p w:rsidR="00182AFD" w:rsidRDefault="00182AFD" w:rsidP="00182AFD">
      <w:pPr>
        <w:ind w:firstLine="708"/>
        <w:jc w:val="both"/>
        <w:rPr>
          <w:rFonts w:ascii="Tahoma" w:hAnsi="Tahoma" w:cs="Tahoma"/>
        </w:rPr>
      </w:pPr>
    </w:p>
    <w:p w:rsidR="00182AFD" w:rsidRPr="00E7369C" w:rsidRDefault="00182AFD" w:rsidP="00182AFD">
      <w:pPr>
        <w:ind w:firstLine="708"/>
        <w:jc w:val="both"/>
        <w:rPr>
          <w:rFonts w:ascii="Tahoma" w:hAnsi="Tahoma" w:cs="Tahoma"/>
        </w:rPr>
      </w:pPr>
    </w:p>
    <w:p w:rsidR="00574487" w:rsidRPr="00E7369C" w:rsidRDefault="00574487" w:rsidP="00182AFD">
      <w:pPr>
        <w:keepNext/>
        <w:tabs>
          <w:tab w:val="num" w:pos="0"/>
          <w:tab w:val="left" w:pos="737"/>
        </w:tabs>
        <w:suppressAutoHyphens/>
        <w:spacing w:before="100"/>
        <w:jc w:val="both"/>
        <w:outlineLvl w:val="2"/>
        <w:rPr>
          <w:rFonts w:ascii="Tahoma" w:eastAsia="PMingLiU" w:hAnsi="Tahoma" w:cs="Tahoma"/>
          <w:b/>
          <w:szCs w:val="20"/>
          <w:lang w:eastAsia="ar-SA"/>
        </w:rPr>
      </w:pPr>
      <w:r w:rsidRPr="00E7369C">
        <w:rPr>
          <w:rFonts w:ascii="Tahoma" w:eastAsia="PMingLiU" w:hAnsi="Tahoma" w:cs="Tahoma"/>
          <w:b/>
          <w:szCs w:val="20"/>
          <w:lang w:eastAsia="ar-SA"/>
        </w:rPr>
        <w:lastRenderedPageBreak/>
        <w:t xml:space="preserve">                 Водоснабдителни системи</w:t>
      </w: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t>ВС „Трявна”</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3 бр. речни водохващания, 4 бр. каптажи, напорни водоеми  - 4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2057 м³, довеждащи водопроводи – 39.449 км, вътрешна водопроводна мрежа – 45.267 км;</w:t>
      </w: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t>ВС „Демиев хан”</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2 бр. каптажи (неизползван – 1 бр.),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25 м³, довеждащи водопроводи – 0.845 км, вътрешна водопроводна мрежа – 1.770 км;</w:t>
      </w: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t>ВС „Хитревци”</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3 бр. каптажи,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30 м³, довеждащи водопроводи – 1.500 км, вътрешна водопроводна мрежа – 1.500 км;</w:t>
      </w: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t>ВС „Бангейци”</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3 бр. каптажи, напорни водоеми  - 3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65 м³, довеждащи водопроводи – 0.740 км, вътрешна водопроводна мрежа – 1.500 км;</w:t>
      </w: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t>ВС „Дончовци”</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4 бр. каптажи,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25 м³, довеждащи водопроводи – 1.270 км, вътрешна водопроводна мрежа – 3.431 км;</w:t>
      </w: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t>ВС „Кашенци”</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2 бр. каптажи,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15 м³, довеждащи водопроводи – 0.200 км, вътрешна водопроводна мрежа – 4.00 км;</w:t>
      </w: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t>ВС „Бижовци”</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1 бр. каптаж,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18 м³, довеждащи водопроводи – 0.050 км, вътрешна водопроводна мрежа – 0.550 км;</w:t>
      </w: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t>ВС „Райнушковци”</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Водоизточници – 1 бр. каптаж, напорни водоеми  - 1 бр. с обем</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25 м³, довеждащи водопроводи – 1.800 км, вътрешна водопроводна мрежа – 0.500 км;</w:t>
      </w: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t>ВС „Уруци”</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Водоизточници – 1 бр. каптаж, напорни водоеми  - 1 бр. с обем</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25 м³, довеждащи водопроводи – 0.464 км, вътрешна водопроводна мрежа – 0.300 км;</w:t>
      </w: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t>ВС „Енчовци”</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3 бр. каптажи (неизползван – 1 бр.),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10 м³, довеждащи водопроводи – 2.360 км, вътрешна водопроводна мрежа – 2.510 км;</w:t>
      </w: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t>ВС „Милевци”</w:t>
      </w:r>
    </w:p>
    <w:p w:rsidR="00574487" w:rsidRDefault="00574487" w:rsidP="00182AFD">
      <w:pPr>
        <w:suppressAutoHyphens/>
        <w:ind w:firstLine="1133"/>
        <w:jc w:val="both"/>
        <w:rPr>
          <w:rFonts w:ascii="Tahoma" w:hAnsi="Tahoma" w:cs="Tahoma"/>
          <w:lang w:eastAsia="ar-SA"/>
        </w:rPr>
      </w:pPr>
      <w:r w:rsidRPr="00E7369C">
        <w:rPr>
          <w:rFonts w:ascii="Tahoma" w:hAnsi="Tahoma" w:cs="Tahoma"/>
          <w:lang w:eastAsia="ar-SA"/>
        </w:rPr>
        <w:t>Водоизточници – 1 бр. каптаж, напорни водоеми  - 1 бр. с обем</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20 м³, довеждащи водопроводи – 0.100 км, вътрешна водопроводна мрежа – 0.300 км;</w:t>
      </w:r>
    </w:p>
    <w:p w:rsidR="00574487" w:rsidRDefault="00574487" w:rsidP="00182AFD">
      <w:pPr>
        <w:suppressAutoHyphens/>
        <w:ind w:firstLine="1133"/>
        <w:jc w:val="both"/>
        <w:rPr>
          <w:rFonts w:ascii="Tahoma" w:hAnsi="Tahoma" w:cs="Tahoma"/>
          <w:lang w:eastAsia="ar-SA"/>
        </w:rPr>
      </w:pPr>
    </w:p>
    <w:p w:rsidR="00F43544" w:rsidRDefault="00F43544" w:rsidP="00182AFD">
      <w:pPr>
        <w:suppressAutoHyphens/>
        <w:ind w:firstLine="1133"/>
        <w:jc w:val="both"/>
        <w:rPr>
          <w:rFonts w:ascii="Tahoma" w:hAnsi="Tahoma" w:cs="Tahoma"/>
          <w:lang w:eastAsia="ar-SA"/>
        </w:rPr>
      </w:pPr>
    </w:p>
    <w:p w:rsidR="00F43544" w:rsidRPr="00E7369C" w:rsidRDefault="00F43544" w:rsidP="00182AFD">
      <w:pPr>
        <w:suppressAutoHyphens/>
        <w:ind w:firstLine="1133"/>
        <w:jc w:val="both"/>
        <w:rPr>
          <w:rFonts w:ascii="Tahoma" w:hAnsi="Tahoma" w:cs="Tahoma"/>
          <w:lang w:eastAsia="ar-SA"/>
        </w:rPr>
      </w:pPr>
    </w:p>
    <w:p w:rsidR="00574487" w:rsidRPr="00182AFD" w:rsidRDefault="00574487" w:rsidP="00182AFD">
      <w:pPr>
        <w:numPr>
          <w:ilvl w:val="0"/>
          <w:numId w:val="11"/>
        </w:numPr>
        <w:jc w:val="both"/>
        <w:rPr>
          <w:rFonts w:ascii="Tahoma" w:hAnsi="Tahoma" w:cs="Tahoma"/>
          <w:u w:val="single"/>
          <w:lang w:eastAsia="ar-SA"/>
        </w:rPr>
      </w:pPr>
      <w:r w:rsidRPr="00182AFD">
        <w:rPr>
          <w:rFonts w:ascii="Tahoma" w:hAnsi="Tahoma" w:cs="Tahoma"/>
          <w:u w:val="single"/>
          <w:lang w:eastAsia="ar-SA"/>
        </w:rPr>
        <w:lastRenderedPageBreak/>
        <w:t>ВС „Станчов хан”</w:t>
      </w:r>
    </w:p>
    <w:p w:rsidR="00574487" w:rsidRPr="00E7369C" w:rsidRDefault="00574487" w:rsidP="00182AFD">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3 бр. каптажи, напорни водоеми  - 2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132 м³, довеждащи водопроводи – 5.020 км, вътрешна водопроводна мрежа – 1.502 км;</w:t>
      </w:r>
    </w:p>
    <w:p w:rsidR="00574487" w:rsidRPr="00182AFD" w:rsidRDefault="00574487" w:rsidP="00F43544">
      <w:pPr>
        <w:numPr>
          <w:ilvl w:val="0"/>
          <w:numId w:val="11"/>
        </w:numPr>
        <w:jc w:val="both"/>
        <w:rPr>
          <w:rFonts w:ascii="Tahoma" w:hAnsi="Tahoma" w:cs="Tahoma"/>
          <w:u w:val="single"/>
          <w:lang w:eastAsia="ar-SA"/>
        </w:rPr>
      </w:pPr>
      <w:r w:rsidRPr="00182AFD">
        <w:rPr>
          <w:rFonts w:ascii="Tahoma" w:hAnsi="Tahoma" w:cs="Tahoma"/>
          <w:u w:val="single"/>
          <w:lang w:eastAsia="ar-SA"/>
        </w:rPr>
        <w:t>ВС „Мръзеци”</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4 бр. каптажи, напорни водоеми  - 3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50 м³, довеждащи водопроводи – 1.700 км, вътрешна водопроводна мрежа – 1.360 км;</w:t>
      </w:r>
    </w:p>
    <w:p w:rsidR="00574487" w:rsidRPr="00182AFD" w:rsidRDefault="00574487" w:rsidP="00F43544">
      <w:pPr>
        <w:numPr>
          <w:ilvl w:val="0"/>
          <w:numId w:val="11"/>
        </w:numPr>
        <w:jc w:val="both"/>
        <w:rPr>
          <w:rFonts w:ascii="Tahoma" w:hAnsi="Tahoma" w:cs="Tahoma"/>
          <w:u w:val="single"/>
          <w:lang w:eastAsia="ar-SA"/>
        </w:rPr>
      </w:pPr>
      <w:r w:rsidRPr="00182AFD">
        <w:rPr>
          <w:rFonts w:ascii="Tahoma" w:hAnsi="Tahoma" w:cs="Tahoma"/>
          <w:u w:val="single"/>
          <w:lang w:eastAsia="ar-SA"/>
        </w:rPr>
        <w:t xml:space="preserve"> ВС „Велчовци” </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1 бр. каптаж,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15 м³, довеждащи водопроводи – 1.00 км, вътрешна водопроводна мрежа – 0.780 км;</w:t>
      </w:r>
    </w:p>
    <w:p w:rsidR="00574487" w:rsidRPr="00182AFD" w:rsidRDefault="00574487" w:rsidP="00F43544">
      <w:pPr>
        <w:numPr>
          <w:ilvl w:val="0"/>
          <w:numId w:val="11"/>
        </w:numPr>
        <w:jc w:val="both"/>
        <w:rPr>
          <w:rFonts w:ascii="Tahoma" w:hAnsi="Tahoma" w:cs="Tahoma"/>
          <w:u w:val="single"/>
          <w:lang w:eastAsia="ar-SA"/>
        </w:rPr>
      </w:pPr>
      <w:r w:rsidRPr="00182AFD">
        <w:rPr>
          <w:rFonts w:ascii="Tahoma" w:hAnsi="Tahoma" w:cs="Tahoma"/>
          <w:u w:val="single"/>
          <w:lang w:eastAsia="ar-SA"/>
        </w:rPr>
        <w:t>ВС „Горни Дамяновци”</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3 бр. каптажи (неизползвани – 1 бр.), напорни водоеми  - 2 бр. с общ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37 м³, довеждащи водопроводи – 1.200 км, вътрешна водопроводна мрежа – 0.920 км;</w:t>
      </w:r>
    </w:p>
    <w:p w:rsidR="00574487" w:rsidRPr="00182AFD" w:rsidRDefault="00574487" w:rsidP="00F43544">
      <w:pPr>
        <w:numPr>
          <w:ilvl w:val="0"/>
          <w:numId w:val="11"/>
        </w:numPr>
        <w:jc w:val="both"/>
        <w:rPr>
          <w:rFonts w:ascii="Tahoma" w:hAnsi="Tahoma" w:cs="Tahoma"/>
          <w:u w:val="single"/>
          <w:lang w:eastAsia="ar-SA"/>
        </w:rPr>
      </w:pPr>
      <w:r w:rsidRPr="00182AFD">
        <w:rPr>
          <w:rFonts w:ascii="Tahoma" w:hAnsi="Tahoma" w:cs="Tahoma"/>
          <w:u w:val="single"/>
          <w:lang w:eastAsia="ar-SA"/>
        </w:rPr>
        <w:t>ВС „Креслювци”</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2 бр. каптажи,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10 м³, довеждащи водопроводи – 0.650 км, вътрешна водопроводна мрежа – 1.700 км;</w:t>
      </w:r>
    </w:p>
    <w:p w:rsidR="00574487" w:rsidRPr="00182AFD" w:rsidRDefault="00574487" w:rsidP="00F43544">
      <w:pPr>
        <w:numPr>
          <w:ilvl w:val="0"/>
          <w:numId w:val="11"/>
        </w:numPr>
        <w:jc w:val="both"/>
        <w:rPr>
          <w:rFonts w:ascii="Tahoma" w:hAnsi="Tahoma" w:cs="Tahoma"/>
          <w:u w:val="single"/>
          <w:lang w:eastAsia="ar-SA"/>
        </w:rPr>
      </w:pPr>
      <w:r w:rsidRPr="00182AFD">
        <w:rPr>
          <w:rFonts w:ascii="Tahoma" w:hAnsi="Tahoma" w:cs="Tahoma"/>
          <w:u w:val="single"/>
          <w:lang w:eastAsia="ar-SA"/>
        </w:rPr>
        <w:t>ВС „Руевци”</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 xml:space="preserve">Водоизточници – 1 бр. каптаж, напорни водоеми  - 1 бр. с обем   </w:t>
      </w:r>
      <w:r w:rsidRPr="00E7369C">
        <w:rPr>
          <w:rFonts w:ascii="Tahoma" w:hAnsi="Tahoma" w:cs="Tahoma"/>
          <w:lang w:val="en-GB" w:eastAsia="ar-SA"/>
        </w:rPr>
        <w:t>V</w:t>
      </w:r>
      <w:r w:rsidRPr="00E7369C">
        <w:rPr>
          <w:rFonts w:ascii="Tahoma" w:hAnsi="Tahoma" w:cs="Tahoma"/>
          <w:lang w:val="ru-RU" w:eastAsia="ar-SA"/>
        </w:rPr>
        <w:t xml:space="preserve"> =</w:t>
      </w:r>
      <w:r w:rsidRPr="00E7369C">
        <w:rPr>
          <w:rFonts w:ascii="Tahoma" w:hAnsi="Tahoma" w:cs="Tahoma"/>
          <w:lang w:eastAsia="ar-SA"/>
        </w:rPr>
        <w:t xml:space="preserve"> 25 м³, довеждащи водопроводи – 0.596 км, вътрешна водопроводна мрежа – 2.606 км;</w:t>
      </w:r>
    </w:p>
    <w:p w:rsidR="00574487" w:rsidRPr="00182AFD" w:rsidRDefault="00574487" w:rsidP="00F43544">
      <w:pPr>
        <w:numPr>
          <w:ilvl w:val="0"/>
          <w:numId w:val="11"/>
        </w:numPr>
        <w:jc w:val="both"/>
        <w:rPr>
          <w:rFonts w:ascii="Tahoma" w:hAnsi="Tahoma" w:cs="Tahoma"/>
          <w:u w:val="single"/>
          <w:lang w:eastAsia="ar-SA"/>
        </w:rPr>
      </w:pPr>
      <w:r w:rsidRPr="00182AFD">
        <w:rPr>
          <w:rFonts w:ascii="Tahoma" w:hAnsi="Tahoma" w:cs="Tahoma"/>
          <w:u w:val="single"/>
          <w:lang w:eastAsia="ar-SA"/>
        </w:rPr>
        <w:t xml:space="preserve"> ВС „Ралевци”</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1 бр. каптаж, напорни водоеми  - 1 бр. с обем   V = 32 м³, довеждащи водопроводи – 2.400 км, вътрешна водопроводна мрежа – 4.100 км;</w:t>
      </w:r>
    </w:p>
    <w:p w:rsidR="00574487" w:rsidRPr="00182AFD" w:rsidRDefault="00574487" w:rsidP="00F43544">
      <w:pPr>
        <w:numPr>
          <w:ilvl w:val="0"/>
          <w:numId w:val="11"/>
        </w:numPr>
        <w:jc w:val="both"/>
        <w:rPr>
          <w:rFonts w:ascii="Tahoma" w:hAnsi="Tahoma" w:cs="Tahoma"/>
          <w:u w:val="single"/>
          <w:lang w:eastAsia="ar-SA"/>
        </w:rPr>
      </w:pPr>
      <w:r w:rsidRPr="00182AFD">
        <w:rPr>
          <w:rFonts w:ascii="Tahoma" w:hAnsi="Tahoma" w:cs="Tahoma"/>
          <w:u w:val="single"/>
          <w:lang w:eastAsia="ar-SA"/>
        </w:rPr>
        <w:t>ВС „Черновръх”</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5 бр. каптажи (неизползвани – 2 бр.), напорни водоеми  - 1 бр. с обем   V = 25 м³, довеждащи водопроводи – 0.855 км, вътрешна водопроводна мрежа – 4.100 км;</w:t>
      </w:r>
    </w:p>
    <w:p w:rsidR="00574487" w:rsidRPr="00182AFD" w:rsidRDefault="00574487" w:rsidP="00F43544">
      <w:pPr>
        <w:numPr>
          <w:ilvl w:val="0"/>
          <w:numId w:val="11"/>
        </w:numPr>
        <w:jc w:val="both"/>
        <w:rPr>
          <w:rFonts w:ascii="Tahoma" w:hAnsi="Tahoma" w:cs="Tahoma"/>
          <w:u w:val="single"/>
          <w:lang w:eastAsia="ar-SA"/>
        </w:rPr>
      </w:pPr>
      <w:r w:rsidRPr="00182AFD">
        <w:rPr>
          <w:rFonts w:ascii="Tahoma" w:hAnsi="Tahoma" w:cs="Tahoma"/>
          <w:u w:val="single"/>
          <w:lang w:eastAsia="ar-SA"/>
        </w:rPr>
        <w:t>ВС „Кисийците”</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3 бр. каптажи, напорни водоеми  - 1 бр. с обем   V = 25 м³, довеждащи водопроводи – 4.302 км, вътрешна водопроводна мрежа – 0.300 км;</w:t>
      </w:r>
    </w:p>
    <w:p w:rsidR="00574487" w:rsidRPr="00182AFD" w:rsidRDefault="00574487" w:rsidP="00F43544">
      <w:pPr>
        <w:numPr>
          <w:ilvl w:val="0"/>
          <w:numId w:val="11"/>
        </w:numPr>
        <w:jc w:val="both"/>
        <w:rPr>
          <w:rFonts w:ascii="Tahoma" w:hAnsi="Tahoma" w:cs="Tahoma"/>
          <w:u w:val="single"/>
          <w:lang w:eastAsia="ar-SA"/>
        </w:rPr>
      </w:pPr>
      <w:r w:rsidRPr="00E7369C">
        <w:rPr>
          <w:rFonts w:ascii="Tahoma" w:hAnsi="Tahoma" w:cs="Tahoma"/>
          <w:b/>
          <w:u w:val="single"/>
          <w:lang w:eastAsia="ar-SA"/>
        </w:rPr>
        <w:t xml:space="preserve"> </w:t>
      </w:r>
      <w:r w:rsidRPr="00182AFD">
        <w:rPr>
          <w:rFonts w:ascii="Tahoma" w:hAnsi="Tahoma" w:cs="Tahoma"/>
          <w:u w:val="single"/>
          <w:lang w:eastAsia="ar-SA"/>
        </w:rPr>
        <w:t>ВС „Маневци”</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1 бр. каптаж, напорни водоеми  - 1 бр. с обем   V = 30 м³, довеждащи водопроводи – 0.700 км, вътрешна водопроводна мрежа – 3.128 км;</w:t>
      </w:r>
    </w:p>
    <w:p w:rsidR="00574487" w:rsidRPr="00182AFD" w:rsidRDefault="00574487" w:rsidP="00F43544">
      <w:pPr>
        <w:numPr>
          <w:ilvl w:val="0"/>
          <w:numId w:val="11"/>
        </w:numPr>
        <w:jc w:val="both"/>
        <w:rPr>
          <w:rFonts w:ascii="Tahoma" w:hAnsi="Tahoma" w:cs="Tahoma"/>
          <w:u w:val="single"/>
          <w:lang w:eastAsia="ar-SA"/>
        </w:rPr>
      </w:pPr>
      <w:r w:rsidRPr="00182AFD">
        <w:rPr>
          <w:rFonts w:ascii="Tahoma" w:hAnsi="Tahoma" w:cs="Tahoma"/>
          <w:u w:val="single"/>
          <w:lang w:eastAsia="ar-SA"/>
        </w:rPr>
        <w:t>ВС „Късовци”</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1 бр. каптаж, напорни водоеми  - 1 бр. с обем   V = 25 м³, довеждащи водопроводи – 0.170 км, вътрешна водопроводна мрежа – 3.128 км;</w:t>
      </w:r>
    </w:p>
    <w:p w:rsidR="00574487" w:rsidRPr="00F43544" w:rsidRDefault="00574487" w:rsidP="00F43544">
      <w:pPr>
        <w:numPr>
          <w:ilvl w:val="0"/>
          <w:numId w:val="11"/>
        </w:numPr>
        <w:jc w:val="both"/>
        <w:rPr>
          <w:rFonts w:ascii="Tahoma" w:hAnsi="Tahoma" w:cs="Tahoma"/>
          <w:u w:val="single"/>
          <w:lang w:eastAsia="ar-SA"/>
        </w:rPr>
      </w:pPr>
      <w:r w:rsidRPr="00F43544">
        <w:rPr>
          <w:rFonts w:ascii="Tahoma" w:hAnsi="Tahoma" w:cs="Tahoma"/>
          <w:u w:val="single"/>
          <w:lang w:eastAsia="ar-SA"/>
        </w:rPr>
        <w:t xml:space="preserve"> ВС „Нейковци”</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1 бр. каптаж, напорни водоеми  - 1 бр. с обем   V = 25 м³, довеждащи водопроводи – 0.170 км, вътрешна водопроводна мрежа – 3.128 км;</w:t>
      </w:r>
    </w:p>
    <w:p w:rsidR="00574487" w:rsidRPr="00F43544" w:rsidRDefault="00574487" w:rsidP="00F43544">
      <w:pPr>
        <w:numPr>
          <w:ilvl w:val="0"/>
          <w:numId w:val="11"/>
        </w:numPr>
        <w:jc w:val="both"/>
        <w:rPr>
          <w:rFonts w:ascii="Tahoma" w:hAnsi="Tahoma" w:cs="Tahoma"/>
          <w:u w:val="single"/>
          <w:lang w:eastAsia="ar-SA"/>
        </w:rPr>
      </w:pPr>
      <w:r w:rsidRPr="00F43544">
        <w:rPr>
          <w:rFonts w:ascii="Tahoma" w:hAnsi="Tahoma" w:cs="Tahoma"/>
          <w:u w:val="single"/>
          <w:lang w:eastAsia="ar-SA"/>
        </w:rPr>
        <w:lastRenderedPageBreak/>
        <w:t>ВС „Минкино”</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2 бр. каптажи, напорни водоеми  - 1 бр. с обем   V = 15 м³, довеждащи водопроводи – 0.400 км, вътрешна водопроводна мрежа – 0.450 км;</w:t>
      </w:r>
    </w:p>
    <w:p w:rsidR="00574487" w:rsidRPr="00F43544" w:rsidRDefault="00574487" w:rsidP="00F43544">
      <w:pPr>
        <w:numPr>
          <w:ilvl w:val="0"/>
          <w:numId w:val="11"/>
        </w:numPr>
        <w:jc w:val="both"/>
        <w:rPr>
          <w:rFonts w:ascii="Tahoma" w:hAnsi="Tahoma" w:cs="Tahoma"/>
          <w:u w:val="single"/>
          <w:lang w:eastAsia="ar-SA"/>
        </w:rPr>
      </w:pPr>
      <w:r w:rsidRPr="00F43544">
        <w:rPr>
          <w:rFonts w:ascii="Tahoma" w:hAnsi="Tahoma" w:cs="Tahoma"/>
          <w:u w:val="single"/>
          <w:lang w:eastAsia="ar-SA"/>
        </w:rPr>
        <w:t xml:space="preserve"> ВС „Ковачевци”</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1 бр. каптаж, напорни водоеми  - 1 бр. с обем   V = 25 м³, довеждащи водопроводи – 0.000 км, вътрешна водопроводна мрежа – 1.100 км;</w:t>
      </w:r>
    </w:p>
    <w:p w:rsidR="00574487" w:rsidRPr="00F43544" w:rsidRDefault="00574487" w:rsidP="00F43544">
      <w:pPr>
        <w:numPr>
          <w:ilvl w:val="0"/>
          <w:numId w:val="11"/>
        </w:numPr>
        <w:jc w:val="both"/>
        <w:rPr>
          <w:rFonts w:ascii="Tahoma" w:hAnsi="Tahoma" w:cs="Tahoma"/>
          <w:u w:val="single"/>
          <w:lang w:eastAsia="ar-SA"/>
        </w:rPr>
      </w:pPr>
      <w:r w:rsidRPr="00F43544">
        <w:rPr>
          <w:rFonts w:ascii="Tahoma" w:hAnsi="Tahoma" w:cs="Tahoma"/>
          <w:u w:val="single"/>
          <w:lang w:eastAsia="ar-SA"/>
        </w:rPr>
        <w:t xml:space="preserve"> ВС „Божковци”</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2 бр. каптажи, напорни водоеми  - 2 бр. с общ обем V = 75 м³, довеждащи водопроводи – 2.762 км, вътрешна водопроводна мрежа – 2.058 км;</w:t>
      </w:r>
    </w:p>
    <w:p w:rsidR="00574487" w:rsidRPr="00F43544" w:rsidRDefault="00574487" w:rsidP="00F43544">
      <w:pPr>
        <w:numPr>
          <w:ilvl w:val="0"/>
          <w:numId w:val="11"/>
        </w:numPr>
        <w:jc w:val="both"/>
        <w:rPr>
          <w:rFonts w:ascii="Tahoma" w:hAnsi="Tahoma" w:cs="Tahoma"/>
          <w:u w:val="single"/>
          <w:lang w:eastAsia="ar-SA"/>
        </w:rPr>
      </w:pPr>
      <w:r w:rsidRPr="00F43544">
        <w:rPr>
          <w:rFonts w:ascii="Tahoma" w:hAnsi="Tahoma" w:cs="Tahoma"/>
          <w:u w:val="single"/>
          <w:lang w:eastAsia="ar-SA"/>
        </w:rPr>
        <w:t xml:space="preserve"> ВС „Стояновци”</w:t>
      </w:r>
    </w:p>
    <w:p w:rsidR="00574487" w:rsidRPr="00E7369C" w:rsidRDefault="00574487" w:rsidP="00F43544">
      <w:pPr>
        <w:suppressAutoHyphens/>
        <w:ind w:firstLine="1133"/>
        <w:jc w:val="both"/>
        <w:rPr>
          <w:rFonts w:ascii="Tahoma" w:hAnsi="Tahoma" w:cs="Tahoma"/>
          <w:lang w:val="en-US" w:eastAsia="ar-SA"/>
        </w:rPr>
      </w:pPr>
      <w:r w:rsidRPr="00E7369C">
        <w:rPr>
          <w:rFonts w:ascii="Tahoma" w:hAnsi="Tahoma" w:cs="Tahoma"/>
          <w:lang w:eastAsia="ar-SA"/>
        </w:rPr>
        <w:t>Водоизточници – 7 бр. каптажи (неизползвани – 1 бр.),                      ПС „Христовци”</w:t>
      </w:r>
      <w:r w:rsidRPr="00E7369C">
        <w:rPr>
          <w:rFonts w:ascii="Tahoma" w:hAnsi="Tahoma" w:cs="Tahoma"/>
          <w:lang w:val="en-US" w:eastAsia="ar-SA"/>
        </w:rPr>
        <w:t>(Q=3.4l/s;H=105m;N=13.0kW)</w:t>
      </w:r>
      <w:r w:rsidRPr="00E7369C">
        <w:rPr>
          <w:rFonts w:ascii="Tahoma" w:hAnsi="Tahoma" w:cs="Tahoma"/>
          <w:lang w:eastAsia="ar-SA"/>
        </w:rPr>
        <w:t>, напорни водоеми  - 3 бр. с общ обем V = 150 м³,довеждащи водопроводи – 2.224 км, вътрешна водопроводна мрежа – 4.054 км;</w:t>
      </w:r>
    </w:p>
    <w:p w:rsidR="00574487" w:rsidRPr="00F43544" w:rsidRDefault="00574487" w:rsidP="00F43544">
      <w:pPr>
        <w:numPr>
          <w:ilvl w:val="0"/>
          <w:numId w:val="11"/>
        </w:numPr>
        <w:jc w:val="both"/>
        <w:rPr>
          <w:rFonts w:ascii="Tahoma" w:hAnsi="Tahoma" w:cs="Tahoma"/>
          <w:u w:val="single"/>
          <w:lang w:eastAsia="ar-SA"/>
        </w:rPr>
      </w:pPr>
      <w:r w:rsidRPr="00F43544">
        <w:rPr>
          <w:rFonts w:ascii="Tahoma" w:hAnsi="Tahoma" w:cs="Tahoma"/>
          <w:u w:val="single"/>
          <w:lang w:eastAsia="ar-SA"/>
        </w:rPr>
        <w:t xml:space="preserve"> ВС „Белица”</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1 бр. шахтов кладенец, ПС „Белица”</w:t>
      </w:r>
      <w:r w:rsidRPr="00E7369C">
        <w:rPr>
          <w:rFonts w:ascii="Tahoma" w:hAnsi="Tahoma" w:cs="Tahoma"/>
          <w:lang w:val="en-US" w:eastAsia="ar-SA"/>
        </w:rPr>
        <w:t xml:space="preserve"> (Q=3.4l/s;H=105m;N=13.0kW)</w:t>
      </w:r>
      <w:r w:rsidRPr="00E7369C">
        <w:rPr>
          <w:rFonts w:ascii="Tahoma" w:hAnsi="Tahoma" w:cs="Tahoma"/>
          <w:lang w:eastAsia="ar-SA"/>
        </w:rPr>
        <w:t>, напорни водоеми  - 1 бр. с обем V = 100 м³, довеждащи водопроводи – 2.700 км, вътрешна водопроводна мрежа –  3.900 км;</w:t>
      </w:r>
    </w:p>
    <w:p w:rsidR="00574487" w:rsidRPr="00F43544" w:rsidRDefault="00574487" w:rsidP="00F43544">
      <w:pPr>
        <w:numPr>
          <w:ilvl w:val="0"/>
          <w:numId w:val="11"/>
        </w:numPr>
        <w:jc w:val="both"/>
        <w:rPr>
          <w:rFonts w:ascii="Tahoma" w:hAnsi="Tahoma" w:cs="Tahoma"/>
          <w:u w:val="single"/>
          <w:lang w:eastAsia="ar-SA"/>
        </w:rPr>
      </w:pPr>
      <w:r w:rsidRPr="00F43544">
        <w:rPr>
          <w:rFonts w:ascii="Tahoma" w:hAnsi="Tahoma" w:cs="Tahoma"/>
          <w:u w:val="single"/>
          <w:lang w:eastAsia="ar-SA"/>
        </w:rPr>
        <w:t>ВС „Престой”</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4 бр. каптажи (неизползвани – 1 бр.),                        ПС „Престой”</w:t>
      </w:r>
      <w:r w:rsidRPr="00E7369C">
        <w:rPr>
          <w:rFonts w:ascii="Tahoma" w:hAnsi="Tahoma" w:cs="Tahoma"/>
          <w:lang w:val="en-US" w:eastAsia="ar-SA"/>
        </w:rPr>
        <w:t xml:space="preserve"> (Q=3.4l/s;H=105m;N=13.0kW)</w:t>
      </w:r>
      <w:r w:rsidRPr="00E7369C">
        <w:rPr>
          <w:rFonts w:ascii="Tahoma" w:hAnsi="Tahoma" w:cs="Tahoma"/>
          <w:lang w:eastAsia="ar-SA"/>
        </w:rPr>
        <w:t>, напорни водоеми  - 2 бр. с общ обем V = 60 м³,довеждащи водопроводи – 0.570 км, вътрешна водопроводна мрежа –  1.600 км;</w:t>
      </w:r>
    </w:p>
    <w:p w:rsidR="00574487" w:rsidRPr="00F43544" w:rsidRDefault="00574487" w:rsidP="00F43544">
      <w:pPr>
        <w:numPr>
          <w:ilvl w:val="0"/>
          <w:numId w:val="11"/>
        </w:numPr>
        <w:jc w:val="both"/>
        <w:rPr>
          <w:rFonts w:ascii="Tahoma" w:hAnsi="Tahoma" w:cs="Tahoma"/>
          <w:u w:val="single"/>
          <w:lang w:eastAsia="ar-SA"/>
        </w:rPr>
      </w:pPr>
      <w:r w:rsidRPr="00F43544">
        <w:rPr>
          <w:rFonts w:ascii="Tahoma" w:hAnsi="Tahoma" w:cs="Tahoma"/>
          <w:u w:val="single"/>
          <w:lang w:eastAsia="ar-SA"/>
        </w:rPr>
        <w:t>ВС „Керените”</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3 бр. каптажи (неизползвани – 2 бр.),                        ПС „Керените”</w:t>
      </w:r>
      <w:r w:rsidRPr="00E7369C">
        <w:rPr>
          <w:rFonts w:ascii="Tahoma" w:hAnsi="Tahoma" w:cs="Tahoma"/>
          <w:lang w:val="en-US" w:eastAsia="ar-SA"/>
        </w:rPr>
        <w:t>(Q=6.0l/s;H=32m;N=2.5kW)</w:t>
      </w:r>
      <w:r w:rsidRPr="00E7369C">
        <w:rPr>
          <w:rFonts w:ascii="Tahoma" w:hAnsi="Tahoma" w:cs="Tahoma"/>
          <w:lang w:eastAsia="ar-SA"/>
        </w:rPr>
        <w:t>, напорни водоеми - 1 бр. с общ обем</w:t>
      </w:r>
      <w:r w:rsidR="00F43544">
        <w:rPr>
          <w:rFonts w:ascii="Tahoma" w:hAnsi="Tahoma" w:cs="Tahoma"/>
          <w:lang w:eastAsia="ar-SA"/>
        </w:rPr>
        <w:t xml:space="preserve"> V = 4 м³,  </w:t>
      </w:r>
      <w:r w:rsidRPr="00E7369C">
        <w:rPr>
          <w:rFonts w:ascii="Tahoma" w:hAnsi="Tahoma" w:cs="Tahoma"/>
          <w:lang w:eastAsia="ar-SA"/>
        </w:rPr>
        <w:t>довеждащи водопроводи – 0.280 км, вътрешна водопроводна мрежа –  0.400 км;</w:t>
      </w:r>
    </w:p>
    <w:p w:rsidR="00574487" w:rsidRPr="00F43544" w:rsidRDefault="00574487" w:rsidP="00F43544">
      <w:pPr>
        <w:numPr>
          <w:ilvl w:val="0"/>
          <w:numId w:val="11"/>
        </w:numPr>
        <w:jc w:val="both"/>
        <w:rPr>
          <w:rFonts w:ascii="Tahoma" w:hAnsi="Tahoma" w:cs="Tahoma"/>
          <w:u w:val="single"/>
          <w:lang w:eastAsia="ar-SA"/>
        </w:rPr>
      </w:pPr>
      <w:r w:rsidRPr="00F43544">
        <w:rPr>
          <w:rFonts w:ascii="Tahoma" w:hAnsi="Tahoma" w:cs="Tahoma"/>
          <w:u w:val="single"/>
          <w:lang w:eastAsia="ar-SA"/>
        </w:rPr>
        <w:t>ВС „Белите извори”</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4 бр. каптажи (неизползвани – 1 бр.), ПС „Плачковци”</w:t>
      </w:r>
      <w:r w:rsidRPr="00E7369C">
        <w:rPr>
          <w:rFonts w:ascii="Tahoma" w:hAnsi="Tahoma" w:cs="Tahoma"/>
          <w:lang w:val="en-US" w:eastAsia="ar-SA"/>
        </w:rPr>
        <w:t xml:space="preserve"> (Q=3.4l/s;H=105m;N=13.0kW)</w:t>
      </w:r>
      <w:r w:rsidRPr="00E7369C">
        <w:rPr>
          <w:rFonts w:ascii="Tahoma" w:hAnsi="Tahoma" w:cs="Tahoma"/>
          <w:lang w:eastAsia="ar-SA"/>
        </w:rPr>
        <w:t>, напорни водоеми - 3 бр. с общ обем V = 250 м³, довеждащи водопроводи – 21.749 км, вътрешна водопроводна мрежа –  10.491 км;</w:t>
      </w:r>
    </w:p>
    <w:p w:rsidR="00574487" w:rsidRPr="00F43544" w:rsidRDefault="00574487" w:rsidP="00F43544">
      <w:pPr>
        <w:numPr>
          <w:ilvl w:val="0"/>
          <w:numId w:val="11"/>
        </w:numPr>
        <w:jc w:val="both"/>
        <w:rPr>
          <w:rFonts w:ascii="Tahoma" w:hAnsi="Tahoma" w:cs="Tahoma"/>
          <w:u w:val="single"/>
          <w:lang w:eastAsia="ar-SA"/>
        </w:rPr>
      </w:pPr>
      <w:r w:rsidRPr="00F43544">
        <w:rPr>
          <w:rFonts w:ascii="Tahoma" w:hAnsi="Tahoma" w:cs="Tahoma"/>
          <w:u w:val="single"/>
          <w:lang w:eastAsia="ar-SA"/>
        </w:rPr>
        <w:t>ВС „Брежниците”</w:t>
      </w:r>
    </w:p>
    <w:p w:rsidR="00574487" w:rsidRPr="00E7369C" w:rsidRDefault="00574487" w:rsidP="00F43544">
      <w:pPr>
        <w:suppressAutoHyphens/>
        <w:ind w:firstLine="1133"/>
        <w:jc w:val="both"/>
        <w:rPr>
          <w:rFonts w:ascii="Tahoma" w:hAnsi="Tahoma" w:cs="Tahoma"/>
          <w:lang w:eastAsia="ar-SA"/>
        </w:rPr>
      </w:pPr>
      <w:r w:rsidRPr="00E7369C">
        <w:rPr>
          <w:rFonts w:ascii="Tahoma" w:hAnsi="Tahoma" w:cs="Tahoma"/>
          <w:lang w:eastAsia="ar-SA"/>
        </w:rPr>
        <w:t>Водоизточници – 1 бр. каптаж, ПС „Брежниците”</w:t>
      </w:r>
      <w:r w:rsidRPr="00E7369C">
        <w:rPr>
          <w:rFonts w:ascii="Tahoma" w:hAnsi="Tahoma" w:cs="Tahoma"/>
          <w:lang w:val="en-US" w:eastAsia="ar-SA"/>
        </w:rPr>
        <w:t xml:space="preserve"> (Q=3.7l/s;H=110m;N=10.0kW)</w:t>
      </w:r>
      <w:r w:rsidRPr="00E7369C">
        <w:rPr>
          <w:rFonts w:ascii="Tahoma" w:hAnsi="Tahoma" w:cs="Tahoma"/>
          <w:lang w:eastAsia="ar-SA"/>
        </w:rPr>
        <w:t>, напорни водоеми  - 1 бр. с общ обем V = 100 м³, довеждащи водопроводи –2.700 км, вътрешна водопроводна мрежа –  3.900 км;</w:t>
      </w:r>
    </w:p>
    <w:p w:rsidR="00574487" w:rsidRPr="00E7369C" w:rsidRDefault="00574487" w:rsidP="00574487">
      <w:pPr>
        <w:spacing w:before="100"/>
        <w:ind w:firstLine="1134"/>
        <w:jc w:val="both"/>
        <w:rPr>
          <w:rFonts w:ascii="Tahoma" w:hAnsi="Tahoma" w:cs="Tahoma"/>
          <w:b/>
        </w:rPr>
      </w:pPr>
    </w:p>
    <w:p w:rsidR="00574487" w:rsidRPr="00E7369C" w:rsidRDefault="00574487" w:rsidP="00574487">
      <w:pPr>
        <w:keepNext/>
        <w:tabs>
          <w:tab w:val="num" w:pos="0"/>
          <w:tab w:val="left" w:pos="737"/>
        </w:tabs>
        <w:suppressAutoHyphens/>
        <w:spacing w:before="100"/>
        <w:jc w:val="both"/>
        <w:outlineLvl w:val="2"/>
        <w:rPr>
          <w:rFonts w:ascii="Tahoma" w:eastAsia="PMingLiU" w:hAnsi="Tahoma" w:cs="Tahoma"/>
          <w:b/>
          <w:szCs w:val="20"/>
          <w:lang w:val="en-US" w:eastAsia="ar-SA"/>
        </w:rPr>
      </w:pPr>
      <w:r w:rsidRPr="00E7369C">
        <w:rPr>
          <w:rFonts w:ascii="Tahoma" w:eastAsia="PMingLiU" w:hAnsi="Tahoma" w:cs="Tahoma"/>
          <w:b/>
          <w:szCs w:val="20"/>
          <w:lang w:eastAsia="ar-SA"/>
        </w:rPr>
        <w:tab/>
        <w:t xml:space="preserve"> Издадени разрешителни за водовземане </w:t>
      </w:r>
    </w:p>
    <w:tbl>
      <w:tblPr>
        <w:tblW w:w="8883" w:type="dxa"/>
        <w:tblInd w:w="55" w:type="dxa"/>
        <w:tblCellMar>
          <w:left w:w="70" w:type="dxa"/>
          <w:right w:w="70" w:type="dxa"/>
        </w:tblCellMar>
        <w:tblLook w:val="04A0" w:firstRow="1" w:lastRow="0" w:firstColumn="1" w:lastColumn="0" w:noHBand="0" w:noVBand="1"/>
      </w:tblPr>
      <w:tblGrid>
        <w:gridCol w:w="529"/>
        <w:gridCol w:w="3172"/>
        <w:gridCol w:w="3420"/>
        <w:gridCol w:w="1762"/>
      </w:tblGrid>
      <w:tr w:rsidR="00574487" w:rsidRPr="00E7369C" w:rsidTr="0057448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w:t>
            </w:r>
          </w:p>
        </w:tc>
        <w:tc>
          <w:tcPr>
            <w:tcW w:w="317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Разрешително №</w:t>
            </w:r>
          </w:p>
        </w:tc>
        <w:tc>
          <w:tcPr>
            <w:tcW w:w="342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Водоизточник</w:t>
            </w:r>
          </w:p>
        </w:tc>
        <w:tc>
          <w:tcPr>
            <w:tcW w:w="1762" w:type="dxa"/>
            <w:tcBorders>
              <w:top w:val="single" w:sz="4" w:space="0" w:color="auto"/>
              <w:left w:val="nil"/>
              <w:bottom w:val="single" w:sz="4" w:space="0" w:color="auto"/>
              <w:right w:val="single" w:sz="4" w:space="0" w:color="auto"/>
            </w:tcBorders>
            <w:shd w:val="clear" w:color="auto" w:fill="DAEEF3" w:themeFill="accent5" w:themeFillTint="33"/>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Краен срок на действие</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1</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11110002/27.03.07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 xml:space="preserve"> РВ Гръбчево 1,2</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454906" w:rsidP="00574487">
            <w:pPr>
              <w:jc w:val="center"/>
              <w:rPr>
                <w:rFonts w:ascii="Tahoma" w:eastAsia="Calibri" w:hAnsi="Tahoma" w:cs="Tahoma"/>
              </w:rPr>
            </w:pPr>
            <w:r>
              <w:rPr>
                <w:rFonts w:ascii="Tahoma" w:eastAsia="Calibri" w:hAnsi="Tahoma" w:cs="Tahoma"/>
              </w:rPr>
              <w:t>27.03.20</w:t>
            </w:r>
            <w:r>
              <w:rPr>
                <w:rFonts w:ascii="Tahoma" w:eastAsia="Calibri" w:hAnsi="Tahoma" w:cs="Tahoma"/>
                <w:lang w:val="en-US"/>
              </w:rPr>
              <w:t>2</w:t>
            </w:r>
            <w:r w:rsidR="00574487" w:rsidRPr="00E7369C">
              <w:rPr>
                <w:rFonts w:ascii="Tahoma" w:eastAsia="Calibri" w:hAnsi="Tahoma" w:cs="Tahoma"/>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2</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11510012/26.03.07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Бангейци 1,2</w:t>
            </w:r>
          </w:p>
        </w:tc>
        <w:tc>
          <w:tcPr>
            <w:tcW w:w="1762" w:type="dxa"/>
            <w:tcBorders>
              <w:top w:val="nil"/>
              <w:left w:val="nil"/>
              <w:bottom w:val="single" w:sz="4" w:space="0" w:color="auto"/>
              <w:right w:val="single" w:sz="4" w:space="0" w:color="auto"/>
            </w:tcBorders>
            <w:shd w:val="clear" w:color="auto" w:fill="FFFFFF"/>
            <w:hideMark/>
          </w:tcPr>
          <w:p w:rsidR="00574487" w:rsidRPr="0074406E" w:rsidRDefault="0074406E" w:rsidP="00574487">
            <w:pPr>
              <w:jc w:val="center"/>
              <w:rPr>
                <w:rFonts w:ascii="Tahoma" w:eastAsia="Calibri" w:hAnsi="Tahoma" w:cs="Tahoma"/>
                <w:lang w:val="en-US"/>
              </w:rPr>
            </w:pPr>
            <w:r>
              <w:rPr>
                <w:rFonts w:ascii="Tahoma" w:eastAsia="Calibri" w:hAnsi="Tahoma" w:cs="Tahoma"/>
              </w:rPr>
              <w:t>27.03.20</w:t>
            </w:r>
            <w:r>
              <w:rPr>
                <w:rFonts w:ascii="Tahoma" w:eastAsia="Calibri" w:hAnsi="Tahoma" w:cs="Tahoma"/>
                <w:lang w:val="en-US"/>
              </w:rPr>
              <w:t>27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lastRenderedPageBreak/>
              <w:t>3</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11510010/26.03.07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Хитревци 1,3</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574487" w:rsidP="00454906">
            <w:pPr>
              <w:jc w:val="center"/>
              <w:rPr>
                <w:rFonts w:ascii="Tahoma" w:eastAsia="Calibri" w:hAnsi="Tahoma" w:cs="Tahoma"/>
              </w:rPr>
            </w:pPr>
            <w:r w:rsidRPr="00E7369C">
              <w:rPr>
                <w:rFonts w:ascii="Tahoma" w:eastAsia="Calibri" w:hAnsi="Tahoma" w:cs="Tahoma"/>
              </w:rPr>
              <w:t>27.03.20</w:t>
            </w:r>
            <w:r w:rsidR="00454906">
              <w:rPr>
                <w:rFonts w:ascii="Tahoma" w:eastAsia="Calibri" w:hAnsi="Tahoma" w:cs="Tahoma"/>
                <w:lang w:val="en-US"/>
              </w:rPr>
              <w:t>2</w:t>
            </w:r>
            <w:r w:rsidRPr="00E7369C">
              <w:rPr>
                <w:rFonts w:ascii="Tahoma" w:eastAsia="Calibri" w:hAnsi="Tahoma" w:cs="Tahoma"/>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4</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11510013/26.03.07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Бижовци</w:t>
            </w:r>
          </w:p>
        </w:tc>
        <w:tc>
          <w:tcPr>
            <w:tcW w:w="1762" w:type="dxa"/>
            <w:tcBorders>
              <w:top w:val="nil"/>
              <w:left w:val="nil"/>
              <w:bottom w:val="single" w:sz="4" w:space="0" w:color="auto"/>
              <w:right w:val="single" w:sz="4" w:space="0" w:color="auto"/>
            </w:tcBorders>
            <w:shd w:val="clear" w:color="auto" w:fill="FFFFFF"/>
            <w:hideMark/>
          </w:tcPr>
          <w:p w:rsidR="00574487" w:rsidRPr="00454906" w:rsidRDefault="00454906" w:rsidP="00574487">
            <w:pPr>
              <w:jc w:val="center"/>
              <w:rPr>
                <w:rFonts w:ascii="Tahoma" w:eastAsia="Calibri" w:hAnsi="Tahoma" w:cs="Tahoma"/>
                <w:lang w:val="en-US"/>
              </w:rPr>
            </w:pPr>
            <w:r>
              <w:rPr>
                <w:rFonts w:ascii="Tahoma" w:eastAsia="Calibri" w:hAnsi="Tahoma" w:cs="Tahoma"/>
              </w:rPr>
              <w:t>27.03.20</w:t>
            </w:r>
            <w:r>
              <w:rPr>
                <w:rFonts w:ascii="Tahoma" w:eastAsia="Calibri" w:hAnsi="Tahoma" w:cs="Tahoma"/>
                <w:lang w:val="en-US"/>
              </w:rPr>
              <w:t>27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5</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11510015/26.03.07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Брежниците</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9C4D3E" w:rsidP="00574487">
            <w:pPr>
              <w:jc w:val="center"/>
              <w:rPr>
                <w:rFonts w:ascii="Tahoma" w:eastAsia="Calibri" w:hAnsi="Tahoma" w:cs="Tahoma"/>
              </w:rPr>
            </w:pPr>
            <w:r>
              <w:rPr>
                <w:rFonts w:ascii="Tahoma" w:eastAsia="Calibri" w:hAnsi="Tahoma" w:cs="Tahoma"/>
              </w:rPr>
              <w:t>27.03.20</w:t>
            </w:r>
            <w:r>
              <w:rPr>
                <w:rFonts w:ascii="Tahoma" w:eastAsia="Calibri" w:hAnsi="Tahoma" w:cs="Tahoma"/>
                <w:lang w:val="en-US"/>
              </w:rPr>
              <w:t>2</w:t>
            </w:r>
            <w:r w:rsidR="00574487" w:rsidRPr="00E7369C">
              <w:rPr>
                <w:rFonts w:ascii="Tahoma" w:eastAsia="Calibri" w:hAnsi="Tahoma" w:cs="Tahoma"/>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6</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11510011/26.03.07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Енчовци 1</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9C4D3E" w:rsidP="00574487">
            <w:pPr>
              <w:jc w:val="center"/>
              <w:rPr>
                <w:rFonts w:ascii="Tahoma" w:eastAsia="Calibri" w:hAnsi="Tahoma" w:cs="Tahoma"/>
              </w:rPr>
            </w:pPr>
            <w:r>
              <w:rPr>
                <w:rFonts w:ascii="Tahoma" w:eastAsia="Calibri" w:hAnsi="Tahoma" w:cs="Tahoma"/>
              </w:rPr>
              <w:t>27.03.20</w:t>
            </w:r>
            <w:r>
              <w:rPr>
                <w:rFonts w:ascii="Tahoma" w:eastAsia="Calibri" w:hAnsi="Tahoma" w:cs="Tahoma"/>
                <w:lang w:val="en-US"/>
              </w:rPr>
              <w:t>2</w:t>
            </w:r>
            <w:r w:rsidR="00574487" w:rsidRPr="00E7369C">
              <w:rPr>
                <w:rFonts w:ascii="Tahoma" w:eastAsia="Calibri" w:hAnsi="Tahoma" w:cs="Tahoma"/>
              </w:rPr>
              <w:t>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7</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11510027/12.04.07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Креслювци 1,2</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9C4D3E" w:rsidP="00574487">
            <w:pPr>
              <w:jc w:val="center"/>
              <w:rPr>
                <w:rFonts w:ascii="Tahoma" w:eastAsia="Calibri" w:hAnsi="Tahoma" w:cs="Tahoma"/>
                <w:lang w:val="en-US"/>
              </w:rPr>
            </w:pPr>
            <w:r>
              <w:rPr>
                <w:rFonts w:ascii="Tahoma" w:eastAsia="Calibri" w:hAnsi="Tahoma" w:cs="Tahoma"/>
                <w:lang w:val="en-US"/>
              </w:rPr>
              <w:t>13.04.2027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8</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11510026/12.04.07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Ралевци</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454906" w:rsidP="00574487">
            <w:pPr>
              <w:jc w:val="center"/>
              <w:rPr>
                <w:rFonts w:ascii="Tahoma" w:eastAsia="Calibri" w:hAnsi="Tahoma" w:cs="Tahoma"/>
                <w:lang w:val="en-US"/>
              </w:rPr>
            </w:pPr>
            <w:r>
              <w:rPr>
                <w:rFonts w:ascii="Tahoma" w:eastAsia="Calibri" w:hAnsi="Tahoma" w:cs="Tahoma"/>
                <w:lang w:val="en-US"/>
              </w:rPr>
              <w:t>13.04.2027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9</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11510025/12.04.07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Руевци</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454906" w:rsidP="00574487">
            <w:pPr>
              <w:jc w:val="center"/>
              <w:rPr>
                <w:rFonts w:ascii="Tahoma" w:eastAsia="Calibri" w:hAnsi="Tahoma" w:cs="Tahoma"/>
                <w:lang w:val="en-US"/>
              </w:rPr>
            </w:pPr>
            <w:r>
              <w:rPr>
                <w:rFonts w:ascii="Tahoma" w:eastAsia="Calibri" w:hAnsi="Tahoma" w:cs="Tahoma"/>
                <w:lang w:val="en-US"/>
              </w:rPr>
              <w:t>13.04.2027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10</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11510003/12.04.07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Дончовци 1,2</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454906" w:rsidP="00574487">
            <w:pPr>
              <w:jc w:val="center"/>
              <w:rPr>
                <w:rFonts w:ascii="Tahoma" w:eastAsia="Calibri" w:hAnsi="Tahoma" w:cs="Tahoma"/>
                <w:lang w:val="en-US"/>
              </w:rPr>
            </w:pPr>
            <w:r>
              <w:rPr>
                <w:rFonts w:ascii="Tahoma" w:eastAsia="Calibri" w:hAnsi="Tahoma" w:cs="Tahoma"/>
                <w:lang w:val="en-US"/>
              </w:rPr>
              <w:t>13.04.2027</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11</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11510086/03.07.07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Демиев хан 2</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454906" w:rsidP="00574487">
            <w:pPr>
              <w:jc w:val="center"/>
              <w:rPr>
                <w:rFonts w:ascii="Tahoma" w:eastAsia="Calibri" w:hAnsi="Tahoma" w:cs="Tahoma"/>
                <w:lang w:val="en-US"/>
              </w:rPr>
            </w:pPr>
            <w:r>
              <w:rPr>
                <w:rFonts w:ascii="Tahoma" w:eastAsia="Calibri" w:hAnsi="Tahoma" w:cs="Tahoma"/>
                <w:lang w:val="en-US"/>
              </w:rPr>
              <w:t>04.07.2022</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12</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11510087/03.07.07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Черновръх 1,2,3</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454906" w:rsidP="00454906">
            <w:pPr>
              <w:jc w:val="center"/>
              <w:rPr>
                <w:rFonts w:ascii="Tahoma" w:eastAsia="Calibri" w:hAnsi="Tahoma" w:cs="Tahoma"/>
              </w:rPr>
            </w:pPr>
            <w:r>
              <w:rPr>
                <w:rFonts w:ascii="Tahoma" w:eastAsia="Calibri" w:hAnsi="Tahoma" w:cs="Tahoma"/>
                <w:lang w:val="en-US"/>
              </w:rPr>
              <w:t>04.07.2022</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13</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11510085/03.07.07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Станчов хан 1,2,3</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454906" w:rsidP="00574487">
            <w:pPr>
              <w:jc w:val="center"/>
              <w:rPr>
                <w:rFonts w:ascii="Tahoma" w:eastAsia="Calibri" w:hAnsi="Tahoma" w:cs="Tahoma"/>
              </w:rPr>
            </w:pPr>
            <w:r>
              <w:rPr>
                <w:rFonts w:ascii="Tahoma" w:eastAsia="Calibri" w:hAnsi="Tahoma" w:cs="Tahoma"/>
                <w:lang w:val="en-US"/>
              </w:rPr>
              <w:t>04.07.2022</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14</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11510090/05.07.07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Божковци 1,2</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454906" w:rsidP="00574487">
            <w:pPr>
              <w:jc w:val="center"/>
              <w:rPr>
                <w:rFonts w:ascii="Tahoma" w:eastAsia="Calibri" w:hAnsi="Tahoma" w:cs="Tahoma"/>
                <w:lang w:val="en-US"/>
              </w:rPr>
            </w:pPr>
            <w:r>
              <w:rPr>
                <w:rFonts w:ascii="Tahoma" w:eastAsia="Calibri" w:hAnsi="Tahoma" w:cs="Tahoma"/>
                <w:lang w:val="en-US"/>
              </w:rPr>
              <w:t>06.07.2022</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15</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11510088/05.07.07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Кисийци 1,2</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454906" w:rsidP="00574487">
            <w:pPr>
              <w:jc w:val="center"/>
              <w:rPr>
                <w:rFonts w:ascii="Tahoma" w:eastAsia="Calibri" w:hAnsi="Tahoma" w:cs="Tahoma"/>
                <w:lang w:val="en-US"/>
              </w:rPr>
            </w:pPr>
            <w:r>
              <w:rPr>
                <w:rFonts w:ascii="Tahoma" w:eastAsia="Calibri" w:hAnsi="Tahoma" w:cs="Tahoma"/>
                <w:lang w:val="en-US"/>
              </w:rPr>
              <w:t>06.07.2022</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16</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1150092/12.07.07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Стояновци 1,2</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574487" w:rsidP="00454906">
            <w:pPr>
              <w:jc w:val="center"/>
              <w:rPr>
                <w:rFonts w:ascii="Tahoma" w:eastAsia="Calibri" w:hAnsi="Tahoma" w:cs="Tahoma"/>
                <w:lang w:val="en-US"/>
              </w:rPr>
            </w:pPr>
            <w:r w:rsidRPr="00E7369C">
              <w:rPr>
                <w:rFonts w:ascii="Tahoma" w:eastAsia="Calibri" w:hAnsi="Tahoma" w:cs="Tahoma"/>
                <w:lang w:val="en-US"/>
              </w:rPr>
              <w:t>13.07.20</w:t>
            </w:r>
            <w:r w:rsidR="00454906">
              <w:rPr>
                <w:rFonts w:ascii="Tahoma" w:eastAsia="Calibri" w:hAnsi="Tahoma" w:cs="Tahoma"/>
                <w:lang w:val="en-US"/>
              </w:rPr>
              <w:t>22</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17</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11510093/12.07.07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К Бъзовец 1,2,3</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454906" w:rsidP="00574487">
            <w:pPr>
              <w:jc w:val="center"/>
              <w:rPr>
                <w:rFonts w:ascii="Tahoma" w:eastAsia="Calibri" w:hAnsi="Tahoma" w:cs="Tahoma"/>
                <w:lang w:val="en-US"/>
              </w:rPr>
            </w:pPr>
            <w:r>
              <w:rPr>
                <w:rFonts w:ascii="Tahoma" w:eastAsia="Calibri" w:hAnsi="Tahoma" w:cs="Tahoma"/>
                <w:lang w:val="en-US"/>
              </w:rPr>
              <w:t>13.07.2022</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18</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11510080/28.06.07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ШК Белица</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574487" w:rsidP="00574487">
            <w:pPr>
              <w:jc w:val="center"/>
              <w:rPr>
                <w:rFonts w:ascii="Tahoma" w:eastAsia="Calibri" w:hAnsi="Tahoma" w:cs="Tahoma"/>
              </w:rPr>
            </w:pPr>
            <w:r w:rsidRPr="00E7369C">
              <w:rPr>
                <w:rFonts w:ascii="Tahoma" w:eastAsia="Calibri" w:hAnsi="Tahoma" w:cs="Tahoma"/>
              </w:rPr>
              <w:t>29.06.2023</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19</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1110002/14.05.07</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Българка</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574487" w:rsidP="00574487">
            <w:pPr>
              <w:jc w:val="center"/>
              <w:rPr>
                <w:rFonts w:ascii="Tahoma" w:eastAsia="Calibri" w:hAnsi="Tahoma" w:cs="Tahoma"/>
              </w:rPr>
            </w:pPr>
            <w:r w:rsidRPr="00E7369C">
              <w:rPr>
                <w:rFonts w:ascii="Tahoma" w:eastAsia="Calibri" w:hAnsi="Tahoma" w:cs="Tahoma"/>
              </w:rPr>
              <w:t>14.05.2028</w:t>
            </w:r>
          </w:p>
        </w:tc>
      </w:tr>
      <w:tr w:rsidR="00574487" w:rsidRPr="00E7369C" w:rsidTr="00574487">
        <w:trPr>
          <w:trHeight w:val="360"/>
        </w:trPr>
        <w:tc>
          <w:tcPr>
            <w:tcW w:w="529" w:type="dxa"/>
            <w:tcBorders>
              <w:top w:val="nil"/>
              <w:left w:val="single" w:sz="4" w:space="0" w:color="auto"/>
              <w:bottom w:val="single" w:sz="4" w:space="0" w:color="auto"/>
              <w:right w:val="single" w:sz="4" w:space="0" w:color="auto"/>
            </w:tcBorders>
            <w:noWrap/>
            <w:vAlign w:val="bottom"/>
          </w:tcPr>
          <w:p w:rsidR="00574487" w:rsidRPr="00E7369C" w:rsidRDefault="00574487" w:rsidP="00574487">
            <w:pPr>
              <w:jc w:val="center"/>
              <w:rPr>
                <w:rFonts w:ascii="Tahoma" w:eastAsia="Calibri" w:hAnsi="Tahoma" w:cs="Tahoma"/>
                <w:lang w:val="en-US"/>
              </w:rPr>
            </w:pPr>
            <w:r w:rsidRPr="00E7369C">
              <w:rPr>
                <w:rFonts w:ascii="Tahoma" w:eastAsia="Calibri" w:hAnsi="Tahoma" w:cs="Tahoma"/>
                <w:lang w:val="en-US"/>
              </w:rPr>
              <w:t>20</w:t>
            </w:r>
          </w:p>
        </w:tc>
        <w:tc>
          <w:tcPr>
            <w:tcW w:w="3172"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31510079/09.06.08</w:t>
            </w:r>
          </w:p>
        </w:tc>
        <w:tc>
          <w:tcPr>
            <w:tcW w:w="3420" w:type="dxa"/>
            <w:tcBorders>
              <w:top w:val="nil"/>
              <w:left w:val="nil"/>
              <w:bottom w:val="single" w:sz="4" w:space="0" w:color="auto"/>
              <w:right w:val="single" w:sz="4" w:space="0" w:color="auto"/>
            </w:tcBorders>
            <w:shd w:val="clear" w:color="auto" w:fill="FFFFFF"/>
            <w:noWrap/>
            <w:vAlign w:val="bottom"/>
            <w:hideMark/>
          </w:tcPr>
          <w:p w:rsidR="00574487" w:rsidRPr="00E7369C" w:rsidRDefault="00574487" w:rsidP="00574487">
            <w:pPr>
              <w:jc w:val="center"/>
              <w:rPr>
                <w:rFonts w:ascii="Tahoma" w:eastAsia="Calibri" w:hAnsi="Tahoma" w:cs="Tahoma"/>
              </w:rPr>
            </w:pPr>
            <w:r w:rsidRPr="00E7369C">
              <w:rPr>
                <w:rFonts w:ascii="Tahoma" w:eastAsia="Calibri" w:hAnsi="Tahoma" w:cs="Tahoma"/>
              </w:rPr>
              <w:t>Мъгл. извор</w:t>
            </w:r>
          </w:p>
        </w:tc>
        <w:tc>
          <w:tcPr>
            <w:tcW w:w="1762" w:type="dxa"/>
            <w:tcBorders>
              <w:top w:val="nil"/>
              <w:left w:val="nil"/>
              <w:bottom w:val="single" w:sz="4" w:space="0" w:color="auto"/>
              <w:right w:val="single" w:sz="4" w:space="0" w:color="auto"/>
            </w:tcBorders>
            <w:shd w:val="clear" w:color="auto" w:fill="FFFFFF"/>
            <w:hideMark/>
          </w:tcPr>
          <w:p w:rsidR="00574487" w:rsidRPr="00E7369C" w:rsidRDefault="00574487" w:rsidP="00574487">
            <w:pPr>
              <w:jc w:val="center"/>
              <w:rPr>
                <w:rFonts w:ascii="Tahoma" w:eastAsia="Calibri" w:hAnsi="Tahoma" w:cs="Tahoma"/>
              </w:rPr>
            </w:pPr>
            <w:r w:rsidRPr="00E7369C">
              <w:rPr>
                <w:rFonts w:ascii="Tahoma" w:eastAsia="Calibri" w:hAnsi="Tahoma" w:cs="Tahoma"/>
              </w:rPr>
              <w:t>9.06.2033</w:t>
            </w:r>
          </w:p>
        </w:tc>
      </w:tr>
    </w:tbl>
    <w:p w:rsidR="00574487" w:rsidRPr="00E7369C" w:rsidRDefault="00574487" w:rsidP="00574487">
      <w:pPr>
        <w:suppressAutoHyphens/>
        <w:contextualSpacing/>
        <w:jc w:val="both"/>
        <w:rPr>
          <w:rFonts w:ascii="Tahoma" w:hAnsi="Tahoma" w:cs="Tahoma"/>
          <w:lang w:eastAsia="en-GB"/>
        </w:rPr>
      </w:pPr>
    </w:p>
    <w:p w:rsidR="00574487" w:rsidRPr="002B5ED8" w:rsidRDefault="00574487" w:rsidP="00F43544">
      <w:pPr>
        <w:suppressAutoHyphens/>
        <w:spacing w:after="120"/>
        <w:ind w:left="708"/>
        <w:jc w:val="both"/>
        <w:rPr>
          <w:rFonts w:ascii="Tahoma" w:hAnsi="Tahoma" w:cs="Tahoma"/>
          <w:u w:val="single"/>
          <w:lang w:eastAsia="ar-SA"/>
        </w:rPr>
      </w:pPr>
      <w:r w:rsidRPr="002B5ED8">
        <w:rPr>
          <w:rFonts w:ascii="Tahoma" w:hAnsi="Tahoma" w:cs="Tahoma"/>
          <w:u w:val="single"/>
          <w:lang w:eastAsia="ar-SA"/>
        </w:rPr>
        <w:t>КАНАЛИЗАЦИЯ</w:t>
      </w:r>
    </w:p>
    <w:p w:rsidR="00574487" w:rsidRPr="00273C0F" w:rsidRDefault="00F43544" w:rsidP="00F43544">
      <w:pPr>
        <w:keepNext/>
        <w:tabs>
          <w:tab w:val="num" w:pos="0"/>
          <w:tab w:val="left" w:pos="737"/>
        </w:tabs>
        <w:suppressAutoHyphens/>
        <w:spacing w:before="100"/>
        <w:jc w:val="both"/>
        <w:outlineLvl w:val="2"/>
        <w:rPr>
          <w:rFonts w:ascii="Tahoma" w:eastAsia="PMingLiU" w:hAnsi="Tahoma" w:cs="Tahoma"/>
          <w:szCs w:val="20"/>
          <w:lang w:eastAsia="ar-SA"/>
        </w:rPr>
      </w:pPr>
      <w:r>
        <w:rPr>
          <w:rFonts w:ascii="Tahoma" w:eastAsia="PMingLiU" w:hAnsi="Tahoma" w:cs="Tahoma"/>
          <w:b/>
          <w:szCs w:val="20"/>
          <w:lang w:eastAsia="ar-SA"/>
        </w:rPr>
        <w:t xml:space="preserve">        </w:t>
      </w:r>
      <w:r w:rsidR="00574487" w:rsidRPr="00E7369C">
        <w:rPr>
          <w:rFonts w:ascii="Tahoma" w:eastAsia="PMingLiU" w:hAnsi="Tahoma" w:cs="Tahoma"/>
          <w:b/>
          <w:szCs w:val="20"/>
          <w:lang w:eastAsia="ar-SA"/>
        </w:rPr>
        <w:t xml:space="preserve"> </w:t>
      </w:r>
      <w:r w:rsidR="00574487" w:rsidRPr="00273C0F">
        <w:rPr>
          <w:rFonts w:ascii="Tahoma" w:eastAsia="PMingLiU" w:hAnsi="Tahoma" w:cs="Tahoma"/>
          <w:szCs w:val="20"/>
          <w:lang w:eastAsia="ar-SA"/>
        </w:rPr>
        <w:t>Общата дължина на канализационната мрежа е 27 км</w:t>
      </w:r>
    </w:p>
    <w:p w:rsidR="00574487" w:rsidRPr="00F43544" w:rsidRDefault="00574487" w:rsidP="00F43544">
      <w:pPr>
        <w:keepNext/>
        <w:tabs>
          <w:tab w:val="num" w:pos="0"/>
          <w:tab w:val="left" w:pos="737"/>
        </w:tabs>
        <w:suppressAutoHyphens/>
        <w:spacing w:before="100"/>
        <w:jc w:val="both"/>
        <w:outlineLvl w:val="2"/>
        <w:rPr>
          <w:rFonts w:ascii="Tahoma" w:eastAsia="PMingLiU" w:hAnsi="Tahoma" w:cs="Tahoma"/>
          <w:b/>
          <w:szCs w:val="20"/>
          <w:lang w:eastAsia="ar-SA"/>
        </w:rPr>
      </w:pPr>
      <w:r>
        <w:rPr>
          <w:rFonts w:ascii="Tahoma" w:eastAsia="PMingLiU" w:hAnsi="Tahoma" w:cs="Tahoma"/>
          <w:b/>
          <w:szCs w:val="20"/>
          <w:lang w:eastAsia="ar-SA"/>
        </w:rPr>
        <w:tab/>
      </w:r>
      <w:r w:rsidRPr="00E7369C">
        <w:rPr>
          <w:rFonts w:ascii="Tahoma" w:eastAsia="PMingLiU" w:hAnsi="Tahoma" w:cs="Tahoma"/>
          <w:b/>
          <w:szCs w:val="20"/>
          <w:lang w:eastAsia="ar-SA"/>
        </w:rPr>
        <w:t>Канализационни системи</w:t>
      </w:r>
    </w:p>
    <w:p w:rsidR="00574487" w:rsidRPr="00F43544" w:rsidRDefault="00574487" w:rsidP="00F43544">
      <w:pPr>
        <w:numPr>
          <w:ilvl w:val="0"/>
          <w:numId w:val="22"/>
        </w:numPr>
        <w:jc w:val="both"/>
        <w:rPr>
          <w:rFonts w:ascii="Tahoma" w:hAnsi="Tahoma" w:cs="Tahoma"/>
          <w:u w:val="single"/>
        </w:rPr>
      </w:pPr>
      <w:r w:rsidRPr="00F43544">
        <w:rPr>
          <w:rFonts w:ascii="Tahoma" w:hAnsi="Tahoma" w:cs="Tahoma"/>
          <w:u w:val="single"/>
        </w:rPr>
        <w:t>КС „Трявна”</w:t>
      </w:r>
    </w:p>
    <w:p w:rsidR="00574487" w:rsidRPr="00E7369C" w:rsidRDefault="00574487" w:rsidP="00F43544">
      <w:pPr>
        <w:ind w:left="1080"/>
        <w:jc w:val="both"/>
        <w:rPr>
          <w:rFonts w:ascii="Tahoma" w:hAnsi="Tahoma" w:cs="Tahoma"/>
        </w:rPr>
      </w:pPr>
      <w:r w:rsidRPr="00E7369C">
        <w:rPr>
          <w:rFonts w:ascii="Tahoma" w:hAnsi="Tahoma" w:cs="Tahoma"/>
        </w:rPr>
        <w:t>Смесена канализационна система – бетонни тръби – 18 540 м, бетонни тръби яйцевиден профил – 1 705 м;новоизграден довеждащ колектор до ПСОВ гр. Трявна – 1 745 м.</w:t>
      </w:r>
    </w:p>
    <w:p w:rsidR="00574487" w:rsidRPr="00F43544" w:rsidRDefault="00574487" w:rsidP="00F43544">
      <w:pPr>
        <w:numPr>
          <w:ilvl w:val="0"/>
          <w:numId w:val="22"/>
        </w:numPr>
        <w:jc w:val="both"/>
        <w:rPr>
          <w:rFonts w:ascii="Tahoma" w:hAnsi="Tahoma" w:cs="Tahoma"/>
          <w:u w:val="single"/>
        </w:rPr>
      </w:pPr>
      <w:r w:rsidRPr="00F43544">
        <w:rPr>
          <w:rFonts w:ascii="Tahoma" w:hAnsi="Tahoma" w:cs="Tahoma"/>
          <w:u w:val="single"/>
        </w:rPr>
        <w:t>КС „Плачковци”</w:t>
      </w:r>
    </w:p>
    <w:p w:rsidR="00574487" w:rsidRDefault="00574487" w:rsidP="00F43544">
      <w:pPr>
        <w:ind w:firstLine="1080"/>
        <w:jc w:val="both"/>
        <w:rPr>
          <w:rFonts w:ascii="Tahoma" w:hAnsi="Tahoma" w:cs="Tahoma"/>
        </w:rPr>
      </w:pPr>
      <w:r w:rsidRPr="00E7369C">
        <w:rPr>
          <w:rFonts w:ascii="Tahoma" w:hAnsi="Tahoma" w:cs="Tahoma"/>
        </w:rPr>
        <w:t>Смесена канализационна система – бетонни тръби – 4 694 м;</w:t>
      </w:r>
    </w:p>
    <w:p w:rsidR="00F43544" w:rsidRPr="00E7369C" w:rsidRDefault="00F43544" w:rsidP="00F43544">
      <w:pPr>
        <w:ind w:firstLine="1080"/>
        <w:jc w:val="both"/>
        <w:rPr>
          <w:rFonts w:ascii="Tahoma" w:hAnsi="Tahoma" w:cs="Tahoma"/>
        </w:rPr>
      </w:pPr>
    </w:p>
    <w:p w:rsidR="00574487" w:rsidRPr="002B5ED8" w:rsidRDefault="00574487" w:rsidP="00F43544">
      <w:pPr>
        <w:spacing w:after="120"/>
        <w:ind w:firstLine="1080"/>
        <w:jc w:val="both"/>
        <w:rPr>
          <w:rFonts w:ascii="Tahoma" w:hAnsi="Tahoma" w:cs="Tahoma"/>
          <w:u w:val="single"/>
        </w:rPr>
      </w:pPr>
      <w:r w:rsidRPr="002B5ED8">
        <w:rPr>
          <w:rFonts w:ascii="Tahoma" w:hAnsi="Tahoma" w:cs="Tahoma"/>
          <w:u w:val="single"/>
        </w:rPr>
        <w:t>ПРЕЧИСТВАНЕ НА ОТПАДЪЧНИ ВОДИ</w:t>
      </w:r>
    </w:p>
    <w:p w:rsidR="00574487" w:rsidRPr="00F43544" w:rsidRDefault="00574487" w:rsidP="00F43544">
      <w:pPr>
        <w:ind w:firstLine="1080"/>
        <w:jc w:val="both"/>
        <w:rPr>
          <w:rFonts w:ascii="Tahoma" w:hAnsi="Tahoma" w:cs="Tahoma"/>
          <w:u w:val="single"/>
        </w:rPr>
      </w:pPr>
      <w:r w:rsidRPr="00F43544">
        <w:rPr>
          <w:rFonts w:ascii="Tahoma" w:hAnsi="Tahoma" w:cs="Tahoma"/>
          <w:u w:val="single"/>
        </w:rPr>
        <w:t>ПСОВ – гр. Трявна</w:t>
      </w:r>
    </w:p>
    <w:p w:rsidR="00574487" w:rsidRPr="00E7369C" w:rsidRDefault="00574487" w:rsidP="00F43544">
      <w:pPr>
        <w:ind w:firstLine="1080"/>
        <w:jc w:val="both"/>
        <w:rPr>
          <w:rFonts w:ascii="Tahoma" w:hAnsi="Tahoma" w:cs="Tahoma"/>
          <w:b/>
          <w:u w:val="single"/>
        </w:rPr>
      </w:pPr>
      <w:r w:rsidRPr="00E7369C">
        <w:rPr>
          <w:rFonts w:ascii="Tahoma" w:hAnsi="Tahoma" w:cs="Tahoma"/>
          <w:color w:val="000000"/>
          <w:lang w:val="ru-RU"/>
        </w:rPr>
        <w:t xml:space="preserve">С финансиране получено от Кохезиония фонд на Европейския съюз и Държавен бюджет на Република България чрез Оперативан програма </w:t>
      </w:r>
      <w:r w:rsidRPr="00E7369C">
        <w:rPr>
          <w:rFonts w:ascii="Tahoma" w:hAnsi="Tahoma" w:cs="Tahoma"/>
          <w:color w:val="000000"/>
          <w:lang w:val="en-US"/>
        </w:rPr>
        <w:t>“</w:t>
      </w:r>
      <w:r w:rsidRPr="00E7369C">
        <w:rPr>
          <w:rFonts w:ascii="Tahoma" w:hAnsi="Tahoma" w:cs="Tahoma"/>
          <w:color w:val="000000"/>
          <w:lang w:val="ru-RU"/>
        </w:rPr>
        <w:t>Околна среда 2007-2013г.</w:t>
      </w:r>
      <w:r w:rsidRPr="00E7369C">
        <w:rPr>
          <w:rFonts w:ascii="Tahoma" w:hAnsi="Tahoma" w:cs="Tahoma"/>
          <w:color w:val="000000"/>
          <w:lang w:val="en-US"/>
        </w:rPr>
        <w:t>”</w:t>
      </w:r>
      <w:r w:rsidR="003C542E">
        <w:rPr>
          <w:rFonts w:ascii="Tahoma" w:hAnsi="Tahoma" w:cs="Tahoma"/>
          <w:color w:val="000000"/>
        </w:rPr>
        <w:t xml:space="preserve"> е</w:t>
      </w:r>
      <w:r w:rsidRPr="00E7369C">
        <w:rPr>
          <w:rFonts w:ascii="Tahoma" w:hAnsi="Tahoma" w:cs="Tahoma"/>
          <w:color w:val="000000"/>
        </w:rPr>
        <w:t xml:space="preserve"> изградена ПСОВ гр</w:t>
      </w:r>
      <w:r w:rsidR="003C542E">
        <w:rPr>
          <w:rFonts w:ascii="Tahoma" w:hAnsi="Tahoma" w:cs="Tahoma"/>
          <w:color w:val="000000"/>
        </w:rPr>
        <w:t>. Трявна и довеждащ колектор към</w:t>
      </w:r>
      <w:r w:rsidRPr="00E7369C">
        <w:rPr>
          <w:rFonts w:ascii="Tahoma" w:hAnsi="Tahoma" w:cs="Tahoma"/>
          <w:color w:val="000000"/>
        </w:rPr>
        <w:t xml:space="preserve"> нея.</w:t>
      </w:r>
    </w:p>
    <w:p w:rsidR="00574487" w:rsidRPr="00F43544" w:rsidRDefault="00574487" w:rsidP="00574487">
      <w:pPr>
        <w:jc w:val="both"/>
        <w:rPr>
          <w:rFonts w:ascii="Tahoma" w:eastAsia="Calibri" w:hAnsi="Tahoma" w:cs="Tahoma"/>
        </w:rPr>
      </w:pPr>
      <w:r w:rsidRPr="00E7369C">
        <w:rPr>
          <w:rFonts w:ascii="Tahoma" w:eastAsia="Calibri" w:hAnsi="Tahoma" w:cs="Tahoma"/>
        </w:rPr>
        <w:t xml:space="preserve">ПСОВ гр. Трявна е пусната в експлоатация през 2015 г. Оразмерена за 12 000 ЕЖ и </w:t>
      </w:r>
      <w:r w:rsidRPr="00E7369C">
        <w:rPr>
          <w:rFonts w:ascii="Tahoma" w:eastAsia="Calibri" w:hAnsi="Tahoma" w:cs="Tahoma"/>
          <w:lang w:val="en-US"/>
        </w:rPr>
        <w:t>Q</w:t>
      </w:r>
      <w:r w:rsidRPr="00E7369C">
        <w:rPr>
          <w:rFonts w:ascii="Tahoma" w:eastAsia="Calibri" w:hAnsi="Tahoma" w:cs="Tahoma"/>
          <w:vertAlign w:val="subscript"/>
        </w:rPr>
        <w:t>ср.дн.</w:t>
      </w:r>
      <w:r w:rsidRPr="00E7369C">
        <w:rPr>
          <w:rFonts w:ascii="Tahoma" w:eastAsia="Calibri" w:hAnsi="Tahoma" w:cs="Tahoma"/>
        </w:rPr>
        <w:t>=2 787 м3/г в края на експлоатационния период – 2040 г.</w:t>
      </w:r>
      <w:r w:rsidR="00F43544">
        <w:rPr>
          <w:rFonts w:ascii="Tahoma" w:eastAsia="Calibri" w:hAnsi="Tahoma" w:cs="Tahoma"/>
        </w:rPr>
        <w:t xml:space="preserve"> </w:t>
      </w:r>
      <w:r w:rsidRPr="00E7369C">
        <w:rPr>
          <w:rFonts w:ascii="Tahoma" w:eastAsia="Calibri" w:hAnsi="Tahoma" w:cs="Tahoma"/>
        </w:rPr>
        <w:t xml:space="preserve">Решена е като компактна станция </w:t>
      </w:r>
      <w:r>
        <w:rPr>
          <w:rFonts w:ascii="Tahoma" w:eastAsia="Calibri" w:hAnsi="Tahoma" w:cs="Tahoma"/>
        </w:rPr>
        <w:t>за пълно биологично пречистване</w:t>
      </w:r>
      <w:r w:rsidR="00F43544">
        <w:rPr>
          <w:rFonts w:ascii="Tahoma" w:eastAsia="Calibri" w:hAnsi="Tahoma" w:cs="Tahoma"/>
        </w:rPr>
        <w:t xml:space="preserve"> </w:t>
      </w:r>
      <w:r>
        <w:rPr>
          <w:rFonts w:ascii="Tahoma" w:eastAsia="Calibri" w:hAnsi="Tahoma" w:cs="Tahoma"/>
        </w:rPr>
        <w:t>с</w:t>
      </w:r>
      <w:r w:rsidRPr="00E7369C">
        <w:rPr>
          <w:rFonts w:ascii="Tahoma" w:eastAsia="Calibri" w:hAnsi="Tahoma" w:cs="Tahoma"/>
        </w:rPr>
        <w:t>ъс</w:t>
      </w:r>
      <w:r>
        <w:rPr>
          <w:rFonts w:ascii="Tahoma" w:eastAsia="Calibri" w:hAnsi="Tahoma" w:cs="Tahoma"/>
        </w:rPr>
        <w:t xml:space="preserve"> </w:t>
      </w:r>
      <w:r w:rsidRPr="00E7369C">
        <w:rPr>
          <w:rFonts w:ascii="Tahoma" w:eastAsia="Calibri" w:hAnsi="Tahoma" w:cs="Tahoma"/>
        </w:rPr>
        <w:t xml:space="preserve">следната технология – входна помпена станция за сурови води с груба решетка, механично пречистване с фини решетки, и пясъкозадържател, процес „продължителна аерация” и симулантна денитрификация в биобасейн с пневмо – механична аерация, вторични хоризонтални утаители, обеззаразяване с </w:t>
      </w:r>
      <w:r w:rsidRPr="00E7369C">
        <w:rPr>
          <w:rFonts w:ascii="Tahoma" w:eastAsia="Calibri" w:hAnsi="Tahoma" w:cs="Tahoma"/>
          <w:lang w:val="en-US"/>
        </w:rPr>
        <w:t>UV</w:t>
      </w:r>
      <w:r w:rsidRPr="00E7369C">
        <w:rPr>
          <w:rFonts w:ascii="Tahoma" w:eastAsia="Calibri" w:hAnsi="Tahoma" w:cs="Tahoma"/>
        </w:rPr>
        <w:t xml:space="preserve"> – </w:t>
      </w:r>
      <w:r w:rsidRPr="00E7369C">
        <w:rPr>
          <w:rFonts w:ascii="Tahoma" w:eastAsia="Calibri" w:hAnsi="Tahoma" w:cs="Tahoma"/>
        </w:rPr>
        <w:lastRenderedPageBreak/>
        <w:t>дезинфекция, обезводняване на утайките с камерна филтър преса и реагентно кондициониране.</w:t>
      </w:r>
    </w:p>
    <w:p w:rsidR="00574487" w:rsidRPr="00E7369C" w:rsidRDefault="00574487" w:rsidP="00574487">
      <w:pPr>
        <w:ind w:firstLine="708"/>
        <w:jc w:val="both"/>
        <w:rPr>
          <w:rFonts w:ascii="Tahoma" w:eastAsia="Calibri" w:hAnsi="Tahoma" w:cs="Tahoma"/>
        </w:rPr>
      </w:pPr>
      <w:r w:rsidRPr="00E7369C">
        <w:rPr>
          <w:rFonts w:ascii="Tahoma" w:eastAsia="Calibri" w:hAnsi="Tahoma" w:cs="Tahoma"/>
        </w:rPr>
        <w:t>СЪОРЪЖЕНИЯ ЗА ПРЕЧИСТВАНЕ НА ОТПАДЪЧНАТА ВОДА:</w:t>
      </w:r>
    </w:p>
    <w:p w:rsidR="00574487" w:rsidRPr="00E7369C" w:rsidRDefault="00574487" w:rsidP="00E74882">
      <w:pPr>
        <w:numPr>
          <w:ilvl w:val="0"/>
          <w:numId w:val="12"/>
        </w:numPr>
        <w:jc w:val="both"/>
        <w:rPr>
          <w:rFonts w:ascii="Tahoma" w:eastAsia="Calibri" w:hAnsi="Tahoma" w:cs="Tahoma"/>
        </w:rPr>
      </w:pPr>
      <w:r w:rsidRPr="00E7369C">
        <w:rPr>
          <w:rFonts w:ascii="Tahoma" w:eastAsia="Calibri" w:hAnsi="Tahoma" w:cs="Tahoma"/>
        </w:rPr>
        <w:t>Входна помпена станция с потопени помпи и груби решетки</w:t>
      </w:r>
    </w:p>
    <w:p w:rsidR="00574487" w:rsidRPr="00E7369C" w:rsidRDefault="00574487" w:rsidP="00E74882">
      <w:pPr>
        <w:numPr>
          <w:ilvl w:val="0"/>
          <w:numId w:val="12"/>
        </w:numPr>
        <w:jc w:val="both"/>
        <w:rPr>
          <w:rFonts w:ascii="Tahoma" w:eastAsia="Calibri" w:hAnsi="Tahoma" w:cs="Tahoma"/>
        </w:rPr>
      </w:pPr>
      <w:r w:rsidRPr="00E7369C">
        <w:rPr>
          <w:rFonts w:ascii="Tahoma" w:eastAsia="Calibri" w:hAnsi="Tahoma" w:cs="Tahoma"/>
        </w:rPr>
        <w:t>Сграда фини решетки</w:t>
      </w:r>
    </w:p>
    <w:p w:rsidR="00574487" w:rsidRPr="00E7369C" w:rsidRDefault="00574487" w:rsidP="00E74882">
      <w:pPr>
        <w:numPr>
          <w:ilvl w:val="0"/>
          <w:numId w:val="12"/>
        </w:numPr>
        <w:jc w:val="both"/>
        <w:rPr>
          <w:rFonts w:ascii="Tahoma" w:eastAsia="Calibri" w:hAnsi="Tahoma" w:cs="Tahoma"/>
        </w:rPr>
      </w:pPr>
      <w:r w:rsidRPr="00E7369C">
        <w:rPr>
          <w:rFonts w:ascii="Tahoma" w:eastAsia="Calibri" w:hAnsi="Tahoma" w:cs="Tahoma"/>
        </w:rPr>
        <w:t>Дебитомер на вход</w:t>
      </w:r>
    </w:p>
    <w:p w:rsidR="00574487" w:rsidRPr="00E7369C" w:rsidRDefault="00574487" w:rsidP="00E74882">
      <w:pPr>
        <w:numPr>
          <w:ilvl w:val="0"/>
          <w:numId w:val="12"/>
        </w:numPr>
        <w:jc w:val="both"/>
        <w:rPr>
          <w:rFonts w:ascii="Tahoma" w:eastAsia="Calibri" w:hAnsi="Tahoma" w:cs="Tahoma"/>
        </w:rPr>
      </w:pPr>
      <w:r w:rsidRPr="00E7369C">
        <w:rPr>
          <w:rFonts w:ascii="Tahoma" w:eastAsia="Calibri" w:hAnsi="Tahoma" w:cs="Tahoma"/>
        </w:rPr>
        <w:t>Пясъкозадържател тип „Писта”</w:t>
      </w:r>
    </w:p>
    <w:p w:rsidR="00574487" w:rsidRPr="00E7369C" w:rsidRDefault="00574487" w:rsidP="00E74882">
      <w:pPr>
        <w:numPr>
          <w:ilvl w:val="0"/>
          <w:numId w:val="12"/>
        </w:numPr>
        <w:jc w:val="both"/>
        <w:rPr>
          <w:rFonts w:ascii="Tahoma" w:eastAsia="Calibri" w:hAnsi="Tahoma" w:cs="Tahoma"/>
        </w:rPr>
      </w:pPr>
      <w:r w:rsidRPr="00E7369C">
        <w:rPr>
          <w:rFonts w:ascii="Tahoma" w:eastAsia="Calibri" w:hAnsi="Tahoma" w:cs="Tahoma"/>
        </w:rPr>
        <w:t>Селектор с рзпределително устройство към биобасейни</w:t>
      </w:r>
    </w:p>
    <w:p w:rsidR="00574487" w:rsidRPr="00E7369C" w:rsidRDefault="00574487" w:rsidP="00E74882">
      <w:pPr>
        <w:numPr>
          <w:ilvl w:val="0"/>
          <w:numId w:val="12"/>
        </w:numPr>
        <w:jc w:val="both"/>
        <w:rPr>
          <w:rFonts w:ascii="Tahoma" w:eastAsia="Calibri" w:hAnsi="Tahoma" w:cs="Tahoma"/>
        </w:rPr>
      </w:pPr>
      <w:r w:rsidRPr="00E7369C">
        <w:rPr>
          <w:rFonts w:ascii="Tahoma" w:eastAsia="Calibri" w:hAnsi="Tahoma" w:cs="Tahoma"/>
        </w:rPr>
        <w:t>Блоксъоръжение за биологично пречистване – 2 бр. Състои се от биобасейн с вграден в него ВРУ;</w:t>
      </w:r>
    </w:p>
    <w:p w:rsidR="00574487" w:rsidRPr="00E7369C" w:rsidRDefault="00574487" w:rsidP="00E74882">
      <w:pPr>
        <w:numPr>
          <w:ilvl w:val="0"/>
          <w:numId w:val="12"/>
        </w:numPr>
        <w:jc w:val="both"/>
        <w:rPr>
          <w:rFonts w:ascii="Tahoma" w:eastAsia="Calibri" w:hAnsi="Tahoma" w:cs="Tahoma"/>
        </w:rPr>
      </w:pPr>
      <w:r w:rsidRPr="00E7369C">
        <w:rPr>
          <w:rFonts w:ascii="Tahoma" w:eastAsia="Calibri" w:hAnsi="Tahoma" w:cs="Tahoma"/>
        </w:rPr>
        <w:t>Съоръжение за UV-дезинфекция;</w:t>
      </w:r>
    </w:p>
    <w:p w:rsidR="00574487" w:rsidRPr="00E7369C" w:rsidRDefault="00574487" w:rsidP="00E74882">
      <w:pPr>
        <w:numPr>
          <w:ilvl w:val="0"/>
          <w:numId w:val="12"/>
        </w:numPr>
        <w:jc w:val="both"/>
        <w:rPr>
          <w:rFonts w:ascii="Tahoma" w:eastAsia="Calibri" w:hAnsi="Tahoma" w:cs="Tahoma"/>
        </w:rPr>
      </w:pPr>
      <w:r w:rsidRPr="00E7369C">
        <w:rPr>
          <w:rFonts w:ascii="Tahoma" w:eastAsia="Calibri" w:hAnsi="Tahoma" w:cs="Tahoma"/>
        </w:rPr>
        <w:t>Дебитомер на изход;</w:t>
      </w:r>
    </w:p>
    <w:p w:rsidR="00574487" w:rsidRPr="00E7369C" w:rsidRDefault="00574487" w:rsidP="00E74882">
      <w:pPr>
        <w:numPr>
          <w:ilvl w:val="0"/>
          <w:numId w:val="12"/>
        </w:numPr>
        <w:jc w:val="both"/>
        <w:rPr>
          <w:rFonts w:ascii="Tahoma" w:eastAsia="Calibri" w:hAnsi="Tahoma" w:cs="Tahoma"/>
        </w:rPr>
      </w:pPr>
      <w:r w:rsidRPr="00E7369C">
        <w:rPr>
          <w:rFonts w:ascii="Tahoma" w:eastAsia="Calibri" w:hAnsi="Tahoma" w:cs="Tahoma"/>
        </w:rPr>
        <w:t>Заустване в р. Тревненска;</w:t>
      </w:r>
    </w:p>
    <w:p w:rsidR="00574487" w:rsidRPr="00F43544" w:rsidRDefault="00574487" w:rsidP="00F43544">
      <w:pPr>
        <w:numPr>
          <w:ilvl w:val="0"/>
          <w:numId w:val="12"/>
        </w:numPr>
        <w:jc w:val="both"/>
        <w:rPr>
          <w:rFonts w:ascii="Tahoma" w:eastAsia="Calibri" w:hAnsi="Tahoma" w:cs="Tahoma"/>
        </w:rPr>
      </w:pPr>
      <w:r w:rsidRPr="00E7369C">
        <w:rPr>
          <w:rFonts w:ascii="Tahoma" w:eastAsia="Calibri" w:hAnsi="Tahoma" w:cs="Tahoma"/>
        </w:rPr>
        <w:t xml:space="preserve"> Прилежащи тръбни връзки и помощно оборудване между отделните съоръжения;</w:t>
      </w:r>
    </w:p>
    <w:p w:rsidR="00574487" w:rsidRPr="00E7369C" w:rsidRDefault="00574487" w:rsidP="00F43544">
      <w:pPr>
        <w:ind w:left="708"/>
        <w:rPr>
          <w:rFonts w:ascii="Tahoma" w:eastAsia="Calibri" w:hAnsi="Tahoma" w:cs="Tahoma"/>
        </w:rPr>
      </w:pPr>
      <w:r w:rsidRPr="00E7369C">
        <w:rPr>
          <w:rFonts w:ascii="Tahoma" w:eastAsia="Calibri" w:hAnsi="Tahoma" w:cs="Tahoma"/>
        </w:rPr>
        <w:t>СЪОРЪЖЕНИЯ ЗА ТРЕТИРАНЕ НА УТАЙКАТА:</w:t>
      </w:r>
      <w:r w:rsidRPr="00E7369C">
        <w:rPr>
          <w:rFonts w:ascii="Tahoma" w:eastAsia="Calibri" w:hAnsi="Tahoma" w:cs="Tahoma"/>
        </w:rPr>
        <w:br/>
        <w:t>1. Помпена станция за РАУ и ИАУ;</w:t>
      </w:r>
    </w:p>
    <w:p w:rsidR="00574487" w:rsidRPr="00E7369C" w:rsidRDefault="00574487" w:rsidP="00574487">
      <w:pPr>
        <w:ind w:left="708"/>
        <w:jc w:val="both"/>
        <w:rPr>
          <w:rFonts w:ascii="Tahoma" w:eastAsia="Calibri" w:hAnsi="Tahoma" w:cs="Tahoma"/>
        </w:rPr>
      </w:pPr>
      <w:r w:rsidRPr="00E7369C">
        <w:rPr>
          <w:rFonts w:ascii="Tahoma" w:eastAsia="Calibri" w:hAnsi="Tahoma" w:cs="Tahoma"/>
        </w:rPr>
        <w:t>2. Утайкоуплътнител;</w:t>
      </w:r>
    </w:p>
    <w:p w:rsidR="00574487" w:rsidRPr="00E7369C" w:rsidRDefault="00574487" w:rsidP="00574487">
      <w:pPr>
        <w:ind w:left="708"/>
        <w:jc w:val="both"/>
        <w:rPr>
          <w:rFonts w:ascii="Tahoma" w:eastAsia="Calibri" w:hAnsi="Tahoma" w:cs="Tahoma"/>
        </w:rPr>
      </w:pPr>
      <w:r w:rsidRPr="00E7369C">
        <w:rPr>
          <w:rFonts w:ascii="Tahoma" w:eastAsia="Calibri" w:hAnsi="Tahoma" w:cs="Tahoma"/>
        </w:rPr>
        <w:t>3. Силоз за утайка;</w:t>
      </w:r>
    </w:p>
    <w:p w:rsidR="00574487" w:rsidRPr="00E7369C" w:rsidRDefault="00574487" w:rsidP="00574487">
      <w:pPr>
        <w:ind w:left="708"/>
        <w:jc w:val="both"/>
        <w:rPr>
          <w:rFonts w:ascii="Tahoma" w:eastAsia="Calibri" w:hAnsi="Tahoma" w:cs="Tahoma"/>
        </w:rPr>
      </w:pPr>
      <w:r w:rsidRPr="00E7369C">
        <w:rPr>
          <w:rFonts w:ascii="Tahoma" w:eastAsia="Calibri" w:hAnsi="Tahoma" w:cs="Tahoma"/>
        </w:rPr>
        <w:t>4. Инсталация за механично обезводняване с камерна филтърпреса;</w:t>
      </w:r>
    </w:p>
    <w:p w:rsidR="00574487" w:rsidRPr="00E7369C" w:rsidRDefault="00574487" w:rsidP="00574487">
      <w:pPr>
        <w:ind w:left="708"/>
        <w:jc w:val="both"/>
        <w:rPr>
          <w:rFonts w:ascii="Tahoma" w:eastAsia="Calibri" w:hAnsi="Tahoma" w:cs="Tahoma"/>
        </w:rPr>
      </w:pPr>
      <w:r w:rsidRPr="00E7369C">
        <w:rPr>
          <w:rFonts w:ascii="Tahoma" w:eastAsia="Calibri" w:hAnsi="Tahoma" w:cs="Tahoma"/>
        </w:rPr>
        <w:t>ОБСЛУЖВАЩИ СГРАДИ</w:t>
      </w:r>
    </w:p>
    <w:p w:rsidR="00574487" w:rsidRPr="00E7369C" w:rsidRDefault="00574487" w:rsidP="00E74882">
      <w:pPr>
        <w:numPr>
          <w:ilvl w:val="0"/>
          <w:numId w:val="13"/>
        </w:numPr>
        <w:jc w:val="both"/>
        <w:rPr>
          <w:rFonts w:ascii="Tahoma" w:eastAsia="Calibri" w:hAnsi="Tahoma" w:cs="Tahoma"/>
        </w:rPr>
      </w:pPr>
      <w:r w:rsidRPr="00E7369C">
        <w:rPr>
          <w:rFonts w:ascii="Tahoma" w:eastAsia="Calibri" w:hAnsi="Tahoma" w:cs="Tahoma"/>
        </w:rPr>
        <w:t>Сграда въздуходувки;</w:t>
      </w:r>
    </w:p>
    <w:p w:rsidR="00574487" w:rsidRPr="00E7369C" w:rsidRDefault="00574487" w:rsidP="00E74882">
      <w:pPr>
        <w:numPr>
          <w:ilvl w:val="0"/>
          <w:numId w:val="13"/>
        </w:numPr>
        <w:jc w:val="both"/>
        <w:rPr>
          <w:rFonts w:ascii="Tahoma" w:eastAsia="Calibri" w:hAnsi="Tahoma" w:cs="Tahoma"/>
        </w:rPr>
      </w:pPr>
      <w:r w:rsidRPr="00E7369C">
        <w:rPr>
          <w:rFonts w:ascii="Tahoma" w:eastAsia="Calibri" w:hAnsi="Tahoma" w:cs="Tahoma"/>
        </w:rPr>
        <w:t>Административно-лабораторна сграда с ЦДП;</w:t>
      </w:r>
    </w:p>
    <w:p w:rsidR="00574487" w:rsidRPr="00E7369C" w:rsidRDefault="00574487" w:rsidP="00E74882">
      <w:pPr>
        <w:numPr>
          <w:ilvl w:val="0"/>
          <w:numId w:val="13"/>
        </w:numPr>
        <w:jc w:val="both"/>
        <w:rPr>
          <w:rFonts w:ascii="Tahoma" w:eastAsia="Calibri" w:hAnsi="Tahoma" w:cs="Tahoma"/>
        </w:rPr>
      </w:pPr>
      <w:r w:rsidRPr="00E7369C">
        <w:rPr>
          <w:rFonts w:ascii="Tahoma" w:eastAsia="Calibri" w:hAnsi="Tahoma" w:cs="Tahoma"/>
        </w:rPr>
        <w:t>Портиерна</w:t>
      </w:r>
    </w:p>
    <w:p w:rsidR="00574487" w:rsidRPr="00E7369C" w:rsidRDefault="00574487" w:rsidP="00574487">
      <w:pPr>
        <w:jc w:val="both"/>
        <w:rPr>
          <w:rFonts w:ascii="Tahoma" w:eastAsia="Calibri" w:hAnsi="Tahoma" w:cs="Tahoma"/>
          <w:lang w:val="en-US"/>
        </w:rPr>
      </w:pPr>
    </w:p>
    <w:p w:rsidR="00574487" w:rsidRPr="002C1957" w:rsidRDefault="00574487" w:rsidP="00574487">
      <w:pPr>
        <w:pStyle w:val="Heading3"/>
        <w:rPr>
          <w:rFonts w:ascii="Tahoma" w:eastAsia="PMingLiU" w:hAnsi="Tahoma" w:cs="Tahoma"/>
          <w:bCs w:val="0"/>
          <w:sz w:val="24"/>
          <w:lang w:eastAsia="ar-SA"/>
        </w:rPr>
      </w:pPr>
      <w:r w:rsidRPr="00E7369C">
        <w:rPr>
          <w:rFonts w:ascii="Tahoma" w:hAnsi="Tahoma" w:cs="Tahoma"/>
          <w:sz w:val="24"/>
          <w:szCs w:val="24"/>
          <w:lang w:eastAsia="ar-SA"/>
        </w:rPr>
        <w:tab/>
      </w:r>
      <w:r w:rsidRPr="002C1957">
        <w:rPr>
          <w:rFonts w:ascii="Tahoma" w:eastAsia="PMingLiU" w:hAnsi="Tahoma" w:cs="Tahoma"/>
          <w:bCs w:val="0"/>
          <w:sz w:val="24"/>
          <w:lang w:eastAsia="ar-SA"/>
        </w:rPr>
        <w:t>Издадени разрешителни за заустване</w:t>
      </w:r>
    </w:p>
    <w:tbl>
      <w:tblPr>
        <w:tblW w:w="9114" w:type="dxa"/>
        <w:tblInd w:w="55" w:type="dxa"/>
        <w:tblCellMar>
          <w:left w:w="70" w:type="dxa"/>
          <w:right w:w="70" w:type="dxa"/>
        </w:tblCellMar>
        <w:tblLook w:val="04A0" w:firstRow="1" w:lastRow="0" w:firstColumn="1" w:lastColumn="0" w:noHBand="0" w:noVBand="1"/>
      </w:tblPr>
      <w:tblGrid>
        <w:gridCol w:w="529"/>
        <w:gridCol w:w="3455"/>
        <w:gridCol w:w="3402"/>
        <w:gridCol w:w="1728"/>
      </w:tblGrid>
      <w:tr w:rsidR="00574487" w:rsidRPr="002C1957" w:rsidTr="0057448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574487" w:rsidRPr="002C1957" w:rsidRDefault="00574487" w:rsidP="00574487">
            <w:pPr>
              <w:jc w:val="center"/>
              <w:rPr>
                <w:rFonts w:ascii="Tahoma" w:eastAsia="Calibri" w:hAnsi="Tahoma" w:cs="Tahoma"/>
              </w:rPr>
            </w:pPr>
            <w:r w:rsidRPr="002C1957">
              <w:rPr>
                <w:rFonts w:ascii="Tahoma" w:eastAsia="Calibri" w:hAnsi="Tahoma" w:cs="Tahoma"/>
              </w:rPr>
              <w:t>№</w:t>
            </w:r>
          </w:p>
        </w:tc>
        <w:tc>
          <w:tcPr>
            <w:tcW w:w="345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574487" w:rsidRPr="002C1957" w:rsidRDefault="00574487" w:rsidP="00574487">
            <w:pPr>
              <w:jc w:val="center"/>
              <w:rPr>
                <w:rFonts w:ascii="Tahoma" w:eastAsia="Calibri" w:hAnsi="Tahoma" w:cs="Tahoma"/>
              </w:rPr>
            </w:pPr>
            <w:r w:rsidRPr="002C1957">
              <w:rPr>
                <w:rFonts w:ascii="Tahoma" w:eastAsia="Calibri" w:hAnsi="Tahoma" w:cs="Tahoma"/>
              </w:rPr>
              <w:t>Разрешително №</w:t>
            </w:r>
          </w:p>
        </w:tc>
        <w:tc>
          <w:tcPr>
            <w:tcW w:w="340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574487" w:rsidRPr="002C1957" w:rsidRDefault="00574487" w:rsidP="00574487">
            <w:pPr>
              <w:jc w:val="center"/>
              <w:rPr>
                <w:rFonts w:ascii="Tahoma" w:eastAsia="Calibri" w:hAnsi="Tahoma" w:cs="Tahoma"/>
              </w:rPr>
            </w:pPr>
            <w:r w:rsidRPr="002C1957">
              <w:rPr>
                <w:rFonts w:ascii="Tahoma" w:eastAsia="Calibri" w:hAnsi="Tahoma" w:cs="Tahoma"/>
              </w:rPr>
              <w:t>Приемник</w:t>
            </w:r>
          </w:p>
        </w:tc>
        <w:tc>
          <w:tcPr>
            <w:tcW w:w="1728" w:type="dxa"/>
            <w:tcBorders>
              <w:top w:val="single" w:sz="4" w:space="0" w:color="auto"/>
              <w:left w:val="nil"/>
              <w:bottom w:val="single" w:sz="4" w:space="0" w:color="auto"/>
              <w:right w:val="single" w:sz="4" w:space="0" w:color="auto"/>
            </w:tcBorders>
            <w:shd w:val="clear" w:color="auto" w:fill="DAEEF3" w:themeFill="accent5" w:themeFillTint="33"/>
            <w:hideMark/>
          </w:tcPr>
          <w:p w:rsidR="00574487" w:rsidRPr="002C1957" w:rsidRDefault="00574487" w:rsidP="00574487">
            <w:pPr>
              <w:jc w:val="center"/>
              <w:rPr>
                <w:rFonts w:ascii="Tahoma" w:eastAsia="Calibri" w:hAnsi="Tahoma" w:cs="Tahoma"/>
              </w:rPr>
            </w:pPr>
            <w:r w:rsidRPr="002C1957">
              <w:rPr>
                <w:rFonts w:ascii="Tahoma" w:eastAsia="Calibri" w:hAnsi="Tahoma" w:cs="Tahoma"/>
              </w:rPr>
              <w:t>Краен срок на действие</w:t>
            </w:r>
          </w:p>
        </w:tc>
      </w:tr>
      <w:tr w:rsidR="00574487" w:rsidRPr="002C1957" w:rsidTr="00574487">
        <w:trPr>
          <w:trHeight w:val="360"/>
        </w:trPr>
        <w:tc>
          <w:tcPr>
            <w:tcW w:w="529" w:type="dxa"/>
            <w:tcBorders>
              <w:top w:val="nil"/>
              <w:left w:val="single" w:sz="4" w:space="0" w:color="auto"/>
              <w:bottom w:val="single" w:sz="4" w:space="0" w:color="auto"/>
              <w:right w:val="single" w:sz="4" w:space="0" w:color="auto"/>
            </w:tcBorders>
            <w:noWrap/>
            <w:vAlign w:val="bottom"/>
            <w:hideMark/>
          </w:tcPr>
          <w:p w:rsidR="00574487" w:rsidRPr="002C1957" w:rsidRDefault="00574487" w:rsidP="00574487">
            <w:pPr>
              <w:jc w:val="center"/>
              <w:rPr>
                <w:rFonts w:ascii="Tahoma" w:eastAsia="Calibri" w:hAnsi="Tahoma" w:cs="Tahoma"/>
              </w:rPr>
            </w:pPr>
            <w:r w:rsidRPr="002C1957">
              <w:rPr>
                <w:rFonts w:ascii="Tahoma" w:eastAsia="Calibri" w:hAnsi="Tahoma" w:cs="Tahoma"/>
              </w:rPr>
              <w:t>1</w:t>
            </w:r>
          </w:p>
        </w:tc>
        <w:tc>
          <w:tcPr>
            <w:tcW w:w="3455" w:type="dxa"/>
            <w:tcBorders>
              <w:top w:val="nil"/>
              <w:left w:val="nil"/>
              <w:bottom w:val="single" w:sz="4" w:space="0" w:color="auto"/>
              <w:right w:val="single" w:sz="4" w:space="0" w:color="auto"/>
            </w:tcBorders>
            <w:shd w:val="clear" w:color="auto" w:fill="FFFFFF"/>
            <w:noWrap/>
            <w:vAlign w:val="bottom"/>
            <w:hideMark/>
          </w:tcPr>
          <w:p w:rsidR="00574487" w:rsidRPr="002C1957" w:rsidRDefault="00574487" w:rsidP="00574487">
            <w:pPr>
              <w:jc w:val="center"/>
              <w:rPr>
                <w:rFonts w:ascii="Tahoma" w:eastAsia="Calibri" w:hAnsi="Tahoma" w:cs="Tahoma"/>
              </w:rPr>
            </w:pPr>
            <w:r w:rsidRPr="002C1957">
              <w:rPr>
                <w:rFonts w:ascii="Tahoma" w:eastAsia="Calibri" w:hAnsi="Tahoma" w:cs="Tahoma"/>
              </w:rPr>
              <w:t>13140207/03.10.12</w:t>
            </w:r>
          </w:p>
        </w:tc>
        <w:tc>
          <w:tcPr>
            <w:tcW w:w="3402" w:type="dxa"/>
            <w:tcBorders>
              <w:top w:val="nil"/>
              <w:left w:val="nil"/>
              <w:bottom w:val="single" w:sz="4" w:space="0" w:color="auto"/>
              <w:right w:val="single" w:sz="4" w:space="0" w:color="auto"/>
            </w:tcBorders>
            <w:shd w:val="clear" w:color="auto" w:fill="FFFFFF"/>
            <w:noWrap/>
            <w:vAlign w:val="bottom"/>
            <w:hideMark/>
          </w:tcPr>
          <w:p w:rsidR="00574487" w:rsidRPr="002C1957" w:rsidRDefault="00574487" w:rsidP="00574487">
            <w:pPr>
              <w:jc w:val="center"/>
              <w:rPr>
                <w:rFonts w:ascii="Tahoma" w:eastAsia="Calibri" w:hAnsi="Tahoma" w:cs="Tahoma"/>
              </w:rPr>
            </w:pPr>
            <w:r w:rsidRPr="002C1957">
              <w:rPr>
                <w:rFonts w:ascii="Tahoma" w:eastAsia="Calibri" w:hAnsi="Tahoma" w:cs="Tahoma"/>
              </w:rPr>
              <w:t>р. Дряновска</w:t>
            </w:r>
          </w:p>
        </w:tc>
        <w:tc>
          <w:tcPr>
            <w:tcW w:w="1728" w:type="dxa"/>
            <w:tcBorders>
              <w:top w:val="single" w:sz="4" w:space="0" w:color="auto"/>
              <w:left w:val="nil"/>
              <w:bottom w:val="single" w:sz="4" w:space="0" w:color="auto"/>
              <w:right w:val="single" w:sz="4" w:space="0" w:color="auto"/>
            </w:tcBorders>
            <w:hideMark/>
          </w:tcPr>
          <w:p w:rsidR="00574487" w:rsidRPr="002C1957" w:rsidRDefault="00574487" w:rsidP="00574487">
            <w:pPr>
              <w:jc w:val="center"/>
              <w:rPr>
                <w:rFonts w:ascii="Tahoma" w:eastAsia="Calibri" w:hAnsi="Tahoma" w:cs="Tahoma"/>
              </w:rPr>
            </w:pPr>
            <w:r w:rsidRPr="002C1957">
              <w:rPr>
                <w:rFonts w:ascii="Tahoma" w:eastAsia="Calibri" w:hAnsi="Tahoma" w:cs="Tahoma"/>
              </w:rPr>
              <w:t>3.10.2018</w:t>
            </w:r>
          </w:p>
        </w:tc>
      </w:tr>
    </w:tbl>
    <w:p w:rsidR="00574487" w:rsidRDefault="00574487" w:rsidP="00574487">
      <w:pPr>
        <w:suppressAutoHyphens/>
        <w:spacing w:after="120"/>
        <w:jc w:val="both"/>
        <w:rPr>
          <w:rFonts w:ascii="Tahoma" w:hAnsi="Tahoma" w:cs="Tahoma"/>
          <w:lang w:eastAsia="ar-SA"/>
        </w:rPr>
      </w:pPr>
    </w:p>
    <w:p w:rsidR="00574487" w:rsidRPr="00E7369C" w:rsidRDefault="00574487" w:rsidP="00574487">
      <w:pPr>
        <w:suppressAutoHyphens/>
        <w:spacing w:after="120"/>
        <w:ind w:firstLine="708"/>
        <w:jc w:val="both"/>
        <w:rPr>
          <w:rFonts w:ascii="Tahoma" w:hAnsi="Tahoma" w:cs="Tahoma"/>
          <w:b/>
          <w:lang w:eastAsia="ar-SA"/>
        </w:rPr>
      </w:pPr>
      <w:r w:rsidRPr="00E7369C">
        <w:rPr>
          <w:rFonts w:ascii="Tahoma" w:hAnsi="Tahoma" w:cs="Tahoma"/>
          <w:b/>
          <w:lang w:eastAsia="ar-SA"/>
        </w:rPr>
        <w:t>Клиентски групи</w:t>
      </w:r>
    </w:p>
    <w:tbl>
      <w:tblPr>
        <w:tblW w:w="7380" w:type="dxa"/>
        <w:tblInd w:w="65" w:type="dxa"/>
        <w:tblCellMar>
          <w:left w:w="70" w:type="dxa"/>
          <w:right w:w="70" w:type="dxa"/>
        </w:tblCellMar>
        <w:tblLook w:val="04A0" w:firstRow="1" w:lastRow="0" w:firstColumn="1" w:lastColumn="0" w:noHBand="0" w:noVBand="1"/>
      </w:tblPr>
      <w:tblGrid>
        <w:gridCol w:w="700"/>
        <w:gridCol w:w="1857"/>
        <w:gridCol w:w="1705"/>
        <w:gridCol w:w="1660"/>
        <w:gridCol w:w="1640"/>
      </w:tblGrid>
      <w:tr w:rsidR="00574487" w:rsidRPr="00E7369C" w:rsidTr="00574487">
        <w:trPr>
          <w:trHeight w:val="645"/>
        </w:trPr>
        <w:tc>
          <w:tcPr>
            <w:tcW w:w="70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Населено място</w:t>
            </w:r>
          </w:p>
        </w:tc>
        <w:tc>
          <w:tcPr>
            <w:tcW w:w="4823"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Брой потребители, на които се предоставят съответните В и К услуги</w:t>
            </w:r>
          </w:p>
        </w:tc>
      </w:tr>
      <w:tr w:rsidR="00574487" w:rsidRPr="00E7369C" w:rsidTr="00574487">
        <w:trPr>
          <w:trHeight w:val="840"/>
        </w:trPr>
        <w:tc>
          <w:tcPr>
            <w:tcW w:w="70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rPr>
                <w:rFonts w:ascii="Tahoma" w:hAnsi="Tahoma" w:cs="Tahoma"/>
                <w:b/>
                <w:bCs/>
                <w:sz w:val="20"/>
                <w:szCs w:val="20"/>
              </w:rPr>
            </w:pPr>
          </w:p>
        </w:tc>
        <w:tc>
          <w:tcPr>
            <w:tcW w:w="185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rPr>
                <w:rFonts w:ascii="Tahoma" w:hAnsi="Tahoma" w:cs="Tahoma"/>
                <w:b/>
                <w:bCs/>
                <w:sz w:val="20"/>
                <w:szCs w:val="20"/>
              </w:rPr>
            </w:pPr>
          </w:p>
        </w:tc>
        <w:tc>
          <w:tcPr>
            <w:tcW w:w="1523" w:type="dxa"/>
            <w:tcBorders>
              <w:top w:val="nil"/>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доставяне на вода на потребителите</w:t>
            </w:r>
          </w:p>
        </w:tc>
        <w:tc>
          <w:tcPr>
            <w:tcW w:w="1660" w:type="dxa"/>
            <w:tcBorders>
              <w:top w:val="nil"/>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отвеждане на отпадъчните води</w:t>
            </w:r>
          </w:p>
        </w:tc>
        <w:tc>
          <w:tcPr>
            <w:tcW w:w="1640" w:type="dxa"/>
            <w:tcBorders>
              <w:top w:val="nil"/>
              <w:left w:val="nil"/>
              <w:bottom w:val="single" w:sz="4" w:space="0" w:color="auto"/>
              <w:right w:val="single" w:sz="4" w:space="0" w:color="auto"/>
            </w:tcBorders>
            <w:shd w:val="clear" w:color="auto" w:fill="DAEEF3" w:themeFill="accent5" w:themeFillTint="33"/>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пречистване на отпадъчните води</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46</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"Трявна"</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46</w:t>
            </w:r>
            <w:r w:rsidR="00574487"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гр. Трявна</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174547" w:rsidP="00574487">
            <w:pPr>
              <w:jc w:val="center"/>
              <w:rPr>
                <w:rFonts w:ascii="Tahoma" w:hAnsi="Tahoma" w:cs="Tahoma"/>
                <w:b/>
                <w:bCs/>
                <w:sz w:val="20"/>
                <w:szCs w:val="20"/>
              </w:rPr>
            </w:pPr>
            <w:r>
              <w:rPr>
                <w:rFonts w:ascii="Tahoma" w:hAnsi="Tahoma" w:cs="Tahoma"/>
                <w:b/>
                <w:bCs/>
                <w:sz w:val="20"/>
                <w:szCs w:val="20"/>
              </w:rPr>
              <w:t>5060</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174547" w:rsidP="00574487">
            <w:pPr>
              <w:jc w:val="center"/>
              <w:rPr>
                <w:rFonts w:ascii="Tahoma" w:hAnsi="Tahoma" w:cs="Tahoma"/>
                <w:b/>
                <w:bCs/>
                <w:sz w:val="20"/>
                <w:szCs w:val="20"/>
              </w:rPr>
            </w:pPr>
            <w:r>
              <w:rPr>
                <w:rFonts w:ascii="Tahoma" w:hAnsi="Tahoma" w:cs="Tahoma"/>
                <w:b/>
                <w:bCs/>
                <w:sz w:val="20"/>
                <w:szCs w:val="20"/>
              </w:rPr>
              <w:t>4548</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174547" w:rsidP="00574487">
            <w:pPr>
              <w:jc w:val="center"/>
              <w:rPr>
                <w:rFonts w:ascii="Tahoma" w:hAnsi="Tahoma" w:cs="Tahoma"/>
                <w:b/>
                <w:bCs/>
                <w:sz w:val="20"/>
                <w:szCs w:val="20"/>
              </w:rPr>
            </w:pPr>
            <w:r>
              <w:rPr>
                <w:rFonts w:ascii="Tahoma" w:hAnsi="Tahoma" w:cs="Tahoma"/>
                <w:b/>
                <w:bCs/>
                <w:sz w:val="20"/>
                <w:szCs w:val="20"/>
              </w:rPr>
              <w:t>4547</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46</w:t>
            </w:r>
            <w:r w:rsidR="00574487" w:rsidRPr="00E7369C">
              <w:rPr>
                <w:rFonts w:ascii="Tahoma" w:hAnsi="Tahoma" w:cs="Tahoma"/>
                <w:color w:val="000000"/>
                <w:sz w:val="20"/>
                <w:szCs w:val="20"/>
              </w:rPr>
              <w:t>,2</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Радевци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88</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47</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"Демиев хан"</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47</w:t>
            </w:r>
            <w:r w:rsidR="00574487"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кв.Демиев хан-Трявна</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19</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483A81" w:rsidP="00574487">
            <w:pPr>
              <w:jc w:val="center"/>
              <w:rPr>
                <w:rFonts w:ascii="Tahoma" w:hAnsi="Tahoma" w:cs="Tahoma"/>
                <w:b/>
                <w:bCs/>
                <w:sz w:val="20"/>
                <w:szCs w:val="20"/>
              </w:rPr>
            </w:pPr>
            <w:r>
              <w:rPr>
                <w:rFonts w:ascii="Tahoma" w:hAnsi="Tahoma" w:cs="Tahoma"/>
                <w:b/>
                <w:bCs/>
                <w:sz w:val="20"/>
                <w:szCs w:val="20"/>
              </w:rPr>
              <w:t>2</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4</w:t>
            </w:r>
            <w:r w:rsidR="00174547">
              <w:rPr>
                <w:rFonts w:ascii="Tahoma" w:hAnsi="Tahoma" w:cs="Tahoma"/>
                <w:color w:val="000000"/>
                <w:sz w:val="20"/>
                <w:szCs w:val="20"/>
              </w:rPr>
              <w:t>8</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"Хитревци"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4</w:t>
            </w:r>
            <w:r w:rsidR="00174547">
              <w:rPr>
                <w:rFonts w:ascii="Tahoma" w:hAnsi="Tahoma" w:cs="Tahoma"/>
                <w:color w:val="000000"/>
                <w:sz w:val="20"/>
                <w:szCs w:val="20"/>
              </w:rPr>
              <w:t>8</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кв.Хитревци-Трявна</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483A81" w:rsidP="00574487">
            <w:pPr>
              <w:jc w:val="center"/>
              <w:rPr>
                <w:rFonts w:ascii="Tahoma" w:hAnsi="Tahoma" w:cs="Tahoma"/>
                <w:b/>
                <w:bCs/>
                <w:sz w:val="20"/>
                <w:szCs w:val="20"/>
              </w:rPr>
            </w:pPr>
            <w:r>
              <w:rPr>
                <w:rFonts w:ascii="Tahoma" w:hAnsi="Tahoma" w:cs="Tahoma"/>
                <w:b/>
                <w:bCs/>
                <w:sz w:val="20"/>
                <w:szCs w:val="20"/>
              </w:rPr>
              <w:t>62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lastRenderedPageBreak/>
              <w:t>4</w:t>
            </w:r>
            <w:r w:rsidR="00174547">
              <w:rPr>
                <w:rFonts w:ascii="Tahoma" w:hAnsi="Tahoma" w:cs="Tahoma"/>
                <w:color w:val="000000"/>
                <w:sz w:val="20"/>
                <w:szCs w:val="20"/>
              </w:rPr>
              <w:t>9</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"Бангейци"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4</w:t>
            </w:r>
            <w:r w:rsidR="00174547">
              <w:rPr>
                <w:rFonts w:ascii="Tahoma" w:hAnsi="Tahoma" w:cs="Tahoma"/>
                <w:color w:val="000000"/>
                <w:sz w:val="20"/>
                <w:szCs w:val="20"/>
              </w:rPr>
              <w:t>9</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Бангейци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50</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"Дончовци"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50</w:t>
            </w:r>
            <w:r w:rsidR="00574487"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Дончовци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24</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50</w:t>
            </w:r>
            <w:r w:rsidR="00574487" w:rsidRPr="00E7369C">
              <w:rPr>
                <w:rFonts w:ascii="Tahoma" w:hAnsi="Tahoma" w:cs="Tahoma"/>
                <w:color w:val="000000"/>
                <w:sz w:val="20"/>
                <w:szCs w:val="20"/>
              </w:rPr>
              <w:t>,2</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 Раданци-Трявна</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54</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"Кашенци"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1</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Кашенци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35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2</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"Бижовци"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52</w:t>
            </w:r>
            <w:r w:rsidR="00574487"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Бижовци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865492" w:rsidP="00574487">
            <w:pPr>
              <w:jc w:val="center"/>
              <w:rPr>
                <w:rFonts w:ascii="Tahoma" w:hAnsi="Tahoma" w:cs="Tahoma"/>
                <w:b/>
                <w:bCs/>
                <w:sz w:val="20"/>
                <w:szCs w:val="20"/>
              </w:rPr>
            </w:pPr>
            <w:r>
              <w:rPr>
                <w:rFonts w:ascii="Tahoma" w:hAnsi="Tahoma" w:cs="Tahoma"/>
                <w:b/>
                <w:bCs/>
                <w:sz w:val="20"/>
                <w:szCs w:val="20"/>
              </w:rPr>
              <w:t>30</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3</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"Райнушковци"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3</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Райнушковци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32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4</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"Уруци"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4</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м. Уруци-с. Белица</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11</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5</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"Енчовци"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5</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Енчовци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865492" w:rsidP="00574487">
            <w:pPr>
              <w:jc w:val="center"/>
              <w:rPr>
                <w:rFonts w:ascii="Tahoma" w:hAnsi="Tahoma" w:cs="Tahoma"/>
                <w:b/>
                <w:bCs/>
                <w:sz w:val="20"/>
                <w:szCs w:val="20"/>
              </w:rPr>
            </w:pPr>
            <w:r>
              <w:rPr>
                <w:rFonts w:ascii="Tahoma" w:hAnsi="Tahoma" w:cs="Tahoma"/>
                <w:b/>
                <w:bCs/>
                <w:sz w:val="20"/>
                <w:szCs w:val="20"/>
              </w:rPr>
              <w:t>79</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6</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"Милевци"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6</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Милевци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7</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"Станчов хан"</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7</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Станчов хан"</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483A81" w:rsidP="00574487">
            <w:pPr>
              <w:jc w:val="center"/>
              <w:rPr>
                <w:rFonts w:ascii="Tahoma" w:hAnsi="Tahoma" w:cs="Tahoma"/>
                <w:b/>
                <w:bCs/>
                <w:sz w:val="20"/>
                <w:szCs w:val="20"/>
              </w:rPr>
            </w:pPr>
            <w:r>
              <w:rPr>
                <w:rFonts w:ascii="Tahoma" w:hAnsi="Tahoma" w:cs="Tahoma"/>
                <w:b/>
                <w:bCs/>
                <w:sz w:val="20"/>
                <w:szCs w:val="20"/>
              </w:rPr>
              <w:t>49</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8</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"Мръзеци"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8</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Мръзеци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865492" w:rsidP="00574487">
            <w:pPr>
              <w:jc w:val="center"/>
              <w:rPr>
                <w:rFonts w:ascii="Tahoma" w:hAnsi="Tahoma" w:cs="Tahoma"/>
                <w:b/>
                <w:bCs/>
                <w:sz w:val="20"/>
                <w:szCs w:val="20"/>
              </w:rPr>
            </w:pPr>
            <w:r>
              <w:rPr>
                <w:rFonts w:ascii="Tahoma" w:hAnsi="Tahoma" w:cs="Tahoma"/>
                <w:b/>
                <w:bCs/>
                <w:sz w:val="20"/>
                <w:szCs w:val="20"/>
              </w:rPr>
              <w:t>57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9</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"Велчовци"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5</w:t>
            </w:r>
            <w:r w:rsidR="00174547">
              <w:rPr>
                <w:rFonts w:ascii="Tahoma" w:hAnsi="Tahoma" w:cs="Tahoma"/>
                <w:color w:val="000000"/>
                <w:sz w:val="20"/>
                <w:szCs w:val="20"/>
              </w:rPr>
              <w:t>9</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Велчовци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865492" w:rsidP="00574487">
            <w:pPr>
              <w:jc w:val="center"/>
              <w:rPr>
                <w:rFonts w:ascii="Tahoma" w:hAnsi="Tahoma" w:cs="Tahoma"/>
                <w:b/>
                <w:bCs/>
                <w:sz w:val="20"/>
                <w:szCs w:val="20"/>
              </w:rPr>
            </w:pPr>
            <w:r>
              <w:rPr>
                <w:rFonts w:ascii="Tahoma" w:hAnsi="Tahoma" w:cs="Tahoma"/>
                <w:b/>
                <w:bCs/>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60</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"Г. Дамяновци"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60</w:t>
            </w:r>
            <w:r w:rsidR="00574487"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Г. Дамяновци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18</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"Креслювци"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1</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Креслювци"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865492" w:rsidP="00574487">
            <w:pPr>
              <w:jc w:val="center"/>
              <w:rPr>
                <w:rFonts w:ascii="Tahoma" w:hAnsi="Tahoma" w:cs="Tahoma"/>
                <w:b/>
                <w:bCs/>
                <w:sz w:val="20"/>
                <w:szCs w:val="20"/>
              </w:rPr>
            </w:pPr>
            <w:r>
              <w:rPr>
                <w:rFonts w:ascii="Tahoma" w:hAnsi="Tahoma" w:cs="Tahoma"/>
                <w:b/>
                <w:bCs/>
                <w:sz w:val="20"/>
                <w:szCs w:val="20"/>
              </w:rPr>
              <w:t>27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2</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"Руевци"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174547">
            <w:pPr>
              <w:jc w:val="right"/>
              <w:rPr>
                <w:rFonts w:ascii="Tahoma" w:hAnsi="Tahoma" w:cs="Tahoma"/>
                <w:color w:val="000000"/>
                <w:sz w:val="20"/>
                <w:szCs w:val="20"/>
              </w:rPr>
            </w:pPr>
            <w:r>
              <w:rPr>
                <w:rFonts w:ascii="Tahoma" w:hAnsi="Tahoma" w:cs="Tahoma"/>
                <w:color w:val="000000"/>
                <w:sz w:val="20"/>
                <w:szCs w:val="20"/>
              </w:rPr>
              <w:t>62</w:t>
            </w:r>
            <w:r w:rsidR="00574487"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Руевци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483A81" w:rsidP="00574487">
            <w:pPr>
              <w:jc w:val="center"/>
              <w:rPr>
                <w:rFonts w:ascii="Tahoma" w:hAnsi="Tahoma" w:cs="Tahoma"/>
                <w:b/>
                <w:bCs/>
                <w:sz w:val="20"/>
                <w:szCs w:val="20"/>
              </w:rPr>
            </w:pPr>
            <w:r>
              <w:rPr>
                <w:rFonts w:ascii="Tahoma" w:hAnsi="Tahoma" w:cs="Tahoma"/>
                <w:b/>
                <w:bCs/>
                <w:sz w:val="20"/>
                <w:szCs w:val="20"/>
              </w:rPr>
              <w:t>16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62</w:t>
            </w:r>
            <w:r w:rsidR="00574487" w:rsidRPr="00E7369C">
              <w:rPr>
                <w:rFonts w:ascii="Tahoma" w:hAnsi="Tahoma" w:cs="Tahoma"/>
                <w:color w:val="000000"/>
                <w:sz w:val="20"/>
                <w:szCs w:val="20"/>
              </w:rPr>
              <w:t>,2</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Прозорковци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11</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3</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"Ралевци"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3</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Ралевци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9</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63</w:t>
            </w:r>
            <w:r w:rsidR="00574487" w:rsidRPr="00E7369C">
              <w:rPr>
                <w:rFonts w:ascii="Tahoma" w:hAnsi="Tahoma" w:cs="Tahoma"/>
                <w:color w:val="000000"/>
                <w:sz w:val="20"/>
                <w:szCs w:val="20"/>
              </w:rPr>
              <w:t>,2</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Свирци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64</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"Черновръх"</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4</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Черновръх</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483A81" w:rsidP="00574487">
            <w:pPr>
              <w:jc w:val="center"/>
              <w:rPr>
                <w:rFonts w:ascii="Tahoma" w:hAnsi="Tahoma" w:cs="Tahoma"/>
                <w:b/>
                <w:bCs/>
                <w:sz w:val="20"/>
                <w:szCs w:val="20"/>
              </w:rPr>
            </w:pPr>
            <w:r>
              <w:rPr>
                <w:rFonts w:ascii="Tahoma" w:hAnsi="Tahoma" w:cs="Tahoma"/>
                <w:b/>
                <w:bCs/>
                <w:sz w:val="20"/>
                <w:szCs w:val="20"/>
              </w:rPr>
              <w:t>63</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5</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"Кисийците"</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5</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Кисийците</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6</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"Маневци"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6</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Маневци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24</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7</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"Късовци"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7</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 Късовци-Плачковци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865492" w:rsidP="00574487">
            <w:pPr>
              <w:jc w:val="center"/>
              <w:rPr>
                <w:rFonts w:ascii="Tahoma" w:hAnsi="Tahoma" w:cs="Tahoma"/>
                <w:b/>
                <w:bCs/>
                <w:sz w:val="20"/>
                <w:szCs w:val="20"/>
              </w:rPr>
            </w:pPr>
            <w:r>
              <w:rPr>
                <w:rFonts w:ascii="Tahoma" w:hAnsi="Tahoma" w:cs="Tahoma"/>
                <w:b/>
                <w:bCs/>
                <w:sz w:val="20"/>
                <w:szCs w:val="20"/>
              </w:rPr>
              <w:t>115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8</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"Нейковци"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lastRenderedPageBreak/>
              <w:t>6</w:t>
            </w:r>
            <w:r w:rsidR="00174547">
              <w:rPr>
                <w:rFonts w:ascii="Tahoma" w:hAnsi="Tahoma" w:cs="Tahoma"/>
                <w:color w:val="000000"/>
                <w:sz w:val="20"/>
                <w:szCs w:val="20"/>
              </w:rPr>
              <w:t>8</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кв.Нейковци-Пл-ци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53</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9</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"Минкино"</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6</w:t>
            </w:r>
            <w:r w:rsidR="00174547">
              <w:rPr>
                <w:rFonts w:ascii="Tahoma" w:hAnsi="Tahoma" w:cs="Tahoma"/>
                <w:color w:val="000000"/>
                <w:sz w:val="20"/>
                <w:szCs w:val="20"/>
              </w:rPr>
              <w:t>9</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кв.Минкино-Пл-ци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70</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"Ковачевци"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70</w:t>
            </w:r>
            <w:r w:rsidR="00574487"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кв.Ковачевци-Пл-ци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33</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"Божковци"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1</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кв.Божковци-Трявна</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226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2</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"Стояновци"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2</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кв.Стояновци-Трявна</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82</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2</w:t>
            </w:r>
            <w:r w:rsidRPr="00E7369C">
              <w:rPr>
                <w:rFonts w:ascii="Tahoma" w:hAnsi="Tahoma" w:cs="Tahoma"/>
                <w:color w:val="000000"/>
                <w:sz w:val="20"/>
                <w:szCs w:val="20"/>
              </w:rPr>
              <w:t>,2</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Христовци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3</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"Белица"</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73</w:t>
            </w:r>
            <w:r w:rsidR="00574487"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Белица</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75</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4</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"Престой"</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4</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Престой</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118</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5</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"Керените"</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5</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Керените</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17</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6</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"Белите извори"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6</w:t>
            </w:r>
            <w:r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гр. Плачковци</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865492" w:rsidP="00574487">
            <w:pPr>
              <w:jc w:val="center"/>
              <w:rPr>
                <w:rFonts w:ascii="Tahoma" w:hAnsi="Tahoma" w:cs="Tahoma"/>
                <w:b/>
                <w:bCs/>
                <w:sz w:val="20"/>
                <w:szCs w:val="20"/>
              </w:rPr>
            </w:pPr>
            <w:r>
              <w:rPr>
                <w:rFonts w:ascii="Tahoma" w:hAnsi="Tahoma" w:cs="Tahoma"/>
                <w:b/>
                <w:bCs/>
                <w:sz w:val="20"/>
                <w:szCs w:val="20"/>
              </w:rPr>
              <w:t>976</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865492" w:rsidP="00574487">
            <w:pPr>
              <w:jc w:val="center"/>
              <w:rPr>
                <w:rFonts w:ascii="Tahoma" w:hAnsi="Tahoma" w:cs="Tahoma"/>
                <w:b/>
                <w:bCs/>
                <w:sz w:val="20"/>
                <w:szCs w:val="20"/>
              </w:rPr>
            </w:pPr>
            <w:r>
              <w:rPr>
                <w:rFonts w:ascii="Tahoma" w:hAnsi="Tahoma" w:cs="Tahoma"/>
                <w:b/>
                <w:bCs/>
                <w:sz w:val="20"/>
                <w:szCs w:val="20"/>
              </w:rPr>
              <w:t>252</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574487" w:rsidP="00174547">
            <w:pPr>
              <w:jc w:val="right"/>
              <w:rPr>
                <w:rFonts w:ascii="Tahoma" w:hAnsi="Tahoma" w:cs="Tahoma"/>
                <w:color w:val="000000"/>
                <w:sz w:val="20"/>
                <w:szCs w:val="20"/>
              </w:rPr>
            </w:pPr>
            <w:r w:rsidRPr="00E7369C">
              <w:rPr>
                <w:rFonts w:ascii="Tahoma" w:hAnsi="Tahoma" w:cs="Tahoma"/>
                <w:color w:val="000000"/>
                <w:sz w:val="20"/>
                <w:szCs w:val="20"/>
              </w:rPr>
              <w:t>7</w:t>
            </w:r>
            <w:r w:rsidR="00174547">
              <w:rPr>
                <w:rFonts w:ascii="Tahoma" w:hAnsi="Tahoma" w:cs="Tahoma"/>
                <w:color w:val="000000"/>
                <w:sz w:val="20"/>
                <w:szCs w:val="20"/>
              </w:rPr>
              <w:t>7</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ВС "Брежниците"</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 </w:t>
            </w:r>
          </w:p>
        </w:tc>
      </w:tr>
      <w:tr w:rsidR="00574487" w:rsidRPr="00E7369C" w:rsidTr="00574487">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4487" w:rsidRPr="00E7369C" w:rsidRDefault="00174547" w:rsidP="00574487">
            <w:pPr>
              <w:jc w:val="right"/>
              <w:rPr>
                <w:rFonts w:ascii="Tahoma" w:hAnsi="Tahoma" w:cs="Tahoma"/>
                <w:color w:val="000000"/>
                <w:sz w:val="20"/>
                <w:szCs w:val="20"/>
              </w:rPr>
            </w:pPr>
            <w:r>
              <w:rPr>
                <w:rFonts w:ascii="Tahoma" w:hAnsi="Tahoma" w:cs="Tahoma"/>
                <w:color w:val="000000"/>
                <w:sz w:val="20"/>
                <w:szCs w:val="20"/>
              </w:rPr>
              <w:t>77</w:t>
            </w:r>
            <w:r w:rsidR="00574487" w:rsidRPr="00E7369C">
              <w:rPr>
                <w:rFonts w:ascii="Tahoma" w:hAnsi="Tahoma" w:cs="Tahoma"/>
                <w:color w:val="000000"/>
                <w:sz w:val="20"/>
                <w:szCs w:val="20"/>
              </w:rPr>
              <w:t>,1</w:t>
            </w:r>
          </w:p>
        </w:tc>
        <w:tc>
          <w:tcPr>
            <w:tcW w:w="1857"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rPr>
                <w:rFonts w:ascii="Tahoma" w:hAnsi="Tahoma" w:cs="Tahoma"/>
                <w:color w:val="000000"/>
                <w:sz w:val="20"/>
                <w:szCs w:val="20"/>
              </w:rPr>
            </w:pPr>
            <w:r w:rsidRPr="00E7369C">
              <w:rPr>
                <w:rFonts w:ascii="Tahoma" w:hAnsi="Tahoma" w:cs="Tahoma"/>
                <w:color w:val="000000"/>
                <w:sz w:val="20"/>
                <w:szCs w:val="20"/>
              </w:rPr>
              <w:t>с. Брежниците</w:t>
            </w:r>
          </w:p>
        </w:tc>
        <w:tc>
          <w:tcPr>
            <w:tcW w:w="1523"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30</w:t>
            </w:r>
          </w:p>
        </w:tc>
        <w:tc>
          <w:tcPr>
            <w:tcW w:w="166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c>
          <w:tcPr>
            <w:tcW w:w="1640" w:type="dxa"/>
            <w:tcBorders>
              <w:top w:val="nil"/>
              <w:left w:val="nil"/>
              <w:bottom w:val="single" w:sz="4" w:space="0" w:color="auto"/>
              <w:right w:val="single" w:sz="4" w:space="0" w:color="auto"/>
            </w:tcBorders>
            <w:shd w:val="clear" w:color="auto" w:fill="auto"/>
            <w:vAlign w:val="center"/>
            <w:hideMark/>
          </w:tcPr>
          <w:p w:rsidR="00574487" w:rsidRPr="00E7369C" w:rsidRDefault="00574487" w:rsidP="00574487">
            <w:pPr>
              <w:jc w:val="center"/>
              <w:rPr>
                <w:rFonts w:ascii="Tahoma" w:hAnsi="Tahoma" w:cs="Tahoma"/>
                <w:b/>
                <w:bCs/>
                <w:sz w:val="20"/>
                <w:szCs w:val="20"/>
              </w:rPr>
            </w:pPr>
            <w:r w:rsidRPr="00E7369C">
              <w:rPr>
                <w:rFonts w:ascii="Tahoma" w:hAnsi="Tahoma" w:cs="Tahoma"/>
                <w:b/>
                <w:bCs/>
                <w:sz w:val="20"/>
                <w:szCs w:val="20"/>
              </w:rPr>
              <w:t>0</w:t>
            </w:r>
          </w:p>
        </w:tc>
      </w:tr>
      <w:tr w:rsidR="00574487" w:rsidRPr="00E7369C" w:rsidTr="00574487">
        <w:trPr>
          <w:trHeight w:val="300"/>
        </w:trPr>
        <w:tc>
          <w:tcPr>
            <w:tcW w:w="255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574487" w:rsidRPr="00E7369C" w:rsidRDefault="00574487" w:rsidP="00574487">
            <w:pPr>
              <w:rPr>
                <w:rFonts w:ascii="Tahoma" w:hAnsi="Tahoma" w:cs="Tahoma"/>
                <w:b/>
                <w:bCs/>
                <w:sz w:val="20"/>
                <w:szCs w:val="20"/>
              </w:rPr>
            </w:pPr>
            <w:r w:rsidRPr="00E7369C">
              <w:rPr>
                <w:rFonts w:ascii="Tahoma" w:hAnsi="Tahoma" w:cs="Tahoma"/>
                <w:b/>
                <w:bCs/>
                <w:sz w:val="20"/>
                <w:szCs w:val="20"/>
              </w:rPr>
              <w:t>ОБЩО РАЙОН ТРЯВНА</w:t>
            </w:r>
          </w:p>
        </w:tc>
        <w:tc>
          <w:tcPr>
            <w:tcW w:w="1523" w:type="dxa"/>
            <w:tcBorders>
              <w:top w:val="nil"/>
              <w:left w:val="nil"/>
              <w:bottom w:val="single" w:sz="4" w:space="0" w:color="auto"/>
              <w:right w:val="single" w:sz="4" w:space="0" w:color="auto"/>
            </w:tcBorders>
            <w:shd w:val="clear" w:color="auto" w:fill="DAEEF3" w:themeFill="accent5" w:themeFillTint="33"/>
            <w:noWrap/>
            <w:vAlign w:val="bottom"/>
          </w:tcPr>
          <w:p w:rsidR="00574487" w:rsidRPr="00174547" w:rsidRDefault="00174547" w:rsidP="00574487">
            <w:pPr>
              <w:jc w:val="center"/>
              <w:rPr>
                <w:rFonts w:ascii="Tahoma" w:hAnsi="Tahoma" w:cs="Tahoma"/>
                <w:b/>
                <w:bCs/>
                <w:color w:val="000000"/>
                <w:sz w:val="20"/>
                <w:szCs w:val="20"/>
              </w:rPr>
            </w:pPr>
            <w:r w:rsidRPr="00174547">
              <w:rPr>
                <w:rFonts w:ascii="Tahoma" w:hAnsi="Tahoma" w:cs="Tahoma"/>
                <w:b/>
                <w:bCs/>
                <w:color w:val="000000"/>
                <w:sz w:val="20"/>
                <w:szCs w:val="20"/>
              </w:rPr>
              <w:t>7 656</w:t>
            </w:r>
          </w:p>
        </w:tc>
        <w:tc>
          <w:tcPr>
            <w:tcW w:w="1660" w:type="dxa"/>
            <w:tcBorders>
              <w:top w:val="nil"/>
              <w:left w:val="nil"/>
              <w:bottom w:val="single" w:sz="4" w:space="0" w:color="auto"/>
              <w:right w:val="single" w:sz="4" w:space="0" w:color="auto"/>
            </w:tcBorders>
            <w:shd w:val="clear" w:color="auto" w:fill="DAEEF3" w:themeFill="accent5" w:themeFillTint="33"/>
            <w:noWrap/>
            <w:vAlign w:val="bottom"/>
          </w:tcPr>
          <w:p w:rsidR="00574487" w:rsidRPr="00174547" w:rsidRDefault="00174547" w:rsidP="00574487">
            <w:pPr>
              <w:jc w:val="center"/>
              <w:rPr>
                <w:rFonts w:ascii="Tahoma" w:hAnsi="Tahoma" w:cs="Tahoma"/>
                <w:b/>
                <w:bCs/>
                <w:color w:val="000000"/>
                <w:sz w:val="20"/>
                <w:szCs w:val="20"/>
              </w:rPr>
            </w:pPr>
            <w:r w:rsidRPr="00174547">
              <w:rPr>
                <w:rFonts w:ascii="Tahoma" w:hAnsi="Tahoma" w:cs="Tahoma"/>
                <w:b/>
                <w:bCs/>
                <w:color w:val="000000"/>
                <w:sz w:val="20"/>
                <w:szCs w:val="20"/>
              </w:rPr>
              <w:t>4 802</w:t>
            </w:r>
          </w:p>
        </w:tc>
        <w:tc>
          <w:tcPr>
            <w:tcW w:w="1640" w:type="dxa"/>
            <w:tcBorders>
              <w:top w:val="nil"/>
              <w:left w:val="nil"/>
              <w:bottom w:val="single" w:sz="4" w:space="0" w:color="auto"/>
              <w:right w:val="single" w:sz="4" w:space="0" w:color="auto"/>
            </w:tcBorders>
            <w:shd w:val="clear" w:color="auto" w:fill="DAEEF3" w:themeFill="accent5" w:themeFillTint="33"/>
            <w:noWrap/>
            <w:vAlign w:val="bottom"/>
          </w:tcPr>
          <w:p w:rsidR="00574487" w:rsidRPr="00174547" w:rsidRDefault="00174547" w:rsidP="00574487">
            <w:pPr>
              <w:jc w:val="center"/>
              <w:rPr>
                <w:rFonts w:ascii="Tahoma" w:hAnsi="Tahoma" w:cs="Tahoma"/>
                <w:b/>
                <w:bCs/>
                <w:color w:val="000000"/>
                <w:sz w:val="20"/>
                <w:szCs w:val="20"/>
              </w:rPr>
            </w:pPr>
            <w:r w:rsidRPr="00174547">
              <w:rPr>
                <w:rFonts w:ascii="Tahoma" w:hAnsi="Tahoma" w:cs="Tahoma"/>
                <w:b/>
                <w:bCs/>
                <w:color w:val="000000"/>
                <w:sz w:val="20"/>
                <w:szCs w:val="20"/>
              </w:rPr>
              <w:t>4 547</w:t>
            </w:r>
          </w:p>
        </w:tc>
      </w:tr>
    </w:tbl>
    <w:p w:rsidR="00574487" w:rsidRPr="00E7369C" w:rsidRDefault="00574487" w:rsidP="00574487">
      <w:pPr>
        <w:suppressAutoHyphens/>
        <w:spacing w:after="120"/>
        <w:jc w:val="both"/>
        <w:rPr>
          <w:rFonts w:ascii="Tahoma" w:hAnsi="Tahoma" w:cs="Tahoma"/>
          <w:lang w:eastAsia="ar-SA"/>
        </w:rPr>
      </w:pPr>
    </w:p>
    <w:p w:rsidR="00574487" w:rsidRPr="00E7369C" w:rsidRDefault="00574487" w:rsidP="00E74882">
      <w:pPr>
        <w:numPr>
          <w:ilvl w:val="0"/>
          <w:numId w:val="17"/>
        </w:numPr>
        <w:tabs>
          <w:tab w:val="clear" w:pos="340"/>
          <w:tab w:val="num" w:pos="1048"/>
        </w:tabs>
        <w:suppressAutoHyphens/>
        <w:ind w:left="1048"/>
        <w:contextualSpacing/>
        <w:jc w:val="both"/>
        <w:rPr>
          <w:rFonts w:ascii="Tahoma" w:hAnsi="Tahoma" w:cs="Tahoma"/>
          <w:b/>
          <w:lang w:eastAsia="en-GB"/>
        </w:rPr>
      </w:pPr>
      <w:r w:rsidRPr="00E7369C">
        <w:rPr>
          <w:rFonts w:ascii="Tahoma" w:hAnsi="Tahoma" w:cs="Tahoma"/>
          <w:b/>
          <w:lang w:eastAsia="en-GB"/>
        </w:rPr>
        <w:t>Количествени данни за Община Трявна</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Помпени станции и хидрофори –  </w:t>
      </w:r>
      <w:r>
        <w:rPr>
          <w:rFonts w:ascii="Tahoma" w:eastAsia="Calibri" w:hAnsi="Tahoma" w:cs="Tahoma"/>
          <w:i/>
        </w:rPr>
        <w:t xml:space="preserve">8 </w:t>
      </w:r>
      <w:r w:rsidRPr="00E7369C">
        <w:rPr>
          <w:rFonts w:ascii="Tahoma" w:eastAsia="Calibri" w:hAnsi="Tahoma" w:cs="Tahoma"/>
          <w:i/>
        </w:rPr>
        <w:t>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Пречиствателни станции за питейни води – 0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Довеждащи водопроводи –  </w:t>
      </w:r>
      <w:r>
        <w:rPr>
          <w:rFonts w:ascii="Tahoma" w:eastAsia="Calibri" w:hAnsi="Tahoma" w:cs="Tahoma"/>
          <w:i/>
        </w:rPr>
        <w:t xml:space="preserve">101 </w:t>
      </w:r>
      <w:r w:rsidRPr="00E7369C">
        <w:rPr>
          <w:rFonts w:ascii="Tahoma" w:eastAsia="Calibri" w:hAnsi="Tahoma" w:cs="Tahoma"/>
          <w:i/>
        </w:rPr>
        <w:t>км.</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Разпределителни водопроводи – </w:t>
      </w:r>
      <w:r>
        <w:rPr>
          <w:rFonts w:ascii="Tahoma" w:eastAsia="Calibri" w:hAnsi="Tahoma" w:cs="Tahoma"/>
          <w:i/>
        </w:rPr>
        <w:t>115</w:t>
      </w:r>
      <w:r w:rsidRPr="00E7369C">
        <w:rPr>
          <w:rFonts w:ascii="Tahoma" w:eastAsia="Calibri" w:hAnsi="Tahoma" w:cs="Tahoma"/>
          <w:i/>
        </w:rPr>
        <w:t xml:space="preserve"> км.</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Резервоари – </w:t>
      </w:r>
      <w:r>
        <w:rPr>
          <w:rFonts w:ascii="Tahoma" w:eastAsia="Calibri" w:hAnsi="Tahoma" w:cs="Tahoma"/>
          <w:i/>
        </w:rPr>
        <w:t>47</w:t>
      </w:r>
      <w:r w:rsidRPr="00E7369C">
        <w:rPr>
          <w:rFonts w:ascii="Tahoma" w:eastAsia="Calibri" w:hAnsi="Tahoma" w:cs="Tahoma"/>
          <w:i/>
        </w:rPr>
        <w:t xml:space="preserve">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Язовир – 0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Водоизточници – </w:t>
      </w:r>
      <w:r>
        <w:rPr>
          <w:rFonts w:ascii="Tahoma" w:eastAsia="Calibri" w:hAnsi="Tahoma" w:cs="Tahoma"/>
          <w:i/>
        </w:rPr>
        <w:t>69</w:t>
      </w:r>
      <w:r w:rsidRPr="00E7369C">
        <w:rPr>
          <w:rFonts w:ascii="Tahoma" w:eastAsia="Calibri" w:hAnsi="Tahoma" w:cs="Tahoma"/>
          <w:i/>
        </w:rPr>
        <w:t xml:space="preserve"> бр.</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Канализационна мрежа – </w:t>
      </w:r>
      <w:r>
        <w:rPr>
          <w:rFonts w:ascii="Tahoma" w:eastAsia="Calibri" w:hAnsi="Tahoma" w:cs="Tahoma"/>
          <w:i/>
        </w:rPr>
        <w:t>27</w:t>
      </w:r>
      <w:r w:rsidRPr="00E7369C">
        <w:rPr>
          <w:rFonts w:ascii="Tahoma" w:eastAsia="Calibri" w:hAnsi="Tahoma" w:cs="Tahoma"/>
          <w:i/>
        </w:rPr>
        <w:t xml:space="preserve"> км</w:t>
      </w:r>
    </w:p>
    <w:p w:rsidR="00574487" w:rsidRPr="00E7369C" w:rsidRDefault="00574487" w:rsidP="00E74882">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Пречиствателни стации за отпадни води – 1  бр.</w:t>
      </w:r>
    </w:p>
    <w:p w:rsidR="00FF2359" w:rsidRDefault="00FF2359" w:rsidP="00FF2359">
      <w:pPr>
        <w:ind w:right="-142"/>
        <w:rPr>
          <w:rFonts w:ascii="Tahoma" w:hAnsi="Tahoma" w:cs="Tahoma"/>
        </w:rPr>
      </w:pPr>
    </w:p>
    <w:p w:rsidR="00931355" w:rsidRDefault="00931355" w:rsidP="00FF2359">
      <w:pPr>
        <w:ind w:right="-142"/>
        <w:rPr>
          <w:rFonts w:ascii="Tahoma" w:hAnsi="Tahoma" w:cs="Tahoma"/>
        </w:rPr>
      </w:pPr>
    </w:p>
    <w:p w:rsidR="00931355" w:rsidRDefault="00931355" w:rsidP="00FF2359">
      <w:pPr>
        <w:ind w:right="-142"/>
        <w:rPr>
          <w:rFonts w:ascii="Tahoma" w:hAnsi="Tahoma" w:cs="Tahoma"/>
        </w:rPr>
      </w:pPr>
    </w:p>
    <w:p w:rsidR="00F43544" w:rsidRDefault="00F43544" w:rsidP="00FF2359">
      <w:pPr>
        <w:ind w:right="-142"/>
        <w:rPr>
          <w:rFonts w:ascii="Tahoma" w:hAnsi="Tahoma" w:cs="Tahoma"/>
        </w:rPr>
      </w:pPr>
    </w:p>
    <w:p w:rsidR="00F43544" w:rsidRDefault="00F43544" w:rsidP="00FF2359">
      <w:pPr>
        <w:ind w:right="-142"/>
        <w:rPr>
          <w:rFonts w:ascii="Tahoma" w:hAnsi="Tahoma" w:cs="Tahoma"/>
        </w:rPr>
      </w:pPr>
    </w:p>
    <w:p w:rsidR="00F43544" w:rsidRDefault="00F43544" w:rsidP="00FF2359">
      <w:pPr>
        <w:ind w:right="-142"/>
        <w:rPr>
          <w:rFonts w:ascii="Tahoma" w:hAnsi="Tahoma" w:cs="Tahoma"/>
        </w:rPr>
      </w:pPr>
    </w:p>
    <w:p w:rsidR="00F43544" w:rsidRDefault="00F43544" w:rsidP="00FF2359">
      <w:pPr>
        <w:ind w:right="-142"/>
        <w:rPr>
          <w:rFonts w:ascii="Tahoma" w:hAnsi="Tahoma" w:cs="Tahoma"/>
        </w:rPr>
      </w:pPr>
    </w:p>
    <w:p w:rsidR="00F43544" w:rsidRDefault="00F43544" w:rsidP="00FF2359">
      <w:pPr>
        <w:ind w:right="-142"/>
        <w:rPr>
          <w:rFonts w:ascii="Tahoma" w:hAnsi="Tahoma" w:cs="Tahoma"/>
        </w:rPr>
      </w:pPr>
    </w:p>
    <w:p w:rsidR="00D142E4" w:rsidRDefault="00931355" w:rsidP="00D142E4">
      <w:pPr>
        <w:ind w:right="-142"/>
        <w:rPr>
          <w:rFonts w:ascii="Tahoma" w:hAnsi="Tahoma" w:cs="Tahoma"/>
        </w:rPr>
      </w:pPr>
      <w:r>
        <w:rPr>
          <w:rFonts w:ascii="Tahoma" w:hAnsi="Tahoma" w:cs="Tahoma"/>
        </w:rPr>
        <w:lastRenderedPageBreak/>
        <w:t xml:space="preserve">         </w:t>
      </w:r>
      <w:r w:rsidR="00D142E4">
        <w:rPr>
          <w:rFonts w:ascii="Tahoma" w:hAnsi="Tahoma" w:cs="Tahoma"/>
        </w:rPr>
        <w:t>ОБЩИНА СЕВЛИЕВО</w:t>
      </w:r>
      <w:r>
        <w:rPr>
          <w:rFonts w:ascii="Tahoma" w:hAnsi="Tahoma" w:cs="Tahoma"/>
        </w:rPr>
        <w:t xml:space="preserve"> </w:t>
      </w:r>
    </w:p>
    <w:p w:rsidR="00D142E4" w:rsidRPr="00D142E4" w:rsidRDefault="00D142E4" w:rsidP="00D142E4">
      <w:pPr>
        <w:tabs>
          <w:tab w:val="left" w:pos="142"/>
        </w:tabs>
        <w:autoSpaceDE w:val="0"/>
        <w:autoSpaceDN w:val="0"/>
        <w:adjustRightInd w:val="0"/>
        <w:rPr>
          <w:noProof/>
          <w:u w:val="single"/>
        </w:rPr>
      </w:pPr>
      <w:r>
        <w:rPr>
          <w:rFonts w:ascii="Tahoma" w:eastAsia="PMingLiU" w:hAnsi="Tahoma" w:cs="Tahoma"/>
          <w:szCs w:val="20"/>
          <w:lang w:eastAsia="ar-SA"/>
        </w:rPr>
        <w:tab/>
      </w:r>
      <w:r>
        <w:rPr>
          <w:rFonts w:ascii="Tahoma" w:eastAsia="PMingLiU" w:hAnsi="Tahoma" w:cs="Tahoma"/>
          <w:szCs w:val="20"/>
          <w:lang w:eastAsia="ar-SA"/>
        </w:rPr>
        <w:tab/>
      </w:r>
      <w:r w:rsidRPr="00D142E4">
        <w:rPr>
          <w:rFonts w:ascii="Tahoma" w:eastAsia="PMingLiU" w:hAnsi="Tahoma" w:cs="Tahoma"/>
          <w:szCs w:val="20"/>
          <w:u w:val="single"/>
          <w:lang w:eastAsia="ar-SA"/>
        </w:rPr>
        <w:t>Географско положение</w:t>
      </w:r>
      <w:r w:rsidRPr="00D142E4">
        <w:rPr>
          <w:noProof/>
          <w:u w:val="single"/>
        </w:rPr>
        <w:t xml:space="preserve"> </w:t>
      </w:r>
    </w:p>
    <w:p w:rsidR="00D142E4" w:rsidRDefault="00D142E4" w:rsidP="00A33919">
      <w:pPr>
        <w:tabs>
          <w:tab w:val="left" w:pos="142"/>
        </w:tabs>
        <w:autoSpaceDE w:val="0"/>
        <w:autoSpaceDN w:val="0"/>
        <w:adjustRightInd w:val="0"/>
        <w:jc w:val="both"/>
        <w:rPr>
          <w:rFonts w:ascii="Tahoma" w:hAnsi="Tahoma" w:cs="Tahoma"/>
          <w:noProof/>
          <w:color w:val="000000"/>
        </w:rPr>
      </w:pPr>
      <w:r>
        <w:rPr>
          <w:noProof/>
        </w:rPr>
        <w:tab/>
      </w:r>
      <w:r>
        <w:rPr>
          <w:noProof/>
        </w:rPr>
        <w:tab/>
      </w:r>
      <w:r w:rsidRPr="00D142E4">
        <w:rPr>
          <w:rFonts w:ascii="Tahoma" w:hAnsi="Tahoma" w:cs="Tahoma"/>
          <w:noProof/>
        </w:rPr>
        <w:t>Община Севлиево се намира в Централна Северна България, на площ от 963,8 км</w:t>
      </w:r>
      <w:r w:rsidRPr="00D142E4">
        <w:rPr>
          <w:rFonts w:ascii="Tahoma" w:hAnsi="Tahoma" w:cs="Tahoma"/>
          <w:noProof/>
          <w:vertAlign w:val="superscript"/>
        </w:rPr>
        <w:t>2</w:t>
      </w:r>
      <w:r w:rsidRPr="00D142E4">
        <w:rPr>
          <w:rFonts w:ascii="Tahoma" w:hAnsi="Tahoma" w:cs="Tahoma"/>
          <w:noProof/>
        </w:rPr>
        <w:t xml:space="preserve"> и е най-голяма в Габровска област. </w:t>
      </w:r>
    </w:p>
    <w:p w:rsidR="00D142E4" w:rsidRPr="00D142E4" w:rsidRDefault="00D142E4" w:rsidP="00A33919">
      <w:pPr>
        <w:tabs>
          <w:tab w:val="left" w:pos="142"/>
        </w:tabs>
        <w:autoSpaceDE w:val="0"/>
        <w:autoSpaceDN w:val="0"/>
        <w:adjustRightInd w:val="0"/>
        <w:ind w:firstLine="567"/>
        <w:jc w:val="both"/>
        <w:rPr>
          <w:rFonts w:ascii="Tahoma" w:hAnsi="Tahoma" w:cs="Tahoma"/>
          <w:noProof/>
        </w:rPr>
      </w:pPr>
      <w:r w:rsidRPr="00D142E4">
        <w:rPr>
          <w:rFonts w:ascii="Tahoma" w:hAnsi="Tahoma" w:cs="Tahoma"/>
          <w:noProof/>
        </w:rPr>
        <w:t>Община Севлиево граничи с 11 общини и 4 административни области. На север общината граничи с общините Ловеч, Летница, Сухиндол и Павликени. На изток община Севлиево граничи с общините В. Търново, Дряново и Габрово. Западната административна граница отделя община Севлиево от общините Ловеч, Троян и Априлци. Южната граница на община Севлиево преминава по билото на Стара планина, като я отделя от община Павел Баня и община Казанлък /Южен централен район за планиране/. Границата се пресича от два старопланински проходи - Химитлийски /пътека/ и Русалийски. В тези граници община Севлиево съставлява 47.72% от територията на Габровска област и 5.3% от територията на Северния Централен район за планиране.</w:t>
      </w:r>
    </w:p>
    <w:p w:rsidR="00D142E4" w:rsidRPr="00D142E4" w:rsidRDefault="00D142E4" w:rsidP="00A33919">
      <w:pPr>
        <w:tabs>
          <w:tab w:val="left" w:pos="142"/>
        </w:tabs>
        <w:autoSpaceDE w:val="0"/>
        <w:autoSpaceDN w:val="0"/>
        <w:adjustRightInd w:val="0"/>
        <w:jc w:val="both"/>
        <w:rPr>
          <w:rFonts w:ascii="Tahoma" w:hAnsi="Tahoma" w:cs="Tahoma"/>
          <w:noProof/>
          <w:color w:val="000000"/>
        </w:rPr>
      </w:pPr>
    </w:p>
    <w:p w:rsidR="00D142E4" w:rsidRPr="00E7369C" w:rsidRDefault="00D142E4" w:rsidP="00A33919">
      <w:pPr>
        <w:keepNext/>
        <w:tabs>
          <w:tab w:val="num" w:pos="0"/>
          <w:tab w:val="right" w:pos="2520"/>
        </w:tabs>
        <w:suppressAutoHyphens/>
        <w:spacing w:before="100"/>
        <w:jc w:val="both"/>
        <w:outlineLvl w:val="3"/>
        <w:rPr>
          <w:rFonts w:ascii="Tahoma" w:eastAsia="PMingLiU" w:hAnsi="Tahoma" w:cs="Tahoma"/>
          <w:szCs w:val="20"/>
          <w:u w:val="single"/>
          <w:lang w:eastAsia="ar-SA"/>
        </w:rPr>
      </w:pPr>
      <w:r w:rsidRPr="00E7369C">
        <w:rPr>
          <w:rFonts w:ascii="Tahoma" w:eastAsia="PMingLiU" w:hAnsi="Tahoma" w:cs="Tahoma"/>
          <w:szCs w:val="20"/>
          <w:lang w:eastAsia="ar-SA"/>
        </w:rPr>
        <w:t xml:space="preserve">          </w:t>
      </w:r>
      <w:r w:rsidRPr="00E7369C">
        <w:rPr>
          <w:rFonts w:ascii="Tahoma" w:eastAsia="PMingLiU" w:hAnsi="Tahoma" w:cs="Tahoma"/>
          <w:szCs w:val="20"/>
          <w:u w:val="single"/>
          <w:lang w:eastAsia="ar-SA"/>
        </w:rPr>
        <w:t>Релеф</w:t>
      </w:r>
    </w:p>
    <w:p w:rsidR="00A33919" w:rsidRDefault="00A33919" w:rsidP="00A33919">
      <w:pPr>
        <w:tabs>
          <w:tab w:val="left" w:pos="142"/>
        </w:tabs>
        <w:autoSpaceDE w:val="0"/>
        <w:autoSpaceDN w:val="0"/>
        <w:adjustRightInd w:val="0"/>
        <w:jc w:val="both"/>
        <w:rPr>
          <w:rFonts w:ascii="Tahoma" w:hAnsi="Tahoma" w:cs="Tahoma"/>
          <w:noProof/>
          <w:color w:val="000000"/>
        </w:rPr>
      </w:pPr>
      <w:r>
        <w:rPr>
          <w:rFonts w:ascii="Tahoma" w:hAnsi="Tahoma" w:cs="Tahoma"/>
          <w:noProof/>
        </w:rPr>
        <w:tab/>
      </w:r>
      <w:r>
        <w:rPr>
          <w:rFonts w:ascii="Tahoma" w:hAnsi="Tahoma" w:cs="Tahoma"/>
          <w:noProof/>
        </w:rPr>
        <w:tab/>
      </w:r>
      <w:r w:rsidRPr="00D142E4">
        <w:rPr>
          <w:rFonts w:ascii="Tahoma" w:hAnsi="Tahoma" w:cs="Tahoma"/>
          <w:noProof/>
        </w:rPr>
        <w:t xml:space="preserve">В територията на общината попадат части от Дунавската равнина и Предбалкана, както и най-високите планински масиви на Средна Стара планина. </w:t>
      </w:r>
      <w:r w:rsidRPr="00D142E4">
        <w:rPr>
          <w:rFonts w:ascii="Tahoma" w:hAnsi="Tahoma" w:cs="Tahoma"/>
          <w:noProof/>
          <w:color w:val="000000"/>
        </w:rPr>
        <w:t>Северната част на общината е разположена върху Севлиевските (583 м</w:t>
      </w:r>
      <w:r w:rsidRPr="00D142E4">
        <w:rPr>
          <w:rFonts w:ascii="Tahoma" w:hAnsi="Tahoma" w:cs="Tahoma"/>
          <w:noProof/>
          <w:color w:val="000000"/>
          <w:lang w:val="en-US"/>
        </w:rPr>
        <w:t xml:space="preserve"> – </w:t>
      </w:r>
      <w:r w:rsidRPr="00D142E4">
        <w:rPr>
          <w:rFonts w:ascii="Tahoma" w:hAnsi="Tahoma" w:cs="Tahoma"/>
          <w:noProof/>
          <w:color w:val="000000"/>
        </w:rPr>
        <w:t>вр.Гюнето), Микренските височини (802 м – вр. Кръста) и южните склонове на Деветашкото плато, а най-южната част на Община Севлиево е разположена по стръмните склонове на Централна Стара планина до кота 1970,8 м (връх Росоватец-най-висока надморска височина).</w:t>
      </w:r>
    </w:p>
    <w:p w:rsidR="00A33919" w:rsidRPr="00A33919" w:rsidRDefault="00A33919" w:rsidP="00A33919">
      <w:pPr>
        <w:tabs>
          <w:tab w:val="left" w:pos="142"/>
        </w:tabs>
        <w:autoSpaceDE w:val="0"/>
        <w:autoSpaceDN w:val="0"/>
        <w:adjustRightInd w:val="0"/>
        <w:ind w:firstLine="567"/>
        <w:jc w:val="both"/>
        <w:rPr>
          <w:rFonts w:ascii="Tahoma" w:hAnsi="Tahoma" w:cs="Tahoma"/>
          <w:noProof/>
        </w:rPr>
      </w:pPr>
      <w:r w:rsidRPr="00A33919">
        <w:rPr>
          <w:rFonts w:ascii="Tahoma" w:hAnsi="Tahoma" w:cs="Tahoma"/>
          <w:noProof/>
        </w:rPr>
        <w:t>В природно отношение се открояват две зони, северна – равнинна и южна – полупланинска и планинска. Централната част на общината е разположена в Севлиевското котловинно поле, което има площ около 400 км</w:t>
      </w:r>
      <w:r w:rsidRPr="00A33919">
        <w:rPr>
          <w:rFonts w:ascii="Tahoma" w:hAnsi="Tahoma" w:cs="Tahoma"/>
          <w:noProof/>
          <w:vertAlign w:val="superscript"/>
        </w:rPr>
        <w:t>2</w:t>
      </w:r>
      <w:r w:rsidRPr="00A33919">
        <w:rPr>
          <w:rFonts w:ascii="Tahoma" w:hAnsi="Tahoma" w:cs="Tahoma"/>
          <w:noProof/>
        </w:rPr>
        <w:t xml:space="preserve"> и надморска височина 200 – 220 м.</w:t>
      </w:r>
      <w:r w:rsidRPr="00A33919">
        <w:rPr>
          <w:rFonts w:ascii="Tahoma" w:hAnsi="Tahoma" w:cs="Tahoma"/>
          <w:noProof/>
          <w:lang w:eastAsia="zh-CN"/>
        </w:rPr>
        <w:t xml:space="preserve"> </w:t>
      </w:r>
    </w:p>
    <w:p w:rsidR="00D142E4" w:rsidRDefault="00A33919" w:rsidP="00A33919">
      <w:pPr>
        <w:ind w:right="-142"/>
        <w:jc w:val="both"/>
        <w:rPr>
          <w:rFonts w:ascii="Tahoma" w:hAnsi="Tahoma" w:cs="Tahoma"/>
          <w:noProof/>
        </w:rPr>
      </w:pPr>
      <w:r w:rsidRPr="00A33919">
        <w:rPr>
          <w:rFonts w:ascii="Tahoma" w:hAnsi="Tahoma" w:cs="Tahoma"/>
          <w:noProof/>
        </w:rPr>
        <w:t>Територията на общината попада във водосбора на р. Росица</w:t>
      </w:r>
      <w:r>
        <w:rPr>
          <w:rFonts w:ascii="Tahoma" w:hAnsi="Tahoma" w:cs="Tahoma"/>
          <w:noProof/>
        </w:rPr>
        <w:t>.</w:t>
      </w:r>
    </w:p>
    <w:p w:rsidR="00A33919" w:rsidRPr="00A33919" w:rsidRDefault="00A33919" w:rsidP="00A33919">
      <w:pPr>
        <w:ind w:right="-142"/>
        <w:jc w:val="both"/>
        <w:rPr>
          <w:rFonts w:ascii="Tahoma" w:hAnsi="Tahoma" w:cs="Tahoma"/>
        </w:rPr>
      </w:pPr>
    </w:p>
    <w:p w:rsidR="00A33919" w:rsidRPr="00E7369C" w:rsidRDefault="00A33919" w:rsidP="00A33919">
      <w:pPr>
        <w:keepNext/>
        <w:tabs>
          <w:tab w:val="num" w:pos="0"/>
          <w:tab w:val="right" w:pos="2520"/>
        </w:tabs>
        <w:suppressAutoHyphens/>
        <w:spacing w:before="100"/>
        <w:jc w:val="both"/>
        <w:outlineLvl w:val="3"/>
        <w:rPr>
          <w:rFonts w:ascii="Tahoma" w:eastAsia="PMingLiU" w:hAnsi="Tahoma" w:cs="Tahoma"/>
          <w:szCs w:val="20"/>
          <w:u w:val="single"/>
          <w:lang w:eastAsia="ar-SA"/>
        </w:rPr>
      </w:pPr>
      <w:r>
        <w:rPr>
          <w:rFonts w:ascii="Tahoma" w:eastAsia="PMingLiU" w:hAnsi="Tahoma" w:cs="Tahoma"/>
          <w:szCs w:val="20"/>
          <w:lang w:eastAsia="ar-SA"/>
        </w:rPr>
        <w:t xml:space="preserve">        </w:t>
      </w:r>
      <w:r w:rsidRPr="00E7369C">
        <w:rPr>
          <w:rFonts w:ascii="Tahoma" w:eastAsia="PMingLiU" w:hAnsi="Tahoma" w:cs="Tahoma"/>
          <w:szCs w:val="20"/>
          <w:u w:val="single"/>
          <w:lang w:eastAsia="ar-SA"/>
        </w:rPr>
        <w:t>Население</w:t>
      </w:r>
    </w:p>
    <w:p w:rsidR="00A33919" w:rsidRDefault="00A33919" w:rsidP="00A33919">
      <w:pPr>
        <w:tabs>
          <w:tab w:val="left" w:pos="142"/>
        </w:tabs>
        <w:ind w:firstLine="567"/>
        <w:jc w:val="both"/>
        <w:rPr>
          <w:rFonts w:ascii="Tahoma" w:hAnsi="Tahoma" w:cs="Tahoma"/>
          <w:noProof/>
        </w:rPr>
      </w:pPr>
      <w:r w:rsidRPr="00A33919">
        <w:rPr>
          <w:rFonts w:ascii="Tahoma" w:hAnsi="Tahoma" w:cs="Tahoma"/>
          <w:noProof/>
        </w:rPr>
        <w:t>Населението на община Севлиево е приблизително 1/3 от населението на област Габрово и следва общата тенденция на намаляване, валидна за населението в областта. За периода 2007 – 2011 г.населението на община Севлиево намалява с 4716 души, което е около 1/9 от населението на общината.</w:t>
      </w:r>
    </w:p>
    <w:p w:rsidR="005B2AB9" w:rsidRDefault="005B2AB9" w:rsidP="00A33919">
      <w:pPr>
        <w:tabs>
          <w:tab w:val="left" w:pos="142"/>
        </w:tabs>
        <w:ind w:firstLine="567"/>
        <w:jc w:val="both"/>
        <w:rPr>
          <w:rFonts w:ascii="Tahoma" w:hAnsi="Tahoma" w:cs="Tahoma"/>
          <w:noProof/>
        </w:rPr>
      </w:pPr>
      <w:r>
        <w:rPr>
          <w:rFonts w:ascii="Tahoma" w:hAnsi="Tahoma" w:cs="Tahoma"/>
          <w:noProof/>
        </w:rPr>
        <w:t>Към 2011 г. населението в община Севлиево е 35 654 души.</w:t>
      </w:r>
    </w:p>
    <w:p w:rsidR="005B2AB9" w:rsidRPr="00A33919" w:rsidRDefault="005B2AB9" w:rsidP="005B2AB9">
      <w:pPr>
        <w:tabs>
          <w:tab w:val="left" w:pos="142"/>
        </w:tabs>
        <w:ind w:firstLine="567"/>
        <w:jc w:val="both"/>
        <w:rPr>
          <w:rFonts w:ascii="Tahoma" w:hAnsi="Tahoma" w:cs="Tahoma"/>
          <w:noProof/>
        </w:rPr>
      </w:pPr>
      <w:r w:rsidRPr="005B2AB9">
        <w:rPr>
          <w:rFonts w:ascii="Tahoma" w:hAnsi="Tahoma" w:cs="Tahoma"/>
          <w:noProof/>
        </w:rPr>
        <w:t>В община Севлиево има 45 села и 1 град, очертани в границите на селищните застроителни регулации. Селската инфраструктура в общината включва едноетажни и двуетажни сгради, с изградени пътища до тях. Поради демографска миграция към гр.Севлиево част от сградния фонд в селата е обезлюден. От всичките 45 села, 10 са с население над 500 души и със социални функции – с.Ряховците, с.П. Славейков, с.Градница, с.Сенник, с.Добромирка, с.Горна Росица, с.Кормянско, с.Душево, с.Батошево, с.Крушево.</w:t>
      </w:r>
    </w:p>
    <w:p w:rsidR="00A33919" w:rsidRPr="00A33919" w:rsidRDefault="00A33919" w:rsidP="00A33919">
      <w:pPr>
        <w:tabs>
          <w:tab w:val="left" w:pos="142"/>
        </w:tabs>
        <w:ind w:firstLine="567"/>
        <w:jc w:val="both"/>
        <w:rPr>
          <w:rFonts w:ascii="Tahoma" w:hAnsi="Tahoma" w:cs="Tahoma"/>
          <w:noProof/>
        </w:rPr>
      </w:pPr>
      <w:r w:rsidRPr="00A33919">
        <w:rPr>
          <w:rFonts w:ascii="Tahoma" w:hAnsi="Tahoma" w:cs="Tahoma"/>
          <w:noProof/>
        </w:rPr>
        <w:t xml:space="preserve">Разпределението градско-селско население в община Севлиево показва относително висок дял на селското население, по-висок от този в общините Габрово и Дряново. Съотношението градско-селско население в община Севлиево, с известни изменения, е 3:2, като за анализирания период се </w:t>
      </w:r>
      <w:r w:rsidRPr="00A33919">
        <w:rPr>
          <w:rFonts w:ascii="Tahoma" w:hAnsi="Tahoma" w:cs="Tahoma"/>
          <w:noProof/>
        </w:rPr>
        <w:lastRenderedPageBreak/>
        <w:t>наблюдава тенденция на увеличаване на градското население и съответно намаляване на селското население.</w:t>
      </w:r>
    </w:p>
    <w:p w:rsidR="00A33919" w:rsidRPr="00A33919" w:rsidRDefault="00A33919" w:rsidP="00A33919">
      <w:pPr>
        <w:tabs>
          <w:tab w:val="left" w:pos="142"/>
        </w:tabs>
        <w:ind w:firstLine="567"/>
        <w:jc w:val="both"/>
        <w:rPr>
          <w:rFonts w:ascii="Tahoma" w:hAnsi="Tahoma" w:cs="Tahoma"/>
          <w:noProof/>
        </w:rPr>
      </w:pPr>
      <w:r w:rsidRPr="00A33919">
        <w:rPr>
          <w:rFonts w:ascii="Tahoma" w:hAnsi="Tahoma" w:cs="Tahoma"/>
          <w:noProof/>
        </w:rPr>
        <w:t xml:space="preserve">Коефициентите на раждаемост, на смъртност и съответно на естествен прираст на територията на община Севлиево са относително стабилни и не показват сериозни отклонения. </w:t>
      </w:r>
    </w:p>
    <w:p w:rsidR="00A33919" w:rsidRDefault="00A33919" w:rsidP="00A33919">
      <w:pPr>
        <w:tabs>
          <w:tab w:val="left" w:pos="142"/>
        </w:tabs>
        <w:ind w:firstLine="567"/>
        <w:jc w:val="both"/>
        <w:rPr>
          <w:rFonts w:ascii="Tahoma" w:hAnsi="Tahoma" w:cs="Tahoma"/>
          <w:noProof/>
        </w:rPr>
      </w:pPr>
      <w:r w:rsidRPr="00A33919">
        <w:rPr>
          <w:rFonts w:ascii="Tahoma" w:hAnsi="Tahoma" w:cs="Tahoma"/>
          <w:noProof/>
        </w:rPr>
        <w:t>Отклоненията в коефициента за смъртност при относително постоянни стойности на коефициента на раждаемост се отразяват обратнопропорционално на ко</w:t>
      </w:r>
      <w:r>
        <w:rPr>
          <w:rFonts w:ascii="Tahoma" w:hAnsi="Tahoma" w:cs="Tahoma"/>
          <w:noProof/>
        </w:rPr>
        <w:t xml:space="preserve">ефициента на естествен прираст. </w:t>
      </w:r>
      <w:r w:rsidRPr="00A33919">
        <w:rPr>
          <w:rFonts w:ascii="Tahoma" w:hAnsi="Tahoma" w:cs="Tahoma"/>
          <w:noProof/>
        </w:rPr>
        <w:t xml:space="preserve">Ниски стойности на коефициента на естествен прираст откриваме в периодите с висок коефициент на смъртност, а относително високи – в периодите с относително нисък коефициент на смъртност. </w:t>
      </w:r>
    </w:p>
    <w:p w:rsidR="00A33919" w:rsidRDefault="00A33919" w:rsidP="00A33919">
      <w:pPr>
        <w:tabs>
          <w:tab w:val="left" w:pos="142"/>
        </w:tabs>
        <w:ind w:firstLine="567"/>
        <w:jc w:val="both"/>
        <w:rPr>
          <w:rFonts w:ascii="Tahoma" w:hAnsi="Tahoma" w:cs="Tahoma"/>
          <w:noProof/>
        </w:rPr>
      </w:pPr>
    </w:p>
    <w:p w:rsidR="00A33919" w:rsidRPr="00E7369C" w:rsidRDefault="00A33919" w:rsidP="00A33919">
      <w:pPr>
        <w:tabs>
          <w:tab w:val="left" w:pos="142"/>
        </w:tabs>
        <w:ind w:firstLine="567"/>
        <w:jc w:val="both"/>
        <w:rPr>
          <w:rFonts w:ascii="Tahoma" w:hAnsi="Tahoma" w:cs="Tahoma"/>
          <w:noProof/>
        </w:rPr>
      </w:pPr>
      <w:r w:rsidRPr="00E7369C">
        <w:rPr>
          <w:rFonts w:ascii="Tahoma" w:hAnsi="Tahoma" w:cs="Tahoma"/>
          <w:lang w:eastAsia="en-GB"/>
        </w:rPr>
        <w:t xml:space="preserve"> </w:t>
      </w:r>
      <w:r w:rsidRPr="00E7369C">
        <w:rPr>
          <w:rFonts w:ascii="Tahoma" w:hAnsi="Tahoma" w:cs="Tahoma"/>
          <w:u w:val="single"/>
        </w:rPr>
        <w:t>Основни икономически дейности</w:t>
      </w:r>
    </w:p>
    <w:p w:rsidR="00D142E4" w:rsidRDefault="00D142E4" w:rsidP="00FF2359">
      <w:pPr>
        <w:ind w:right="-142"/>
        <w:rPr>
          <w:rFonts w:ascii="Tahoma" w:hAnsi="Tahoma" w:cs="Tahoma"/>
        </w:rPr>
      </w:pPr>
    </w:p>
    <w:p w:rsidR="003701A5" w:rsidRPr="003701A5" w:rsidRDefault="003701A5" w:rsidP="003701A5">
      <w:pPr>
        <w:tabs>
          <w:tab w:val="left" w:pos="142"/>
          <w:tab w:val="left" w:pos="567"/>
        </w:tabs>
        <w:autoSpaceDE w:val="0"/>
        <w:autoSpaceDN w:val="0"/>
        <w:adjustRightInd w:val="0"/>
        <w:spacing w:before="120" w:after="120"/>
        <w:ind w:firstLine="567"/>
        <w:jc w:val="both"/>
        <w:rPr>
          <w:rFonts w:ascii="Tahoma" w:hAnsi="Tahoma" w:cs="Tahoma"/>
          <w:noProof/>
          <w:lang w:eastAsia="en-US"/>
        </w:rPr>
      </w:pPr>
      <w:r w:rsidRPr="003701A5">
        <w:rPr>
          <w:rFonts w:ascii="Tahoma" w:hAnsi="Tahoma" w:cs="Tahoma"/>
          <w:noProof/>
          <w:lang w:eastAsia="en-US"/>
        </w:rPr>
        <w:t>Анализът на работещите предприятия на територията на общината в периода 2007 г. – 2011 г. показва преобладаващ дял на микропредприятията, който за периода се е увеличил от 87.20% до 88.71%. С около един процент (от 9.70% на 8.76%) намалява делът на малките предприятия. Средните предприятия почти не променят дела си (2.60% през 2007г., съответно 2.70% през 2011г.), като съставляват 2,70% от общия брой на предприятията на територията на общината. Делът на големите предприятия е около половин процент. Данните показват макар и незначително намаляване на дела им през 2008 г. (от 0.50% през 2007 г. на 0.40% през 2008 г.), запазване на процента до 2010 г., след което незначително нарастване до 0.46% през 2011 г. – под стойността за 2007 г.</w:t>
      </w:r>
    </w:p>
    <w:p w:rsidR="003701A5" w:rsidRPr="003701A5" w:rsidRDefault="003701A5" w:rsidP="003701A5">
      <w:pPr>
        <w:keepNext/>
        <w:tabs>
          <w:tab w:val="left" w:pos="142"/>
        </w:tabs>
        <w:spacing w:before="240" w:after="60"/>
        <w:jc w:val="right"/>
        <w:rPr>
          <w:rFonts w:ascii="Tahoma" w:hAnsi="Tahoma" w:cs="Tahoma"/>
          <w:bCs/>
          <w:i/>
          <w:noProof/>
          <w:lang w:eastAsia="en-US"/>
        </w:rPr>
      </w:pPr>
      <w:bookmarkStart w:id="4" w:name="_Toc363648569"/>
      <w:r w:rsidRPr="003701A5">
        <w:rPr>
          <w:rFonts w:ascii="Tahoma" w:hAnsi="Tahoma" w:cs="Tahoma"/>
          <w:bCs/>
          <w:i/>
          <w:noProof/>
          <w:lang w:eastAsia="en-US"/>
        </w:rPr>
        <w:t xml:space="preserve">Диаграма </w:t>
      </w:r>
      <w:r w:rsidRPr="003701A5">
        <w:rPr>
          <w:rFonts w:ascii="Tahoma" w:hAnsi="Tahoma" w:cs="Tahoma"/>
          <w:bCs/>
          <w:i/>
          <w:noProof/>
          <w:lang w:eastAsia="en-US"/>
        </w:rPr>
        <w:fldChar w:fldCharType="begin"/>
      </w:r>
      <w:r w:rsidRPr="003701A5">
        <w:rPr>
          <w:rFonts w:ascii="Tahoma" w:hAnsi="Tahoma" w:cs="Tahoma"/>
          <w:bCs/>
          <w:i/>
          <w:noProof/>
          <w:lang w:eastAsia="en-US"/>
        </w:rPr>
        <w:instrText xml:space="preserve"> SEQ Диаграма \* ARABIC </w:instrText>
      </w:r>
      <w:r w:rsidRPr="003701A5">
        <w:rPr>
          <w:rFonts w:ascii="Tahoma" w:hAnsi="Tahoma" w:cs="Tahoma"/>
          <w:bCs/>
          <w:i/>
          <w:noProof/>
          <w:lang w:eastAsia="en-US"/>
        </w:rPr>
        <w:fldChar w:fldCharType="separate"/>
      </w:r>
      <w:r w:rsidR="00EA1563">
        <w:rPr>
          <w:rFonts w:ascii="Tahoma" w:hAnsi="Tahoma" w:cs="Tahoma"/>
          <w:bCs/>
          <w:i/>
          <w:noProof/>
          <w:lang w:eastAsia="en-US"/>
        </w:rPr>
        <w:t>1</w:t>
      </w:r>
      <w:r w:rsidRPr="003701A5">
        <w:rPr>
          <w:rFonts w:ascii="Tahoma" w:hAnsi="Tahoma" w:cs="Tahoma"/>
          <w:bCs/>
          <w:i/>
          <w:noProof/>
          <w:lang w:eastAsia="en-US"/>
        </w:rPr>
        <w:fldChar w:fldCharType="end"/>
      </w:r>
      <w:r w:rsidRPr="003701A5">
        <w:rPr>
          <w:rFonts w:ascii="Tahoma" w:hAnsi="Tahoma" w:cs="Tahoma"/>
          <w:bCs/>
          <w:i/>
          <w:noProof/>
          <w:lang w:eastAsia="en-US"/>
        </w:rPr>
        <w:t xml:space="preserve"> Дял на предприятията</w:t>
      </w:r>
      <w:bookmarkEnd w:id="4"/>
      <w:r w:rsidRPr="003701A5">
        <w:rPr>
          <w:rFonts w:ascii="Tahoma" w:hAnsi="Tahoma" w:cs="Tahoma"/>
          <w:bCs/>
          <w:i/>
          <w:noProof/>
          <w:lang w:eastAsia="en-US"/>
        </w:rPr>
        <w:t xml:space="preserve"> </w:t>
      </w:r>
    </w:p>
    <w:p w:rsidR="003701A5" w:rsidRPr="003701A5" w:rsidRDefault="003701A5" w:rsidP="003701A5">
      <w:pPr>
        <w:tabs>
          <w:tab w:val="left" w:pos="142"/>
        </w:tabs>
        <w:spacing w:before="240" w:after="60"/>
        <w:jc w:val="right"/>
        <w:rPr>
          <w:b/>
          <w:bCs/>
          <w:noProof/>
          <w:sz w:val="20"/>
          <w:szCs w:val="20"/>
          <w:lang w:eastAsia="en-US"/>
        </w:rPr>
      </w:pPr>
      <w:r>
        <w:rPr>
          <w:b/>
          <w:bCs/>
          <w:noProof/>
          <w:sz w:val="20"/>
          <w:szCs w:val="20"/>
        </w:rPr>
        <w:drawing>
          <wp:inline distT="0" distB="0" distL="0" distR="0">
            <wp:extent cx="5105400"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3486150"/>
                    </a:xfrm>
                    <a:prstGeom prst="rect">
                      <a:avLst/>
                    </a:prstGeom>
                    <a:noFill/>
                    <a:ln>
                      <a:noFill/>
                    </a:ln>
                  </pic:spPr>
                </pic:pic>
              </a:graphicData>
            </a:graphic>
          </wp:inline>
        </w:drawing>
      </w:r>
    </w:p>
    <w:p w:rsidR="003701A5" w:rsidRPr="003701A5" w:rsidRDefault="003701A5" w:rsidP="003701A5">
      <w:pPr>
        <w:tabs>
          <w:tab w:val="left" w:pos="142"/>
          <w:tab w:val="left" w:pos="567"/>
        </w:tabs>
        <w:spacing w:before="120" w:after="120"/>
        <w:ind w:firstLine="1134"/>
        <w:jc w:val="right"/>
        <w:rPr>
          <w:i/>
          <w:noProof/>
          <w:lang w:eastAsia="en-US"/>
        </w:rPr>
      </w:pPr>
      <w:r w:rsidRPr="003701A5">
        <w:rPr>
          <w:i/>
          <w:noProof/>
          <w:lang w:eastAsia="en-US"/>
        </w:rPr>
        <w:lastRenderedPageBreak/>
        <w:t>Източник: НСИ</w:t>
      </w:r>
    </w:p>
    <w:p w:rsidR="003701A5" w:rsidRPr="003701A5" w:rsidRDefault="003701A5" w:rsidP="003701A5">
      <w:pPr>
        <w:tabs>
          <w:tab w:val="left" w:pos="142"/>
          <w:tab w:val="left" w:pos="567"/>
        </w:tabs>
        <w:spacing w:before="120" w:after="120"/>
        <w:ind w:firstLine="1134"/>
        <w:jc w:val="both"/>
        <w:rPr>
          <w:noProof/>
          <w:lang w:eastAsia="en-US"/>
        </w:rPr>
      </w:pPr>
    </w:p>
    <w:p w:rsidR="003701A5" w:rsidRPr="003701A5" w:rsidRDefault="003701A5" w:rsidP="003701A5">
      <w:pPr>
        <w:keepNext/>
        <w:spacing w:before="240" w:after="60"/>
        <w:jc w:val="right"/>
        <w:rPr>
          <w:bCs/>
          <w:i/>
          <w:noProof/>
          <w:lang w:eastAsia="en-US"/>
        </w:rPr>
      </w:pPr>
      <w:bookmarkStart w:id="5" w:name="_Toc363648559"/>
      <w:r w:rsidRPr="003701A5">
        <w:rPr>
          <w:bCs/>
          <w:i/>
          <w:noProof/>
          <w:lang w:eastAsia="en-US"/>
        </w:rPr>
        <w:t xml:space="preserve"> Дял на предприятията по сектори от икономически дейности</w:t>
      </w:r>
      <w:bookmarkEnd w:id="5"/>
    </w:p>
    <w:tbl>
      <w:tblPr>
        <w:tblW w:w="9460" w:type="dxa"/>
        <w:jc w:val="right"/>
        <w:tblInd w:w="85" w:type="dxa"/>
        <w:tblLook w:val="04A0" w:firstRow="1" w:lastRow="0" w:firstColumn="1" w:lastColumn="0" w:noHBand="0" w:noVBand="1"/>
      </w:tblPr>
      <w:tblGrid>
        <w:gridCol w:w="960"/>
        <w:gridCol w:w="1700"/>
        <w:gridCol w:w="1836"/>
        <w:gridCol w:w="1700"/>
        <w:gridCol w:w="2165"/>
        <w:gridCol w:w="1700"/>
      </w:tblGrid>
      <w:tr w:rsidR="003701A5" w:rsidRPr="003701A5" w:rsidTr="003701A5">
        <w:trPr>
          <w:trHeight w:val="705"/>
          <w:tblHeader/>
          <w:jc w:val="right"/>
        </w:trPr>
        <w:tc>
          <w:tcPr>
            <w:tcW w:w="960" w:type="dxa"/>
            <w:tcBorders>
              <w:top w:val="double" w:sz="6" w:space="0" w:color="auto"/>
              <w:left w:val="double" w:sz="6" w:space="0" w:color="auto"/>
              <w:bottom w:val="single" w:sz="4" w:space="0" w:color="auto"/>
              <w:right w:val="single" w:sz="4" w:space="0" w:color="auto"/>
            </w:tcBorders>
            <w:shd w:val="clear" w:color="auto" w:fill="auto"/>
            <w:noWrap/>
          </w:tcPr>
          <w:p w:rsidR="003701A5" w:rsidRPr="003701A5" w:rsidRDefault="003701A5" w:rsidP="003701A5">
            <w:pPr>
              <w:rPr>
                <w:noProof/>
                <w:color w:val="000000"/>
                <w:lang w:eastAsia="en-US"/>
              </w:rPr>
            </w:pPr>
            <w:r w:rsidRPr="003701A5">
              <w:rPr>
                <w:noProof/>
                <w:color w:val="000000"/>
                <w:lang w:eastAsia="en-US"/>
              </w:rPr>
              <w:t> </w:t>
            </w:r>
          </w:p>
        </w:tc>
        <w:tc>
          <w:tcPr>
            <w:tcW w:w="1700" w:type="dxa"/>
            <w:tcBorders>
              <w:top w:val="double" w:sz="6" w:space="0" w:color="auto"/>
              <w:left w:val="nil"/>
              <w:bottom w:val="single" w:sz="4" w:space="0" w:color="auto"/>
              <w:right w:val="single" w:sz="4" w:space="0" w:color="auto"/>
            </w:tcBorders>
            <w:shd w:val="clear" w:color="000000" w:fill="FFFFFF"/>
          </w:tcPr>
          <w:p w:rsidR="003701A5" w:rsidRPr="003701A5" w:rsidRDefault="003701A5" w:rsidP="003701A5">
            <w:pPr>
              <w:rPr>
                <w:b/>
                <w:noProof/>
                <w:lang w:eastAsia="en-US"/>
              </w:rPr>
            </w:pPr>
            <w:r w:rsidRPr="003701A5">
              <w:rPr>
                <w:b/>
                <w:noProof/>
                <w:lang w:eastAsia="en-US"/>
              </w:rPr>
              <w:t>Търговия</w:t>
            </w:r>
          </w:p>
        </w:tc>
        <w:tc>
          <w:tcPr>
            <w:tcW w:w="1700" w:type="dxa"/>
            <w:tcBorders>
              <w:top w:val="double" w:sz="6" w:space="0" w:color="auto"/>
              <w:left w:val="nil"/>
              <w:bottom w:val="single" w:sz="4" w:space="0" w:color="auto"/>
              <w:right w:val="single" w:sz="4" w:space="0" w:color="auto"/>
            </w:tcBorders>
            <w:shd w:val="clear" w:color="000000" w:fill="FFFFFF"/>
          </w:tcPr>
          <w:p w:rsidR="003701A5" w:rsidRPr="003701A5" w:rsidRDefault="003701A5" w:rsidP="003701A5">
            <w:pPr>
              <w:rPr>
                <w:b/>
                <w:noProof/>
                <w:lang w:eastAsia="en-US"/>
              </w:rPr>
            </w:pPr>
            <w:r w:rsidRPr="003701A5">
              <w:rPr>
                <w:b/>
                <w:noProof/>
                <w:lang w:eastAsia="en-US"/>
              </w:rPr>
              <w:t>Преработваща промишленост</w:t>
            </w:r>
          </w:p>
        </w:tc>
        <w:tc>
          <w:tcPr>
            <w:tcW w:w="1700" w:type="dxa"/>
            <w:tcBorders>
              <w:top w:val="double" w:sz="6" w:space="0" w:color="auto"/>
              <w:left w:val="nil"/>
              <w:bottom w:val="single" w:sz="4" w:space="0" w:color="auto"/>
              <w:right w:val="single" w:sz="4" w:space="0" w:color="auto"/>
            </w:tcBorders>
            <w:shd w:val="clear" w:color="000000" w:fill="FFFFFF"/>
          </w:tcPr>
          <w:p w:rsidR="003701A5" w:rsidRPr="003701A5" w:rsidRDefault="003701A5" w:rsidP="003701A5">
            <w:pPr>
              <w:rPr>
                <w:b/>
                <w:noProof/>
                <w:lang w:eastAsia="en-US"/>
              </w:rPr>
            </w:pPr>
            <w:r w:rsidRPr="003701A5">
              <w:rPr>
                <w:b/>
                <w:noProof/>
                <w:lang w:eastAsia="en-US"/>
              </w:rPr>
              <w:t xml:space="preserve"> Транспорт, складиране и пощи</w:t>
            </w:r>
          </w:p>
        </w:tc>
        <w:tc>
          <w:tcPr>
            <w:tcW w:w="1700" w:type="dxa"/>
            <w:tcBorders>
              <w:top w:val="double" w:sz="6" w:space="0" w:color="auto"/>
              <w:left w:val="nil"/>
              <w:bottom w:val="single" w:sz="4" w:space="0" w:color="auto"/>
              <w:right w:val="single" w:sz="4" w:space="0" w:color="auto"/>
            </w:tcBorders>
            <w:shd w:val="clear" w:color="000000" w:fill="FFFFFF"/>
          </w:tcPr>
          <w:p w:rsidR="003701A5" w:rsidRPr="003701A5" w:rsidRDefault="003701A5" w:rsidP="003701A5">
            <w:pPr>
              <w:rPr>
                <w:b/>
                <w:noProof/>
                <w:lang w:eastAsia="en-US"/>
              </w:rPr>
            </w:pPr>
            <w:r w:rsidRPr="003701A5">
              <w:rPr>
                <w:b/>
                <w:noProof/>
                <w:lang w:eastAsia="en-US"/>
              </w:rPr>
              <w:t>Хотелиерство и ресторантьорство</w:t>
            </w:r>
          </w:p>
        </w:tc>
        <w:tc>
          <w:tcPr>
            <w:tcW w:w="1700" w:type="dxa"/>
            <w:tcBorders>
              <w:top w:val="double" w:sz="6" w:space="0" w:color="auto"/>
              <w:left w:val="nil"/>
              <w:bottom w:val="single" w:sz="4" w:space="0" w:color="auto"/>
              <w:right w:val="double" w:sz="6" w:space="0" w:color="auto"/>
            </w:tcBorders>
            <w:shd w:val="clear" w:color="000000" w:fill="FFFFFF"/>
          </w:tcPr>
          <w:p w:rsidR="003701A5" w:rsidRPr="003701A5" w:rsidRDefault="003701A5" w:rsidP="003701A5">
            <w:pPr>
              <w:rPr>
                <w:b/>
                <w:noProof/>
                <w:lang w:eastAsia="en-US"/>
              </w:rPr>
            </w:pPr>
            <w:r w:rsidRPr="003701A5">
              <w:rPr>
                <w:b/>
                <w:noProof/>
                <w:lang w:eastAsia="en-US"/>
              </w:rPr>
              <w:t>Селско, горско и рибно стопанство</w:t>
            </w:r>
          </w:p>
        </w:tc>
      </w:tr>
      <w:tr w:rsidR="003701A5" w:rsidRPr="003701A5" w:rsidTr="003701A5">
        <w:trPr>
          <w:trHeight w:val="300"/>
          <w:jc w:val="right"/>
        </w:trPr>
        <w:tc>
          <w:tcPr>
            <w:tcW w:w="960" w:type="dxa"/>
            <w:tcBorders>
              <w:top w:val="nil"/>
              <w:left w:val="double" w:sz="6" w:space="0" w:color="auto"/>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2007</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43.50%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15.50%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9.00%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7.50%</w:t>
            </w:r>
          </w:p>
        </w:tc>
        <w:tc>
          <w:tcPr>
            <w:tcW w:w="1700" w:type="dxa"/>
            <w:tcBorders>
              <w:top w:val="nil"/>
              <w:left w:val="nil"/>
              <w:bottom w:val="single" w:sz="4" w:space="0" w:color="auto"/>
              <w:right w:val="double" w:sz="6"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5.80%</w:t>
            </w:r>
          </w:p>
        </w:tc>
      </w:tr>
      <w:tr w:rsidR="003701A5" w:rsidRPr="003701A5" w:rsidTr="003701A5">
        <w:trPr>
          <w:trHeight w:val="300"/>
          <w:jc w:val="right"/>
        </w:trPr>
        <w:tc>
          <w:tcPr>
            <w:tcW w:w="960" w:type="dxa"/>
            <w:tcBorders>
              <w:top w:val="nil"/>
              <w:left w:val="double" w:sz="6" w:space="0" w:color="auto"/>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2008</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42.40%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13.80%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8.60%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7.40%</w:t>
            </w:r>
          </w:p>
        </w:tc>
        <w:tc>
          <w:tcPr>
            <w:tcW w:w="1700" w:type="dxa"/>
            <w:tcBorders>
              <w:top w:val="nil"/>
              <w:left w:val="nil"/>
              <w:bottom w:val="single" w:sz="4" w:space="0" w:color="auto"/>
              <w:right w:val="double" w:sz="6"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5.80%</w:t>
            </w:r>
          </w:p>
        </w:tc>
      </w:tr>
      <w:tr w:rsidR="003701A5" w:rsidRPr="003701A5" w:rsidTr="003701A5">
        <w:trPr>
          <w:trHeight w:val="300"/>
          <w:jc w:val="right"/>
        </w:trPr>
        <w:tc>
          <w:tcPr>
            <w:tcW w:w="960" w:type="dxa"/>
            <w:tcBorders>
              <w:top w:val="nil"/>
              <w:left w:val="double" w:sz="6" w:space="0" w:color="auto"/>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2009</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42.10%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13.70%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8.60%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7.30%</w:t>
            </w:r>
          </w:p>
        </w:tc>
        <w:tc>
          <w:tcPr>
            <w:tcW w:w="1700" w:type="dxa"/>
            <w:tcBorders>
              <w:top w:val="nil"/>
              <w:left w:val="nil"/>
              <w:bottom w:val="single" w:sz="4" w:space="0" w:color="auto"/>
              <w:right w:val="double" w:sz="6"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5.80%</w:t>
            </w:r>
          </w:p>
        </w:tc>
      </w:tr>
      <w:tr w:rsidR="003701A5" w:rsidRPr="003701A5" w:rsidTr="003701A5">
        <w:trPr>
          <w:trHeight w:val="300"/>
          <w:jc w:val="right"/>
        </w:trPr>
        <w:tc>
          <w:tcPr>
            <w:tcW w:w="960" w:type="dxa"/>
            <w:tcBorders>
              <w:top w:val="nil"/>
              <w:left w:val="double" w:sz="6" w:space="0" w:color="auto"/>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2010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41.90%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13.40%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8.10%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7.30%</w:t>
            </w:r>
          </w:p>
        </w:tc>
        <w:tc>
          <w:tcPr>
            <w:tcW w:w="1700" w:type="dxa"/>
            <w:tcBorders>
              <w:top w:val="nil"/>
              <w:left w:val="nil"/>
              <w:bottom w:val="single" w:sz="4" w:space="0" w:color="auto"/>
              <w:right w:val="double" w:sz="6"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5.80%</w:t>
            </w:r>
          </w:p>
        </w:tc>
      </w:tr>
      <w:tr w:rsidR="003701A5" w:rsidRPr="003701A5" w:rsidTr="003701A5">
        <w:trPr>
          <w:trHeight w:val="315"/>
          <w:jc w:val="right"/>
        </w:trPr>
        <w:tc>
          <w:tcPr>
            <w:tcW w:w="960" w:type="dxa"/>
            <w:tcBorders>
              <w:top w:val="nil"/>
              <w:left w:val="double" w:sz="6" w:space="0" w:color="auto"/>
              <w:bottom w:val="double" w:sz="6"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2011</w:t>
            </w:r>
          </w:p>
        </w:tc>
        <w:tc>
          <w:tcPr>
            <w:tcW w:w="1700" w:type="dxa"/>
            <w:tcBorders>
              <w:top w:val="nil"/>
              <w:left w:val="nil"/>
              <w:bottom w:val="double" w:sz="6"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39.60%</w:t>
            </w:r>
          </w:p>
        </w:tc>
        <w:tc>
          <w:tcPr>
            <w:tcW w:w="1700" w:type="dxa"/>
            <w:tcBorders>
              <w:top w:val="nil"/>
              <w:left w:val="nil"/>
              <w:bottom w:val="double" w:sz="6"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13.60%</w:t>
            </w:r>
          </w:p>
        </w:tc>
        <w:tc>
          <w:tcPr>
            <w:tcW w:w="1700" w:type="dxa"/>
            <w:tcBorders>
              <w:top w:val="nil"/>
              <w:left w:val="nil"/>
              <w:bottom w:val="double" w:sz="6"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8.83%</w:t>
            </w:r>
          </w:p>
        </w:tc>
        <w:tc>
          <w:tcPr>
            <w:tcW w:w="1700" w:type="dxa"/>
            <w:tcBorders>
              <w:top w:val="nil"/>
              <w:left w:val="nil"/>
              <w:bottom w:val="double" w:sz="6"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7.76%</w:t>
            </w:r>
          </w:p>
        </w:tc>
        <w:tc>
          <w:tcPr>
            <w:tcW w:w="1700" w:type="dxa"/>
            <w:tcBorders>
              <w:top w:val="nil"/>
              <w:left w:val="nil"/>
              <w:bottom w:val="double" w:sz="6" w:space="0" w:color="auto"/>
              <w:right w:val="double" w:sz="6"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6.53%</w:t>
            </w:r>
          </w:p>
        </w:tc>
      </w:tr>
    </w:tbl>
    <w:p w:rsidR="003701A5" w:rsidRPr="003701A5" w:rsidRDefault="003701A5" w:rsidP="003701A5">
      <w:pPr>
        <w:tabs>
          <w:tab w:val="left" w:pos="142"/>
          <w:tab w:val="left" w:pos="567"/>
        </w:tabs>
        <w:spacing w:before="120" w:after="120"/>
        <w:jc w:val="both"/>
        <w:rPr>
          <w:noProof/>
          <w:lang w:eastAsia="en-US"/>
        </w:rPr>
      </w:pPr>
    </w:p>
    <w:tbl>
      <w:tblPr>
        <w:tblW w:w="7760" w:type="dxa"/>
        <w:jc w:val="right"/>
        <w:tblInd w:w="85" w:type="dxa"/>
        <w:tblLook w:val="04A0" w:firstRow="1" w:lastRow="0" w:firstColumn="1" w:lastColumn="0" w:noHBand="0" w:noVBand="1"/>
      </w:tblPr>
      <w:tblGrid>
        <w:gridCol w:w="960"/>
        <w:gridCol w:w="1700"/>
        <w:gridCol w:w="1893"/>
        <w:gridCol w:w="1733"/>
        <w:gridCol w:w="1700"/>
      </w:tblGrid>
      <w:tr w:rsidR="003701A5" w:rsidRPr="003701A5" w:rsidTr="003701A5">
        <w:trPr>
          <w:trHeight w:val="930"/>
          <w:jc w:val="right"/>
        </w:trPr>
        <w:tc>
          <w:tcPr>
            <w:tcW w:w="960" w:type="dxa"/>
            <w:tcBorders>
              <w:top w:val="double" w:sz="6" w:space="0" w:color="auto"/>
              <w:left w:val="double" w:sz="6" w:space="0" w:color="auto"/>
              <w:bottom w:val="single" w:sz="4" w:space="0" w:color="auto"/>
              <w:right w:val="single" w:sz="4" w:space="0" w:color="auto"/>
            </w:tcBorders>
            <w:shd w:val="clear" w:color="auto" w:fill="auto"/>
            <w:noWrap/>
          </w:tcPr>
          <w:p w:rsidR="003701A5" w:rsidRPr="003701A5" w:rsidRDefault="003701A5" w:rsidP="003701A5">
            <w:pPr>
              <w:rPr>
                <w:noProof/>
                <w:color w:val="000000"/>
                <w:lang w:eastAsia="en-US"/>
              </w:rPr>
            </w:pPr>
            <w:r w:rsidRPr="003701A5">
              <w:rPr>
                <w:noProof/>
                <w:color w:val="000000"/>
                <w:lang w:eastAsia="en-US"/>
              </w:rPr>
              <w:t> </w:t>
            </w:r>
          </w:p>
        </w:tc>
        <w:tc>
          <w:tcPr>
            <w:tcW w:w="1700" w:type="dxa"/>
            <w:tcBorders>
              <w:top w:val="double" w:sz="6" w:space="0" w:color="auto"/>
              <w:left w:val="nil"/>
              <w:bottom w:val="single" w:sz="4" w:space="0" w:color="auto"/>
              <w:right w:val="single" w:sz="4" w:space="0" w:color="auto"/>
            </w:tcBorders>
            <w:shd w:val="clear" w:color="000000" w:fill="FFFFFF"/>
          </w:tcPr>
          <w:p w:rsidR="003701A5" w:rsidRPr="003701A5" w:rsidRDefault="003701A5" w:rsidP="003701A5">
            <w:pPr>
              <w:rPr>
                <w:b/>
                <w:noProof/>
                <w:lang w:eastAsia="en-US"/>
              </w:rPr>
            </w:pPr>
            <w:r w:rsidRPr="003701A5">
              <w:rPr>
                <w:b/>
                <w:noProof/>
                <w:lang w:eastAsia="en-US"/>
              </w:rPr>
              <w:t>Операции с недвижими имоти</w:t>
            </w:r>
          </w:p>
        </w:tc>
        <w:tc>
          <w:tcPr>
            <w:tcW w:w="1700" w:type="dxa"/>
            <w:tcBorders>
              <w:top w:val="double" w:sz="6" w:space="0" w:color="auto"/>
              <w:left w:val="nil"/>
              <w:bottom w:val="single" w:sz="4" w:space="0" w:color="auto"/>
              <w:right w:val="single" w:sz="4" w:space="0" w:color="auto"/>
            </w:tcBorders>
            <w:shd w:val="clear" w:color="000000" w:fill="FFFFFF"/>
          </w:tcPr>
          <w:p w:rsidR="003701A5" w:rsidRPr="003701A5" w:rsidRDefault="003701A5" w:rsidP="003701A5">
            <w:pPr>
              <w:rPr>
                <w:b/>
                <w:noProof/>
                <w:lang w:eastAsia="en-US"/>
              </w:rPr>
            </w:pPr>
            <w:r w:rsidRPr="003701A5">
              <w:rPr>
                <w:b/>
                <w:noProof/>
                <w:lang w:eastAsia="en-US"/>
              </w:rPr>
              <w:t>Хуманно здравеопазване и социални дейности</w:t>
            </w:r>
          </w:p>
        </w:tc>
        <w:tc>
          <w:tcPr>
            <w:tcW w:w="1700" w:type="dxa"/>
            <w:tcBorders>
              <w:top w:val="double" w:sz="6" w:space="0" w:color="auto"/>
              <w:left w:val="nil"/>
              <w:bottom w:val="single" w:sz="4" w:space="0" w:color="auto"/>
              <w:right w:val="single" w:sz="4" w:space="0" w:color="auto"/>
            </w:tcBorders>
            <w:shd w:val="clear" w:color="000000" w:fill="FFFFFF"/>
          </w:tcPr>
          <w:p w:rsidR="003701A5" w:rsidRPr="003701A5" w:rsidRDefault="003701A5" w:rsidP="003701A5">
            <w:pPr>
              <w:rPr>
                <w:b/>
                <w:noProof/>
                <w:lang w:eastAsia="en-US"/>
              </w:rPr>
            </w:pPr>
            <w:r w:rsidRPr="003701A5">
              <w:rPr>
                <w:b/>
                <w:noProof/>
                <w:lang w:eastAsia="en-US"/>
              </w:rPr>
              <w:t>Строителство</w:t>
            </w:r>
          </w:p>
        </w:tc>
        <w:tc>
          <w:tcPr>
            <w:tcW w:w="1700" w:type="dxa"/>
            <w:tcBorders>
              <w:top w:val="double" w:sz="6" w:space="0" w:color="auto"/>
              <w:left w:val="nil"/>
              <w:bottom w:val="single" w:sz="4" w:space="0" w:color="auto"/>
              <w:right w:val="double" w:sz="6" w:space="0" w:color="auto"/>
            </w:tcBorders>
            <w:shd w:val="clear" w:color="000000" w:fill="FFFFFF"/>
          </w:tcPr>
          <w:p w:rsidR="003701A5" w:rsidRPr="003701A5" w:rsidRDefault="003701A5" w:rsidP="003701A5">
            <w:pPr>
              <w:rPr>
                <w:b/>
                <w:noProof/>
                <w:lang w:eastAsia="en-US"/>
              </w:rPr>
            </w:pPr>
            <w:r w:rsidRPr="003701A5">
              <w:rPr>
                <w:b/>
                <w:noProof/>
                <w:lang w:eastAsia="en-US"/>
              </w:rPr>
              <w:t>Образование</w:t>
            </w:r>
          </w:p>
        </w:tc>
      </w:tr>
      <w:tr w:rsidR="003701A5" w:rsidRPr="003701A5" w:rsidTr="003701A5">
        <w:trPr>
          <w:trHeight w:val="300"/>
          <w:jc w:val="right"/>
        </w:trPr>
        <w:tc>
          <w:tcPr>
            <w:tcW w:w="960" w:type="dxa"/>
            <w:tcBorders>
              <w:top w:val="nil"/>
              <w:left w:val="double" w:sz="6" w:space="0" w:color="auto"/>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2007</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6.00%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4.22%</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4.00%</w:t>
            </w:r>
          </w:p>
        </w:tc>
        <w:tc>
          <w:tcPr>
            <w:tcW w:w="1700" w:type="dxa"/>
            <w:tcBorders>
              <w:top w:val="nil"/>
              <w:left w:val="nil"/>
              <w:bottom w:val="single" w:sz="4" w:space="0" w:color="auto"/>
              <w:right w:val="double" w:sz="6"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0.70%</w:t>
            </w:r>
          </w:p>
        </w:tc>
      </w:tr>
      <w:tr w:rsidR="003701A5" w:rsidRPr="003701A5" w:rsidTr="003701A5">
        <w:trPr>
          <w:trHeight w:val="300"/>
          <w:jc w:val="right"/>
        </w:trPr>
        <w:tc>
          <w:tcPr>
            <w:tcW w:w="960" w:type="dxa"/>
            <w:tcBorders>
              <w:top w:val="nil"/>
              <w:left w:val="double" w:sz="6" w:space="0" w:color="auto"/>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2008</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2.50%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4.22%</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4.00%</w:t>
            </w:r>
          </w:p>
        </w:tc>
        <w:tc>
          <w:tcPr>
            <w:tcW w:w="1700" w:type="dxa"/>
            <w:tcBorders>
              <w:top w:val="nil"/>
              <w:left w:val="nil"/>
              <w:bottom w:val="single" w:sz="4" w:space="0" w:color="auto"/>
              <w:right w:val="double" w:sz="6"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0.80%</w:t>
            </w:r>
          </w:p>
        </w:tc>
      </w:tr>
      <w:tr w:rsidR="003701A5" w:rsidRPr="003701A5" w:rsidTr="003701A5">
        <w:trPr>
          <w:trHeight w:val="300"/>
          <w:jc w:val="right"/>
        </w:trPr>
        <w:tc>
          <w:tcPr>
            <w:tcW w:w="960" w:type="dxa"/>
            <w:tcBorders>
              <w:top w:val="nil"/>
              <w:left w:val="double" w:sz="6" w:space="0" w:color="auto"/>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2009</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2.50%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4.22%</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4.00%</w:t>
            </w:r>
          </w:p>
        </w:tc>
        <w:tc>
          <w:tcPr>
            <w:tcW w:w="1700" w:type="dxa"/>
            <w:tcBorders>
              <w:top w:val="nil"/>
              <w:left w:val="nil"/>
              <w:bottom w:val="single" w:sz="4" w:space="0" w:color="auto"/>
              <w:right w:val="double" w:sz="6"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0.50%</w:t>
            </w:r>
          </w:p>
        </w:tc>
      </w:tr>
      <w:tr w:rsidR="003701A5" w:rsidRPr="003701A5" w:rsidTr="003701A5">
        <w:trPr>
          <w:trHeight w:val="300"/>
          <w:jc w:val="right"/>
        </w:trPr>
        <w:tc>
          <w:tcPr>
            <w:tcW w:w="960" w:type="dxa"/>
            <w:tcBorders>
              <w:top w:val="nil"/>
              <w:left w:val="double" w:sz="6" w:space="0" w:color="auto"/>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2010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2.50%</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4.22%</w:t>
            </w:r>
          </w:p>
        </w:tc>
        <w:tc>
          <w:tcPr>
            <w:tcW w:w="1700" w:type="dxa"/>
            <w:tcBorders>
              <w:top w:val="nil"/>
              <w:left w:val="nil"/>
              <w:bottom w:val="single" w:sz="4"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4.00%</w:t>
            </w:r>
          </w:p>
        </w:tc>
        <w:tc>
          <w:tcPr>
            <w:tcW w:w="1700" w:type="dxa"/>
            <w:tcBorders>
              <w:top w:val="nil"/>
              <w:left w:val="nil"/>
              <w:bottom w:val="single" w:sz="4" w:space="0" w:color="auto"/>
              <w:right w:val="double" w:sz="6"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0.80%</w:t>
            </w:r>
          </w:p>
        </w:tc>
      </w:tr>
      <w:tr w:rsidR="003701A5" w:rsidRPr="003701A5" w:rsidTr="003701A5">
        <w:trPr>
          <w:trHeight w:val="315"/>
          <w:jc w:val="right"/>
        </w:trPr>
        <w:tc>
          <w:tcPr>
            <w:tcW w:w="960" w:type="dxa"/>
            <w:tcBorders>
              <w:top w:val="nil"/>
              <w:left w:val="double" w:sz="6" w:space="0" w:color="auto"/>
              <w:bottom w:val="double" w:sz="6"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2011</w:t>
            </w:r>
          </w:p>
        </w:tc>
        <w:tc>
          <w:tcPr>
            <w:tcW w:w="1700" w:type="dxa"/>
            <w:tcBorders>
              <w:top w:val="nil"/>
              <w:left w:val="nil"/>
              <w:bottom w:val="double" w:sz="6"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2.92%</w:t>
            </w:r>
          </w:p>
        </w:tc>
        <w:tc>
          <w:tcPr>
            <w:tcW w:w="1700" w:type="dxa"/>
            <w:tcBorders>
              <w:top w:val="nil"/>
              <w:left w:val="nil"/>
              <w:bottom w:val="double" w:sz="6"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4.22%</w:t>
            </w:r>
          </w:p>
        </w:tc>
        <w:tc>
          <w:tcPr>
            <w:tcW w:w="1700" w:type="dxa"/>
            <w:tcBorders>
              <w:top w:val="nil"/>
              <w:left w:val="nil"/>
              <w:bottom w:val="double" w:sz="6" w:space="0" w:color="auto"/>
              <w:right w:val="single" w:sz="4"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2.92%</w:t>
            </w:r>
          </w:p>
        </w:tc>
        <w:tc>
          <w:tcPr>
            <w:tcW w:w="1700" w:type="dxa"/>
            <w:tcBorders>
              <w:top w:val="nil"/>
              <w:left w:val="nil"/>
              <w:bottom w:val="double" w:sz="6" w:space="0" w:color="auto"/>
              <w:right w:val="double" w:sz="6" w:space="0" w:color="auto"/>
            </w:tcBorders>
            <w:shd w:val="clear" w:color="auto" w:fill="auto"/>
            <w:noWrap/>
          </w:tcPr>
          <w:p w:rsidR="003701A5" w:rsidRPr="003701A5" w:rsidRDefault="003701A5" w:rsidP="003701A5">
            <w:pPr>
              <w:jc w:val="right"/>
              <w:rPr>
                <w:noProof/>
                <w:color w:val="000000"/>
                <w:lang w:eastAsia="en-US"/>
              </w:rPr>
            </w:pPr>
            <w:r w:rsidRPr="003701A5">
              <w:rPr>
                <w:noProof/>
                <w:color w:val="000000"/>
                <w:lang w:eastAsia="en-US"/>
              </w:rPr>
              <w:t>0.77%</w:t>
            </w:r>
          </w:p>
        </w:tc>
      </w:tr>
    </w:tbl>
    <w:p w:rsidR="003701A5" w:rsidRPr="003701A5" w:rsidRDefault="003701A5" w:rsidP="003701A5">
      <w:pPr>
        <w:tabs>
          <w:tab w:val="left" w:pos="142"/>
          <w:tab w:val="left" w:pos="567"/>
        </w:tabs>
        <w:spacing w:before="120" w:after="120"/>
        <w:jc w:val="right"/>
        <w:rPr>
          <w:rFonts w:ascii="Tahoma" w:hAnsi="Tahoma" w:cs="Tahoma"/>
          <w:noProof/>
          <w:lang w:eastAsia="en-US"/>
        </w:rPr>
      </w:pPr>
      <w:r w:rsidRPr="003701A5">
        <w:rPr>
          <w:rFonts w:ascii="Tahoma" w:hAnsi="Tahoma" w:cs="Tahoma"/>
          <w:i/>
          <w:noProof/>
          <w:lang w:eastAsia="en-US"/>
        </w:rPr>
        <w:t>Източник: НСИ</w:t>
      </w:r>
    </w:p>
    <w:p w:rsidR="003701A5" w:rsidRPr="003701A5" w:rsidRDefault="003701A5" w:rsidP="003701A5">
      <w:pPr>
        <w:tabs>
          <w:tab w:val="left" w:pos="142"/>
          <w:tab w:val="left" w:pos="567"/>
        </w:tabs>
        <w:autoSpaceDE w:val="0"/>
        <w:autoSpaceDN w:val="0"/>
        <w:adjustRightInd w:val="0"/>
        <w:spacing w:before="120" w:after="120"/>
        <w:ind w:firstLine="567"/>
        <w:jc w:val="both"/>
        <w:rPr>
          <w:rFonts w:ascii="Tahoma" w:hAnsi="Tahoma" w:cs="Tahoma"/>
          <w:noProof/>
          <w:lang w:eastAsia="en-US"/>
        </w:rPr>
      </w:pPr>
      <w:r w:rsidRPr="003701A5">
        <w:rPr>
          <w:rFonts w:ascii="Tahoma" w:hAnsi="Tahoma" w:cs="Tahoma"/>
          <w:noProof/>
          <w:lang w:eastAsia="en-US"/>
        </w:rPr>
        <w:t>Най-голям дял в разпределението на предприятията по сектори имат предприятията, свързани с търговията, следвани от тези в сферата на преработващата промишленост, в сферата на транспорта, в сферата на ресторантьорството и хотелиерството и в сферата на горското, селско и рибно стопанство. Предприятията в сферата на операциите с недвижими имоти, хуманното здравеопазване и социалната работа, строителството и образованието заемат дял, по-малък от 5%.</w:t>
      </w:r>
    </w:p>
    <w:p w:rsidR="00400B17" w:rsidRDefault="00400B17" w:rsidP="00FF2359">
      <w:pPr>
        <w:ind w:right="-142"/>
        <w:rPr>
          <w:rFonts w:ascii="Tahoma" w:hAnsi="Tahoma" w:cs="Tahoma"/>
        </w:rPr>
      </w:pPr>
    </w:p>
    <w:p w:rsidR="00EC786D" w:rsidRDefault="00EC786D" w:rsidP="00EC786D">
      <w:pPr>
        <w:ind w:right="42" w:firstLine="630"/>
        <w:jc w:val="both"/>
        <w:rPr>
          <w:rFonts w:ascii="Tahoma" w:hAnsi="Tahoma" w:cs="Tahoma"/>
          <w:color w:val="000000"/>
          <w:u w:val="single"/>
        </w:rPr>
      </w:pPr>
      <w:r w:rsidRPr="002B5ED8">
        <w:rPr>
          <w:rFonts w:ascii="Tahoma" w:hAnsi="Tahoma" w:cs="Tahoma"/>
          <w:color w:val="000000"/>
          <w:u w:val="single"/>
        </w:rPr>
        <w:t>ВОДОСНАБДЯВАНЕ</w:t>
      </w:r>
    </w:p>
    <w:p w:rsidR="003701A5" w:rsidRPr="002B5ED8" w:rsidRDefault="003701A5" w:rsidP="00EC786D">
      <w:pPr>
        <w:ind w:right="42" w:firstLine="630"/>
        <w:jc w:val="both"/>
        <w:rPr>
          <w:rFonts w:ascii="Tahoma" w:hAnsi="Tahoma" w:cs="Tahoma"/>
          <w:color w:val="000000"/>
          <w:u w:val="single"/>
        </w:rPr>
      </w:pPr>
    </w:p>
    <w:p w:rsidR="00400B17" w:rsidRDefault="000720AE" w:rsidP="000720AE">
      <w:pPr>
        <w:ind w:right="-142" w:firstLine="630"/>
        <w:rPr>
          <w:rFonts w:ascii="Tahoma" w:hAnsi="Tahoma" w:cs="Tahoma"/>
        </w:rPr>
      </w:pPr>
      <w:r w:rsidRPr="00E7369C">
        <w:rPr>
          <w:rFonts w:ascii="Tahoma" w:hAnsi="Tahoma" w:cs="Tahoma"/>
        </w:rPr>
        <w:t>Обслужваните водоснабд</w:t>
      </w:r>
      <w:r>
        <w:rPr>
          <w:rFonts w:ascii="Tahoma" w:hAnsi="Tahoma" w:cs="Tahoma"/>
        </w:rPr>
        <w:t>ителните системи в Община Севлиево са 21</w:t>
      </w:r>
      <w:r w:rsidRPr="00E7369C">
        <w:rPr>
          <w:rFonts w:ascii="Tahoma" w:hAnsi="Tahoma" w:cs="Tahoma"/>
        </w:rPr>
        <w:t xml:space="preserve"> бр.  </w:t>
      </w:r>
    </w:p>
    <w:p w:rsidR="000720AE" w:rsidRDefault="000720AE" w:rsidP="000720AE">
      <w:pPr>
        <w:ind w:right="-142" w:firstLine="630"/>
        <w:rPr>
          <w:rFonts w:ascii="Tahoma" w:hAnsi="Tahoma" w:cs="Tahoma"/>
        </w:rPr>
      </w:pPr>
      <w:r>
        <w:rPr>
          <w:rFonts w:ascii="Tahoma" w:hAnsi="Tahoma" w:cs="Tahoma"/>
        </w:rPr>
        <w:t>За водоснабдяване на населените места се използват 83 бр. водоизточници – 7 бр. повърхностни и 76 подземни.</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 xml:space="preserve">ПСПВ с.Стоките е изградена по проект на "Водоканалпроект" гр.София и обхваща комплекс от пречиствателна станция с всички помощни сгради и съоръжения, необходими за правилното функциониране на пречиствателната станция за пречистване на питейна вода, необходима за водоснабдяване в по направленията с. Стоките – Севлиево и Стоките – Добромирка – Буря - Велико </w:t>
      </w:r>
      <w:r w:rsidRPr="000720AE">
        <w:rPr>
          <w:rFonts w:ascii="Tahoma" w:hAnsi="Tahoma" w:cs="Tahoma"/>
          <w:color w:val="000000"/>
        </w:rPr>
        <w:lastRenderedPageBreak/>
        <w:t>Търново. От 2011г. водоподаването към община В. Търново е прекратено, а МВ на границата на двете области е прекъснат.</w:t>
      </w:r>
    </w:p>
    <w:p w:rsidR="000720AE" w:rsidRPr="000720AE" w:rsidRDefault="000720AE" w:rsidP="000720AE">
      <w:pPr>
        <w:spacing w:after="120" w:line="360" w:lineRule="auto"/>
        <w:ind w:firstLine="700"/>
        <w:jc w:val="both"/>
        <w:rPr>
          <w:rFonts w:ascii="Tahoma" w:hAnsi="Tahoma" w:cs="Tahoma"/>
          <w:color w:val="000000"/>
          <w:vertAlign w:val="superscript"/>
        </w:rPr>
      </w:pPr>
      <w:r w:rsidRPr="000720AE">
        <w:rPr>
          <w:rFonts w:ascii="Tahoma" w:hAnsi="Tahoma" w:cs="Tahoma"/>
          <w:color w:val="000000"/>
        </w:rPr>
        <w:t>Водата за пречистване се отнема чрез планински водохващания и се довежда до ПСПВ в с. Стоките по два магистрални водопровода</w:t>
      </w:r>
      <w:r w:rsidRPr="000720AE">
        <w:rPr>
          <w:rFonts w:ascii="Tahoma" w:hAnsi="Tahoma" w:cs="Tahoma"/>
          <w:color w:val="000000"/>
          <w:lang w:val="ru-RU"/>
        </w:rPr>
        <w:t>(</w:t>
      </w:r>
      <w:r w:rsidRPr="000720AE">
        <w:rPr>
          <w:rFonts w:ascii="Tahoma" w:hAnsi="Tahoma" w:cs="Tahoma"/>
          <w:color w:val="000000"/>
        </w:rPr>
        <w:t>МВ</w:t>
      </w:r>
      <w:r w:rsidRPr="000720AE">
        <w:rPr>
          <w:rFonts w:ascii="Tahoma" w:hAnsi="Tahoma" w:cs="Tahoma"/>
          <w:color w:val="000000"/>
          <w:lang w:val="ru-RU"/>
        </w:rPr>
        <w:t xml:space="preserve">) </w:t>
      </w:r>
      <w:r w:rsidRPr="000720AE">
        <w:rPr>
          <w:rFonts w:ascii="Tahoma" w:hAnsi="Tahoma" w:cs="Tahoma"/>
          <w:color w:val="000000"/>
        </w:rPr>
        <w:t>от реките Росица, Багарещица, Зелениковец и Мокра бяла и другият е от река Видима. Водохващането на река Росица е изградено на около 570 надморска височина, а това на река Багарещица 641,60 м. Водата от река Видима се взема след изтичането на водата от ВЕЦ "Видима" и постъпва в изравнителен басейн с обем 4 000 м</w:t>
      </w:r>
      <w:r w:rsidRPr="000720AE">
        <w:rPr>
          <w:rFonts w:ascii="Tahoma" w:hAnsi="Tahoma" w:cs="Tahoma"/>
          <w:b/>
          <w:color w:val="000000"/>
          <w:vertAlign w:val="superscript"/>
        </w:rPr>
        <w:t>3</w:t>
      </w:r>
      <w:r w:rsidRPr="000720AE">
        <w:rPr>
          <w:rFonts w:ascii="Tahoma" w:hAnsi="Tahoma" w:cs="Tahoma"/>
          <w:color w:val="000000"/>
        </w:rPr>
        <w:t>. Водопроводът от Видима е азбестоциментов и е оразмерен да привежда максимално 180 л/сек, а водопроводът от Лъгът, след смяната му със стоманен е с капацитет до 450 л/сек. Разстоянието от облекчителната шахта в м. Лъгът до ПСПВ с. Стоките, е 9 075 м, а от изравнителя 4000м</w:t>
      </w:r>
      <w:r w:rsidRPr="000720AE">
        <w:rPr>
          <w:rFonts w:ascii="Tahoma" w:hAnsi="Tahoma" w:cs="Tahoma"/>
          <w:color w:val="000000"/>
          <w:vertAlign w:val="superscript"/>
        </w:rPr>
        <w:t>3</w:t>
      </w:r>
      <w:r w:rsidRPr="000720AE">
        <w:rPr>
          <w:rFonts w:ascii="Tahoma" w:hAnsi="Tahoma" w:cs="Tahoma"/>
          <w:color w:val="000000"/>
        </w:rPr>
        <w:t xml:space="preserve"> след ВЕЦ "Видима" до ПСПВ - 21 840м.</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Работи по едностепенна технологична схема с едрозърнест пясъчен бърз филтър. Дезинфекцията на водата се осъществява с хлор газ.</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Суровата вода постъпва в смесител от 5</w:t>
      </w:r>
      <w:r w:rsidRPr="000720AE">
        <w:rPr>
          <w:rFonts w:ascii="Tahoma" w:hAnsi="Tahoma" w:cs="Tahoma"/>
          <w:color w:val="000000"/>
          <w:vertAlign w:val="superscript"/>
        </w:rPr>
        <w:t>-те</w:t>
      </w:r>
      <w:r w:rsidRPr="000720AE">
        <w:rPr>
          <w:rFonts w:ascii="Tahoma" w:hAnsi="Tahoma" w:cs="Tahoma"/>
          <w:color w:val="000000"/>
        </w:rPr>
        <w:t xml:space="preserve"> планински водохващания, след което се отправя за пречистване в пясъчните филтри. </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Филтрите са 6 двоици с размери на всеки 2х3/10 м с площ 60 м</w:t>
      </w:r>
      <w:r w:rsidRPr="000720AE">
        <w:rPr>
          <w:rFonts w:ascii="Tahoma" w:hAnsi="Tahoma" w:cs="Tahoma"/>
          <w:color w:val="000000"/>
          <w:vertAlign w:val="superscript"/>
        </w:rPr>
        <w:t>2</w:t>
      </w:r>
      <w:r w:rsidRPr="000720AE">
        <w:rPr>
          <w:rFonts w:ascii="Tahoma" w:hAnsi="Tahoma" w:cs="Tahoma"/>
          <w:color w:val="000000"/>
        </w:rPr>
        <w:t>. Водата преминава през филтърното тяло /дебелина 1,60м/ от горе до долу, след което през резервоар за пречистена вода от 200 м</w:t>
      </w:r>
      <w:r w:rsidRPr="000720AE">
        <w:rPr>
          <w:rFonts w:ascii="Tahoma" w:hAnsi="Tahoma" w:cs="Tahoma"/>
          <w:color w:val="000000"/>
          <w:vertAlign w:val="superscript"/>
        </w:rPr>
        <w:t>3</w:t>
      </w:r>
      <w:r w:rsidRPr="000720AE">
        <w:rPr>
          <w:rFonts w:ascii="Tahoma" w:hAnsi="Tahoma" w:cs="Tahoma"/>
          <w:color w:val="000000"/>
        </w:rPr>
        <w:t xml:space="preserve"> от който се разпределя в двата магистрални водопровода, към консуматорите. Филтрите бързи, с оразмерителна филтрационна скорост 4 м</w:t>
      </w:r>
      <w:r w:rsidRPr="000720AE">
        <w:rPr>
          <w:rFonts w:ascii="Tahoma" w:hAnsi="Tahoma" w:cs="Tahoma"/>
          <w:color w:val="000000"/>
          <w:vertAlign w:val="superscript"/>
        </w:rPr>
        <w:t>3</w:t>
      </w:r>
      <w:r w:rsidRPr="000720AE">
        <w:rPr>
          <w:rFonts w:ascii="Tahoma" w:hAnsi="Tahoma" w:cs="Tahoma"/>
          <w:color w:val="000000"/>
        </w:rPr>
        <w:t>/час. Напълнени са с чист кварцов пясък с размери на зърната от 1-2мм и дебелина на пласта 1,60 м, с междинно дъно тип /вабач/ от готови стомано-бетонови плочи с размери 50/100/10см и забетонирани 64 дюзи на кв/м или общо 32 броя на плоча. Характерно за филтрите е комбинираната водно-въздушна промивка. Промивната вода се подава от 600 м</w:t>
      </w:r>
      <w:r w:rsidRPr="000720AE">
        <w:rPr>
          <w:rFonts w:ascii="Tahoma" w:hAnsi="Tahoma" w:cs="Tahoma"/>
          <w:b/>
          <w:color w:val="000000"/>
          <w:vertAlign w:val="superscript"/>
        </w:rPr>
        <w:t>3</w:t>
      </w:r>
      <w:r w:rsidRPr="000720AE">
        <w:rPr>
          <w:rFonts w:ascii="Tahoma" w:hAnsi="Tahoma" w:cs="Tahoma"/>
          <w:color w:val="000000"/>
        </w:rPr>
        <w:t xml:space="preserve"> резервоар, който се пълни със сурова вода от водопровода от водохващане "Видима". В композиционно отношение ПСПВ е сграда от 3 съединени блока - реагентен, филтърен и машинно-лабораторен. Освен тези три блока са изградени - пропуск, гаражи, котелно, склад за хлор, промивен резервоар и преходна будка за високо ел. напрежение.</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lastRenderedPageBreak/>
        <w:t>Общото проектно водно количество за пречистване възлиза на 352 л/сек.</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През 2011 година бе акредитирана лабораторията която се намира в сградата на ПСПВ „Стоките”. Тя извършва химично и микробиологично изследване на постъпващата и подавана към клиентите питейна вода.</w:t>
      </w:r>
    </w:p>
    <w:p w:rsidR="000720AE" w:rsidRPr="000720AE" w:rsidRDefault="000720AE" w:rsidP="000720AE">
      <w:pPr>
        <w:spacing w:after="120" w:line="360" w:lineRule="auto"/>
        <w:ind w:firstLine="700"/>
        <w:jc w:val="both"/>
        <w:rPr>
          <w:rFonts w:ascii="Tahoma" w:hAnsi="Tahoma" w:cs="Tahoma"/>
          <w:color w:val="000000"/>
          <w:u w:val="single"/>
        </w:rPr>
      </w:pPr>
      <w:r w:rsidRPr="000720AE">
        <w:rPr>
          <w:rFonts w:ascii="Tahoma" w:hAnsi="Tahoma" w:cs="Tahoma"/>
          <w:color w:val="000000"/>
          <w:u w:val="single"/>
        </w:rPr>
        <w:t>І.</w:t>
      </w:r>
      <w:r w:rsidRPr="000720AE">
        <w:rPr>
          <w:rFonts w:ascii="Tahoma" w:hAnsi="Tahoma" w:cs="Tahoma"/>
          <w:color w:val="000000"/>
          <w:u w:val="single"/>
          <w:lang w:val="ru-RU"/>
        </w:rPr>
        <w:t xml:space="preserve"> </w:t>
      </w:r>
      <w:r w:rsidRPr="000720AE">
        <w:rPr>
          <w:rFonts w:ascii="Tahoma" w:hAnsi="Tahoma" w:cs="Tahoma"/>
          <w:color w:val="000000"/>
          <w:u w:val="single"/>
        </w:rPr>
        <w:t>Машинно лабораторен корпус.</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Този корпус е съставен от 2 етажа, като централното в него е машинната зала. В нея са монтирани помпи за изкачване на вода в промивният водоем, помпа за виндкелсела, турбокомпресорите даващи въздух за продухване на филтрите, компресора за виндкелсите осигуряващи вода за питейни нужди за цялата причестрателна станция. На вторият етаж от запад се намират помещенията в които са инсталирани дозаторите за хлор и амоняк. Същите са разработени с дозировъчни и теглови апарати разположени в самостоятелна стая. На последния етаж на машинно лабораторния корпус се намират - лабораторията и диспечерната зала. Тук са разположени следните помещения:</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1.Бактериологична лаборатория.</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2.Помещение за аналитични везни - тегловна и миячно.</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3.Административни помещения.</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4.Складове за материали и химикали.</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5.Ремонтна за контролно - измервателни прибори.</w:t>
      </w:r>
    </w:p>
    <w:p w:rsidR="000720AE" w:rsidRPr="000720AE" w:rsidRDefault="000720AE" w:rsidP="000720AE">
      <w:pPr>
        <w:spacing w:after="120" w:line="360" w:lineRule="auto"/>
        <w:ind w:firstLine="700"/>
        <w:jc w:val="both"/>
        <w:rPr>
          <w:rFonts w:ascii="Tahoma" w:hAnsi="Tahoma" w:cs="Tahoma"/>
          <w:color w:val="000000"/>
          <w:u w:val="single"/>
        </w:rPr>
      </w:pPr>
      <w:r w:rsidRPr="000720AE">
        <w:rPr>
          <w:rFonts w:ascii="Tahoma" w:hAnsi="Tahoma" w:cs="Tahoma"/>
          <w:color w:val="000000"/>
          <w:u w:val="single"/>
        </w:rPr>
        <w:t>ІІ.Филтърен корпус.</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В него са поместени бързите пясъчни филтри. Състои се от две камери. В голямата камера са инстралирани: тръбата довеждаща промивната вода, въздухопровода, тръбата отвеждаща пречистената вода и коритото /канала/ отвеждащ преливно - промивната вода. На всяка тръба с чиста вода излизаща от филтъра е монтиран регулатор на филтрационната скорост. В малката камера е монтиран бетоновия канал довеждащ суровата вода от смесителя чрез съответни отклонения.</w:t>
      </w:r>
    </w:p>
    <w:p w:rsidR="000720AE" w:rsidRPr="000720AE" w:rsidRDefault="000720AE" w:rsidP="000720AE">
      <w:pPr>
        <w:spacing w:after="120" w:line="360" w:lineRule="auto"/>
        <w:ind w:firstLine="700"/>
        <w:jc w:val="both"/>
        <w:rPr>
          <w:rFonts w:ascii="Tahoma" w:hAnsi="Tahoma" w:cs="Tahoma"/>
          <w:color w:val="000000"/>
          <w:u w:val="single"/>
        </w:rPr>
      </w:pPr>
      <w:r w:rsidRPr="000720AE">
        <w:rPr>
          <w:rFonts w:ascii="Tahoma" w:hAnsi="Tahoma" w:cs="Tahoma"/>
          <w:color w:val="000000"/>
          <w:u w:val="single"/>
        </w:rPr>
        <w:t>ІІІ.Реагентен корпус.</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lastRenderedPageBreak/>
        <w:t>Представлява триетажна сграда свързана с филтърния корпус. Състои се от помещения за смесителя, за помпите които дозират химикалите, арматурна камера за разтворните съдове, и склад за химикали и пясък за подмяна на този във филтрите. Там също са помещенията на моторите за разтворните съдове и измервателните уреди за реагентите.</w:t>
      </w:r>
    </w:p>
    <w:p w:rsidR="000720AE" w:rsidRPr="000720AE" w:rsidRDefault="000720AE" w:rsidP="000720AE">
      <w:pPr>
        <w:spacing w:after="120" w:line="360" w:lineRule="auto"/>
        <w:ind w:firstLine="700"/>
        <w:jc w:val="both"/>
        <w:rPr>
          <w:rFonts w:ascii="Tahoma" w:hAnsi="Tahoma" w:cs="Tahoma"/>
        </w:rPr>
      </w:pPr>
      <w:r w:rsidRPr="000720AE">
        <w:rPr>
          <w:rFonts w:ascii="Tahoma" w:hAnsi="Tahoma" w:cs="Tahoma"/>
          <w:color w:val="000000"/>
          <w:u w:val="single"/>
        </w:rPr>
        <w:t>ІV.Промивен резервоар - 600 м</w:t>
      </w:r>
      <w:r w:rsidRPr="000720AE">
        <w:rPr>
          <w:rFonts w:ascii="Tahoma" w:hAnsi="Tahoma" w:cs="Tahoma"/>
          <w:b/>
          <w:color w:val="000000"/>
          <w:u w:val="single"/>
          <w:vertAlign w:val="superscript"/>
        </w:rPr>
        <w:t>3</w:t>
      </w:r>
      <w:r w:rsidRPr="000720AE">
        <w:rPr>
          <w:rFonts w:ascii="Tahoma" w:hAnsi="Tahoma" w:cs="Tahoma"/>
          <w:color w:val="000000"/>
        </w:rPr>
        <w:t>Същият е кръгъл железобетонов</w:t>
      </w:r>
      <w:r w:rsidRPr="000720AE">
        <w:rPr>
          <w:rFonts w:ascii="Tahoma" w:hAnsi="Tahoma" w:cs="Tahoma"/>
          <w:color w:val="000000"/>
          <w:vertAlign w:val="superscript"/>
        </w:rPr>
        <w:t xml:space="preserve">, </w:t>
      </w:r>
      <w:r w:rsidRPr="000720AE">
        <w:rPr>
          <w:rFonts w:ascii="Tahoma" w:hAnsi="Tahoma" w:cs="Tahoma"/>
        </w:rPr>
        <w:t>от две камери по 300 м</w:t>
      </w:r>
      <w:r w:rsidRPr="000720AE">
        <w:rPr>
          <w:rFonts w:ascii="Tahoma" w:hAnsi="Tahoma" w:cs="Tahoma"/>
          <w:b/>
          <w:vertAlign w:val="superscript"/>
        </w:rPr>
        <w:t>3</w:t>
      </w:r>
      <w:r w:rsidRPr="000720AE">
        <w:rPr>
          <w:rFonts w:ascii="Tahoma" w:hAnsi="Tahoma" w:cs="Tahoma"/>
        </w:rPr>
        <w:t>, ситуиран е на подходяща височина, така, че да осигурява необходимото налягане при промиване на филтрите от 5 м свободен напор през филтрите.</w:t>
      </w:r>
    </w:p>
    <w:p w:rsidR="000720AE" w:rsidRPr="000720AE" w:rsidRDefault="000720AE" w:rsidP="000720AE">
      <w:pPr>
        <w:spacing w:after="120" w:line="360" w:lineRule="auto"/>
        <w:ind w:firstLine="700"/>
        <w:jc w:val="both"/>
        <w:rPr>
          <w:rFonts w:ascii="Tahoma" w:hAnsi="Tahoma" w:cs="Tahoma"/>
          <w:u w:val="single"/>
        </w:rPr>
      </w:pPr>
      <w:r w:rsidRPr="000720AE">
        <w:rPr>
          <w:rFonts w:ascii="Tahoma" w:hAnsi="Tahoma" w:cs="Tahoma"/>
          <w:u w:val="single"/>
        </w:rPr>
        <w:t>V.Утаител за промивна вода.</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Същият е 4-</w:t>
      </w:r>
      <w:r w:rsidRPr="000720AE">
        <w:rPr>
          <w:rFonts w:ascii="Tahoma" w:hAnsi="Tahoma" w:cs="Tahoma"/>
          <w:b/>
          <w:color w:val="000000"/>
          <w:vertAlign w:val="superscript"/>
        </w:rPr>
        <w:t>ри</w:t>
      </w:r>
      <w:r w:rsidRPr="000720AE">
        <w:rPr>
          <w:rFonts w:ascii="Tahoma" w:hAnsi="Tahoma" w:cs="Tahoma"/>
          <w:color w:val="000000"/>
        </w:rPr>
        <w:t xml:space="preserve"> секунден с две секции, пригоден е и за зимна експлоатация. Стените са от бетонови армирани плочи. Промивната вода от филтрите до утаителя и през него минава гравитачно. Утаилата се кал в тях се уплътнява и два пъти в годината се изхвърля ръчно навън. Избистрената вода се пуска в река Росица под водохващането на ВЕЦ "Батошево". </w:t>
      </w:r>
    </w:p>
    <w:p w:rsidR="000720AE" w:rsidRPr="000720AE" w:rsidRDefault="000720AE" w:rsidP="000720AE">
      <w:pPr>
        <w:spacing w:after="120" w:line="360" w:lineRule="auto"/>
        <w:ind w:firstLine="700"/>
        <w:jc w:val="both"/>
        <w:rPr>
          <w:rFonts w:ascii="Tahoma" w:hAnsi="Tahoma" w:cs="Tahoma"/>
          <w:color w:val="000000"/>
        </w:rPr>
      </w:pPr>
      <w:r w:rsidRPr="000720AE">
        <w:rPr>
          <w:rFonts w:ascii="Tahoma" w:hAnsi="Tahoma" w:cs="Tahoma"/>
          <w:color w:val="000000"/>
        </w:rPr>
        <w:t>Ако бъде решен за в бъдеще въпроса с изграждането на язовир "Бяла" се предвижда и разширение на ПСПВ.</w:t>
      </w:r>
    </w:p>
    <w:p w:rsidR="000720AE" w:rsidRDefault="000720AE" w:rsidP="000720AE">
      <w:pPr>
        <w:ind w:right="-142" w:firstLine="630"/>
        <w:rPr>
          <w:rFonts w:ascii="Tahoma" w:hAnsi="Tahoma" w:cs="Tahoma"/>
        </w:rPr>
      </w:pPr>
    </w:p>
    <w:tbl>
      <w:tblPr>
        <w:tblW w:w="9145" w:type="dxa"/>
        <w:tblInd w:w="55" w:type="dxa"/>
        <w:tblCellMar>
          <w:left w:w="70" w:type="dxa"/>
          <w:right w:w="70" w:type="dxa"/>
        </w:tblCellMar>
        <w:tblLook w:val="0000" w:firstRow="0" w:lastRow="0" w:firstColumn="0" w:lastColumn="0" w:noHBand="0" w:noVBand="0"/>
      </w:tblPr>
      <w:tblGrid>
        <w:gridCol w:w="528"/>
        <w:gridCol w:w="3441"/>
        <w:gridCol w:w="3416"/>
        <w:gridCol w:w="1760"/>
      </w:tblGrid>
      <w:tr w:rsidR="00AA101C" w:rsidRPr="00AA101C" w:rsidTr="00AA101C">
        <w:trPr>
          <w:trHeight w:val="360"/>
        </w:trPr>
        <w:tc>
          <w:tcPr>
            <w:tcW w:w="52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w:t>
            </w:r>
          </w:p>
        </w:tc>
        <w:tc>
          <w:tcPr>
            <w:tcW w:w="344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Разрешително №</w:t>
            </w:r>
          </w:p>
        </w:tc>
        <w:tc>
          <w:tcPr>
            <w:tcW w:w="3416"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Водоизточник</w:t>
            </w:r>
          </w:p>
        </w:tc>
        <w:tc>
          <w:tcPr>
            <w:tcW w:w="1760" w:type="dxa"/>
            <w:tcBorders>
              <w:top w:val="single" w:sz="4" w:space="0" w:color="auto"/>
              <w:left w:val="nil"/>
              <w:bottom w:val="single" w:sz="4" w:space="0" w:color="auto"/>
              <w:right w:val="single" w:sz="4" w:space="0" w:color="auto"/>
            </w:tcBorders>
            <w:shd w:val="clear" w:color="auto" w:fill="DAEEF3" w:themeFill="accent5" w:themeFillTint="33"/>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Краен срок на действие</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val="en-US" w:eastAsia="en-US"/>
              </w:rPr>
            </w:pPr>
            <w:r>
              <w:rPr>
                <w:rFonts w:ascii="Arial" w:eastAsia="Calibri" w:hAnsi="Arial" w:cs="Arial"/>
                <w:sz w:val="22"/>
                <w:szCs w:val="22"/>
                <w:lang w:eastAsia="en-US"/>
              </w:rPr>
              <w:t>1</w:t>
            </w:r>
            <w:r>
              <w:rPr>
                <w:rFonts w:ascii="Arial" w:eastAsia="Calibri" w:hAnsi="Arial" w:cs="Arial"/>
                <w:sz w:val="22"/>
                <w:szCs w:val="22"/>
                <w:lang w:val="en-US" w:eastAsia="en-US"/>
              </w:rPr>
              <w:t>1510257</w:t>
            </w:r>
            <w:r>
              <w:rPr>
                <w:rFonts w:ascii="Arial" w:eastAsia="Calibri" w:hAnsi="Arial" w:cs="Arial"/>
                <w:sz w:val="22"/>
                <w:szCs w:val="22"/>
                <w:lang w:eastAsia="en-US"/>
              </w:rPr>
              <w:t>/</w:t>
            </w:r>
            <w:r>
              <w:rPr>
                <w:rFonts w:ascii="Arial" w:eastAsia="Calibri" w:hAnsi="Arial" w:cs="Arial"/>
                <w:sz w:val="22"/>
                <w:szCs w:val="22"/>
                <w:lang w:val="en-US" w:eastAsia="en-US"/>
              </w:rPr>
              <w:t>18.09.2008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Докус кайнак</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Адървец</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17.02.20</w:t>
            </w:r>
            <w:r>
              <w:rPr>
                <w:rFonts w:ascii="Arial" w:eastAsia="Calibri" w:hAnsi="Arial" w:cs="Arial"/>
                <w:sz w:val="22"/>
                <w:szCs w:val="22"/>
                <w:lang w:val="en-US" w:eastAsia="en-US"/>
              </w:rPr>
              <w:t>2</w:t>
            </w:r>
            <w:r w:rsidRPr="00AA101C">
              <w:rPr>
                <w:rFonts w:ascii="Arial" w:eastAsia="Calibri" w:hAnsi="Arial" w:cs="Arial"/>
                <w:sz w:val="22"/>
                <w:szCs w:val="22"/>
                <w:lang w:eastAsia="en-US"/>
              </w:rPr>
              <w:t>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3E7BFB" w:rsidP="003E7BFB">
            <w:pPr>
              <w:spacing w:after="200" w:line="276" w:lineRule="auto"/>
              <w:jc w:val="center"/>
              <w:rPr>
                <w:rFonts w:ascii="Arial" w:eastAsia="Calibri" w:hAnsi="Arial" w:cs="Arial"/>
                <w:lang w:eastAsia="en-US"/>
              </w:rPr>
            </w:pPr>
            <w:r w:rsidRPr="003E7BFB">
              <w:rPr>
                <w:rFonts w:ascii="Arial" w:eastAsia="Calibri" w:hAnsi="Arial" w:cs="Arial"/>
                <w:sz w:val="22"/>
                <w:szCs w:val="22"/>
                <w:lang w:eastAsia="en-US"/>
              </w:rPr>
              <w:t>11510259/18.09.2008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Нелъба</w:t>
            </w:r>
          </w:p>
        </w:tc>
        <w:tc>
          <w:tcPr>
            <w:tcW w:w="1760" w:type="dxa"/>
            <w:tcBorders>
              <w:top w:val="nil"/>
              <w:left w:val="nil"/>
              <w:bottom w:val="single" w:sz="4" w:space="0" w:color="auto"/>
              <w:right w:val="single" w:sz="4" w:space="0" w:color="auto"/>
            </w:tcBorders>
            <w:shd w:val="clear" w:color="auto" w:fill="FFFFFF"/>
          </w:tcPr>
          <w:p w:rsidR="00AA101C" w:rsidRPr="00AA101C" w:rsidRDefault="003E7BFB"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17.02.20</w:t>
            </w:r>
            <w:r>
              <w:rPr>
                <w:rFonts w:ascii="Arial" w:eastAsia="Calibri" w:hAnsi="Arial" w:cs="Arial"/>
                <w:sz w:val="22"/>
                <w:szCs w:val="22"/>
                <w:lang w:val="en-US" w:eastAsia="en-US"/>
              </w:rPr>
              <w:t>2</w:t>
            </w:r>
            <w:r w:rsidR="00AA101C" w:rsidRPr="00AA101C">
              <w:rPr>
                <w:rFonts w:ascii="Arial" w:eastAsia="Calibri" w:hAnsi="Arial" w:cs="Arial"/>
                <w:sz w:val="22"/>
                <w:szCs w:val="22"/>
                <w:lang w:eastAsia="en-US"/>
              </w:rPr>
              <w:t>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3</w:t>
            </w:r>
          </w:p>
        </w:tc>
        <w:tc>
          <w:tcPr>
            <w:tcW w:w="3441" w:type="dxa"/>
            <w:tcBorders>
              <w:top w:val="nil"/>
              <w:left w:val="nil"/>
              <w:bottom w:val="single" w:sz="4" w:space="0" w:color="auto"/>
              <w:right w:val="single" w:sz="4" w:space="0" w:color="auto"/>
            </w:tcBorders>
            <w:shd w:val="clear" w:color="auto" w:fill="FFFFFF"/>
            <w:noWrap/>
            <w:vAlign w:val="bottom"/>
          </w:tcPr>
          <w:p w:rsidR="00AA101C" w:rsidRPr="003E7BFB" w:rsidRDefault="003E7BFB" w:rsidP="00AA101C">
            <w:pPr>
              <w:spacing w:after="200" w:line="276" w:lineRule="auto"/>
              <w:jc w:val="center"/>
              <w:rPr>
                <w:rFonts w:ascii="Arial" w:eastAsia="Calibri" w:hAnsi="Arial" w:cs="Arial"/>
                <w:lang w:val="en-US" w:eastAsia="en-US"/>
              </w:rPr>
            </w:pPr>
            <w:r w:rsidRPr="003E7BFB">
              <w:rPr>
                <w:rFonts w:ascii="Arial" w:eastAsia="Calibri" w:hAnsi="Arial" w:cs="Arial"/>
                <w:sz w:val="22"/>
                <w:szCs w:val="22"/>
                <w:lang w:val="en-US" w:eastAsia="en-US"/>
              </w:rPr>
              <w:t>11510258/18.09.2008</w:t>
            </w:r>
            <w:r>
              <w:rPr>
                <w:rFonts w:ascii="Arial" w:eastAsia="Calibri" w:hAnsi="Arial" w:cs="Arial"/>
                <w:sz w:val="22"/>
                <w:szCs w:val="22"/>
                <w:lang w:val="en-US" w:eastAsia="en-US"/>
              </w:rPr>
              <w:t xml:space="preserve"> </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Кална кория</w:t>
            </w:r>
          </w:p>
        </w:tc>
        <w:tc>
          <w:tcPr>
            <w:tcW w:w="1760" w:type="dxa"/>
            <w:tcBorders>
              <w:top w:val="nil"/>
              <w:left w:val="nil"/>
              <w:bottom w:val="single" w:sz="4" w:space="0" w:color="auto"/>
              <w:right w:val="single" w:sz="4" w:space="0" w:color="auto"/>
            </w:tcBorders>
            <w:shd w:val="clear" w:color="auto" w:fill="FFFFFF"/>
          </w:tcPr>
          <w:p w:rsidR="00AA101C" w:rsidRPr="00AA101C" w:rsidRDefault="003E7BFB"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17.02.20</w:t>
            </w:r>
            <w:r>
              <w:rPr>
                <w:rFonts w:ascii="Arial" w:eastAsia="Calibri" w:hAnsi="Arial" w:cs="Arial"/>
                <w:sz w:val="22"/>
                <w:szCs w:val="22"/>
                <w:lang w:val="en-US" w:eastAsia="en-US"/>
              </w:rPr>
              <w:t>2</w:t>
            </w:r>
            <w:r w:rsidR="00AA101C" w:rsidRPr="00AA101C">
              <w:rPr>
                <w:rFonts w:ascii="Arial" w:eastAsia="Calibri" w:hAnsi="Arial" w:cs="Arial"/>
                <w:sz w:val="22"/>
                <w:szCs w:val="22"/>
                <w:lang w:eastAsia="en-US"/>
              </w:rPr>
              <w:t>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4</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3E7BFB" w:rsidP="003E7BFB">
            <w:pPr>
              <w:spacing w:after="200" w:line="276" w:lineRule="auto"/>
              <w:jc w:val="center"/>
              <w:rPr>
                <w:rFonts w:ascii="Arial" w:eastAsia="Calibri" w:hAnsi="Arial" w:cs="Arial"/>
                <w:lang w:eastAsia="en-US"/>
              </w:rPr>
            </w:pPr>
            <w:r w:rsidRPr="003E7BFB">
              <w:rPr>
                <w:rFonts w:ascii="Arial" w:eastAsia="Calibri" w:hAnsi="Arial" w:cs="Arial"/>
                <w:sz w:val="22"/>
                <w:szCs w:val="22"/>
                <w:lang w:eastAsia="en-US"/>
              </w:rPr>
              <w:t>11510260/24.09.2008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Рошито</w:t>
            </w:r>
          </w:p>
        </w:tc>
        <w:tc>
          <w:tcPr>
            <w:tcW w:w="1760" w:type="dxa"/>
            <w:tcBorders>
              <w:top w:val="nil"/>
              <w:left w:val="nil"/>
              <w:bottom w:val="single" w:sz="4" w:space="0" w:color="auto"/>
              <w:right w:val="single" w:sz="4" w:space="0" w:color="auto"/>
            </w:tcBorders>
            <w:shd w:val="clear" w:color="auto" w:fill="FFFFFF"/>
          </w:tcPr>
          <w:p w:rsidR="00AA101C" w:rsidRPr="00AA101C" w:rsidRDefault="003E7BFB"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17.02.20</w:t>
            </w:r>
            <w:r>
              <w:rPr>
                <w:rFonts w:ascii="Arial" w:eastAsia="Calibri" w:hAnsi="Arial" w:cs="Arial"/>
                <w:sz w:val="22"/>
                <w:szCs w:val="22"/>
                <w:lang w:val="en-US" w:eastAsia="en-US"/>
              </w:rPr>
              <w:t>2</w:t>
            </w:r>
            <w:r w:rsidRPr="00AA101C">
              <w:rPr>
                <w:rFonts w:ascii="Arial" w:eastAsia="Calibri" w:hAnsi="Arial" w:cs="Arial"/>
                <w:sz w:val="22"/>
                <w:szCs w:val="22"/>
                <w:lang w:eastAsia="en-US"/>
              </w:rPr>
              <w:t>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5</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3E7BFB" w:rsidP="00AA101C">
            <w:pPr>
              <w:spacing w:after="200" w:line="276" w:lineRule="auto"/>
              <w:jc w:val="center"/>
              <w:rPr>
                <w:rFonts w:ascii="Arial" w:eastAsia="Calibri" w:hAnsi="Arial" w:cs="Arial"/>
                <w:lang w:eastAsia="en-US"/>
              </w:rPr>
            </w:pPr>
            <w:r w:rsidRPr="003E7BFB">
              <w:rPr>
                <w:rFonts w:ascii="Arial" w:eastAsia="Calibri" w:hAnsi="Arial" w:cs="Arial"/>
                <w:sz w:val="22"/>
                <w:szCs w:val="22"/>
                <w:lang w:eastAsia="en-US"/>
              </w:rPr>
              <w:t>11510261/24.09.2008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Балевец</w:t>
            </w:r>
          </w:p>
        </w:tc>
        <w:tc>
          <w:tcPr>
            <w:tcW w:w="1760" w:type="dxa"/>
            <w:tcBorders>
              <w:top w:val="nil"/>
              <w:left w:val="nil"/>
              <w:bottom w:val="single" w:sz="4" w:space="0" w:color="auto"/>
              <w:right w:val="single" w:sz="4" w:space="0" w:color="auto"/>
            </w:tcBorders>
            <w:shd w:val="clear" w:color="auto" w:fill="FFFFFF"/>
          </w:tcPr>
          <w:p w:rsidR="00AA101C" w:rsidRPr="003E7BFB" w:rsidRDefault="003E7BFB" w:rsidP="00AA101C">
            <w:pPr>
              <w:spacing w:after="200" w:line="276" w:lineRule="auto"/>
              <w:jc w:val="center"/>
              <w:rPr>
                <w:rFonts w:ascii="Arial" w:eastAsia="Calibri" w:hAnsi="Arial" w:cs="Arial"/>
                <w:lang w:val="en-US" w:eastAsia="en-US"/>
              </w:rPr>
            </w:pPr>
            <w:r>
              <w:rPr>
                <w:rFonts w:ascii="Arial" w:eastAsia="Calibri" w:hAnsi="Arial" w:cs="Arial"/>
                <w:sz w:val="22"/>
                <w:szCs w:val="22"/>
                <w:lang w:val="en-US" w:eastAsia="en-US"/>
              </w:rPr>
              <w:t>06.03.2029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6</w:t>
            </w:r>
          </w:p>
        </w:tc>
        <w:tc>
          <w:tcPr>
            <w:tcW w:w="3441" w:type="dxa"/>
            <w:tcBorders>
              <w:top w:val="nil"/>
              <w:left w:val="nil"/>
              <w:bottom w:val="single" w:sz="4" w:space="0" w:color="auto"/>
              <w:right w:val="single" w:sz="4" w:space="0" w:color="auto"/>
            </w:tcBorders>
            <w:shd w:val="clear" w:color="auto" w:fill="FFFFFF"/>
            <w:noWrap/>
            <w:vAlign w:val="bottom"/>
          </w:tcPr>
          <w:p w:rsidR="00AA101C" w:rsidRPr="003E7BFB" w:rsidRDefault="003E7BFB" w:rsidP="00AA101C">
            <w:pPr>
              <w:spacing w:after="200" w:line="276" w:lineRule="auto"/>
              <w:jc w:val="center"/>
              <w:rPr>
                <w:rFonts w:ascii="Arial" w:eastAsia="Calibri" w:hAnsi="Arial" w:cs="Arial"/>
                <w:lang w:val="en-US" w:eastAsia="en-US"/>
              </w:rPr>
            </w:pPr>
            <w:r>
              <w:rPr>
                <w:rFonts w:ascii="Arial" w:eastAsia="Calibri" w:hAnsi="Arial" w:cs="Arial"/>
                <w:sz w:val="22"/>
                <w:szCs w:val="22"/>
                <w:lang w:val="en-US" w:eastAsia="en-US"/>
              </w:rPr>
              <w:t xml:space="preserve"> </w:t>
            </w:r>
            <w:r w:rsidRPr="003E7BFB">
              <w:rPr>
                <w:rFonts w:ascii="Arial" w:eastAsia="Calibri" w:hAnsi="Arial" w:cs="Arial"/>
                <w:sz w:val="22"/>
                <w:szCs w:val="22"/>
                <w:lang w:val="en-US" w:eastAsia="en-US"/>
              </w:rPr>
              <w:t>11510263/25.09.2008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t>К Център</w:t>
            </w:r>
            <w:r w:rsidRPr="00AA101C">
              <w:rPr>
                <w:rFonts w:ascii="Arial" w:eastAsia="Calibri" w:hAnsi="Arial" w:cs="Arial"/>
                <w:sz w:val="22"/>
                <w:szCs w:val="22"/>
                <w:lang w:val="en-US" w:eastAsia="en-US"/>
              </w:rPr>
              <w:t xml:space="preserve"> I</w:t>
            </w:r>
            <w:r w:rsidRPr="00AA101C">
              <w:rPr>
                <w:rFonts w:ascii="Arial" w:eastAsia="Calibri" w:hAnsi="Arial" w:cs="Arial"/>
                <w:sz w:val="22"/>
                <w:szCs w:val="22"/>
                <w:lang w:eastAsia="en-US"/>
              </w:rPr>
              <w:t xml:space="preserve"> </w:t>
            </w:r>
          </w:p>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t xml:space="preserve">К Център </w:t>
            </w:r>
            <w:r w:rsidRPr="00AA101C">
              <w:rPr>
                <w:rFonts w:ascii="Arial" w:eastAsia="Calibri" w:hAnsi="Arial" w:cs="Arial"/>
                <w:sz w:val="22"/>
                <w:szCs w:val="22"/>
                <w:lang w:val="en-US" w:eastAsia="en-US"/>
              </w:rPr>
              <w:t>II</w:t>
            </w:r>
          </w:p>
        </w:tc>
        <w:tc>
          <w:tcPr>
            <w:tcW w:w="1760" w:type="dxa"/>
            <w:tcBorders>
              <w:top w:val="nil"/>
              <w:left w:val="nil"/>
              <w:bottom w:val="single" w:sz="4" w:space="0" w:color="auto"/>
              <w:right w:val="single" w:sz="4" w:space="0" w:color="auto"/>
            </w:tcBorders>
            <w:shd w:val="clear" w:color="auto" w:fill="FFFFFF"/>
          </w:tcPr>
          <w:p w:rsidR="00AA101C" w:rsidRPr="00AA101C" w:rsidRDefault="003E7BFB" w:rsidP="00AA101C">
            <w:pPr>
              <w:spacing w:after="200" w:line="276" w:lineRule="auto"/>
              <w:jc w:val="center"/>
              <w:rPr>
                <w:rFonts w:ascii="Arial" w:eastAsia="Calibri" w:hAnsi="Arial" w:cs="Arial"/>
                <w:lang w:val="en-US" w:eastAsia="en-US"/>
              </w:rPr>
            </w:pPr>
            <w:r>
              <w:rPr>
                <w:rFonts w:ascii="Arial" w:eastAsia="Calibri" w:hAnsi="Arial" w:cs="Arial"/>
                <w:sz w:val="22"/>
                <w:szCs w:val="22"/>
                <w:lang w:val="en-US" w:eastAsia="en-US"/>
              </w:rPr>
              <w:t>07.02.202</w:t>
            </w:r>
            <w:r w:rsidR="00AA101C" w:rsidRPr="00AA101C">
              <w:rPr>
                <w:rFonts w:ascii="Arial" w:eastAsia="Calibri" w:hAnsi="Arial" w:cs="Arial"/>
                <w:sz w:val="22"/>
                <w:szCs w:val="22"/>
                <w:lang w:val="en-US" w:eastAsia="en-US"/>
              </w:rPr>
              <w:t>9</w:t>
            </w:r>
          </w:p>
          <w:p w:rsidR="00AA101C" w:rsidRPr="00AA101C" w:rsidRDefault="00AA101C" w:rsidP="00AA101C">
            <w:pPr>
              <w:spacing w:after="200" w:line="276" w:lineRule="auto"/>
              <w:jc w:val="center"/>
              <w:rPr>
                <w:rFonts w:ascii="Arial" w:eastAsia="Calibri" w:hAnsi="Arial" w:cs="Arial"/>
                <w:lang w:val="en-US" w:eastAsia="en-US"/>
              </w:rPr>
            </w:pP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7</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sidRPr="000B61CC">
              <w:rPr>
                <w:rFonts w:ascii="Arial" w:eastAsia="Calibri" w:hAnsi="Arial" w:cs="Arial"/>
                <w:sz w:val="22"/>
                <w:szCs w:val="22"/>
                <w:lang w:eastAsia="en-US"/>
              </w:rPr>
              <w:t>11510264/25.09.2008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t xml:space="preserve">К Лукач </w:t>
            </w:r>
            <w:r w:rsidRPr="00AA101C">
              <w:rPr>
                <w:rFonts w:ascii="Arial" w:eastAsia="Calibri" w:hAnsi="Arial" w:cs="Arial"/>
                <w:sz w:val="22"/>
                <w:szCs w:val="22"/>
                <w:lang w:val="en-US" w:eastAsia="en-US"/>
              </w:rPr>
              <w:t>I</w:t>
            </w:r>
          </w:p>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lastRenderedPageBreak/>
              <w:t xml:space="preserve">К Лукач </w:t>
            </w:r>
            <w:r w:rsidRPr="00AA101C">
              <w:rPr>
                <w:rFonts w:ascii="Arial" w:eastAsia="Calibri" w:hAnsi="Arial" w:cs="Arial"/>
                <w:sz w:val="22"/>
                <w:szCs w:val="22"/>
                <w:lang w:val="en-US" w:eastAsia="en-US"/>
              </w:rPr>
              <w:t>II</w:t>
            </w:r>
          </w:p>
        </w:tc>
        <w:tc>
          <w:tcPr>
            <w:tcW w:w="1760" w:type="dxa"/>
            <w:tcBorders>
              <w:top w:val="nil"/>
              <w:left w:val="nil"/>
              <w:bottom w:val="single" w:sz="4" w:space="0" w:color="auto"/>
              <w:right w:val="single" w:sz="4" w:space="0" w:color="auto"/>
            </w:tcBorders>
            <w:shd w:val="clear" w:color="auto" w:fill="FFFFFF"/>
          </w:tcPr>
          <w:p w:rsidR="00AA101C" w:rsidRPr="00AA101C" w:rsidRDefault="000B61CC" w:rsidP="00AA101C">
            <w:pPr>
              <w:spacing w:after="200" w:line="276" w:lineRule="auto"/>
              <w:jc w:val="center"/>
              <w:rPr>
                <w:rFonts w:ascii="Arial" w:eastAsia="Calibri" w:hAnsi="Arial" w:cs="Arial"/>
                <w:lang w:val="en-US" w:eastAsia="en-US"/>
              </w:rPr>
            </w:pPr>
            <w:r>
              <w:rPr>
                <w:rFonts w:ascii="Arial" w:eastAsia="Calibri" w:hAnsi="Arial" w:cs="Arial"/>
                <w:sz w:val="22"/>
                <w:szCs w:val="22"/>
                <w:lang w:val="en-US" w:eastAsia="en-US"/>
              </w:rPr>
              <w:lastRenderedPageBreak/>
              <w:t>07.02.202</w:t>
            </w:r>
            <w:r w:rsidR="00AA101C" w:rsidRPr="00AA101C">
              <w:rPr>
                <w:rFonts w:ascii="Arial" w:eastAsia="Calibri" w:hAnsi="Arial" w:cs="Arial"/>
                <w:sz w:val="22"/>
                <w:szCs w:val="22"/>
                <w:lang w:val="en-US" w:eastAsia="en-US"/>
              </w:rPr>
              <w:t>9</w:t>
            </w:r>
          </w:p>
          <w:p w:rsidR="00AA101C" w:rsidRPr="00AA101C" w:rsidRDefault="00AA101C" w:rsidP="00AA101C">
            <w:pPr>
              <w:spacing w:after="200" w:line="276" w:lineRule="auto"/>
              <w:jc w:val="center"/>
              <w:rPr>
                <w:rFonts w:ascii="Arial" w:eastAsia="Calibri" w:hAnsi="Arial" w:cs="Arial"/>
                <w:lang w:val="en-US" w:eastAsia="en-US"/>
              </w:rPr>
            </w:pP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lastRenderedPageBreak/>
              <w:t>8</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sidRPr="000B61CC">
              <w:rPr>
                <w:rFonts w:ascii="Arial" w:eastAsia="Calibri" w:hAnsi="Arial" w:cs="Arial"/>
                <w:sz w:val="22"/>
                <w:szCs w:val="22"/>
                <w:lang w:eastAsia="en-US"/>
              </w:rPr>
              <w:t>11510266/26.09.2008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Узун бунар</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0B61C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07.02.20</w:t>
            </w:r>
            <w:r w:rsidR="000B61CC">
              <w:rPr>
                <w:rFonts w:ascii="Arial" w:eastAsia="Calibri" w:hAnsi="Arial" w:cs="Arial"/>
                <w:sz w:val="22"/>
                <w:szCs w:val="22"/>
                <w:lang w:val="en-US" w:eastAsia="en-US"/>
              </w:rPr>
              <w:t>2</w:t>
            </w:r>
            <w:r w:rsidRPr="00AA101C">
              <w:rPr>
                <w:rFonts w:ascii="Arial" w:eastAsia="Calibri" w:hAnsi="Arial" w:cs="Arial"/>
                <w:sz w:val="22"/>
                <w:szCs w:val="22"/>
                <w:lang w:eastAsia="en-US"/>
              </w:rPr>
              <w:t>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9</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sidRPr="000B61CC">
              <w:rPr>
                <w:rFonts w:ascii="Arial" w:eastAsia="Calibri" w:hAnsi="Arial" w:cs="Arial"/>
                <w:sz w:val="22"/>
                <w:szCs w:val="22"/>
                <w:lang w:eastAsia="en-US"/>
              </w:rPr>
              <w:t>11510267/01.10.2008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К Джи</w:t>
            </w:r>
            <w:r w:rsidR="00AA101C" w:rsidRPr="00AA101C">
              <w:rPr>
                <w:rFonts w:ascii="Arial" w:eastAsia="Calibri" w:hAnsi="Arial" w:cs="Arial"/>
                <w:sz w:val="22"/>
                <w:szCs w:val="22"/>
                <w:lang w:eastAsia="en-US"/>
              </w:rPr>
              <w:t>визни бунар</w:t>
            </w:r>
          </w:p>
        </w:tc>
        <w:tc>
          <w:tcPr>
            <w:tcW w:w="1760" w:type="dxa"/>
            <w:tcBorders>
              <w:top w:val="nil"/>
              <w:left w:val="nil"/>
              <w:bottom w:val="single" w:sz="4" w:space="0" w:color="auto"/>
              <w:right w:val="single" w:sz="4" w:space="0" w:color="auto"/>
            </w:tcBorders>
            <w:shd w:val="clear" w:color="auto" w:fill="FFFFFF"/>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07.02.202</w:t>
            </w:r>
            <w:r w:rsidR="00AA101C" w:rsidRPr="00AA101C">
              <w:rPr>
                <w:rFonts w:ascii="Arial" w:eastAsia="Calibri" w:hAnsi="Arial" w:cs="Arial"/>
                <w:sz w:val="22"/>
                <w:szCs w:val="22"/>
                <w:lang w:eastAsia="en-US"/>
              </w:rPr>
              <w:t>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sidRPr="000B61CC">
              <w:rPr>
                <w:rFonts w:ascii="Arial" w:eastAsia="Calibri" w:hAnsi="Arial" w:cs="Arial"/>
                <w:sz w:val="22"/>
                <w:szCs w:val="22"/>
                <w:lang w:eastAsia="en-US"/>
              </w:rPr>
              <w:t>11510266/01.10.2008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Дълбоки</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0B61C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17.02.20</w:t>
            </w:r>
            <w:r w:rsidR="000B61CC">
              <w:rPr>
                <w:rFonts w:ascii="Arial" w:eastAsia="Calibri" w:hAnsi="Arial" w:cs="Arial"/>
                <w:sz w:val="22"/>
                <w:szCs w:val="22"/>
                <w:lang w:eastAsia="en-US"/>
              </w:rPr>
              <w:t>2</w:t>
            </w:r>
            <w:r w:rsidRPr="00AA101C">
              <w:rPr>
                <w:rFonts w:ascii="Arial" w:eastAsia="Calibri" w:hAnsi="Arial" w:cs="Arial"/>
                <w:sz w:val="22"/>
                <w:szCs w:val="22"/>
                <w:lang w:eastAsia="en-US"/>
              </w:rPr>
              <w:t>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0B61C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w:t>
            </w:r>
            <w:r w:rsidR="000B61CC" w:rsidRPr="000B61CC">
              <w:rPr>
                <w:rFonts w:ascii="Arial" w:eastAsia="Calibri" w:hAnsi="Arial" w:cs="Arial"/>
                <w:sz w:val="22"/>
                <w:szCs w:val="22"/>
                <w:lang w:eastAsia="en-US"/>
              </w:rPr>
              <w:t>101454/27.03.2006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Дв. Кладеница</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Къричин</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М. кладенец</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Бъката</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28.03.2026</w:t>
            </w:r>
          </w:p>
          <w:p w:rsidR="00AA101C" w:rsidRPr="00AA101C" w:rsidRDefault="00AA101C" w:rsidP="00AA101C">
            <w:pPr>
              <w:spacing w:after="200" w:line="276" w:lineRule="auto"/>
              <w:jc w:val="center"/>
              <w:rPr>
                <w:rFonts w:ascii="Arial" w:eastAsia="Calibri" w:hAnsi="Arial" w:cs="Arial"/>
                <w:lang w:eastAsia="en-US"/>
              </w:rPr>
            </w:pP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12</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101450/27.03.2006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Калина</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28.03.2026</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13</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101455/27.03.2006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Над язовира</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28.03.2026</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14</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101457/27.03.2006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Д Ливади</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28.03.2026</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15</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101451/27.03.2006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Д Лозата</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t>28.03.2026</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16</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10145</w:t>
            </w:r>
            <w:r w:rsidRPr="00AA101C">
              <w:rPr>
                <w:rFonts w:ascii="Arial" w:eastAsia="Calibri" w:hAnsi="Arial" w:cs="Arial"/>
                <w:sz w:val="22"/>
                <w:szCs w:val="22"/>
                <w:lang w:val="en-US" w:eastAsia="en-US"/>
              </w:rPr>
              <w:t>3</w:t>
            </w:r>
            <w:r w:rsidRPr="00AA101C">
              <w:rPr>
                <w:rFonts w:ascii="Arial" w:eastAsia="Calibri" w:hAnsi="Arial" w:cs="Arial"/>
                <w:sz w:val="22"/>
                <w:szCs w:val="22"/>
                <w:lang w:eastAsia="en-US"/>
              </w:rPr>
              <w:t>/27.03.2006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 xml:space="preserve">К Букът </w:t>
            </w:r>
            <w:r w:rsidRPr="00AA101C">
              <w:rPr>
                <w:rFonts w:ascii="Arial" w:eastAsia="Calibri" w:hAnsi="Arial" w:cs="Arial"/>
                <w:sz w:val="22"/>
                <w:szCs w:val="22"/>
                <w:lang w:val="en-US" w:eastAsia="en-US"/>
              </w:rPr>
              <w:t>I</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28.03.2026</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17</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101452/27.03.2006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t xml:space="preserve">К Букът </w:t>
            </w:r>
            <w:r w:rsidRPr="00AA101C">
              <w:rPr>
                <w:rFonts w:ascii="Arial" w:eastAsia="Calibri" w:hAnsi="Arial" w:cs="Arial"/>
                <w:sz w:val="22"/>
                <w:szCs w:val="22"/>
                <w:lang w:val="en-US" w:eastAsia="en-US"/>
              </w:rPr>
              <w:t>II</w:t>
            </w:r>
          </w:p>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t xml:space="preserve">К Букът </w:t>
            </w:r>
            <w:r w:rsidRPr="00AA101C">
              <w:rPr>
                <w:rFonts w:ascii="Arial" w:eastAsia="Calibri" w:hAnsi="Arial" w:cs="Arial"/>
                <w:sz w:val="22"/>
                <w:szCs w:val="22"/>
                <w:lang w:val="en-US" w:eastAsia="en-US"/>
              </w:rPr>
              <w:t>lll</w:t>
            </w:r>
          </w:p>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t xml:space="preserve">К Букът </w:t>
            </w:r>
            <w:r w:rsidRPr="00AA101C">
              <w:rPr>
                <w:rFonts w:ascii="Arial" w:eastAsia="Calibri" w:hAnsi="Arial" w:cs="Arial"/>
                <w:sz w:val="22"/>
                <w:szCs w:val="22"/>
                <w:lang w:val="en-US" w:eastAsia="en-US"/>
              </w:rPr>
              <w:t>IV</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val="en-US" w:eastAsia="en-US"/>
              </w:rPr>
              <w:t>28.03.2026</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18</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101456/27.03.2006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Горен</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Среден</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Долен</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28.03.2026</w:t>
            </w:r>
          </w:p>
          <w:p w:rsidR="00AA101C" w:rsidRPr="00AA101C" w:rsidRDefault="00AA101C" w:rsidP="00AA101C">
            <w:pPr>
              <w:spacing w:after="200" w:line="276" w:lineRule="auto"/>
              <w:jc w:val="center"/>
              <w:rPr>
                <w:rFonts w:ascii="Arial" w:eastAsia="Calibri" w:hAnsi="Arial" w:cs="Arial"/>
                <w:lang w:eastAsia="en-US"/>
              </w:rPr>
            </w:pP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19</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101459/27.03.2006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1</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2</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28.03.2026</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20</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101684/28.08.2006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Гюрчешма</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29.08.2026</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21</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101680/28.08.2006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Бързи брод</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29.08.2026</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22</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101682/28.08.2006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Стара ПС</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29.08.2021</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23</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101681/28.08.2006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Сираков</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29.08.2026</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24</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101683/28.08.2006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Зелени ливади</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29.08.2026</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25</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101458/27.03.2006</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Коцовец</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Т. долчина</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lastRenderedPageBreak/>
              <w:t>К Сл. Чешма</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Качици</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Каменец</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lastRenderedPageBreak/>
              <w:t>28.03.2026</w:t>
            </w:r>
          </w:p>
          <w:p w:rsidR="00AA101C" w:rsidRPr="00AA101C" w:rsidRDefault="00AA101C" w:rsidP="00AA101C">
            <w:pPr>
              <w:spacing w:after="200" w:line="276" w:lineRule="auto"/>
              <w:jc w:val="center"/>
              <w:rPr>
                <w:rFonts w:ascii="Arial" w:eastAsia="Calibri" w:hAnsi="Arial" w:cs="Arial"/>
                <w:lang w:eastAsia="en-US"/>
              </w:rPr>
            </w:pP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0B61CC">
            <w:pPr>
              <w:spacing w:after="200" w:line="276" w:lineRule="auto"/>
              <w:jc w:val="center"/>
              <w:rPr>
                <w:rFonts w:ascii="Arial" w:eastAsia="Calibri" w:hAnsi="Arial" w:cs="Arial"/>
                <w:lang w:eastAsia="en-US"/>
              </w:rPr>
            </w:pPr>
            <w:r>
              <w:rPr>
                <w:rFonts w:ascii="Arial" w:eastAsia="Calibri" w:hAnsi="Arial" w:cs="Arial"/>
                <w:sz w:val="22"/>
                <w:szCs w:val="22"/>
                <w:lang w:eastAsia="en-US"/>
              </w:rPr>
              <w:lastRenderedPageBreak/>
              <w:t>26</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11510107/20.09.2007</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Бърнарево</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21.09.2027</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27</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11510150/14.01.2008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Д Чешмедере</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15.01.2028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28</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11510151/14.01.2008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Дисманица</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t>15.01.2028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29</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t>1151015</w:t>
            </w:r>
            <w:r w:rsidRPr="00AA101C">
              <w:rPr>
                <w:rFonts w:ascii="Arial" w:eastAsia="Calibri" w:hAnsi="Arial" w:cs="Arial"/>
                <w:sz w:val="22"/>
                <w:szCs w:val="22"/>
                <w:lang w:val="en-US" w:eastAsia="en-US"/>
              </w:rPr>
              <w:t>2</w:t>
            </w:r>
            <w:r w:rsidRPr="00AA101C">
              <w:rPr>
                <w:rFonts w:ascii="Arial" w:eastAsia="Calibri" w:hAnsi="Arial" w:cs="Arial"/>
                <w:sz w:val="22"/>
                <w:szCs w:val="22"/>
                <w:lang w:eastAsia="en-US"/>
              </w:rPr>
              <w:t>/14.01.2008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Трите кофи</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15.01.2028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0B61C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3</w:t>
            </w:r>
            <w:r w:rsidR="000B61CC">
              <w:rPr>
                <w:rFonts w:ascii="Arial" w:eastAsia="Calibri" w:hAnsi="Arial" w:cs="Arial"/>
                <w:sz w:val="22"/>
                <w:szCs w:val="22"/>
                <w:lang w:eastAsia="en-US"/>
              </w:rPr>
              <w:t>0</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11510149/14.01.2008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Баира 5</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15.01.2028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31</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11510155/16.01.2008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Угорелец</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17.01.2028</w:t>
            </w:r>
          </w:p>
        </w:tc>
      </w:tr>
      <w:tr w:rsidR="00AA101C" w:rsidRPr="00AA101C" w:rsidTr="00AA101C">
        <w:trPr>
          <w:trHeight w:val="360"/>
        </w:trPr>
        <w:tc>
          <w:tcPr>
            <w:tcW w:w="528" w:type="dxa"/>
            <w:tcBorders>
              <w:top w:val="single" w:sz="4" w:space="0" w:color="auto"/>
              <w:left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32</w:t>
            </w:r>
          </w:p>
        </w:tc>
        <w:tc>
          <w:tcPr>
            <w:tcW w:w="3441" w:type="dxa"/>
            <w:tcBorders>
              <w:top w:val="single" w:sz="4" w:space="0" w:color="auto"/>
              <w:left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11510156/16.01.2008</w:t>
            </w:r>
          </w:p>
        </w:tc>
        <w:tc>
          <w:tcPr>
            <w:tcW w:w="3416" w:type="dxa"/>
            <w:tcBorders>
              <w:top w:val="single" w:sz="4" w:space="0" w:color="auto"/>
              <w:left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rPr>
                <w:rFonts w:ascii="Arial" w:eastAsia="Calibri" w:hAnsi="Arial" w:cs="Arial"/>
                <w:lang w:eastAsia="en-US"/>
              </w:rPr>
            </w:pPr>
          </w:p>
        </w:tc>
        <w:tc>
          <w:tcPr>
            <w:tcW w:w="1760" w:type="dxa"/>
            <w:tcBorders>
              <w:top w:val="single" w:sz="4" w:space="0" w:color="auto"/>
              <w:left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val="en-US" w:eastAsia="en-US"/>
              </w:rPr>
            </w:pP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p>
        </w:tc>
        <w:tc>
          <w:tcPr>
            <w:tcW w:w="3441"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rPr>
                <w:rFonts w:ascii="Arial" w:eastAsia="Calibri" w:hAnsi="Arial" w:cs="Arial"/>
                <w:lang w:eastAsia="en-US"/>
              </w:rPr>
            </w:pPr>
          </w:p>
        </w:tc>
        <w:tc>
          <w:tcPr>
            <w:tcW w:w="3416"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Троенци</w:t>
            </w:r>
          </w:p>
        </w:tc>
        <w:tc>
          <w:tcPr>
            <w:tcW w:w="1760" w:type="dxa"/>
            <w:tcBorders>
              <w:top w:val="nil"/>
              <w:left w:val="single" w:sz="4" w:space="0" w:color="auto"/>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17.01.2028</w:t>
            </w:r>
          </w:p>
        </w:tc>
      </w:tr>
      <w:tr w:rsidR="00AA101C" w:rsidRPr="00AA101C" w:rsidTr="00AA101C">
        <w:trPr>
          <w:trHeight w:val="360"/>
        </w:trPr>
        <w:tc>
          <w:tcPr>
            <w:tcW w:w="5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33</w:t>
            </w:r>
          </w:p>
        </w:tc>
        <w:tc>
          <w:tcPr>
            <w:tcW w:w="3441" w:type="dxa"/>
            <w:tcBorders>
              <w:top w:val="single" w:sz="4" w:space="0" w:color="auto"/>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11510157/16.01.2008</w:t>
            </w:r>
          </w:p>
        </w:tc>
        <w:tc>
          <w:tcPr>
            <w:tcW w:w="3416" w:type="dxa"/>
            <w:tcBorders>
              <w:top w:val="single" w:sz="4" w:space="0" w:color="auto"/>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Чолаци</w:t>
            </w:r>
          </w:p>
        </w:tc>
        <w:tc>
          <w:tcPr>
            <w:tcW w:w="1760" w:type="dxa"/>
            <w:tcBorders>
              <w:top w:val="single" w:sz="4" w:space="0" w:color="auto"/>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17.01.2028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34</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11510158/16.01.2008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Тумбалово</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17.01.2028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35</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11510159/16.01.2008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Купен</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17.01.2028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36</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t>115101</w:t>
            </w:r>
            <w:r w:rsidRPr="00AA101C">
              <w:rPr>
                <w:rFonts w:ascii="Arial" w:eastAsia="Calibri" w:hAnsi="Arial" w:cs="Arial"/>
                <w:sz w:val="22"/>
                <w:szCs w:val="22"/>
                <w:lang w:val="en-US" w:eastAsia="en-US"/>
              </w:rPr>
              <w:t>60</w:t>
            </w:r>
            <w:r w:rsidRPr="00AA101C">
              <w:rPr>
                <w:rFonts w:ascii="Arial" w:eastAsia="Calibri" w:hAnsi="Arial" w:cs="Arial"/>
                <w:sz w:val="22"/>
                <w:szCs w:val="22"/>
                <w:lang w:eastAsia="en-US"/>
              </w:rPr>
              <w:t>/1</w:t>
            </w:r>
            <w:r w:rsidRPr="00AA101C">
              <w:rPr>
                <w:rFonts w:ascii="Arial" w:eastAsia="Calibri" w:hAnsi="Arial" w:cs="Arial"/>
                <w:sz w:val="22"/>
                <w:szCs w:val="22"/>
                <w:lang w:val="en-US" w:eastAsia="en-US"/>
              </w:rPr>
              <w:t>6</w:t>
            </w:r>
            <w:r w:rsidRPr="00AA101C">
              <w:rPr>
                <w:rFonts w:ascii="Arial" w:eastAsia="Calibri" w:hAnsi="Arial" w:cs="Arial"/>
                <w:sz w:val="22"/>
                <w:szCs w:val="22"/>
                <w:lang w:eastAsia="en-US"/>
              </w:rPr>
              <w:t>.01.2008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БПС 1</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БПС 2</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БПС 3</w:t>
            </w:r>
          </w:p>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БПС 4</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22.01.2020</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37</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11510184/12.03.2008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Черни връх</w:t>
            </w:r>
          </w:p>
        </w:tc>
        <w:tc>
          <w:tcPr>
            <w:tcW w:w="1760" w:type="dxa"/>
            <w:tcBorders>
              <w:top w:val="nil"/>
              <w:left w:val="nil"/>
              <w:bottom w:val="single" w:sz="4" w:space="0" w:color="auto"/>
              <w:right w:val="single" w:sz="4" w:space="0" w:color="auto"/>
            </w:tcBorders>
            <w:shd w:val="clear" w:color="auto" w:fill="FFFFFF"/>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13.03.202</w:t>
            </w:r>
            <w:r w:rsidR="00AA101C" w:rsidRPr="00AA101C">
              <w:rPr>
                <w:rFonts w:ascii="Arial" w:eastAsia="Calibri" w:hAnsi="Arial" w:cs="Arial"/>
                <w:sz w:val="22"/>
                <w:szCs w:val="22"/>
                <w:lang w:eastAsia="en-US"/>
              </w:rPr>
              <w:t>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38</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11510185/14.03.2008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Кладев рът</w:t>
            </w:r>
          </w:p>
        </w:tc>
        <w:tc>
          <w:tcPr>
            <w:tcW w:w="1760" w:type="dxa"/>
            <w:tcBorders>
              <w:top w:val="nil"/>
              <w:left w:val="nil"/>
              <w:bottom w:val="single" w:sz="4" w:space="0" w:color="auto"/>
              <w:right w:val="single" w:sz="4" w:space="0" w:color="auto"/>
            </w:tcBorders>
            <w:shd w:val="clear" w:color="auto" w:fill="FFFFFF"/>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15.03.202</w:t>
            </w:r>
            <w:r w:rsidR="00AA101C" w:rsidRPr="00AA101C">
              <w:rPr>
                <w:rFonts w:ascii="Arial" w:eastAsia="Calibri" w:hAnsi="Arial" w:cs="Arial"/>
                <w:sz w:val="22"/>
                <w:szCs w:val="22"/>
                <w:lang w:eastAsia="en-US"/>
              </w:rPr>
              <w:t>8</w:t>
            </w:r>
          </w:p>
        </w:tc>
      </w:tr>
      <w:tr w:rsidR="00AA101C" w:rsidRPr="00AA101C" w:rsidTr="00AA101C">
        <w:trPr>
          <w:trHeight w:val="3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39</w:t>
            </w:r>
          </w:p>
        </w:tc>
        <w:tc>
          <w:tcPr>
            <w:tcW w:w="3441" w:type="dxa"/>
            <w:tcBorders>
              <w:top w:val="single" w:sz="4" w:space="0" w:color="auto"/>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11510186/14.03.2008</w:t>
            </w:r>
          </w:p>
        </w:tc>
        <w:tc>
          <w:tcPr>
            <w:tcW w:w="3416" w:type="dxa"/>
            <w:tcBorders>
              <w:top w:val="single" w:sz="4" w:space="0" w:color="auto"/>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Караците</w:t>
            </w:r>
          </w:p>
        </w:tc>
        <w:tc>
          <w:tcPr>
            <w:tcW w:w="1760" w:type="dxa"/>
            <w:tcBorders>
              <w:top w:val="single" w:sz="4" w:space="0" w:color="auto"/>
              <w:left w:val="nil"/>
              <w:bottom w:val="single" w:sz="4" w:space="0" w:color="auto"/>
              <w:right w:val="single" w:sz="4" w:space="0" w:color="auto"/>
            </w:tcBorders>
            <w:shd w:val="clear" w:color="auto" w:fill="FFFFFF"/>
          </w:tcPr>
          <w:p w:rsidR="00AA101C" w:rsidRPr="00AA101C" w:rsidRDefault="00AA101C" w:rsidP="000B61C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15.03.20</w:t>
            </w:r>
            <w:r w:rsidR="000B61CC">
              <w:rPr>
                <w:rFonts w:ascii="Arial" w:eastAsia="Calibri" w:hAnsi="Arial" w:cs="Arial"/>
                <w:sz w:val="22"/>
                <w:szCs w:val="22"/>
                <w:lang w:eastAsia="en-US"/>
              </w:rPr>
              <w:t>2</w:t>
            </w:r>
            <w:r w:rsidRPr="00AA101C">
              <w:rPr>
                <w:rFonts w:ascii="Arial" w:eastAsia="Calibri" w:hAnsi="Arial" w:cs="Arial"/>
                <w:sz w:val="22"/>
                <w:szCs w:val="22"/>
                <w:lang w:eastAsia="en-US"/>
              </w:rPr>
              <w:t>8</w:t>
            </w:r>
          </w:p>
        </w:tc>
      </w:tr>
      <w:tr w:rsidR="00AA101C" w:rsidRPr="00AA101C" w:rsidTr="00AA101C">
        <w:trPr>
          <w:trHeight w:val="360"/>
        </w:trPr>
        <w:tc>
          <w:tcPr>
            <w:tcW w:w="5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40</w:t>
            </w:r>
          </w:p>
        </w:tc>
        <w:tc>
          <w:tcPr>
            <w:tcW w:w="3441" w:type="dxa"/>
            <w:tcBorders>
              <w:top w:val="single" w:sz="4" w:space="0" w:color="auto"/>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11510194/18.03.2008</w:t>
            </w:r>
          </w:p>
        </w:tc>
        <w:tc>
          <w:tcPr>
            <w:tcW w:w="3416" w:type="dxa"/>
            <w:tcBorders>
              <w:top w:val="single" w:sz="4" w:space="0" w:color="auto"/>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Добревци</w:t>
            </w:r>
          </w:p>
        </w:tc>
        <w:tc>
          <w:tcPr>
            <w:tcW w:w="1760" w:type="dxa"/>
            <w:tcBorders>
              <w:top w:val="single" w:sz="4" w:space="0" w:color="auto"/>
              <w:left w:val="nil"/>
              <w:bottom w:val="single" w:sz="4" w:space="0" w:color="auto"/>
              <w:right w:val="single" w:sz="4" w:space="0" w:color="auto"/>
            </w:tcBorders>
            <w:shd w:val="clear" w:color="auto" w:fill="FFFFFF"/>
          </w:tcPr>
          <w:p w:rsidR="00AA101C" w:rsidRPr="00AA101C" w:rsidRDefault="00AA101C" w:rsidP="000B61C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19.03.20</w:t>
            </w:r>
            <w:r w:rsidR="000B61CC">
              <w:rPr>
                <w:rFonts w:ascii="Arial" w:eastAsia="Calibri" w:hAnsi="Arial" w:cs="Arial"/>
                <w:sz w:val="22"/>
                <w:szCs w:val="22"/>
                <w:lang w:eastAsia="en-US"/>
              </w:rPr>
              <w:t>2</w:t>
            </w:r>
            <w:r w:rsidRPr="00AA101C">
              <w:rPr>
                <w:rFonts w:ascii="Arial" w:eastAsia="Calibri" w:hAnsi="Arial" w:cs="Arial"/>
                <w:sz w:val="22"/>
                <w:szCs w:val="22"/>
                <w:lang w:eastAsia="en-US"/>
              </w:rPr>
              <w:t>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41</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11510195/18.03.2008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Велевци 2</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19.03.2028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42</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11510197/20.03.2008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Черни връх</w:t>
            </w:r>
            <w:r w:rsidR="000B61CC">
              <w:rPr>
                <w:rFonts w:ascii="Arial" w:eastAsia="Calibri" w:hAnsi="Arial" w:cs="Arial"/>
                <w:sz w:val="22"/>
                <w:szCs w:val="22"/>
                <w:lang w:eastAsia="en-US"/>
              </w:rPr>
              <w:t xml:space="preserve"> 1,2,3</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21.03.2028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43</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11510205/16.04.2008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Петлите</w:t>
            </w:r>
          </w:p>
        </w:tc>
        <w:tc>
          <w:tcPr>
            <w:tcW w:w="1760" w:type="dxa"/>
            <w:tcBorders>
              <w:top w:val="nil"/>
              <w:left w:val="nil"/>
              <w:bottom w:val="single" w:sz="4" w:space="0" w:color="auto"/>
              <w:right w:val="single" w:sz="4" w:space="0" w:color="auto"/>
            </w:tcBorders>
            <w:shd w:val="clear" w:color="auto" w:fill="FFFFFF"/>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17.04.202</w:t>
            </w:r>
            <w:r w:rsidR="00AA101C" w:rsidRPr="00AA101C">
              <w:rPr>
                <w:rFonts w:ascii="Arial" w:eastAsia="Calibri" w:hAnsi="Arial" w:cs="Arial"/>
                <w:sz w:val="22"/>
                <w:szCs w:val="22"/>
                <w:lang w:eastAsia="en-US"/>
              </w:rPr>
              <w:t>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44</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11510204/16.01.2008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Лъвов мост</w:t>
            </w:r>
          </w:p>
        </w:tc>
        <w:tc>
          <w:tcPr>
            <w:tcW w:w="1760" w:type="dxa"/>
            <w:tcBorders>
              <w:top w:val="nil"/>
              <w:left w:val="nil"/>
              <w:bottom w:val="single" w:sz="4" w:space="0" w:color="auto"/>
              <w:right w:val="single" w:sz="4" w:space="0" w:color="auto"/>
            </w:tcBorders>
            <w:shd w:val="clear" w:color="auto" w:fill="FFFFFF"/>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17.04.202</w:t>
            </w:r>
            <w:r w:rsidR="00AA101C" w:rsidRPr="00AA101C">
              <w:rPr>
                <w:rFonts w:ascii="Arial" w:eastAsia="Calibri" w:hAnsi="Arial" w:cs="Arial"/>
                <w:sz w:val="22"/>
                <w:szCs w:val="22"/>
                <w:lang w:eastAsia="en-US"/>
              </w:rPr>
              <w:t>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45</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11510210/09.05.2008</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К Стоянова присойка</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10.05.2028</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lastRenderedPageBreak/>
              <w:t>46</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100357/21.04.2004</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ОВ Душевски колиби</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21.04.2024</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47</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100356/21.04.2004</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ОВ Баева ливада</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21.04.2024</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48</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val="en-US" w:eastAsia="en-US"/>
              </w:rPr>
            </w:pPr>
            <w:r w:rsidRPr="00AA101C">
              <w:rPr>
                <w:rFonts w:ascii="Arial" w:eastAsia="Calibri" w:hAnsi="Arial" w:cs="Arial"/>
                <w:sz w:val="22"/>
                <w:szCs w:val="22"/>
                <w:lang w:eastAsia="en-US"/>
              </w:rPr>
              <w:t>100421/28.05.2004</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Водохв. Бяла</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28.05.2029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49</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100422/28.05.2004</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Водохв. Зелениковец</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28.05.2029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50</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100419/28.05.2004</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Водохв. Росица</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28.05.2029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51</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100423/28.05.2004</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Водохв. Багарещица 1</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28.05.2029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52</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100420/21.04.2004</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Водохв. Багарещица 2</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28.05.2029</w:t>
            </w:r>
          </w:p>
        </w:tc>
      </w:tr>
      <w:tr w:rsidR="00AA101C" w:rsidRPr="00AA101C" w:rsidTr="00AA101C">
        <w:trPr>
          <w:trHeight w:val="360"/>
        </w:trPr>
        <w:tc>
          <w:tcPr>
            <w:tcW w:w="528" w:type="dxa"/>
            <w:tcBorders>
              <w:top w:val="nil"/>
              <w:left w:val="single" w:sz="4" w:space="0" w:color="auto"/>
              <w:bottom w:val="single" w:sz="4" w:space="0" w:color="auto"/>
              <w:right w:val="single" w:sz="4" w:space="0" w:color="auto"/>
            </w:tcBorders>
            <w:shd w:val="clear" w:color="auto" w:fill="auto"/>
            <w:noWrap/>
            <w:vAlign w:val="bottom"/>
          </w:tcPr>
          <w:p w:rsidR="00AA101C" w:rsidRPr="00AA101C" w:rsidRDefault="000B61CC" w:rsidP="00AA101C">
            <w:pPr>
              <w:spacing w:after="200" w:line="276" w:lineRule="auto"/>
              <w:jc w:val="center"/>
              <w:rPr>
                <w:rFonts w:ascii="Arial" w:eastAsia="Calibri" w:hAnsi="Arial" w:cs="Arial"/>
                <w:lang w:eastAsia="en-US"/>
              </w:rPr>
            </w:pPr>
            <w:r>
              <w:rPr>
                <w:rFonts w:ascii="Arial" w:eastAsia="Calibri" w:hAnsi="Arial" w:cs="Arial"/>
                <w:sz w:val="22"/>
                <w:szCs w:val="22"/>
                <w:lang w:eastAsia="en-US"/>
              </w:rPr>
              <w:t>53</w:t>
            </w:r>
          </w:p>
        </w:tc>
        <w:tc>
          <w:tcPr>
            <w:tcW w:w="3441"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100769/16.05.2004</w:t>
            </w:r>
          </w:p>
        </w:tc>
        <w:tc>
          <w:tcPr>
            <w:tcW w:w="3416" w:type="dxa"/>
            <w:tcBorders>
              <w:top w:val="nil"/>
              <w:left w:val="nil"/>
              <w:bottom w:val="single" w:sz="4" w:space="0" w:color="auto"/>
              <w:right w:val="single" w:sz="4" w:space="0" w:color="auto"/>
            </w:tcBorders>
            <w:shd w:val="clear" w:color="auto" w:fill="FFFFFF"/>
            <w:noWrap/>
            <w:vAlign w:val="bottom"/>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Водохв. Лява Видима</w:t>
            </w:r>
          </w:p>
        </w:tc>
        <w:tc>
          <w:tcPr>
            <w:tcW w:w="1760" w:type="dxa"/>
            <w:tcBorders>
              <w:top w:val="nil"/>
              <w:left w:val="nil"/>
              <w:bottom w:val="single" w:sz="4" w:space="0" w:color="auto"/>
              <w:right w:val="single" w:sz="4" w:space="0" w:color="auto"/>
            </w:tcBorders>
            <w:shd w:val="clear" w:color="auto" w:fill="FFFFFF"/>
          </w:tcPr>
          <w:p w:rsidR="00AA101C" w:rsidRPr="00AA101C" w:rsidRDefault="00AA101C" w:rsidP="00AA101C">
            <w:pPr>
              <w:spacing w:after="200" w:line="276" w:lineRule="auto"/>
              <w:jc w:val="center"/>
              <w:rPr>
                <w:rFonts w:ascii="Arial" w:eastAsia="Calibri" w:hAnsi="Arial" w:cs="Arial"/>
                <w:lang w:eastAsia="en-US"/>
              </w:rPr>
            </w:pPr>
            <w:r w:rsidRPr="00AA101C">
              <w:rPr>
                <w:rFonts w:ascii="Arial" w:eastAsia="Calibri" w:hAnsi="Arial" w:cs="Arial"/>
                <w:sz w:val="22"/>
                <w:szCs w:val="22"/>
                <w:lang w:eastAsia="en-US"/>
              </w:rPr>
              <w:t>20.01.2030</w:t>
            </w:r>
          </w:p>
        </w:tc>
      </w:tr>
    </w:tbl>
    <w:p w:rsidR="00400B17" w:rsidRDefault="00400B17" w:rsidP="00FF2359">
      <w:pPr>
        <w:ind w:right="-142"/>
        <w:rPr>
          <w:rFonts w:ascii="Tahoma" w:hAnsi="Tahoma" w:cs="Tahoma"/>
        </w:rPr>
      </w:pPr>
    </w:p>
    <w:p w:rsidR="00270EA0" w:rsidRDefault="0031010D" w:rsidP="00FF2359">
      <w:pPr>
        <w:ind w:right="-142"/>
        <w:rPr>
          <w:rFonts w:ascii="Tahoma" w:hAnsi="Tahoma" w:cs="Tahoma"/>
        </w:rPr>
      </w:pPr>
      <w:r>
        <w:rPr>
          <w:rFonts w:ascii="Tahoma" w:hAnsi="Tahoma" w:cs="Tahoma"/>
        </w:rPr>
        <w:tab/>
        <w:t>За всички издадени разрешителни за водовземане, „ВиК“ ООД - Габрово е в процедура по преиздаване</w:t>
      </w:r>
      <w:r w:rsidR="00270EA0">
        <w:rPr>
          <w:rFonts w:ascii="Tahoma" w:hAnsi="Tahoma" w:cs="Tahoma"/>
        </w:rPr>
        <w:t xml:space="preserve"> с титуляр – „ВиК“ ООД – Габрово.</w:t>
      </w:r>
    </w:p>
    <w:p w:rsidR="0031010D" w:rsidRDefault="0031010D" w:rsidP="00FF2359">
      <w:pPr>
        <w:ind w:right="-142"/>
        <w:rPr>
          <w:rFonts w:ascii="Tahoma" w:hAnsi="Tahoma" w:cs="Tahoma"/>
        </w:rPr>
      </w:pPr>
      <w:r>
        <w:rPr>
          <w:rFonts w:ascii="Tahoma" w:hAnsi="Tahoma" w:cs="Tahoma"/>
        </w:rPr>
        <w:t xml:space="preserve"> </w:t>
      </w:r>
    </w:p>
    <w:p w:rsidR="00495C42" w:rsidRPr="002B5ED8" w:rsidRDefault="00495C42" w:rsidP="00495C42">
      <w:pPr>
        <w:suppressAutoHyphens/>
        <w:spacing w:after="120"/>
        <w:ind w:left="708"/>
        <w:jc w:val="both"/>
        <w:rPr>
          <w:rFonts w:ascii="Tahoma" w:hAnsi="Tahoma" w:cs="Tahoma"/>
          <w:u w:val="single"/>
          <w:lang w:eastAsia="ar-SA"/>
        </w:rPr>
      </w:pPr>
      <w:r w:rsidRPr="002B5ED8">
        <w:rPr>
          <w:rFonts w:ascii="Tahoma" w:hAnsi="Tahoma" w:cs="Tahoma"/>
          <w:u w:val="single"/>
          <w:lang w:eastAsia="ar-SA"/>
        </w:rPr>
        <w:t>КАНАЛИЗАЦИЯ</w:t>
      </w:r>
    </w:p>
    <w:p w:rsidR="00495C42" w:rsidRPr="00273C0F" w:rsidRDefault="00495C42" w:rsidP="00495C42">
      <w:pPr>
        <w:keepNext/>
        <w:tabs>
          <w:tab w:val="num" w:pos="0"/>
          <w:tab w:val="left" w:pos="737"/>
        </w:tabs>
        <w:suppressAutoHyphens/>
        <w:spacing w:before="100"/>
        <w:jc w:val="both"/>
        <w:outlineLvl w:val="2"/>
        <w:rPr>
          <w:rFonts w:ascii="Tahoma" w:eastAsia="PMingLiU" w:hAnsi="Tahoma" w:cs="Tahoma"/>
          <w:szCs w:val="20"/>
          <w:lang w:eastAsia="ar-SA"/>
        </w:rPr>
      </w:pPr>
      <w:r>
        <w:rPr>
          <w:rFonts w:ascii="Tahoma" w:eastAsia="PMingLiU" w:hAnsi="Tahoma" w:cs="Tahoma"/>
          <w:b/>
          <w:szCs w:val="20"/>
          <w:lang w:eastAsia="ar-SA"/>
        </w:rPr>
        <w:t xml:space="preserve">        </w:t>
      </w:r>
      <w:r w:rsidRPr="00E7369C">
        <w:rPr>
          <w:rFonts w:ascii="Tahoma" w:eastAsia="PMingLiU" w:hAnsi="Tahoma" w:cs="Tahoma"/>
          <w:b/>
          <w:szCs w:val="20"/>
          <w:lang w:eastAsia="ar-SA"/>
        </w:rPr>
        <w:t xml:space="preserve"> </w:t>
      </w:r>
      <w:r w:rsidRPr="00273C0F">
        <w:rPr>
          <w:rFonts w:ascii="Tahoma" w:eastAsia="PMingLiU" w:hAnsi="Tahoma" w:cs="Tahoma"/>
          <w:szCs w:val="20"/>
          <w:lang w:eastAsia="ar-SA"/>
        </w:rPr>
        <w:t>Общата дължин</w:t>
      </w:r>
      <w:r w:rsidR="007746E0">
        <w:rPr>
          <w:rFonts w:ascii="Tahoma" w:eastAsia="PMingLiU" w:hAnsi="Tahoma" w:cs="Tahoma"/>
          <w:szCs w:val="20"/>
          <w:lang w:eastAsia="ar-SA"/>
        </w:rPr>
        <w:t xml:space="preserve">а на канализационната мрежа е </w:t>
      </w:r>
      <w:r w:rsidR="00FF7178">
        <w:rPr>
          <w:rFonts w:ascii="Tahoma" w:eastAsia="PMingLiU" w:hAnsi="Tahoma" w:cs="Tahoma"/>
          <w:szCs w:val="20"/>
          <w:lang w:eastAsia="ar-SA"/>
        </w:rPr>
        <w:t>97</w:t>
      </w:r>
      <w:r w:rsidRPr="00273C0F">
        <w:rPr>
          <w:rFonts w:ascii="Tahoma" w:eastAsia="PMingLiU" w:hAnsi="Tahoma" w:cs="Tahoma"/>
          <w:szCs w:val="20"/>
          <w:lang w:eastAsia="ar-SA"/>
        </w:rPr>
        <w:t xml:space="preserve"> км</w:t>
      </w:r>
    </w:p>
    <w:p w:rsidR="00495C42" w:rsidRDefault="00495C42" w:rsidP="00495C42">
      <w:pPr>
        <w:keepNext/>
        <w:tabs>
          <w:tab w:val="num" w:pos="0"/>
          <w:tab w:val="left" w:pos="737"/>
        </w:tabs>
        <w:suppressAutoHyphens/>
        <w:spacing w:before="100"/>
        <w:jc w:val="both"/>
        <w:outlineLvl w:val="2"/>
        <w:rPr>
          <w:rFonts w:ascii="Tahoma" w:eastAsia="PMingLiU" w:hAnsi="Tahoma" w:cs="Tahoma"/>
          <w:b/>
          <w:szCs w:val="20"/>
          <w:lang w:eastAsia="ar-SA"/>
        </w:rPr>
      </w:pPr>
      <w:r>
        <w:rPr>
          <w:rFonts w:ascii="Tahoma" w:eastAsia="PMingLiU" w:hAnsi="Tahoma" w:cs="Tahoma"/>
          <w:b/>
          <w:szCs w:val="20"/>
          <w:lang w:eastAsia="ar-SA"/>
        </w:rPr>
        <w:tab/>
      </w:r>
      <w:r w:rsidRPr="00E7369C">
        <w:rPr>
          <w:rFonts w:ascii="Tahoma" w:eastAsia="PMingLiU" w:hAnsi="Tahoma" w:cs="Tahoma"/>
          <w:b/>
          <w:szCs w:val="20"/>
          <w:lang w:eastAsia="ar-SA"/>
        </w:rPr>
        <w:t>Канализационни системи</w:t>
      </w:r>
    </w:p>
    <w:p w:rsidR="000720AE" w:rsidRPr="000720AE" w:rsidRDefault="000720AE" w:rsidP="00495C42">
      <w:pPr>
        <w:keepNext/>
        <w:tabs>
          <w:tab w:val="num" w:pos="0"/>
          <w:tab w:val="left" w:pos="737"/>
        </w:tabs>
        <w:suppressAutoHyphens/>
        <w:spacing w:before="100"/>
        <w:jc w:val="both"/>
        <w:outlineLvl w:val="2"/>
        <w:rPr>
          <w:rFonts w:ascii="Tahoma" w:eastAsia="PMingLiU" w:hAnsi="Tahoma" w:cs="Tahoma"/>
          <w:szCs w:val="20"/>
          <w:lang w:eastAsia="ar-SA"/>
        </w:rPr>
      </w:pPr>
      <w:r>
        <w:rPr>
          <w:rFonts w:ascii="Tahoma" w:eastAsia="PMingLiU" w:hAnsi="Tahoma" w:cs="Tahoma"/>
          <w:b/>
          <w:szCs w:val="20"/>
          <w:lang w:eastAsia="ar-SA"/>
        </w:rPr>
        <w:tab/>
      </w:r>
      <w:r w:rsidRPr="000720AE">
        <w:rPr>
          <w:rFonts w:ascii="Tahoma" w:eastAsia="PMingLiU" w:hAnsi="Tahoma" w:cs="Tahoma"/>
          <w:szCs w:val="20"/>
          <w:lang w:eastAsia="ar-SA"/>
        </w:rPr>
        <w:t>Изградени в гр. Севлиево, с. Ряховците, с. Сенник и с. Петко Славейков.</w:t>
      </w:r>
    </w:p>
    <w:p w:rsidR="001706C6" w:rsidRDefault="001706C6" w:rsidP="00FF2359">
      <w:pPr>
        <w:ind w:right="-142"/>
        <w:rPr>
          <w:rFonts w:ascii="Tahoma" w:hAnsi="Tahoma" w:cs="Tahoma"/>
        </w:rPr>
      </w:pPr>
    </w:p>
    <w:p w:rsidR="001706C6" w:rsidRPr="002B5ED8" w:rsidRDefault="001706C6" w:rsidP="001706C6">
      <w:pPr>
        <w:spacing w:after="120"/>
        <w:ind w:firstLine="1080"/>
        <w:jc w:val="both"/>
        <w:rPr>
          <w:rFonts w:ascii="Tahoma" w:hAnsi="Tahoma" w:cs="Tahoma"/>
          <w:u w:val="single"/>
        </w:rPr>
      </w:pPr>
      <w:r w:rsidRPr="002B5ED8">
        <w:rPr>
          <w:rFonts w:ascii="Tahoma" w:hAnsi="Tahoma" w:cs="Tahoma"/>
          <w:u w:val="single"/>
        </w:rPr>
        <w:t>ПРЕЧИСТВАНЕ НА ОТПАДЪЧНИ ВОДИ</w:t>
      </w:r>
    </w:p>
    <w:p w:rsidR="00987B54" w:rsidRDefault="001706C6" w:rsidP="001706C6">
      <w:pPr>
        <w:ind w:right="-142"/>
        <w:jc w:val="both"/>
        <w:rPr>
          <w:rFonts w:ascii="Tahoma" w:hAnsi="Tahoma" w:cs="Tahoma"/>
        </w:rPr>
      </w:pPr>
      <w:r>
        <w:rPr>
          <w:rFonts w:ascii="Tahoma" w:hAnsi="Tahoma" w:cs="Tahoma"/>
          <w:lang w:val="en-US"/>
        </w:rPr>
        <w:tab/>
      </w:r>
      <w:r>
        <w:rPr>
          <w:rFonts w:ascii="Tahoma" w:hAnsi="Tahoma" w:cs="Tahoma"/>
        </w:rPr>
        <w:t>Изграждането на Пречиствателната станция за отпадъчни води – гр. Севлиево е финансирана по програма „ИСПА“ на ЕС. Въведена е в експлоатация в началото на 2010 г. Проектният капацитет е за 54 000 ЕЖ</w:t>
      </w:r>
      <w:r w:rsidR="00892E04">
        <w:rPr>
          <w:rFonts w:ascii="Tahoma" w:hAnsi="Tahoma" w:cs="Tahoma"/>
        </w:rPr>
        <w:t xml:space="preserve"> и 8 мил. м3/год</w:t>
      </w:r>
      <w:r w:rsidR="00987B54">
        <w:rPr>
          <w:rFonts w:ascii="Tahoma" w:hAnsi="Tahoma" w:cs="Tahoma"/>
        </w:rPr>
        <w:t>.</w:t>
      </w:r>
    </w:p>
    <w:p w:rsidR="001706C6" w:rsidRPr="007C2BCA" w:rsidRDefault="001706C6" w:rsidP="00987B54">
      <w:pPr>
        <w:ind w:right="-142" w:firstLine="360"/>
        <w:jc w:val="both"/>
        <w:rPr>
          <w:rFonts w:ascii="Tahoma" w:hAnsi="Tahoma" w:cs="Tahoma"/>
        </w:rPr>
      </w:pPr>
      <w:r>
        <w:rPr>
          <w:rFonts w:ascii="Tahoma" w:hAnsi="Tahoma" w:cs="Tahoma"/>
        </w:rPr>
        <w:t xml:space="preserve"> </w:t>
      </w:r>
      <w:r w:rsidR="00987B54">
        <w:rPr>
          <w:rFonts w:ascii="Tahoma" w:hAnsi="Tahoma" w:cs="Tahoma"/>
        </w:rPr>
        <w:tab/>
      </w:r>
      <w:r>
        <w:rPr>
          <w:rFonts w:ascii="Tahoma" w:hAnsi="Tahoma" w:cs="Tahoma"/>
        </w:rPr>
        <w:t>Постъпилите води се третират чрез механични и биологични методи за пречистване. Извършва се аеробна стабилизация и уплътняване на утайките.</w:t>
      </w:r>
    </w:p>
    <w:p w:rsidR="001706C6" w:rsidRPr="002C1957" w:rsidRDefault="001706C6" w:rsidP="001706C6">
      <w:pPr>
        <w:pStyle w:val="Heading3"/>
        <w:rPr>
          <w:rFonts w:ascii="Tahoma" w:eastAsia="PMingLiU" w:hAnsi="Tahoma" w:cs="Tahoma"/>
          <w:bCs w:val="0"/>
          <w:sz w:val="24"/>
          <w:lang w:eastAsia="ar-SA"/>
        </w:rPr>
      </w:pPr>
      <w:r w:rsidRPr="002C1957">
        <w:rPr>
          <w:rFonts w:ascii="Tahoma" w:eastAsia="PMingLiU" w:hAnsi="Tahoma" w:cs="Tahoma"/>
          <w:bCs w:val="0"/>
          <w:sz w:val="24"/>
          <w:lang w:eastAsia="ar-SA"/>
        </w:rPr>
        <w:t>Издадени разрешителни за заустване</w:t>
      </w:r>
    </w:p>
    <w:tbl>
      <w:tblPr>
        <w:tblW w:w="9114" w:type="dxa"/>
        <w:tblInd w:w="55" w:type="dxa"/>
        <w:tblCellMar>
          <w:left w:w="70" w:type="dxa"/>
          <w:right w:w="70" w:type="dxa"/>
        </w:tblCellMar>
        <w:tblLook w:val="04A0" w:firstRow="1" w:lastRow="0" w:firstColumn="1" w:lastColumn="0" w:noHBand="0" w:noVBand="1"/>
      </w:tblPr>
      <w:tblGrid>
        <w:gridCol w:w="529"/>
        <w:gridCol w:w="3455"/>
        <w:gridCol w:w="3402"/>
        <w:gridCol w:w="1728"/>
      </w:tblGrid>
      <w:tr w:rsidR="001706C6" w:rsidRPr="002C1957" w:rsidTr="0031010D">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1706C6" w:rsidRPr="002C1957" w:rsidRDefault="001706C6" w:rsidP="0031010D">
            <w:pPr>
              <w:jc w:val="center"/>
              <w:rPr>
                <w:rFonts w:ascii="Tahoma" w:eastAsia="Calibri" w:hAnsi="Tahoma" w:cs="Tahoma"/>
              </w:rPr>
            </w:pPr>
            <w:r w:rsidRPr="002C1957">
              <w:rPr>
                <w:rFonts w:ascii="Tahoma" w:eastAsia="Calibri" w:hAnsi="Tahoma" w:cs="Tahoma"/>
              </w:rPr>
              <w:t>№</w:t>
            </w:r>
          </w:p>
        </w:tc>
        <w:tc>
          <w:tcPr>
            <w:tcW w:w="345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1706C6" w:rsidRPr="002C1957" w:rsidRDefault="001706C6" w:rsidP="0031010D">
            <w:pPr>
              <w:jc w:val="center"/>
              <w:rPr>
                <w:rFonts w:ascii="Tahoma" w:eastAsia="Calibri" w:hAnsi="Tahoma" w:cs="Tahoma"/>
              </w:rPr>
            </w:pPr>
            <w:r w:rsidRPr="002C1957">
              <w:rPr>
                <w:rFonts w:ascii="Tahoma" w:eastAsia="Calibri" w:hAnsi="Tahoma" w:cs="Tahoma"/>
              </w:rPr>
              <w:t>Разрешително №</w:t>
            </w:r>
          </w:p>
        </w:tc>
        <w:tc>
          <w:tcPr>
            <w:tcW w:w="340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1706C6" w:rsidRPr="002C1957" w:rsidRDefault="001706C6" w:rsidP="0031010D">
            <w:pPr>
              <w:jc w:val="center"/>
              <w:rPr>
                <w:rFonts w:ascii="Tahoma" w:eastAsia="Calibri" w:hAnsi="Tahoma" w:cs="Tahoma"/>
              </w:rPr>
            </w:pPr>
            <w:r w:rsidRPr="002C1957">
              <w:rPr>
                <w:rFonts w:ascii="Tahoma" w:eastAsia="Calibri" w:hAnsi="Tahoma" w:cs="Tahoma"/>
              </w:rPr>
              <w:t>Приемник</w:t>
            </w:r>
          </w:p>
        </w:tc>
        <w:tc>
          <w:tcPr>
            <w:tcW w:w="1728" w:type="dxa"/>
            <w:tcBorders>
              <w:top w:val="single" w:sz="4" w:space="0" w:color="auto"/>
              <w:left w:val="nil"/>
              <w:bottom w:val="single" w:sz="4" w:space="0" w:color="auto"/>
              <w:right w:val="single" w:sz="4" w:space="0" w:color="auto"/>
            </w:tcBorders>
            <w:shd w:val="clear" w:color="auto" w:fill="DAEEF3" w:themeFill="accent5" w:themeFillTint="33"/>
            <w:hideMark/>
          </w:tcPr>
          <w:p w:rsidR="001706C6" w:rsidRPr="002C1957" w:rsidRDefault="001706C6" w:rsidP="0031010D">
            <w:pPr>
              <w:jc w:val="center"/>
              <w:rPr>
                <w:rFonts w:ascii="Tahoma" w:eastAsia="Calibri" w:hAnsi="Tahoma" w:cs="Tahoma"/>
              </w:rPr>
            </w:pPr>
            <w:r w:rsidRPr="002C1957">
              <w:rPr>
                <w:rFonts w:ascii="Tahoma" w:eastAsia="Calibri" w:hAnsi="Tahoma" w:cs="Tahoma"/>
              </w:rPr>
              <w:t>Краен срок на действие</w:t>
            </w:r>
          </w:p>
        </w:tc>
      </w:tr>
      <w:tr w:rsidR="001706C6" w:rsidRPr="002C1957" w:rsidTr="0031010D">
        <w:trPr>
          <w:trHeight w:val="360"/>
        </w:trPr>
        <w:tc>
          <w:tcPr>
            <w:tcW w:w="529" w:type="dxa"/>
            <w:tcBorders>
              <w:top w:val="nil"/>
              <w:left w:val="single" w:sz="4" w:space="0" w:color="auto"/>
              <w:bottom w:val="single" w:sz="4" w:space="0" w:color="auto"/>
              <w:right w:val="single" w:sz="4" w:space="0" w:color="auto"/>
            </w:tcBorders>
            <w:noWrap/>
            <w:vAlign w:val="bottom"/>
            <w:hideMark/>
          </w:tcPr>
          <w:p w:rsidR="001706C6" w:rsidRPr="002C1957" w:rsidRDefault="001706C6" w:rsidP="0031010D">
            <w:pPr>
              <w:jc w:val="center"/>
              <w:rPr>
                <w:rFonts w:ascii="Tahoma" w:eastAsia="Calibri" w:hAnsi="Tahoma" w:cs="Tahoma"/>
              </w:rPr>
            </w:pPr>
            <w:r w:rsidRPr="002C1957">
              <w:rPr>
                <w:rFonts w:ascii="Tahoma" w:eastAsia="Calibri" w:hAnsi="Tahoma" w:cs="Tahoma"/>
              </w:rPr>
              <w:t>1</w:t>
            </w:r>
          </w:p>
        </w:tc>
        <w:tc>
          <w:tcPr>
            <w:tcW w:w="3455" w:type="dxa"/>
            <w:tcBorders>
              <w:top w:val="nil"/>
              <w:left w:val="nil"/>
              <w:bottom w:val="single" w:sz="4" w:space="0" w:color="auto"/>
              <w:right w:val="single" w:sz="4" w:space="0" w:color="auto"/>
            </w:tcBorders>
            <w:shd w:val="clear" w:color="auto" w:fill="FFFFFF"/>
            <w:noWrap/>
            <w:vAlign w:val="bottom"/>
          </w:tcPr>
          <w:p w:rsidR="001706C6" w:rsidRPr="002C1957" w:rsidRDefault="0045125D" w:rsidP="0031010D">
            <w:pPr>
              <w:jc w:val="center"/>
              <w:rPr>
                <w:rFonts w:ascii="Tahoma" w:eastAsia="Calibri" w:hAnsi="Tahoma" w:cs="Tahoma"/>
              </w:rPr>
            </w:pPr>
            <w:r>
              <w:rPr>
                <w:rFonts w:ascii="Tahoma" w:eastAsia="Calibri" w:hAnsi="Tahoma" w:cs="Tahoma"/>
              </w:rPr>
              <w:t>13140201/15.08.2010</w:t>
            </w:r>
          </w:p>
        </w:tc>
        <w:tc>
          <w:tcPr>
            <w:tcW w:w="3402" w:type="dxa"/>
            <w:tcBorders>
              <w:top w:val="nil"/>
              <w:left w:val="nil"/>
              <w:bottom w:val="single" w:sz="4" w:space="0" w:color="auto"/>
              <w:right w:val="single" w:sz="4" w:space="0" w:color="auto"/>
            </w:tcBorders>
            <w:shd w:val="clear" w:color="auto" w:fill="FFFFFF"/>
            <w:noWrap/>
            <w:vAlign w:val="bottom"/>
          </w:tcPr>
          <w:p w:rsidR="001706C6" w:rsidRPr="002C1957" w:rsidRDefault="0045125D" w:rsidP="0031010D">
            <w:pPr>
              <w:jc w:val="center"/>
              <w:rPr>
                <w:rFonts w:ascii="Tahoma" w:eastAsia="Calibri" w:hAnsi="Tahoma" w:cs="Tahoma"/>
              </w:rPr>
            </w:pPr>
            <w:r>
              <w:rPr>
                <w:rFonts w:ascii="Tahoma" w:eastAsia="Calibri" w:hAnsi="Tahoma" w:cs="Tahoma"/>
              </w:rPr>
              <w:t>р. Росица</w:t>
            </w:r>
          </w:p>
        </w:tc>
        <w:tc>
          <w:tcPr>
            <w:tcW w:w="1728" w:type="dxa"/>
            <w:tcBorders>
              <w:top w:val="single" w:sz="4" w:space="0" w:color="auto"/>
              <w:left w:val="nil"/>
              <w:bottom w:val="single" w:sz="4" w:space="0" w:color="auto"/>
              <w:right w:val="single" w:sz="4" w:space="0" w:color="auto"/>
            </w:tcBorders>
          </w:tcPr>
          <w:p w:rsidR="001706C6" w:rsidRPr="002C1957" w:rsidRDefault="001706C6" w:rsidP="0031010D">
            <w:pPr>
              <w:jc w:val="center"/>
              <w:rPr>
                <w:rFonts w:ascii="Tahoma" w:eastAsia="Calibri" w:hAnsi="Tahoma" w:cs="Tahoma"/>
              </w:rPr>
            </w:pPr>
            <w:r>
              <w:rPr>
                <w:rFonts w:ascii="Tahoma" w:eastAsia="Calibri" w:hAnsi="Tahoma" w:cs="Tahoma"/>
              </w:rPr>
              <w:t>15.08.2024</w:t>
            </w:r>
          </w:p>
        </w:tc>
      </w:tr>
    </w:tbl>
    <w:p w:rsidR="001706C6" w:rsidRDefault="001706C6" w:rsidP="00FF2359">
      <w:pPr>
        <w:ind w:right="-142"/>
        <w:rPr>
          <w:rFonts w:ascii="Tahoma" w:hAnsi="Tahoma" w:cs="Tahoma"/>
        </w:rPr>
      </w:pPr>
    </w:p>
    <w:p w:rsidR="00400B17" w:rsidRDefault="00400B17" w:rsidP="00FF2359">
      <w:pPr>
        <w:ind w:right="-142"/>
        <w:rPr>
          <w:rFonts w:ascii="Tahoma" w:hAnsi="Tahoma" w:cs="Tahoma"/>
        </w:rPr>
      </w:pPr>
    </w:p>
    <w:p w:rsidR="00400B17" w:rsidRPr="00E7369C" w:rsidRDefault="00400B17" w:rsidP="00400B17">
      <w:pPr>
        <w:suppressAutoHyphens/>
        <w:spacing w:after="120"/>
        <w:ind w:firstLine="708"/>
        <w:jc w:val="both"/>
        <w:rPr>
          <w:rFonts w:ascii="Tahoma" w:hAnsi="Tahoma" w:cs="Tahoma"/>
          <w:b/>
          <w:lang w:eastAsia="ar-SA"/>
        </w:rPr>
      </w:pPr>
      <w:r w:rsidRPr="00E7369C">
        <w:rPr>
          <w:rFonts w:ascii="Tahoma" w:hAnsi="Tahoma" w:cs="Tahoma"/>
          <w:b/>
          <w:lang w:eastAsia="ar-SA"/>
        </w:rPr>
        <w:t>Клиентски групи</w:t>
      </w:r>
    </w:p>
    <w:tbl>
      <w:tblPr>
        <w:tblpPr w:leftFromText="141" w:rightFromText="141" w:vertAnchor="text" w:tblpY="1"/>
        <w:tblOverlap w:val="never"/>
        <w:tblW w:w="7660" w:type="dxa"/>
        <w:tblInd w:w="65" w:type="dxa"/>
        <w:tblLayout w:type="fixed"/>
        <w:tblCellMar>
          <w:left w:w="70" w:type="dxa"/>
          <w:right w:w="70" w:type="dxa"/>
        </w:tblCellMar>
        <w:tblLook w:val="04A0" w:firstRow="1" w:lastRow="0" w:firstColumn="1" w:lastColumn="0" w:noHBand="0" w:noVBand="1"/>
      </w:tblPr>
      <w:tblGrid>
        <w:gridCol w:w="629"/>
        <w:gridCol w:w="2070"/>
        <w:gridCol w:w="1842"/>
        <w:gridCol w:w="1560"/>
        <w:gridCol w:w="1559"/>
      </w:tblGrid>
      <w:tr w:rsidR="00400B17" w:rsidRPr="00E7369C" w:rsidTr="00ED007F">
        <w:trPr>
          <w:trHeight w:val="645"/>
        </w:trPr>
        <w:tc>
          <w:tcPr>
            <w:tcW w:w="62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00B17" w:rsidRPr="00E7369C" w:rsidRDefault="00400B17" w:rsidP="00ED007F">
            <w:pPr>
              <w:jc w:val="center"/>
              <w:rPr>
                <w:rFonts w:ascii="Tahoma" w:hAnsi="Tahoma" w:cs="Tahoma"/>
                <w:b/>
                <w:bCs/>
                <w:sz w:val="20"/>
                <w:szCs w:val="20"/>
              </w:rPr>
            </w:pPr>
            <w:r w:rsidRPr="00E7369C">
              <w:rPr>
                <w:rFonts w:ascii="Tahoma" w:hAnsi="Tahoma" w:cs="Tahoma"/>
                <w:b/>
                <w:bCs/>
                <w:sz w:val="20"/>
                <w:szCs w:val="20"/>
              </w:rPr>
              <w:t>№</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00B17" w:rsidRPr="00E7369C" w:rsidRDefault="00400B17" w:rsidP="00ED007F">
            <w:pPr>
              <w:jc w:val="center"/>
              <w:rPr>
                <w:rFonts w:ascii="Tahoma" w:hAnsi="Tahoma" w:cs="Tahoma"/>
                <w:b/>
                <w:bCs/>
                <w:sz w:val="20"/>
                <w:szCs w:val="20"/>
              </w:rPr>
            </w:pPr>
            <w:r w:rsidRPr="00E7369C">
              <w:rPr>
                <w:rFonts w:ascii="Tahoma" w:hAnsi="Tahoma" w:cs="Tahoma"/>
                <w:b/>
                <w:bCs/>
                <w:sz w:val="20"/>
                <w:szCs w:val="20"/>
              </w:rPr>
              <w:t>Населено място</w:t>
            </w:r>
          </w:p>
        </w:tc>
        <w:tc>
          <w:tcPr>
            <w:tcW w:w="4961"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400B17" w:rsidRPr="00E7369C" w:rsidRDefault="00400B17" w:rsidP="00ED007F">
            <w:pPr>
              <w:jc w:val="center"/>
              <w:rPr>
                <w:rFonts w:ascii="Tahoma" w:hAnsi="Tahoma" w:cs="Tahoma"/>
                <w:b/>
                <w:bCs/>
                <w:sz w:val="20"/>
                <w:szCs w:val="20"/>
              </w:rPr>
            </w:pPr>
            <w:r w:rsidRPr="00E7369C">
              <w:rPr>
                <w:rFonts w:ascii="Tahoma" w:hAnsi="Tahoma" w:cs="Tahoma"/>
                <w:b/>
                <w:bCs/>
                <w:sz w:val="20"/>
                <w:szCs w:val="20"/>
              </w:rPr>
              <w:t>Брой потребители, на които се предоставят съответните В и К услуги</w:t>
            </w:r>
          </w:p>
        </w:tc>
      </w:tr>
      <w:tr w:rsidR="00ED007F" w:rsidRPr="00E7369C" w:rsidTr="00ED007F">
        <w:trPr>
          <w:trHeight w:val="840"/>
        </w:trPr>
        <w:tc>
          <w:tcPr>
            <w:tcW w:w="62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00B17" w:rsidRPr="00E7369C" w:rsidRDefault="00400B17" w:rsidP="00ED007F">
            <w:pPr>
              <w:rPr>
                <w:rFonts w:ascii="Tahoma" w:hAnsi="Tahoma" w:cs="Tahoma"/>
                <w:b/>
                <w:bCs/>
                <w:sz w:val="20"/>
                <w:szCs w:val="20"/>
              </w:rPr>
            </w:pPr>
          </w:p>
        </w:tc>
        <w:tc>
          <w:tcPr>
            <w:tcW w:w="207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00B17" w:rsidRPr="00E7369C" w:rsidRDefault="00400B17" w:rsidP="00ED007F">
            <w:pPr>
              <w:rPr>
                <w:rFonts w:ascii="Tahoma" w:hAnsi="Tahoma" w:cs="Tahoma"/>
                <w:b/>
                <w:bCs/>
                <w:sz w:val="20"/>
                <w:szCs w:val="20"/>
              </w:rPr>
            </w:pPr>
          </w:p>
        </w:tc>
        <w:tc>
          <w:tcPr>
            <w:tcW w:w="1842" w:type="dxa"/>
            <w:tcBorders>
              <w:top w:val="nil"/>
              <w:left w:val="nil"/>
              <w:bottom w:val="single" w:sz="4" w:space="0" w:color="auto"/>
              <w:right w:val="single" w:sz="4" w:space="0" w:color="auto"/>
            </w:tcBorders>
            <w:shd w:val="clear" w:color="auto" w:fill="DAEEF3" w:themeFill="accent5" w:themeFillTint="33"/>
            <w:vAlign w:val="center"/>
            <w:hideMark/>
          </w:tcPr>
          <w:p w:rsidR="00400B17" w:rsidRPr="00E7369C" w:rsidRDefault="00400B17" w:rsidP="00ED007F">
            <w:pPr>
              <w:jc w:val="center"/>
              <w:rPr>
                <w:rFonts w:ascii="Tahoma" w:hAnsi="Tahoma" w:cs="Tahoma"/>
                <w:b/>
                <w:bCs/>
                <w:sz w:val="20"/>
                <w:szCs w:val="20"/>
              </w:rPr>
            </w:pPr>
            <w:r w:rsidRPr="00E7369C">
              <w:rPr>
                <w:rFonts w:ascii="Tahoma" w:hAnsi="Tahoma" w:cs="Tahoma"/>
                <w:b/>
                <w:bCs/>
                <w:sz w:val="20"/>
                <w:szCs w:val="20"/>
              </w:rPr>
              <w:t>доставяне на вода на потребителите</w:t>
            </w:r>
          </w:p>
        </w:tc>
        <w:tc>
          <w:tcPr>
            <w:tcW w:w="1560" w:type="dxa"/>
            <w:tcBorders>
              <w:top w:val="nil"/>
              <w:left w:val="nil"/>
              <w:bottom w:val="single" w:sz="4" w:space="0" w:color="auto"/>
              <w:right w:val="single" w:sz="4" w:space="0" w:color="auto"/>
            </w:tcBorders>
            <w:shd w:val="clear" w:color="auto" w:fill="DAEEF3" w:themeFill="accent5" w:themeFillTint="33"/>
            <w:vAlign w:val="center"/>
            <w:hideMark/>
          </w:tcPr>
          <w:p w:rsidR="00400B17" w:rsidRPr="00E7369C" w:rsidRDefault="00400B17" w:rsidP="00ED007F">
            <w:pPr>
              <w:jc w:val="center"/>
              <w:rPr>
                <w:rFonts w:ascii="Tahoma" w:hAnsi="Tahoma" w:cs="Tahoma"/>
                <w:b/>
                <w:bCs/>
                <w:sz w:val="20"/>
                <w:szCs w:val="20"/>
              </w:rPr>
            </w:pPr>
            <w:r w:rsidRPr="00E7369C">
              <w:rPr>
                <w:rFonts w:ascii="Tahoma" w:hAnsi="Tahoma" w:cs="Tahoma"/>
                <w:b/>
                <w:bCs/>
                <w:sz w:val="20"/>
                <w:szCs w:val="20"/>
              </w:rPr>
              <w:t>отвеждане на отпадъчните води</w:t>
            </w:r>
          </w:p>
        </w:tc>
        <w:tc>
          <w:tcPr>
            <w:tcW w:w="1559" w:type="dxa"/>
            <w:tcBorders>
              <w:top w:val="nil"/>
              <w:left w:val="nil"/>
              <w:bottom w:val="single" w:sz="4" w:space="0" w:color="auto"/>
              <w:right w:val="single" w:sz="4" w:space="0" w:color="auto"/>
            </w:tcBorders>
            <w:shd w:val="clear" w:color="auto" w:fill="DAEEF3" w:themeFill="accent5" w:themeFillTint="33"/>
            <w:vAlign w:val="center"/>
            <w:hideMark/>
          </w:tcPr>
          <w:p w:rsidR="00400B17" w:rsidRPr="00E7369C" w:rsidRDefault="00400B17" w:rsidP="00ED007F">
            <w:pPr>
              <w:jc w:val="center"/>
              <w:rPr>
                <w:rFonts w:ascii="Tahoma" w:hAnsi="Tahoma" w:cs="Tahoma"/>
                <w:b/>
                <w:bCs/>
                <w:sz w:val="20"/>
                <w:szCs w:val="20"/>
              </w:rPr>
            </w:pPr>
            <w:r w:rsidRPr="00E7369C">
              <w:rPr>
                <w:rFonts w:ascii="Tahoma" w:hAnsi="Tahoma" w:cs="Tahoma"/>
                <w:b/>
                <w:bCs/>
                <w:sz w:val="20"/>
                <w:szCs w:val="20"/>
              </w:rPr>
              <w:t>пречистване на отпадъчните води</w:t>
            </w: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0B17" w:rsidRPr="00E7369C" w:rsidRDefault="00535E11" w:rsidP="00535E11">
            <w:pPr>
              <w:jc w:val="right"/>
              <w:rPr>
                <w:rFonts w:ascii="Tahoma" w:hAnsi="Tahoma" w:cs="Tahoma"/>
                <w:color w:val="000000"/>
                <w:sz w:val="20"/>
                <w:szCs w:val="20"/>
              </w:rPr>
            </w:pPr>
            <w:r>
              <w:rPr>
                <w:rFonts w:ascii="Tahoma" w:hAnsi="Tahoma" w:cs="Tahoma"/>
                <w:color w:val="000000"/>
                <w:sz w:val="20"/>
                <w:szCs w:val="20"/>
              </w:rPr>
              <w:t>1</w:t>
            </w:r>
          </w:p>
        </w:tc>
        <w:tc>
          <w:tcPr>
            <w:tcW w:w="2070" w:type="dxa"/>
            <w:tcBorders>
              <w:top w:val="nil"/>
              <w:left w:val="nil"/>
              <w:bottom w:val="single" w:sz="4" w:space="0" w:color="auto"/>
              <w:right w:val="single" w:sz="4" w:space="0" w:color="auto"/>
            </w:tcBorders>
            <w:shd w:val="clear" w:color="auto" w:fill="auto"/>
            <w:vAlign w:val="center"/>
            <w:hideMark/>
          </w:tcPr>
          <w:p w:rsidR="00400B17" w:rsidRPr="00E7369C" w:rsidRDefault="00400B17" w:rsidP="00ED007F">
            <w:pPr>
              <w:rPr>
                <w:rFonts w:ascii="Tahoma" w:hAnsi="Tahoma" w:cs="Tahoma"/>
                <w:color w:val="000000"/>
                <w:sz w:val="20"/>
                <w:szCs w:val="20"/>
              </w:rPr>
            </w:pPr>
            <w:r>
              <w:rPr>
                <w:rFonts w:ascii="Tahoma" w:hAnsi="Tahoma" w:cs="Tahoma"/>
                <w:color w:val="000000"/>
                <w:sz w:val="20"/>
                <w:szCs w:val="20"/>
              </w:rPr>
              <w:t>ВС "Стоките</w:t>
            </w:r>
            <w:r w:rsidRPr="00E7369C">
              <w:rPr>
                <w:rFonts w:ascii="Tahoma" w:hAnsi="Tahoma" w:cs="Tahoma"/>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rsidR="00400B17" w:rsidRPr="00810521" w:rsidRDefault="00400B17" w:rsidP="00ED007F">
            <w:pPr>
              <w:jc w:val="center"/>
              <w:rPr>
                <w:rFonts w:ascii="Tahoma" w:hAnsi="Tahoma" w:cs="Tahoma"/>
                <w:b/>
                <w:bCs/>
                <w:sz w:val="20"/>
                <w:szCs w:val="20"/>
              </w:rPr>
            </w:pPr>
            <w:r w:rsidRPr="00810521">
              <w:rPr>
                <w:rFonts w:ascii="Tahoma" w:hAnsi="Tahoma" w:cs="Tahoma"/>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400B17" w:rsidRPr="00810521" w:rsidRDefault="00400B17" w:rsidP="00ED007F">
            <w:pPr>
              <w:jc w:val="center"/>
              <w:rPr>
                <w:rFonts w:ascii="Tahoma" w:hAnsi="Tahoma" w:cs="Tahoma"/>
                <w:b/>
                <w:bCs/>
                <w:sz w:val="20"/>
                <w:szCs w:val="20"/>
              </w:rPr>
            </w:pPr>
            <w:r w:rsidRPr="00810521">
              <w:rPr>
                <w:rFonts w:ascii="Tahoma" w:hAnsi="Tahoma" w:cs="Tahoma"/>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00B17" w:rsidRPr="00810521" w:rsidRDefault="00400B17" w:rsidP="00ED007F">
            <w:pPr>
              <w:jc w:val="center"/>
              <w:rPr>
                <w:rFonts w:ascii="Tahoma" w:hAnsi="Tahoma" w:cs="Tahoma"/>
                <w:b/>
                <w:bCs/>
                <w:sz w:val="20"/>
                <w:szCs w:val="20"/>
              </w:rPr>
            </w:pPr>
            <w:r w:rsidRPr="00810521">
              <w:rPr>
                <w:rFonts w:ascii="Tahoma" w:hAnsi="Tahoma" w:cs="Tahoma"/>
                <w:b/>
                <w:bCs/>
                <w:sz w:val="20"/>
                <w:szCs w:val="20"/>
              </w:rPr>
              <w:t> </w:t>
            </w: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400B17" w:rsidRPr="00E7369C" w:rsidRDefault="00400B1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400B17" w:rsidRPr="00E7369C" w:rsidRDefault="00EF2B8C" w:rsidP="00ED007F">
            <w:pPr>
              <w:rPr>
                <w:rFonts w:ascii="Tahoma" w:hAnsi="Tahoma" w:cs="Tahoma"/>
                <w:color w:val="000000"/>
                <w:sz w:val="20"/>
                <w:szCs w:val="20"/>
              </w:rPr>
            </w:pPr>
            <w:r>
              <w:rPr>
                <w:rFonts w:ascii="Tahoma" w:hAnsi="Tahoma" w:cs="Tahoma"/>
                <w:color w:val="000000"/>
                <w:sz w:val="20"/>
                <w:szCs w:val="20"/>
              </w:rPr>
              <w:t>гр. Севлиево</w:t>
            </w:r>
          </w:p>
        </w:tc>
        <w:tc>
          <w:tcPr>
            <w:tcW w:w="1842" w:type="dxa"/>
            <w:tcBorders>
              <w:top w:val="nil"/>
              <w:left w:val="nil"/>
              <w:bottom w:val="single" w:sz="4" w:space="0" w:color="auto"/>
              <w:right w:val="single" w:sz="4" w:space="0" w:color="auto"/>
            </w:tcBorders>
            <w:shd w:val="clear" w:color="auto" w:fill="auto"/>
            <w:vAlign w:val="center"/>
          </w:tcPr>
          <w:p w:rsidR="00400B17" w:rsidRPr="00810521" w:rsidRDefault="00736339" w:rsidP="00ED007F">
            <w:pPr>
              <w:jc w:val="center"/>
              <w:rPr>
                <w:rFonts w:ascii="Tahoma" w:hAnsi="Tahoma" w:cs="Tahoma"/>
                <w:b/>
                <w:bCs/>
                <w:sz w:val="20"/>
                <w:szCs w:val="20"/>
              </w:rPr>
            </w:pPr>
            <w:r>
              <w:rPr>
                <w:rFonts w:ascii="Tahoma" w:hAnsi="Tahoma" w:cs="Tahoma"/>
                <w:b/>
                <w:bCs/>
                <w:sz w:val="20"/>
                <w:szCs w:val="20"/>
              </w:rPr>
              <w:t>14 383</w:t>
            </w:r>
          </w:p>
        </w:tc>
        <w:tc>
          <w:tcPr>
            <w:tcW w:w="1560" w:type="dxa"/>
            <w:tcBorders>
              <w:top w:val="nil"/>
              <w:left w:val="nil"/>
              <w:bottom w:val="single" w:sz="4" w:space="0" w:color="auto"/>
              <w:right w:val="single" w:sz="4" w:space="0" w:color="auto"/>
            </w:tcBorders>
            <w:shd w:val="clear" w:color="auto" w:fill="auto"/>
            <w:vAlign w:val="center"/>
          </w:tcPr>
          <w:p w:rsidR="00400B17" w:rsidRPr="00810521" w:rsidRDefault="00736339" w:rsidP="00ED007F">
            <w:pPr>
              <w:jc w:val="center"/>
              <w:rPr>
                <w:rFonts w:ascii="Tahoma" w:hAnsi="Tahoma" w:cs="Tahoma"/>
                <w:b/>
                <w:bCs/>
                <w:sz w:val="20"/>
                <w:szCs w:val="20"/>
              </w:rPr>
            </w:pPr>
            <w:r>
              <w:rPr>
                <w:rFonts w:ascii="Tahoma" w:hAnsi="Tahoma" w:cs="Tahoma"/>
                <w:b/>
                <w:bCs/>
                <w:sz w:val="20"/>
                <w:szCs w:val="20"/>
              </w:rPr>
              <w:t>13 127</w:t>
            </w:r>
          </w:p>
        </w:tc>
        <w:tc>
          <w:tcPr>
            <w:tcW w:w="1559" w:type="dxa"/>
            <w:tcBorders>
              <w:top w:val="nil"/>
              <w:left w:val="nil"/>
              <w:bottom w:val="single" w:sz="4" w:space="0" w:color="auto"/>
              <w:right w:val="single" w:sz="4" w:space="0" w:color="auto"/>
            </w:tcBorders>
            <w:shd w:val="clear" w:color="auto" w:fill="auto"/>
            <w:vAlign w:val="center"/>
          </w:tcPr>
          <w:p w:rsidR="00400B17" w:rsidRPr="00810521" w:rsidRDefault="00736339" w:rsidP="00ED007F">
            <w:pPr>
              <w:jc w:val="center"/>
              <w:rPr>
                <w:rFonts w:ascii="Tahoma" w:hAnsi="Tahoma" w:cs="Tahoma"/>
                <w:b/>
                <w:bCs/>
                <w:sz w:val="20"/>
                <w:szCs w:val="20"/>
              </w:rPr>
            </w:pPr>
            <w:r>
              <w:rPr>
                <w:rFonts w:ascii="Tahoma" w:hAnsi="Tahoma" w:cs="Tahoma"/>
                <w:b/>
                <w:bCs/>
                <w:sz w:val="20"/>
                <w:szCs w:val="20"/>
              </w:rPr>
              <w:t>13 115</w:t>
            </w: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400B17" w:rsidRPr="00E7369C" w:rsidRDefault="00400B1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400B17" w:rsidRPr="00E7369C" w:rsidRDefault="00EF2B8C" w:rsidP="00ED007F">
            <w:pPr>
              <w:rPr>
                <w:rFonts w:ascii="Tahoma" w:hAnsi="Tahoma" w:cs="Tahoma"/>
                <w:color w:val="000000"/>
                <w:sz w:val="20"/>
                <w:szCs w:val="20"/>
              </w:rPr>
            </w:pPr>
            <w:r>
              <w:rPr>
                <w:rFonts w:ascii="Tahoma" w:hAnsi="Tahoma" w:cs="Tahoma"/>
                <w:color w:val="000000"/>
                <w:sz w:val="20"/>
                <w:szCs w:val="20"/>
              </w:rPr>
              <w:t>с. Кормянско</w:t>
            </w:r>
          </w:p>
        </w:tc>
        <w:tc>
          <w:tcPr>
            <w:tcW w:w="1842" w:type="dxa"/>
            <w:tcBorders>
              <w:top w:val="nil"/>
              <w:left w:val="nil"/>
              <w:bottom w:val="single" w:sz="4" w:space="0" w:color="auto"/>
              <w:right w:val="single" w:sz="4" w:space="0" w:color="auto"/>
            </w:tcBorders>
            <w:shd w:val="clear" w:color="auto" w:fill="auto"/>
            <w:vAlign w:val="center"/>
          </w:tcPr>
          <w:p w:rsidR="00400B17" w:rsidRPr="00810521" w:rsidRDefault="00810521" w:rsidP="00ED007F">
            <w:pPr>
              <w:jc w:val="center"/>
              <w:rPr>
                <w:rFonts w:ascii="Tahoma" w:hAnsi="Tahoma" w:cs="Tahoma"/>
                <w:b/>
                <w:bCs/>
                <w:sz w:val="20"/>
                <w:szCs w:val="20"/>
              </w:rPr>
            </w:pPr>
            <w:r>
              <w:rPr>
                <w:rFonts w:ascii="Tahoma" w:hAnsi="Tahoma" w:cs="Tahoma"/>
                <w:b/>
                <w:bCs/>
                <w:sz w:val="20"/>
                <w:szCs w:val="20"/>
              </w:rPr>
              <w:t>478</w:t>
            </w:r>
          </w:p>
        </w:tc>
        <w:tc>
          <w:tcPr>
            <w:tcW w:w="1560"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400B17" w:rsidRPr="00E7369C" w:rsidRDefault="00400B1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400B17" w:rsidRPr="00E7369C" w:rsidRDefault="006E4437" w:rsidP="00ED007F">
            <w:pPr>
              <w:rPr>
                <w:rFonts w:ascii="Tahoma" w:hAnsi="Tahoma" w:cs="Tahoma"/>
                <w:color w:val="000000"/>
                <w:sz w:val="20"/>
                <w:szCs w:val="20"/>
              </w:rPr>
            </w:pPr>
            <w:r>
              <w:rPr>
                <w:rFonts w:ascii="Tahoma" w:hAnsi="Tahoma" w:cs="Tahoma"/>
                <w:color w:val="000000"/>
                <w:sz w:val="20"/>
                <w:szCs w:val="20"/>
              </w:rPr>
              <w:t>с</w:t>
            </w:r>
            <w:r w:rsidR="00EF2B8C">
              <w:rPr>
                <w:rFonts w:ascii="Tahoma" w:hAnsi="Tahoma" w:cs="Tahoma"/>
                <w:color w:val="000000"/>
                <w:sz w:val="20"/>
                <w:szCs w:val="20"/>
              </w:rPr>
              <w:t>. Петко Славейков</w:t>
            </w:r>
          </w:p>
        </w:tc>
        <w:tc>
          <w:tcPr>
            <w:tcW w:w="1842" w:type="dxa"/>
            <w:tcBorders>
              <w:top w:val="nil"/>
              <w:left w:val="nil"/>
              <w:bottom w:val="single" w:sz="4" w:space="0" w:color="auto"/>
              <w:right w:val="single" w:sz="4" w:space="0" w:color="auto"/>
            </w:tcBorders>
            <w:shd w:val="clear" w:color="auto" w:fill="auto"/>
            <w:vAlign w:val="center"/>
          </w:tcPr>
          <w:p w:rsidR="00400B17" w:rsidRPr="00810521" w:rsidRDefault="00DC3C85" w:rsidP="00ED007F">
            <w:pPr>
              <w:jc w:val="center"/>
              <w:rPr>
                <w:rFonts w:ascii="Tahoma" w:hAnsi="Tahoma" w:cs="Tahoma"/>
                <w:b/>
                <w:bCs/>
                <w:sz w:val="20"/>
                <w:szCs w:val="20"/>
              </w:rPr>
            </w:pPr>
            <w:r w:rsidRPr="00810521">
              <w:rPr>
                <w:rFonts w:ascii="Tahoma" w:hAnsi="Tahoma" w:cs="Tahoma"/>
                <w:b/>
                <w:bCs/>
                <w:sz w:val="20"/>
                <w:szCs w:val="20"/>
              </w:rPr>
              <w:t>580</w:t>
            </w:r>
          </w:p>
        </w:tc>
        <w:tc>
          <w:tcPr>
            <w:tcW w:w="1560" w:type="dxa"/>
            <w:tcBorders>
              <w:top w:val="nil"/>
              <w:left w:val="nil"/>
              <w:bottom w:val="single" w:sz="4" w:space="0" w:color="auto"/>
              <w:right w:val="single" w:sz="4" w:space="0" w:color="auto"/>
            </w:tcBorders>
            <w:shd w:val="clear" w:color="auto" w:fill="auto"/>
            <w:vAlign w:val="center"/>
          </w:tcPr>
          <w:p w:rsidR="00400B17" w:rsidRPr="00810521" w:rsidRDefault="00654349" w:rsidP="00ED007F">
            <w:pPr>
              <w:jc w:val="center"/>
              <w:rPr>
                <w:rFonts w:ascii="Tahoma" w:hAnsi="Tahoma" w:cs="Tahoma"/>
                <w:b/>
                <w:bCs/>
                <w:sz w:val="20"/>
                <w:szCs w:val="20"/>
              </w:rPr>
            </w:pPr>
            <w:r w:rsidRPr="00810521">
              <w:rPr>
                <w:rFonts w:ascii="Tahoma" w:hAnsi="Tahoma" w:cs="Tahoma"/>
                <w:b/>
                <w:bCs/>
                <w:sz w:val="20"/>
                <w:szCs w:val="20"/>
              </w:rPr>
              <w:t>580</w:t>
            </w:r>
          </w:p>
        </w:tc>
        <w:tc>
          <w:tcPr>
            <w:tcW w:w="1559"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r>
      <w:tr w:rsidR="00ED007F" w:rsidRPr="00E7369C" w:rsidTr="00ED007F">
        <w:trPr>
          <w:trHeight w:val="510"/>
        </w:trPr>
        <w:tc>
          <w:tcPr>
            <w:tcW w:w="629" w:type="dxa"/>
            <w:tcBorders>
              <w:top w:val="nil"/>
              <w:left w:val="single" w:sz="4" w:space="0" w:color="auto"/>
              <w:bottom w:val="single" w:sz="4" w:space="0" w:color="auto"/>
              <w:right w:val="single" w:sz="4" w:space="0" w:color="auto"/>
            </w:tcBorders>
            <w:shd w:val="clear" w:color="auto" w:fill="auto"/>
            <w:vAlign w:val="center"/>
          </w:tcPr>
          <w:p w:rsidR="00400B17" w:rsidRPr="00E7369C" w:rsidRDefault="00400B1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400B17" w:rsidRPr="00E7369C" w:rsidRDefault="006E4437" w:rsidP="00ED007F">
            <w:pPr>
              <w:rPr>
                <w:rFonts w:ascii="Tahoma" w:hAnsi="Tahoma" w:cs="Tahoma"/>
                <w:color w:val="000000"/>
                <w:sz w:val="20"/>
                <w:szCs w:val="20"/>
              </w:rPr>
            </w:pPr>
            <w:r>
              <w:rPr>
                <w:rFonts w:ascii="Tahoma" w:hAnsi="Tahoma" w:cs="Tahoma"/>
                <w:color w:val="000000"/>
                <w:sz w:val="20"/>
                <w:szCs w:val="20"/>
              </w:rPr>
              <w:t>с</w:t>
            </w:r>
            <w:r w:rsidR="00EF2B8C">
              <w:rPr>
                <w:rFonts w:ascii="Tahoma" w:hAnsi="Tahoma" w:cs="Tahoma"/>
                <w:color w:val="000000"/>
                <w:sz w:val="20"/>
                <w:szCs w:val="20"/>
              </w:rPr>
              <w:t>. Ряховците</w:t>
            </w:r>
          </w:p>
        </w:tc>
        <w:tc>
          <w:tcPr>
            <w:tcW w:w="1842" w:type="dxa"/>
            <w:tcBorders>
              <w:top w:val="nil"/>
              <w:left w:val="nil"/>
              <w:bottom w:val="single" w:sz="4" w:space="0" w:color="auto"/>
              <w:right w:val="single" w:sz="4" w:space="0" w:color="auto"/>
            </w:tcBorders>
            <w:shd w:val="clear" w:color="auto" w:fill="auto"/>
            <w:vAlign w:val="center"/>
          </w:tcPr>
          <w:p w:rsidR="00400B17" w:rsidRPr="00810521" w:rsidRDefault="00810521" w:rsidP="00ED007F">
            <w:pPr>
              <w:jc w:val="center"/>
              <w:rPr>
                <w:rFonts w:ascii="Tahoma" w:hAnsi="Tahoma" w:cs="Tahoma"/>
                <w:b/>
                <w:bCs/>
                <w:sz w:val="20"/>
                <w:szCs w:val="20"/>
              </w:rPr>
            </w:pPr>
            <w:r>
              <w:rPr>
                <w:rFonts w:ascii="Tahoma" w:hAnsi="Tahoma" w:cs="Tahoma"/>
                <w:b/>
                <w:bCs/>
                <w:sz w:val="20"/>
                <w:szCs w:val="20"/>
              </w:rPr>
              <w:t>740</w:t>
            </w:r>
          </w:p>
        </w:tc>
        <w:tc>
          <w:tcPr>
            <w:tcW w:w="1560" w:type="dxa"/>
            <w:tcBorders>
              <w:top w:val="nil"/>
              <w:left w:val="nil"/>
              <w:bottom w:val="single" w:sz="4" w:space="0" w:color="auto"/>
              <w:right w:val="single" w:sz="4" w:space="0" w:color="auto"/>
            </w:tcBorders>
            <w:shd w:val="clear" w:color="auto" w:fill="auto"/>
            <w:vAlign w:val="center"/>
          </w:tcPr>
          <w:p w:rsidR="00400B17" w:rsidRPr="00810521" w:rsidRDefault="00061118" w:rsidP="00ED007F">
            <w:pPr>
              <w:jc w:val="center"/>
              <w:rPr>
                <w:rFonts w:ascii="Tahoma" w:hAnsi="Tahoma" w:cs="Tahoma"/>
                <w:b/>
                <w:bCs/>
                <w:sz w:val="20"/>
                <w:szCs w:val="20"/>
              </w:rPr>
            </w:pPr>
            <w:r>
              <w:rPr>
                <w:rFonts w:ascii="Tahoma" w:hAnsi="Tahoma" w:cs="Tahoma"/>
                <w:b/>
                <w:bCs/>
                <w:sz w:val="20"/>
                <w:szCs w:val="20"/>
              </w:rPr>
              <w:t>168</w:t>
            </w:r>
          </w:p>
        </w:tc>
        <w:tc>
          <w:tcPr>
            <w:tcW w:w="1559"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400B17" w:rsidRPr="00E7369C" w:rsidRDefault="00400B1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400B17" w:rsidRPr="00E7369C" w:rsidRDefault="006E4437" w:rsidP="00ED007F">
            <w:pPr>
              <w:rPr>
                <w:rFonts w:ascii="Tahoma" w:hAnsi="Tahoma" w:cs="Tahoma"/>
                <w:color w:val="000000"/>
                <w:sz w:val="20"/>
                <w:szCs w:val="20"/>
              </w:rPr>
            </w:pPr>
            <w:r>
              <w:rPr>
                <w:rFonts w:ascii="Tahoma" w:hAnsi="Tahoma" w:cs="Tahoma"/>
                <w:color w:val="000000"/>
                <w:sz w:val="20"/>
                <w:szCs w:val="20"/>
              </w:rPr>
              <w:t>с</w:t>
            </w:r>
            <w:r w:rsidR="00EF2B8C">
              <w:rPr>
                <w:rFonts w:ascii="Tahoma" w:hAnsi="Tahoma" w:cs="Tahoma"/>
                <w:color w:val="000000"/>
                <w:sz w:val="20"/>
                <w:szCs w:val="20"/>
              </w:rPr>
              <w:t>. Крушево</w:t>
            </w:r>
          </w:p>
        </w:tc>
        <w:tc>
          <w:tcPr>
            <w:tcW w:w="1842" w:type="dxa"/>
            <w:tcBorders>
              <w:top w:val="nil"/>
              <w:left w:val="nil"/>
              <w:bottom w:val="single" w:sz="4" w:space="0" w:color="auto"/>
              <w:right w:val="single" w:sz="4" w:space="0" w:color="auto"/>
            </w:tcBorders>
            <w:shd w:val="clear" w:color="auto" w:fill="auto"/>
            <w:vAlign w:val="center"/>
          </w:tcPr>
          <w:p w:rsidR="00400B17" w:rsidRPr="00810521" w:rsidRDefault="00810521" w:rsidP="00ED007F">
            <w:pPr>
              <w:jc w:val="center"/>
              <w:rPr>
                <w:rFonts w:ascii="Tahoma" w:hAnsi="Tahoma" w:cs="Tahoma"/>
                <w:b/>
                <w:bCs/>
                <w:sz w:val="20"/>
                <w:szCs w:val="20"/>
              </w:rPr>
            </w:pPr>
            <w:r>
              <w:rPr>
                <w:rFonts w:ascii="Tahoma" w:hAnsi="Tahoma" w:cs="Tahoma"/>
                <w:b/>
                <w:bCs/>
                <w:sz w:val="20"/>
                <w:szCs w:val="20"/>
              </w:rPr>
              <w:t>494</w:t>
            </w:r>
          </w:p>
        </w:tc>
        <w:tc>
          <w:tcPr>
            <w:tcW w:w="1560"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r>
      <w:tr w:rsidR="00ED007F" w:rsidRPr="00E7369C" w:rsidTr="00ED007F">
        <w:trPr>
          <w:trHeight w:val="510"/>
        </w:trPr>
        <w:tc>
          <w:tcPr>
            <w:tcW w:w="629" w:type="dxa"/>
            <w:tcBorders>
              <w:top w:val="nil"/>
              <w:left w:val="single" w:sz="4" w:space="0" w:color="auto"/>
              <w:bottom w:val="single" w:sz="4" w:space="0" w:color="auto"/>
              <w:right w:val="single" w:sz="4" w:space="0" w:color="auto"/>
            </w:tcBorders>
            <w:shd w:val="clear" w:color="auto" w:fill="auto"/>
            <w:vAlign w:val="center"/>
          </w:tcPr>
          <w:p w:rsidR="00400B17" w:rsidRPr="00E7369C" w:rsidRDefault="00400B1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400B17" w:rsidRPr="00E7369C" w:rsidRDefault="006E4437" w:rsidP="00ED007F">
            <w:pPr>
              <w:rPr>
                <w:rFonts w:ascii="Tahoma" w:hAnsi="Tahoma" w:cs="Tahoma"/>
                <w:color w:val="000000"/>
                <w:sz w:val="20"/>
                <w:szCs w:val="20"/>
              </w:rPr>
            </w:pPr>
            <w:r>
              <w:rPr>
                <w:rFonts w:ascii="Tahoma" w:hAnsi="Tahoma" w:cs="Tahoma"/>
                <w:color w:val="000000"/>
                <w:sz w:val="20"/>
                <w:szCs w:val="20"/>
              </w:rPr>
              <w:t>с</w:t>
            </w:r>
            <w:r w:rsidR="00EF2B8C">
              <w:rPr>
                <w:rFonts w:ascii="Tahoma" w:hAnsi="Tahoma" w:cs="Tahoma"/>
                <w:color w:val="000000"/>
                <w:sz w:val="20"/>
                <w:szCs w:val="20"/>
              </w:rPr>
              <w:t>. Добромирка</w:t>
            </w:r>
          </w:p>
        </w:tc>
        <w:tc>
          <w:tcPr>
            <w:tcW w:w="1842" w:type="dxa"/>
            <w:tcBorders>
              <w:top w:val="nil"/>
              <w:left w:val="nil"/>
              <w:bottom w:val="single" w:sz="4" w:space="0" w:color="auto"/>
              <w:right w:val="single" w:sz="4" w:space="0" w:color="auto"/>
            </w:tcBorders>
            <w:shd w:val="clear" w:color="auto" w:fill="auto"/>
            <w:vAlign w:val="center"/>
          </w:tcPr>
          <w:p w:rsidR="00400B17" w:rsidRPr="00810521" w:rsidRDefault="00810521" w:rsidP="00ED007F">
            <w:pPr>
              <w:jc w:val="center"/>
              <w:rPr>
                <w:rFonts w:ascii="Tahoma" w:hAnsi="Tahoma" w:cs="Tahoma"/>
                <w:b/>
                <w:bCs/>
                <w:sz w:val="20"/>
                <w:szCs w:val="20"/>
              </w:rPr>
            </w:pPr>
            <w:r>
              <w:rPr>
                <w:rFonts w:ascii="Tahoma" w:hAnsi="Tahoma" w:cs="Tahoma"/>
                <w:b/>
                <w:bCs/>
                <w:sz w:val="20"/>
                <w:szCs w:val="20"/>
              </w:rPr>
              <w:t>659</w:t>
            </w:r>
          </w:p>
        </w:tc>
        <w:tc>
          <w:tcPr>
            <w:tcW w:w="1560"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400B17" w:rsidRPr="00E7369C" w:rsidRDefault="00400B1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400B17" w:rsidRPr="00E7369C" w:rsidRDefault="006E4437" w:rsidP="00ED007F">
            <w:pPr>
              <w:rPr>
                <w:rFonts w:ascii="Tahoma" w:hAnsi="Tahoma" w:cs="Tahoma"/>
                <w:color w:val="000000"/>
                <w:sz w:val="20"/>
                <w:szCs w:val="20"/>
              </w:rPr>
            </w:pPr>
            <w:r>
              <w:rPr>
                <w:rFonts w:ascii="Tahoma" w:hAnsi="Tahoma" w:cs="Tahoma"/>
                <w:color w:val="000000"/>
                <w:sz w:val="20"/>
                <w:szCs w:val="20"/>
              </w:rPr>
              <w:t>с</w:t>
            </w:r>
            <w:r w:rsidR="00EF2B8C">
              <w:rPr>
                <w:rFonts w:ascii="Tahoma" w:hAnsi="Tahoma" w:cs="Tahoma"/>
                <w:color w:val="000000"/>
                <w:sz w:val="20"/>
                <w:szCs w:val="20"/>
              </w:rPr>
              <w:t>. Богатово</w:t>
            </w:r>
          </w:p>
        </w:tc>
        <w:tc>
          <w:tcPr>
            <w:tcW w:w="1842" w:type="dxa"/>
            <w:tcBorders>
              <w:top w:val="nil"/>
              <w:left w:val="nil"/>
              <w:bottom w:val="single" w:sz="4" w:space="0" w:color="auto"/>
              <w:right w:val="single" w:sz="4" w:space="0" w:color="auto"/>
            </w:tcBorders>
            <w:shd w:val="clear" w:color="auto" w:fill="auto"/>
            <w:vAlign w:val="center"/>
          </w:tcPr>
          <w:p w:rsidR="00400B17" w:rsidRPr="00810521" w:rsidRDefault="00DC3C85" w:rsidP="00ED007F">
            <w:pPr>
              <w:jc w:val="center"/>
              <w:rPr>
                <w:rFonts w:ascii="Tahoma" w:hAnsi="Tahoma" w:cs="Tahoma"/>
                <w:b/>
                <w:bCs/>
                <w:sz w:val="20"/>
                <w:szCs w:val="20"/>
              </w:rPr>
            </w:pPr>
            <w:r w:rsidRPr="00810521">
              <w:rPr>
                <w:rFonts w:ascii="Tahoma" w:hAnsi="Tahoma" w:cs="Tahoma"/>
                <w:b/>
                <w:bCs/>
                <w:sz w:val="20"/>
                <w:szCs w:val="20"/>
              </w:rPr>
              <w:t>367</w:t>
            </w:r>
          </w:p>
        </w:tc>
        <w:tc>
          <w:tcPr>
            <w:tcW w:w="1560"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400B17" w:rsidRPr="00E7369C" w:rsidRDefault="00400B1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400B17" w:rsidRPr="00E7369C" w:rsidRDefault="006E4437" w:rsidP="00ED007F">
            <w:pPr>
              <w:rPr>
                <w:rFonts w:ascii="Tahoma" w:hAnsi="Tahoma" w:cs="Tahoma"/>
                <w:color w:val="000000"/>
                <w:sz w:val="20"/>
                <w:szCs w:val="20"/>
              </w:rPr>
            </w:pPr>
            <w:r>
              <w:rPr>
                <w:rFonts w:ascii="Tahoma" w:hAnsi="Tahoma" w:cs="Tahoma"/>
                <w:color w:val="000000"/>
                <w:sz w:val="20"/>
                <w:szCs w:val="20"/>
              </w:rPr>
              <w:t>с. Ловни дол</w:t>
            </w:r>
          </w:p>
        </w:tc>
        <w:tc>
          <w:tcPr>
            <w:tcW w:w="1842" w:type="dxa"/>
            <w:tcBorders>
              <w:top w:val="nil"/>
              <w:left w:val="nil"/>
              <w:bottom w:val="single" w:sz="4" w:space="0" w:color="auto"/>
              <w:right w:val="single" w:sz="4" w:space="0" w:color="auto"/>
            </w:tcBorders>
            <w:shd w:val="clear" w:color="auto" w:fill="auto"/>
            <w:vAlign w:val="center"/>
          </w:tcPr>
          <w:p w:rsidR="00400B17" w:rsidRPr="00810521" w:rsidRDefault="00810521" w:rsidP="00ED007F">
            <w:pPr>
              <w:jc w:val="center"/>
              <w:rPr>
                <w:rFonts w:ascii="Tahoma" w:hAnsi="Tahoma" w:cs="Tahoma"/>
                <w:b/>
                <w:bCs/>
                <w:sz w:val="20"/>
                <w:szCs w:val="20"/>
              </w:rPr>
            </w:pPr>
            <w:r>
              <w:rPr>
                <w:rFonts w:ascii="Tahoma" w:hAnsi="Tahoma" w:cs="Tahoma"/>
                <w:b/>
                <w:bCs/>
                <w:sz w:val="20"/>
                <w:szCs w:val="20"/>
              </w:rPr>
              <w:t>448</w:t>
            </w:r>
          </w:p>
        </w:tc>
        <w:tc>
          <w:tcPr>
            <w:tcW w:w="1560"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400B17" w:rsidRPr="00E7369C" w:rsidRDefault="00400B1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400B17" w:rsidRPr="00E7369C" w:rsidRDefault="006E4437" w:rsidP="00ED007F">
            <w:pPr>
              <w:rPr>
                <w:rFonts w:ascii="Tahoma" w:hAnsi="Tahoma" w:cs="Tahoma"/>
                <w:color w:val="000000"/>
                <w:sz w:val="20"/>
                <w:szCs w:val="20"/>
              </w:rPr>
            </w:pPr>
            <w:r>
              <w:rPr>
                <w:rFonts w:ascii="Tahoma" w:hAnsi="Tahoma" w:cs="Tahoma"/>
                <w:color w:val="000000"/>
                <w:sz w:val="20"/>
                <w:szCs w:val="20"/>
              </w:rPr>
              <w:t>с. Идилево</w:t>
            </w:r>
          </w:p>
        </w:tc>
        <w:tc>
          <w:tcPr>
            <w:tcW w:w="1842" w:type="dxa"/>
            <w:tcBorders>
              <w:top w:val="nil"/>
              <w:left w:val="nil"/>
              <w:bottom w:val="single" w:sz="4" w:space="0" w:color="auto"/>
              <w:right w:val="single" w:sz="4" w:space="0" w:color="auto"/>
            </w:tcBorders>
            <w:shd w:val="clear" w:color="auto" w:fill="auto"/>
            <w:vAlign w:val="center"/>
          </w:tcPr>
          <w:p w:rsidR="00400B17" w:rsidRPr="00810521" w:rsidRDefault="00810521" w:rsidP="00ED007F">
            <w:pPr>
              <w:jc w:val="center"/>
              <w:rPr>
                <w:rFonts w:ascii="Tahoma" w:hAnsi="Tahoma" w:cs="Tahoma"/>
                <w:b/>
                <w:bCs/>
                <w:sz w:val="20"/>
                <w:szCs w:val="20"/>
              </w:rPr>
            </w:pPr>
            <w:r>
              <w:rPr>
                <w:rFonts w:ascii="Tahoma" w:hAnsi="Tahoma" w:cs="Tahoma"/>
                <w:b/>
                <w:bCs/>
                <w:sz w:val="20"/>
                <w:szCs w:val="20"/>
              </w:rPr>
              <w:t>146</w:t>
            </w:r>
          </w:p>
        </w:tc>
        <w:tc>
          <w:tcPr>
            <w:tcW w:w="1560"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400B17" w:rsidRPr="00E7369C" w:rsidRDefault="00400B1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400B17" w:rsidRPr="00E7369C" w:rsidRDefault="006E4437" w:rsidP="00ED007F">
            <w:pPr>
              <w:rPr>
                <w:rFonts w:ascii="Tahoma" w:hAnsi="Tahoma" w:cs="Tahoma"/>
                <w:color w:val="000000"/>
                <w:sz w:val="20"/>
                <w:szCs w:val="20"/>
              </w:rPr>
            </w:pPr>
            <w:r>
              <w:rPr>
                <w:rFonts w:ascii="Tahoma" w:hAnsi="Tahoma" w:cs="Tahoma"/>
                <w:color w:val="000000"/>
                <w:sz w:val="20"/>
                <w:szCs w:val="20"/>
              </w:rPr>
              <w:t>с. Търхово</w:t>
            </w:r>
          </w:p>
        </w:tc>
        <w:tc>
          <w:tcPr>
            <w:tcW w:w="1842" w:type="dxa"/>
            <w:tcBorders>
              <w:top w:val="nil"/>
              <w:left w:val="nil"/>
              <w:bottom w:val="single" w:sz="4" w:space="0" w:color="auto"/>
              <w:right w:val="single" w:sz="4" w:space="0" w:color="auto"/>
            </w:tcBorders>
            <w:shd w:val="clear" w:color="auto" w:fill="auto"/>
            <w:vAlign w:val="center"/>
          </w:tcPr>
          <w:p w:rsidR="00400B17" w:rsidRPr="00810521" w:rsidRDefault="00A7437A" w:rsidP="00ED007F">
            <w:pPr>
              <w:jc w:val="center"/>
              <w:rPr>
                <w:rFonts w:ascii="Tahoma" w:hAnsi="Tahoma" w:cs="Tahoma"/>
                <w:b/>
                <w:bCs/>
                <w:sz w:val="20"/>
                <w:szCs w:val="20"/>
              </w:rPr>
            </w:pPr>
            <w:r>
              <w:rPr>
                <w:rFonts w:ascii="Tahoma" w:hAnsi="Tahoma" w:cs="Tahoma"/>
                <w:b/>
                <w:bCs/>
                <w:sz w:val="20"/>
                <w:szCs w:val="20"/>
              </w:rPr>
              <w:t>176</w:t>
            </w:r>
          </w:p>
        </w:tc>
        <w:tc>
          <w:tcPr>
            <w:tcW w:w="1560"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400B17" w:rsidRPr="00E7369C" w:rsidRDefault="00400B1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400B17" w:rsidRPr="00E7369C" w:rsidRDefault="006E4437" w:rsidP="00ED007F">
            <w:pPr>
              <w:rPr>
                <w:rFonts w:ascii="Tahoma" w:hAnsi="Tahoma" w:cs="Tahoma"/>
                <w:color w:val="000000"/>
                <w:sz w:val="20"/>
                <w:szCs w:val="20"/>
              </w:rPr>
            </w:pPr>
            <w:r>
              <w:rPr>
                <w:rFonts w:ascii="Tahoma" w:hAnsi="Tahoma" w:cs="Tahoma"/>
                <w:color w:val="000000"/>
                <w:sz w:val="20"/>
                <w:szCs w:val="20"/>
              </w:rPr>
              <w:t>с. Горна Росица</w:t>
            </w:r>
          </w:p>
        </w:tc>
        <w:tc>
          <w:tcPr>
            <w:tcW w:w="1842" w:type="dxa"/>
            <w:tcBorders>
              <w:top w:val="nil"/>
              <w:left w:val="nil"/>
              <w:bottom w:val="single" w:sz="4" w:space="0" w:color="auto"/>
              <w:right w:val="single" w:sz="4" w:space="0" w:color="auto"/>
            </w:tcBorders>
            <w:shd w:val="clear" w:color="auto" w:fill="auto"/>
            <w:vAlign w:val="center"/>
          </w:tcPr>
          <w:p w:rsidR="00400B17" w:rsidRPr="00810521" w:rsidRDefault="00DC3C85" w:rsidP="00ED007F">
            <w:pPr>
              <w:jc w:val="center"/>
              <w:rPr>
                <w:rFonts w:ascii="Tahoma" w:hAnsi="Tahoma" w:cs="Tahoma"/>
                <w:b/>
                <w:bCs/>
                <w:sz w:val="20"/>
                <w:szCs w:val="20"/>
              </w:rPr>
            </w:pPr>
            <w:r w:rsidRPr="00810521">
              <w:rPr>
                <w:rFonts w:ascii="Tahoma" w:hAnsi="Tahoma" w:cs="Tahoma"/>
                <w:b/>
                <w:bCs/>
                <w:sz w:val="20"/>
                <w:szCs w:val="20"/>
              </w:rPr>
              <w:t>628</w:t>
            </w:r>
          </w:p>
        </w:tc>
        <w:tc>
          <w:tcPr>
            <w:tcW w:w="1560"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00B17" w:rsidRPr="00810521" w:rsidRDefault="00400B1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6E443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6E4437" w:rsidRDefault="006E4437" w:rsidP="00ED007F">
            <w:pPr>
              <w:rPr>
                <w:rFonts w:ascii="Tahoma" w:hAnsi="Tahoma" w:cs="Tahoma"/>
                <w:color w:val="000000"/>
                <w:sz w:val="20"/>
                <w:szCs w:val="20"/>
              </w:rPr>
            </w:pPr>
            <w:r>
              <w:rPr>
                <w:rFonts w:ascii="Tahoma" w:hAnsi="Tahoma" w:cs="Tahoma"/>
                <w:color w:val="000000"/>
                <w:sz w:val="20"/>
                <w:szCs w:val="20"/>
              </w:rPr>
              <w:t>С. Батошево</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DC3C85" w:rsidP="00ED007F">
            <w:pPr>
              <w:jc w:val="center"/>
              <w:rPr>
                <w:rFonts w:ascii="Tahoma" w:hAnsi="Tahoma" w:cs="Tahoma"/>
                <w:b/>
                <w:bCs/>
                <w:sz w:val="20"/>
                <w:szCs w:val="20"/>
              </w:rPr>
            </w:pPr>
            <w:r w:rsidRPr="00810521">
              <w:rPr>
                <w:rFonts w:ascii="Tahoma" w:hAnsi="Tahoma" w:cs="Tahoma"/>
                <w:b/>
                <w:bCs/>
                <w:sz w:val="20"/>
                <w:szCs w:val="20"/>
              </w:rPr>
              <w:t>480</w:t>
            </w: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2C44B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2C44B7" w:rsidRPr="00E7369C" w:rsidRDefault="002C44B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2C44B7" w:rsidRPr="002C44B7" w:rsidRDefault="002C44B7" w:rsidP="00ED007F">
            <w:pPr>
              <w:rPr>
                <w:rFonts w:ascii="Tahoma" w:hAnsi="Tahoma" w:cs="Tahoma"/>
                <w:color w:val="000000"/>
                <w:sz w:val="20"/>
                <w:szCs w:val="20"/>
              </w:rPr>
            </w:pPr>
            <w:r>
              <w:rPr>
                <w:rFonts w:ascii="Tahoma" w:hAnsi="Tahoma" w:cs="Tahoma"/>
                <w:color w:val="000000"/>
                <w:sz w:val="20"/>
                <w:szCs w:val="20"/>
              </w:rPr>
              <w:t>С. Карамичевци</w:t>
            </w:r>
          </w:p>
        </w:tc>
        <w:tc>
          <w:tcPr>
            <w:tcW w:w="1842"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6E443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6E4437" w:rsidRDefault="006E4437" w:rsidP="00ED007F">
            <w:pPr>
              <w:rPr>
                <w:rFonts w:ascii="Tahoma" w:hAnsi="Tahoma" w:cs="Tahoma"/>
                <w:color w:val="000000"/>
                <w:sz w:val="20"/>
                <w:szCs w:val="20"/>
              </w:rPr>
            </w:pPr>
            <w:r>
              <w:rPr>
                <w:rFonts w:ascii="Tahoma" w:hAnsi="Tahoma" w:cs="Tahoma"/>
                <w:color w:val="000000"/>
                <w:sz w:val="20"/>
                <w:szCs w:val="20"/>
              </w:rPr>
              <w:t>С. Шумата</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810521" w:rsidP="00ED007F">
            <w:pPr>
              <w:jc w:val="center"/>
              <w:rPr>
                <w:rFonts w:ascii="Tahoma" w:hAnsi="Tahoma" w:cs="Tahoma"/>
                <w:b/>
                <w:bCs/>
                <w:sz w:val="20"/>
                <w:szCs w:val="20"/>
              </w:rPr>
            </w:pPr>
            <w:r>
              <w:rPr>
                <w:rFonts w:ascii="Tahoma" w:hAnsi="Tahoma" w:cs="Tahoma"/>
                <w:b/>
                <w:bCs/>
                <w:sz w:val="20"/>
                <w:szCs w:val="20"/>
              </w:rPr>
              <w:t>491</w:t>
            </w: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6E443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6E4437" w:rsidRDefault="006E4437" w:rsidP="00ED007F">
            <w:pPr>
              <w:rPr>
                <w:rFonts w:ascii="Tahoma" w:hAnsi="Tahoma" w:cs="Tahoma"/>
                <w:color w:val="000000"/>
                <w:sz w:val="20"/>
                <w:szCs w:val="20"/>
              </w:rPr>
            </w:pPr>
            <w:r>
              <w:rPr>
                <w:rFonts w:ascii="Tahoma" w:hAnsi="Tahoma" w:cs="Tahoma"/>
                <w:color w:val="000000"/>
                <w:sz w:val="20"/>
                <w:szCs w:val="20"/>
              </w:rPr>
              <w:t>С. Душево</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810521" w:rsidP="00ED007F">
            <w:pPr>
              <w:jc w:val="center"/>
              <w:rPr>
                <w:rFonts w:ascii="Tahoma" w:hAnsi="Tahoma" w:cs="Tahoma"/>
                <w:b/>
                <w:bCs/>
                <w:sz w:val="20"/>
                <w:szCs w:val="20"/>
              </w:rPr>
            </w:pPr>
            <w:r>
              <w:rPr>
                <w:rFonts w:ascii="Tahoma" w:hAnsi="Tahoma" w:cs="Tahoma"/>
                <w:b/>
                <w:bCs/>
                <w:sz w:val="20"/>
                <w:szCs w:val="20"/>
              </w:rPr>
              <w:t>544</w:t>
            </w: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6E443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6E4437" w:rsidRDefault="006E4437" w:rsidP="00ED007F">
            <w:pPr>
              <w:rPr>
                <w:rFonts w:ascii="Tahoma" w:hAnsi="Tahoma" w:cs="Tahoma"/>
                <w:color w:val="000000"/>
                <w:sz w:val="20"/>
                <w:szCs w:val="20"/>
              </w:rPr>
            </w:pPr>
            <w:r>
              <w:rPr>
                <w:rFonts w:ascii="Tahoma" w:hAnsi="Tahoma" w:cs="Tahoma"/>
                <w:color w:val="000000"/>
                <w:sz w:val="20"/>
                <w:szCs w:val="20"/>
              </w:rPr>
              <w:t>С. Сенник</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810521" w:rsidP="00ED007F">
            <w:pPr>
              <w:jc w:val="center"/>
              <w:rPr>
                <w:rFonts w:ascii="Tahoma" w:hAnsi="Tahoma" w:cs="Tahoma"/>
                <w:b/>
                <w:bCs/>
                <w:sz w:val="20"/>
                <w:szCs w:val="20"/>
              </w:rPr>
            </w:pPr>
            <w:r>
              <w:rPr>
                <w:rFonts w:ascii="Tahoma" w:hAnsi="Tahoma" w:cs="Tahoma"/>
                <w:b/>
                <w:bCs/>
                <w:sz w:val="20"/>
                <w:szCs w:val="20"/>
              </w:rPr>
              <w:t>751</w:t>
            </w: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736339" w:rsidP="00ED007F">
            <w:pPr>
              <w:jc w:val="center"/>
              <w:rPr>
                <w:rFonts w:ascii="Tahoma" w:hAnsi="Tahoma" w:cs="Tahoma"/>
                <w:b/>
                <w:bCs/>
                <w:sz w:val="20"/>
                <w:szCs w:val="20"/>
              </w:rPr>
            </w:pPr>
            <w:r>
              <w:rPr>
                <w:rFonts w:ascii="Tahoma" w:hAnsi="Tahoma" w:cs="Tahoma"/>
                <w:b/>
                <w:bCs/>
                <w:sz w:val="20"/>
                <w:szCs w:val="20"/>
              </w:rPr>
              <w:t>297</w:t>
            </w: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6E443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6E4437" w:rsidRDefault="006E4437" w:rsidP="00ED007F">
            <w:pPr>
              <w:rPr>
                <w:rFonts w:ascii="Tahoma" w:hAnsi="Tahoma" w:cs="Tahoma"/>
                <w:color w:val="000000"/>
                <w:sz w:val="20"/>
                <w:szCs w:val="20"/>
              </w:rPr>
            </w:pPr>
            <w:r>
              <w:rPr>
                <w:rFonts w:ascii="Tahoma" w:hAnsi="Tahoma" w:cs="Tahoma"/>
                <w:color w:val="000000"/>
                <w:sz w:val="20"/>
                <w:szCs w:val="20"/>
              </w:rPr>
              <w:t>С. Хирево</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A7437A" w:rsidP="00ED007F">
            <w:pPr>
              <w:jc w:val="center"/>
              <w:rPr>
                <w:rFonts w:ascii="Tahoma" w:hAnsi="Tahoma" w:cs="Tahoma"/>
                <w:b/>
                <w:bCs/>
                <w:sz w:val="20"/>
                <w:szCs w:val="20"/>
              </w:rPr>
            </w:pPr>
            <w:r>
              <w:rPr>
                <w:rFonts w:ascii="Tahoma" w:hAnsi="Tahoma" w:cs="Tahoma"/>
                <w:b/>
                <w:bCs/>
                <w:sz w:val="20"/>
                <w:szCs w:val="20"/>
              </w:rPr>
              <w:t>237</w:t>
            </w: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6E443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6E4437" w:rsidRDefault="006E4437" w:rsidP="00ED007F">
            <w:pPr>
              <w:rPr>
                <w:rFonts w:ascii="Tahoma" w:hAnsi="Tahoma" w:cs="Tahoma"/>
                <w:color w:val="000000"/>
                <w:sz w:val="20"/>
                <w:szCs w:val="20"/>
              </w:rPr>
            </w:pPr>
            <w:r>
              <w:rPr>
                <w:rFonts w:ascii="Tahoma" w:hAnsi="Tahoma" w:cs="Tahoma"/>
                <w:color w:val="000000"/>
                <w:sz w:val="20"/>
                <w:szCs w:val="20"/>
              </w:rPr>
              <w:t>С. Стоките</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A7437A" w:rsidP="00ED007F">
            <w:pPr>
              <w:jc w:val="center"/>
              <w:rPr>
                <w:rFonts w:ascii="Tahoma" w:hAnsi="Tahoma" w:cs="Tahoma"/>
                <w:b/>
                <w:bCs/>
                <w:sz w:val="20"/>
                <w:szCs w:val="20"/>
              </w:rPr>
            </w:pPr>
            <w:r>
              <w:rPr>
                <w:rFonts w:ascii="Tahoma" w:hAnsi="Tahoma" w:cs="Tahoma"/>
                <w:b/>
                <w:bCs/>
                <w:sz w:val="20"/>
                <w:szCs w:val="20"/>
              </w:rPr>
              <w:t>733</w:t>
            </w: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6E443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6E4437" w:rsidRDefault="006E4437" w:rsidP="00ED007F">
            <w:pPr>
              <w:rPr>
                <w:rFonts w:ascii="Tahoma" w:hAnsi="Tahoma" w:cs="Tahoma"/>
                <w:color w:val="000000"/>
                <w:sz w:val="20"/>
                <w:szCs w:val="20"/>
              </w:rPr>
            </w:pPr>
            <w:r>
              <w:rPr>
                <w:rFonts w:ascii="Tahoma" w:hAnsi="Tahoma" w:cs="Tahoma"/>
                <w:color w:val="000000"/>
                <w:sz w:val="20"/>
                <w:szCs w:val="20"/>
              </w:rPr>
              <w:t>С. Кръвеник</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810521" w:rsidP="00ED007F">
            <w:pPr>
              <w:jc w:val="center"/>
              <w:rPr>
                <w:rFonts w:ascii="Tahoma" w:hAnsi="Tahoma" w:cs="Tahoma"/>
                <w:b/>
                <w:bCs/>
                <w:sz w:val="20"/>
                <w:szCs w:val="20"/>
              </w:rPr>
            </w:pPr>
            <w:r>
              <w:rPr>
                <w:rFonts w:ascii="Tahoma" w:hAnsi="Tahoma" w:cs="Tahoma"/>
                <w:b/>
                <w:bCs/>
                <w:sz w:val="20"/>
                <w:szCs w:val="20"/>
              </w:rPr>
              <w:t>582</w:t>
            </w: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2C44B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2C44B7" w:rsidRPr="00E7369C" w:rsidRDefault="002C44B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2C44B7" w:rsidRDefault="003E384C" w:rsidP="00ED007F">
            <w:pPr>
              <w:rPr>
                <w:rFonts w:ascii="Tahoma" w:hAnsi="Tahoma" w:cs="Tahoma"/>
                <w:color w:val="000000"/>
                <w:sz w:val="20"/>
                <w:szCs w:val="20"/>
              </w:rPr>
            </w:pPr>
            <w:r>
              <w:rPr>
                <w:rFonts w:ascii="Tahoma" w:hAnsi="Tahoma" w:cs="Tahoma"/>
                <w:color w:val="000000"/>
                <w:sz w:val="20"/>
                <w:szCs w:val="20"/>
              </w:rPr>
              <w:t>С. Кастел</w:t>
            </w:r>
          </w:p>
        </w:tc>
        <w:tc>
          <w:tcPr>
            <w:tcW w:w="1842"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r>
      <w:tr w:rsidR="002C44B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2C44B7" w:rsidRPr="00E7369C" w:rsidRDefault="002C44B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2C44B7" w:rsidRDefault="003E384C" w:rsidP="00ED007F">
            <w:pPr>
              <w:rPr>
                <w:rFonts w:ascii="Tahoma" w:hAnsi="Tahoma" w:cs="Tahoma"/>
                <w:color w:val="000000"/>
                <w:sz w:val="20"/>
                <w:szCs w:val="20"/>
              </w:rPr>
            </w:pPr>
            <w:r>
              <w:rPr>
                <w:rFonts w:ascii="Tahoma" w:hAnsi="Tahoma" w:cs="Tahoma"/>
                <w:color w:val="000000"/>
                <w:sz w:val="20"/>
                <w:szCs w:val="20"/>
              </w:rPr>
              <w:t>С. Попска</w:t>
            </w:r>
          </w:p>
        </w:tc>
        <w:tc>
          <w:tcPr>
            <w:tcW w:w="1842"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r>
      <w:tr w:rsidR="002C44B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2C44B7" w:rsidRPr="00E7369C" w:rsidRDefault="002C44B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2C44B7" w:rsidRDefault="003E384C" w:rsidP="00ED007F">
            <w:pPr>
              <w:rPr>
                <w:rFonts w:ascii="Tahoma" w:hAnsi="Tahoma" w:cs="Tahoma"/>
                <w:color w:val="000000"/>
                <w:sz w:val="20"/>
                <w:szCs w:val="20"/>
              </w:rPr>
            </w:pPr>
            <w:r>
              <w:rPr>
                <w:rFonts w:ascii="Tahoma" w:hAnsi="Tahoma" w:cs="Tahoma"/>
                <w:color w:val="000000"/>
                <w:sz w:val="20"/>
                <w:szCs w:val="20"/>
              </w:rPr>
              <w:t>С. Селище</w:t>
            </w:r>
          </w:p>
        </w:tc>
        <w:tc>
          <w:tcPr>
            <w:tcW w:w="1842"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r>
      <w:tr w:rsidR="002C44B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2C44B7" w:rsidRPr="00E7369C" w:rsidRDefault="002C44B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2C44B7" w:rsidRDefault="003E384C" w:rsidP="00ED007F">
            <w:pPr>
              <w:rPr>
                <w:rFonts w:ascii="Tahoma" w:hAnsi="Tahoma" w:cs="Tahoma"/>
                <w:color w:val="000000"/>
                <w:sz w:val="20"/>
                <w:szCs w:val="20"/>
              </w:rPr>
            </w:pPr>
            <w:r>
              <w:rPr>
                <w:rFonts w:ascii="Tahoma" w:hAnsi="Tahoma" w:cs="Tahoma"/>
                <w:color w:val="000000"/>
                <w:sz w:val="20"/>
                <w:szCs w:val="20"/>
              </w:rPr>
              <w:t>С. Войнишка</w:t>
            </w:r>
          </w:p>
        </w:tc>
        <w:tc>
          <w:tcPr>
            <w:tcW w:w="1842"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r>
      <w:tr w:rsidR="002C44B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2C44B7" w:rsidRPr="00E7369C" w:rsidRDefault="002C44B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2C44B7" w:rsidRDefault="003E384C" w:rsidP="00ED007F">
            <w:pPr>
              <w:rPr>
                <w:rFonts w:ascii="Tahoma" w:hAnsi="Tahoma" w:cs="Tahoma"/>
                <w:color w:val="000000"/>
                <w:sz w:val="20"/>
                <w:szCs w:val="20"/>
              </w:rPr>
            </w:pPr>
            <w:r>
              <w:rPr>
                <w:rFonts w:ascii="Tahoma" w:hAnsi="Tahoma" w:cs="Tahoma"/>
                <w:color w:val="000000"/>
                <w:sz w:val="20"/>
                <w:szCs w:val="20"/>
              </w:rPr>
              <w:t>С. Табашка</w:t>
            </w:r>
          </w:p>
        </w:tc>
        <w:tc>
          <w:tcPr>
            <w:tcW w:w="1842"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r>
      <w:tr w:rsidR="002C44B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2C44B7" w:rsidRPr="00E7369C" w:rsidRDefault="002C44B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2C44B7" w:rsidRDefault="003E384C" w:rsidP="00ED007F">
            <w:pPr>
              <w:rPr>
                <w:rFonts w:ascii="Tahoma" w:hAnsi="Tahoma" w:cs="Tahoma"/>
                <w:color w:val="000000"/>
                <w:sz w:val="20"/>
                <w:szCs w:val="20"/>
              </w:rPr>
            </w:pPr>
            <w:r>
              <w:rPr>
                <w:rFonts w:ascii="Tahoma" w:hAnsi="Tahoma" w:cs="Tahoma"/>
                <w:color w:val="000000"/>
                <w:sz w:val="20"/>
                <w:szCs w:val="20"/>
              </w:rPr>
              <w:t>С. Шопите</w:t>
            </w:r>
          </w:p>
        </w:tc>
        <w:tc>
          <w:tcPr>
            <w:tcW w:w="1842"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r>
      <w:tr w:rsidR="002C44B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2C44B7" w:rsidRPr="00E7369C" w:rsidRDefault="002C44B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2C44B7" w:rsidRDefault="003E384C" w:rsidP="00ED007F">
            <w:pPr>
              <w:rPr>
                <w:rFonts w:ascii="Tahoma" w:hAnsi="Tahoma" w:cs="Tahoma"/>
                <w:color w:val="000000"/>
                <w:sz w:val="20"/>
                <w:szCs w:val="20"/>
              </w:rPr>
            </w:pPr>
            <w:r>
              <w:rPr>
                <w:rFonts w:ascii="Tahoma" w:hAnsi="Tahoma" w:cs="Tahoma"/>
                <w:color w:val="000000"/>
                <w:sz w:val="20"/>
                <w:szCs w:val="20"/>
              </w:rPr>
              <w:t>С. Валевци</w:t>
            </w:r>
          </w:p>
        </w:tc>
        <w:tc>
          <w:tcPr>
            <w:tcW w:w="1842"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C44B7" w:rsidRPr="00810521" w:rsidRDefault="002C44B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535E11" w:rsidP="00ED007F">
            <w:pPr>
              <w:jc w:val="right"/>
              <w:rPr>
                <w:rFonts w:ascii="Tahoma" w:hAnsi="Tahoma" w:cs="Tahoma"/>
                <w:color w:val="000000"/>
                <w:sz w:val="20"/>
                <w:szCs w:val="20"/>
              </w:rPr>
            </w:pPr>
            <w:r>
              <w:rPr>
                <w:rFonts w:ascii="Tahoma" w:hAnsi="Tahoma" w:cs="Tahoma"/>
                <w:color w:val="000000"/>
                <w:sz w:val="20"/>
                <w:szCs w:val="20"/>
              </w:rPr>
              <w:t>2</w:t>
            </w:r>
          </w:p>
        </w:tc>
        <w:tc>
          <w:tcPr>
            <w:tcW w:w="2070" w:type="dxa"/>
            <w:tcBorders>
              <w:top w:val="nil"/>
              <w:left w:val="nil"/>
              <w:bottom w:val="single" w:sz="4" w:space="0" w:color="auto"/>
              <w:right w:val="single" w:sz="4" w:space="0" w:color="auto"/>
            </w:tcBorders>
            <w:shd w:val="clear" w:color="auto" w:fill="auto"/>
            <w:vAlign w:val="center"/>
          </w:tcPr>
          <w:p w:rsidR="006E4437" w:rsidRDefault="00ED007F" w:rsidP="00ED007F">
            <w:pPr>
              <w:rPr>
                <w:rFonts w:ascii="Tahoma" w:hAnsi="Tahoma" w:cs="Tahoma"/>
                <w:color w:val="000000"/>
                <w:sz w:val="20"/>
                <w:szCs w:val="20"/>
              </w:rPr>
            </w:pPr>
            <w:r>
              <w:rPr>
                <w:rFonts w:ascii="Tahoma" w:hAnsi="Tahoma" w:cs="Tahoma"/>
                <w:color w:val="000000"/>
                <w:sz w:val="20"/>
                <w:szCs w:val="20"/>
              </w:rPr>
              <w:t>ВС „Малки Вършец“</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6E443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6E4437" w:rsidRDefault="00ED007F" w:rsidP="00ED007F">
            <w:pPr>
              <w:rPr>
                <w:rFonts w:ascii="Tahoma" w:hAnsi="Tahoma" w:cs="Tahoma"/>
                <w:color w:val="000000"/>
                <w:sz w:val="20"/>
                <w:szCs w:val="20"/>
              </w:rPr>
            </w:pPr>
            <w:r>
              <w:rPr>
                <w:rFonts w:ascii="Tahoma" w:hAnsi="Tahoma" w:cs="Tahoma"/>
                <w:color w:val="000000"/>
                <w:sz w:val="20"/>
                <w:szCs w:val="20"/>
              </w:rPr>
              <w:t>С. Малки Вършец</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810521" w:rsidP="00ED007F">
            <w:pPr>
              <w:jc w:val="center"/>
              <w:rPr>
                <w:rFonts w:ascii="Tahoma" w:hAnsi="Tahoma" w:cs="Tahoma"/>
                <w:b/>
                <w:bCs/>
                <w:sz w:val="20"/>
                <w:szCs w:val="20"/>
              </w:rPr>
            </w:pPr>
            <w:r>
              <w:rPr>
                <w:rFonts w:ascii="Tahoma" w:hAnsi="Tahoma" w:cs="Tahoma"/>
                <w:b/>
                <w:bCs/>
                <w:sz w:val="20"/>
                <w:szCs w:val="20"/>
              </w:rPr>
              <w:t>302</w:t>
            </w: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535E11" w:rsidP="00ED007F">
            <w:pPr>
              <w:jc w:val="right"/>
              <w:rPr>
                <w:rFonts w:ascii="Tahoma" w:hAnsi="Tahoma" w:cs="Tahoma"/>
                <w:color w:val="000000"/>
                <w:sz w:val="20"/>
                <w:szCs w:val="20"/>
              </w:rPr>
            </w:pPr>
            <w:r>
              <w:rPr>
                <w:rFonts w:ascii="Tahoma" w:hAnsi="Tahoma" w:cs="Tahoma"/>
                <w:color w:val="000000"/>
                <w:sz w:val="20"/>
                <w:szCs w:val="20"/>
              </w:rPr>
              <w:t>3</w:t>
            </w:r>
          </w:p>
        </w:tc>
        <w:tc>
          <w:tcPr>
            <w:tcW w:w="2070" w:type="dxa"/>
            <w:tcBorders>
              <w:top w:val="nil"/>
              <w:left w:val="nil"/>
              <w:bottom w:val="single" w:sz="4" w:space="0" w:color="auto"/>
              <w:right w:val="single" w:sz="4" w:space="0" w:color="auto"/>
            </w:tcBorders>
            <w:shd w:val="clear" w:color="auto" w:fill="auto"/>
            <w:vAlign w:val="center"/>
          </w:tcPr>
          <w:p w:rsidR="006E4437" w:rsidRDefault="00ED007F" w:rsidP="00ED007F">
            <w:pPr>
              <w:rPr>
                <w:rFonts w:ascii="Tahoma" w:hAnsi="Tahoma" w:cs="Tahoma"/>
                <w:color w:val="000000"/>
                <w:sz w:val="20"/>
                <w:szCs w:val="20"/>
              </w:rPr>
            </w:pPr>
            <w:r>
              <w:rPr>
                <w:rFonts w:ascii="Tahoma" w:hAnsi="Tahoma" w:cs="Tahoma"/>
                <w:color w:val="000000"/>
                <w:sz w:val="20"/>
                <w:szCs w:val="20"/>
              </w:rPr>
              <w:t>ВС „Градище“</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6E443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6E4437" w:rsidRDefault="00ED007F" w:rsidP="00ED007F">
            <w:pPr>
              <w:rPr>
                <w:rFonts w:ascii="Tahoma" w:hAnsi="Tahoma" w:cs="Tahoma"/>
                <w:color w:val="000000"/>
                <w:sz w:val="20"/>
                <w:szCs w:val="20"/>
              </w:rPr>
            </w:pPr>
            <w:r>
              <w:rPr>
                <w:rFonts w:ascii="Tahoma" w:hAnsi="Tahoma" w:cs="Tahoma"/>
                <w:color w:val="000000"/>
                <w:sz w:val="20"/>
                <w:szCs w:val="20"/>
              </w:rPr>
              <w:t>С. Градище</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DC3C85" w:rsidP="00ED007F">
            <w:pPr>
              <w:jc w:val="center"/>
              <w:rPr>
                <w:rFonts w:ascii="Tahoma" w:hAnsi="Tahoma" w:cs="Tahoma"/>
                <w:b/>
                <w:bCs/>
                <w:sz w:val="20"/>
                <w:szCs w:val="20"/>
              </w:rPr>
            </w:pPr>
            <w:r w:rsidRPr="00810521">
              <w:rPr>
                <w:rFonts w:ascii="Tahoma" w:hAnsi="Tahoma" w:cs="Tahoma"/>
                <w:b/>
                <w:bCs/>
                <w:sz w:val="20"/>
                <w:szCs w:val="20"/>
              </w:rPr>
              <w:t>246</w:t>
            </w: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535E11" w:rsidP="00ED007F">
            <w:pPr>
              <w:jc w:val="right"/>
              <w:rPr>
                <w:rFonts w:ascii="Tahoma" w:hAnsi="Tahoma" w:cs="Tahoma"/>
                <w:color w:val="000000"/>
                <w:sz w:val="20"/>
                <w:szCs w:val="20"/>
              </w:rPr>
            </w:pPr>
            <w:r>
              <w:rPr>
                <w:rFonts w:ascii="Tahoma" w:hAnsi="Tahoma" w:cs="Tahoma"/>
                <w:color w:val="000000"/>
                <w:sz w:val="20"/>
                <w:szCs w:val="20"/>
              </w:rPr>
              <w:t>4</w:t>
            </w:r>
          </w:p>
        </w:tc>
        <w:tc>
          <w:tcPr>
            <w:tcW w:w="2070" w:type="dxa"/>
            <w:tcBorders>
              <w:top w:val="nil"/>
              <w:left w:val="nil"/>
              <w:bottom w:val="single" w:sz="4" w:space="0" w:color="auto"/>
              <w:right w:val="single" w:sz="4" w:space="0" w:color="auto"/>
            </w:tcBorders>
            <w:shd w:val="clear" w:color="auto" w:fill="auto"/>
            <w:vAlign w:val="center"/>
          </w:tcPr>
          <w:p w:rsidR="006E4437" w:rsidRDefault="00ED007F" w:rsidP="00ED007F">
            <w:pPr>
              <w:rPr>
                <w:rFonts w:ascii="Tahoma" w:hAnsi="Tahoma" w:cs="Tahoma"/>
                <w:color w:val="000000"/>
                <w:sz w:val="20"/>
                <w:szCs w:val="20"/>
              </w:rPr>
            </w:pPr>
            <w:r>
              <w:rPr>
                <w:rFonts w:ascii="Tahoma" w:hAnsi="Tahoma" w:cs="Tahoma"/>
                <w:color w:val="000000"/>
                <w:sz w:val="20"/>
                <w:szCs w:val="20"/>
              </w:rPr>
              <w:t>ВС „Агатово“</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6E44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6E4437" w:rsidRPr="00E7369C" w:rsidRDefault="006E443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6E4437" w:rsidRDefault="00ED007F" w:rsidP="00ED007F">
            <w:pPr>
              <w:rPr>
                <w:rFonts w:ascii="Tahoma" w:hAnsi="Tahoma" w:cs="Tahoma"/>
                <w:color w:val="000000"/>
                <w:sz w:val="20"/>
                <w:szCs w:val="20"/>
              </w:rPr>
            </w:pPr>
            <w:r>
              <w:rPr>
                <w:rFonts w:ascii="Tahoma" w:hAnsi="Tahoma" w:cs="Tahoma"/>
                <w:color w:val="000000"/>
                <w:sz w:val="20"/>
                <w:szCs w:val="20"/>
              </w:rPr>
              <w:t>С. Агатово</w:t>
            </w:r>
          </w:p>
        </w:tc>
        <w:tc>
          <w:tcPr>
            <w:tcW w:w="1842" w:type="dxa"/>
            <w:tcBorders>
              <w:top w:val="nil"/>
              <w:left w:val="nil"/>
              <w:bottom w:val="single" w:sz="4" w:space="0" w:color="auto"/>
              <w:right w:val="single" w:sz="4" w:space="0" w:color="auto"/>
            </w:tcBorders>
            <w:shd w:val="clear" w:color="auto" w:fill="auto"/>
            <w:vAlign w:val="center"/>
          </w:tcPr>
          <w:p w:rsidR="006E4437" w:rsidRPr="00810521" w:rsidRDefault="00DC3C85" w:rsidP="00ED007F">
            <w:pPr>
              <w:jc w:val="center"/>
              <w:rPr>
                <w:rFonts w:ascii="Tahoma" w:hAnsi="Tahoma" w:cs="Tahoma"/>
                <w:b/>
                <w:bCs/>
                <w:sz w:val="20"/>
                <w:szCs w:val="20"/>
              </w:rPr>
            </w:pPr>
            <w:r w:rsidRPr="00810521">
              <w:rPr>
                <w:rFonts w:ascii="Tahoma" w:hAnsi="Tahoma" w:cs="Tahoma"/>
                <w:b/>
                <w:bCs/>
                <w:sz w:val="20"/>
                <w:szCs w:val="20"/>
              </w:rPr>
              <w:t>388</w:t>
            </w:r>
          </w:p>
        </w:tc>
        <w:tc>
          <w:tcPr>
            <w:tcW w:w="1560"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6E4437" w:rsidRPr="00810521" w:rsidRDefault="006E4437"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Pr="00E7369C" w:rsidRDefault="00535E11" w:rsidP="00ED007F">
            <w:pPr>
              <w:jc w:val="right"/>
              <w:rPr>
                <w:rFonts w:ascii="Tahoma" w:hAnsi="Tahoma" w:cs="Tahoma"/>
                <w:color w:val="000000"/>
                <w:sz w:val="20"/>
                <w:szCs w:val="20"/>
              </w:rPr>
            </w:pPr>
            <w:r>
              <w:rPr>
                <w:rFonts w:ascii="Tahoma" w:hAnsi="Tahoma" w:cs="Tahoma"/>
                <w:color w:val="000000"/>
                <w:sz w:val="20"/>
                <w:szCs w:val="20"/>
              </w:rPr>
              <w:t>5</w:t>
            </w:r>
          </w:p>
        </w:tc>
        <w:tc>
          <w:tcPr>
            <w:tcW w:w="2070" w:type="dxa"/>
            <w:tcBorders>
              <w:top w:val="nil"/>
              <w:left w:val="nil"/>
              <w:bottom w:val="single" w:sz="4" w:space="0" w:color="auto"/>
              <w:right w:val="single" w:sz="4" w:space="0" w:color="auto"/>
            </w:tcBorders>
            <w:shd w:val="clear" w:color="auto" w:fill="auto"/>
            <w:vAlign w:val="center"/>
          </w:tcPr>
          <w:p w:rsidR="00ED007F" w:rsidRDefault="00ED007F" w:rsidP="00ED007F">
            <w:pPr>
              <w:rPr>
                <w:rFonts w:ascii="Tahoma" w:hAnsi="Tahoma" w:cs="Tahoma"/>
                <w:color w:val="000000"/>
                <w:sz w:val="20"/>
                <w:szCs w:val="20"/>
              </w:rPr>
            </w:pPr>
            <w:r>
              <w:rPr>
                <w:rFonts w:ascii="Tahoma" w:hAnsi="Tahoma" w:cs="Tahoma"/>
                <w:color w:val="000000"/>
                <w:sz w:val="20"/>
                <w:szCs w:val="20"/>
              </w:rPr>
              <w:t>ВС „Крамолин“</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Pr="00E7369C" w:rsidRDefault="00ED007F"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ED007F" w:rsidRDefault="00ED007F" w:rsidP="00ED007F">
            <w:pPr>
              <w:rPr>
                <w:rFonts w:ascii="Tahoma" w:hAnsi="Tahoma" w:cs="Tahoma"/>
                <w:color w:val="000000"/>
                <w:sz w:val="20"/>
                <w:szCs w:val="20"/>
              </w:rPr>
            </w:pPr>
            <w:r>
              <w:rPr>
                <w:rFonts w:ascii="Tahoma" w:hAnsi="Tahoma" w:cs="Tahoma"/>
                <w:color w:val="000000"/>
                <w:sz w:val="20"/>
                <w:szCs w:val="20"/>
              </w:rPr>
              <w:t>С. Крамолин</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DC3C85" w:rsidP="00ED007F">
            <w:pPr>
              <w:jc w:val="center"/>
              <w:rPr>
                <w:rFonts w:ascii="Tahoma" w:hAnsi="Tahoma" w:cs="Tahoma"/>
                <w:b/>
                <w:bCs/>
                <w:sz w:val="20"/>
                <w:szCs w:val="20"/>
              </w:rPr>
            </w:pPr>
            <w:r w:rsidRPr="00810521">
              <w:rPr>
                <w:rFonts w:ascii="Tahoma" w:hAnsi="Tahoma" w:cs="Tahoma"/>
                <w:b/>
                <w:bCs/>
                <w:sz w:val="20"/>
                <w:szCs w:val="20"/>
              </w:rPr>
              <w:t>428</w:t>
            </w: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Pr="00E7369C" w:rsidRDefault="00535E11" w:rsidP="00ED007F">
            <w:pPr>
              <w:jc w:val="right"/>
              <w:rPr>
                <w:rFonts w:ascii="Tahoma" w:hAnsi="Tahoma" w:cs="Tahoma"/>
                <w:color w:val="000000"/>
                <w:sz w:val="20"/>
                <w:szCs w:val="20"/>
              </w:rPr>
            </w:pPr>
            <w:r>
              <w:rPr>
                <w:rFonts w:ascii="Tahoma" w:hAnsi="Tahoma" w:cs="Tahoma"/>
                <w:color w:val="000000"/>
                <w:sz w:val="20"/>
                <w:szCs w:val="20"/>
              </w:rPr>
              <w:t>6</w:t>
            </w:r>
          </w:p>
        </w:tc>
        <w:tc>
          <w:tcPr>
            <w:tcW w:w="2070" w:type="dxa"/>
            <w:tcBorders>
              <w:top w:val="nil"/>
              <w:left w:val="nil"/>
              <w:bottom w:val="single" w:sz="4" w:space="0" w:color="auto"/>
              <w:right w:val="single" w:sz="4" w:space="0" w:color="auto"/>
            </w:tcBorders>
            <w:shd w:val="clear" w:color="auto" w:fill="auto"/>
            <w:vAlign w:val="center"/>
          </w:tcPr>
          <w:p w:rsidR="00ED007F" w:rsidRDefault="00ED007F" w:rsidP="00ED007F">
            <w:pPr>
              <w:rPr>
                <w:rFonts w:ascii="Tahoma" w:hAnsi="Tahoma" w:cs="Tahoma"/>
                <w:color w:val="000000"/>
                <w:sz w:val="20"/>
                <w:szCs w:val="20"/>
              </w:rPr>
            </w:pPr>
            <w:r>
              <w:rPr>
                <w:rFonts w:ascii="Tahoma" w:hAnsi="Tahoma" w:cs="Tahoma"/>
                <w:color w:val="000000"/>
                <w:sz w:val="20"/>
                <w:szCs w:val="20"/>
              </w:rPr>
              <w:t>ВС „Младен“</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Pr="00E7369C" w:rsidRDefault="00ED007F"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ED007F" w:rsidRDefault="00ED007F" w:rsidP="00ED007F">
            <w:pPr>
              <w:rPr>
                <w:rFonts w:ascii="Tahoma" w:hAnsi="Tahoma" w:cs="Tahoma"/>
                <w:color w:val="000000"/>
                <w:sz w:val="20"/>
                <w:szCs w:val="20"/>
              </w:rPr>
            </w:pPr>
            <w:r>
              <w:rPr>
                <w:rFonts w:ascii="Tahoma" w:hAnsi="Tahoma" w:cs="Tahoma"/>
                <w:color w:val="000000"/>
                <w:sz w:val="20"/>
                <w:szCs w:val="20"/>
              </w:rPr>
              <w:t>С. Младен</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DC3C85" w:rsidP="00ED007F">
            <w:pPr>
              <w:jc w:val="center"/>
              <w:rPr>
                <w:rFonts w:ascii="Tahoma" w:hAnsi="Tahoma" w:cs="Tahoma"/>
                <w:b/>
                <w:bCs/>
                <w:sz w:val="20"/>
                <w:szCs w:val="20"/>
              </w:rPr>
            </w:pPr>
            <w:r w:rsidRPr="00810521">
              <w:rPr>
                <w:rFonts w:ascii="Tahoma" w:hAnsi="Tahoma" w:cs="Tahoma"/>
                <w:b/>
                <w:bCs/>
                <w:sz w:val="20"/>
                <w:szCs w:val="20"/>
              </w:rPr>
              <w:t>297</w:t>
            </w: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Pr="00E7369C" w:rsidRDefault="00535E11" w:rsidP="00ED007F">
            <w:pPr>
              <w:jc w:val="right"/>
              <w:rPr>
                <w:rFonts w:ascii="Tahoma" w:hAnsi="Tahoma" w:cs="Tahoma"/>
                <w:color w:val="000000"/>
                <w:sz w:val="20"/>
                <w:szCs w:val="20"/>
              </w:rPr>
            </w:pPr>
            <w:r>
              <w:rPr>
                <w:rFonts w:ascii="Tahoma" w:hAnsi="Tahoma" w:cs="Tahoma"/>
                <w:color w:val="000000"/>
                <w:sz w:val="20"/>
                <w:szCs w:val="20"/>
              </w:rPr>
              <w:t>7</w:t>
            </w:r>
          </w:p>
        </w:tc>
        <w:tc>
          <w:tcPr>
            <w:tcW w:w="2070" w:type="dxa"/>
            <w:tcBorders>
              <w:top w:val="nil"/>
              <w:left w:val="nil"/>
              <w:bottom w:val="single" w:sz="4" w:space="0" w:color="auto"/>
              <w:right w:val="single" w:sz="4" w:space="0" w:color="auto"/>
            </w:tcBorders>
            <w:shd w:val="clear" w:color="auto" w:fill="auto"/>
            <w:vAlign w:val="center"/>
          </w:tcPr>
          <w:p w:rsidR="00ED007F" w:rsidRDefault="00ED007F" w:rsidP="00ED007F">
            <w:pPr>
              <w:rPr>
                <w:rFonts w:ascii="Tahoma" w:hAnsi="Tahoma" w:cs="Tahoma"/>
                <w:color w:val="000000"/>
                <w:sz w:val="20"/>
                <w:szCs w:val="20"/>
              </w:rPr>
            </w:pPr>
            <w:r>
              <w:rPr>
                <w:rFonts w:ascii="Tahoma" w:hAnsi="Tahoma" w:cs="Tahoma"/>
                <w:color w:val="000000"/>
                <w:sz w:val="20"/>
                <w:szCs w:val="20"/>
              </w:rPr>
              <w:t>ВС „Дамяново“</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Pr="00E7369C" w:rsidRDefault="00ED007F"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ED007F" w:rsidRDefault="00ED007F" w:rsidP="00ED007F">
            <w:pPr>
              <w:rPr>
                <w:rFonts w:ascii="Tahoma" w:hAnsi="Tahoma" w:cs="Tahoma"/>
                <w:color w:val="000000"/>
                <w:sz w:val="20"/>
                <w:szCs w:val="20"/>
              </w:rPr>
            </w:pPr>
            <w:r>
              <w:rPr>
                <w:rFonts w:ascii="Tahoma" w:hAnsi="Tahoma" w:cs="Tahoma"/>
                <w:color w:val="000000"/>
                <w:sz w:val="20"/>
                <w:szCs w:val="20"/>
              </w:rPr>
              <w:t>С. Дамяново</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DC3C85" w:rsidP="00ED007F">
            <w:pPr>
              <w:jc w:val="center"/>
              <w:rPr>
                <w:rFonts w:ascii="Tahoma" w:hAnsi="Tahoma" w:cs="Tahoma"/>
                <w:b/>
                <w:bCs/>
                <w:sz w:val="20"/>
                <w:szCs w:val="20"/>
              </w:rPr>
            </w:pPr>
            <w:r w:rsidRPr="00810521">
              <w:rPr>
                <w:rFonts w:ascii="Tahoma" w:hAnsi="Tahoma" w:cs="Tahoma"/>
                <w:b/>
                <w:bCs/>
                <w:sz w:val="20"/>
                <w:szCs w:val="20"/>
              </w:rPr>
              <w:t>514</w:t>
            </w: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Pr="00E7369C" w:rsidRDefault="000720AE" w:rsidP="000720AE">
            <w:pPr>
              <w:jc w:val="right"/>
              <w:rPr>
                <w:rFonts w:ascii="Tahoma" w:hAnsi="Tahoma" w:cs="Tahoma"/>
                <w:color w:val="000000"/>
                <w:sz w:val="20"/>
                <w:szCs w:val="20"/>
              </w:rPr>
            </w:pPr>
            <w:r>
              <w:rPr>
                <w:rFonts w:ascii="Tahoma" w:hAnsi="Tahoma" w:cs="Tahoma"/>
                <w:color w:val="000000"/>
                <w:sz w:val="20"/>
                <w:szCs w:val="20"/>
              </w:rPr>
              <w:t>8</w:t>
            </w:r>
          </w:p>
        </w:tc>
        <w:tc>
          <w:tcPr>
            <w:tcW w:w="2070" w:type="dxa"/>
            <w:tcBorders>
              <w:top w:val="nil"/>
              <w:left w:val="nil"/>
              <w:bottom w:val="single" w:sz="4" w:space="0" w:color="auto"/>
              <w:right w:val="single" w:sz="4" w:space="0" w:color="auto"/>
            </w:tcBorders>
            <w:shd w:val="clear" w:color="auto" w:fill="auto"/>
            <w:vAlign w:val="center"/>
          </w:tcPr>
          <w:p w:rsidR="00ED007F" w:rsidRDefault="00ED007F" w:rsidP="00ED007F">
            <w:pPr>
              <w:rPr>
                <w:rFonts w:ascii="Tahoma" w:hAnsi="Tahoma" w:cs="Tahoma"/>
                <w:color w:val="000000"/>
                <w:sz w:val="20"/>
                <w:szCs w:val="20"/>
              </w:rPr>
            </w:pPr>
            <w:r>
              <w:rPr>
                <w:rFonts w:ascii="Tahoma" w:hAnsi="Tahoma" w:cs="Tahoma"/>
                <w:color w:val="000000"/>
                <w:sz w:val="20"/>
                <w:szCs w:val="20"/>
              </w:rPr>
              <w:t>ВС „Градница“</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Default="00ED007F"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ED007F" w:rsidRDefault="00ED007F" w:rsidP="00ED007F">
            <w:pPr>
              <w:rPr>
                <w:rFonts w:ascii="Tahoma" w:hAnsi="Tahoma" w:cs="Tahoma"/>
                <w:color w:val="000000"/>
                <w:sz w:val="20"/>
                <w:szCs w:val="20"/>
              </w:rPr>
            </w:pPr>
            <w:r>
              <w:rPr>
                <w:rFonts w:ascii="Tahoma" w:hAnsi="Tahoma" w:cs="Tahoma"/>
                <w:color w:val="000000"/>
                <w:sz w:val="20"/>
                <w:szCs w:val="20"/>
              </w:rPr>
              <w:t>С. Градница</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DC3C85" w:rsidP="00ED007F">
            <w:pPr>
              <w:jc w:val="center"/>
              <w:rPr>
                <w:rFonts w:ascii="Tahoma" w:hAnsi="Tahoma" w:cs="Tahoma"/>
                <w:b/>
                <w:bCs/>
                <w:sz w:val="20"/>
                <w:szCs w:val="20"/>
              </w:rPr>
            </w:pPr>
            <w:r w:rsidRPr="00810521">
              <w:rPr>
                <w:rFonts w:ascii="Tahoma" w:hAnsi="Tahoma" w:cs="Tahoma"/>
                <w:b/>
                <w:bCs/>
                <w:sz w:val="20"/>
                <w:szCs w:val="20"/>
              </w:rPr>
              <w:t>677</w:t>
            </w: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Default="000720AE" w:rsidP="00ED007F">
            <w:pPr>
              <w:jc w:val="right"/>
              <w:rPr>
                <w:rFonts w:ascii="Tahoma" w:hAnsi="Tahoma" w:cs="Tahoma"/>
                <w:color w:val="000000"/>
                <w:sz w:val="20"/>
                <w:szCs w:val="20"/>
              </w:rPr>
            </w:pPr>
            <w:r>
              <w:rPr>
                <w:rFonts w:ascii="Tahoma" w:hAnsi="Tahoma" w:cs="Tahoma"/>
                <w:color w:val="000000"/>
                <w:sz w:val="20"/>
                <w:szCs w:val="20"/>
              </w:rPr>
              <w:t>9</w:t>
            </w:r>
          </w:p>
        </w:tc>
        <w:tc>
          <w:tcPr>
            <w:tcW w:w="2070" w:type="dxa"/>
            <w:tcBorders>
              <w:top w:val="nil"/>
              <w:left w:val="nil"/>
              <w:bottom w:val="single" w:sz="4" w:space="0" w:color="auto"/>
              <w:right w:val="single" w:sz="4" w:space="0" w:color="auto"/>
            </w:tcBorders>
            <w:shd w:val="clear" w:color="auto" w:fill="auto"/>
            <w:vAlign w:val="center"/>
          </w:tcPr>
          <w:p w:rsidR="00ED007F" w:rsidRDefault="00ED007F" w:rsidP="00ED007F">
            <w:pPr>
              <w:rPr>
                <w:rFonts w:ascii="Tahoma" w:hAnsi="Tahoma" w:cs="Tahoma"/>
                <w:color w:val="000000"/>
                <w:sz w:val="20"/>
                <w:szCs w:val="20"/>
              </w:rPr>
            </w:pPr>
            <w:r>
              <w:rPr>
                <w:rFonts w:ascii="Tahoma" w:hAnsi="Tahoma" w:cs="Tahoma"/>
                <w:color w:val="000000"/>
                <w:sz w:val="20"/>
                <w:szCs w:val="20"/>
              </w:rPr>
              <w:t>ВС „Бериево“</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Default="00ED007F"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ED007F" w:rsidRDefault="003145D4" w:rsidP="00ED007F">
            <w:pPr>
              <w:rPr>
                <w:rFonts w:ascii="Tahoma" w:hAnsi="Tahoma" w:cs="Tahoma"/>
                <w:color w:val="000000"/>
                <w:sz w:val="20"/>
                <w:szCs w:val="20"/>
              </w:rPr>
            </w:pPr>
            <w:r>
              <w:rPr>
                <w:rFonts w:ascii="Tahoma" w:hAnsi="Tahoma" w:cs="Tahoma"/>
                <w:color w:val="000000"/>
                <w:sz w:val="20"/>
                <w:szCs w:val="20"/>
              </w:rPr>
              <w:t>С. Бериево</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DC3C85" w:rsidP="00ED007F">
            <w:pPr>
              <w:jc w:val="center"/>
              <w:rPr>
                <w:rFonts w:ascii="Tahoma" w:hAnsi="Tahoma" w:cs="Tahoma"/>
                <w:b/>
                <w:bCs/>
                <w:sz w:val="20"/>
                <w:szCs w:val="20"/>
              </w:rPr>
            </w:pPr>
            <w:r w:rsidRPr="00810521">
              <w:rPr>
                <w:rFonts w:ascii="Tahoma" w:hAnsi="Tahoma" w:cs="Tahoma"/>
                <w:b/>
                <w:bCs/>
                <w:sz w:val="20"/>
                <w:szCs w:val="20"/>
              </w:rPr>
              <w:t>364</w:t>
            </w: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Default="000720AE" w:rsidP="00ED007F">
            <w:pPr>
              <w:jc w:val="right"/>
              <w:rPr>
                <w:rFonts w:ascii="Tahoma" w:hAnsi="Tahoma" w:cs="Tahoma"/>
                <w:color w:val="000000"/>
                <w:sz w:val="20"/>
                <w:szCs w:val="20"/>
              </w:rPr>
            </w:pPr>
            <w:r>
              <w:rPr>
                <w:rFonts w:ascii="Tahoma" w:hAnsi="Tahoma" w:cs="Tahoma"/>
                <w:color w:val="000000"/>
                <w:sz w:val="20"/>
                <w:szCs w:val="20"/>
              </w:rPr>
              <w:t>10</w:t>
            </w:r>
          </w:p>
        </w:tc>
        <w:tc>
          <w:tcPr>
            <w:tcW w:w="2070" w:type="dxa"/>
            <w:tcBorders>
              <w:top w:val="nil"/>
              <w:left w:val="nil"/>
              <w:bottom w:val="single" w:sz="4" w:space="0" w:color="auto"/>
              <w:right w:val="single" w:sz="4" w:space="0" w:color="auto"/>
            </w:tcBorders>
            <w:shd w:val="clear" w:color="auto" w:fill="auto"/>
            <w:vAlign w:val="center"/>
          </w:tcPr>
          <w:p w:rsidR="00ED007F" w:rsidRDefault="003145D4" w:rsidP="00ED007F">
            <w:pPr>
              <w:rPr>
                <w:rFonts w:ascii="Tahoma" w:hAnsi="Tahoma" w:cs="Tahoma"/>
                <w:color w:val="000000"/>
                <w:sz w:val="20"/>
                <w:szCs w:val="20"/>
              </w:rPr>
            </w:pPr>
            <w:r>
              <w:rPr>
                <w:rFonts w:ascii="Tahoma" w:hAnsi="Tahoma" w:cs="Tahoma"/>
                <w:color w:val="000000"/>
                <w:sz w:val="20"/>
                <w:szCs w:val="20"/>
              </w:rPr>
              <w:t>ВС „Столът“</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Default="00ED007F"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ED007F" w:rsidRDefault="003145D4" w:rsidP="00ED007F">
            <w:pPr>
              <w:rPr>
                <w:rFonts w:ascii="Tahoma" w:hAnsi="Tahoma" w:cs="Tahoma"/>
                <w:color w:val="000000"/>
                <w:sz w:val="20"/>
                <w:szCs w:val="20"/>
              </w:rPr>
            </w:pPr>
            <w:r>
              <w:rPr>
                <w:rFonts w:ascii="Tahoma" w:hAnsi="Tahoma" w:cs="Tahoma"/>
                <w:color w:val="000000"/>
                <w:sz w:val="20"/>
                <w:szCs w:val="20"/>
              </w:rPr>
              <w:t>С. Столът</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DC3C85" w:rsidP="00ED007F">
            <w:pPr>
              <w:jc w:val="center"/>
              <w:rPr>
                <w:rFonts w:ascii="Tahoma" w:hAnsi="Tahoma" w:cs="Tahoma"/>
                <w:b/>
                <w:bCs/>
                <w:sz w:val="20"/>
                <w:szCs w:val="20"/>
              </w:rPr>
            </w:pPr>
            <w:r w:rsidRPr="00810521">
              <w:rPr>
                <w:rFonts w:ascii="Tahoma" w:hAnsi="Tahoma" w:cs="Tahoma"/>
                <w:b/>
                <w:bCs/>
                <w:sz w:val="20"/>
                <w:szCs w:val="20"/>
              </w:rPr>
              <w:t>378</w:t>
            </w: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ED007F"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ED007F" w:rsidRDefault="00ED007F"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ED007F" w:rsidRDefault="003145D4" w:rsidP="00ED007F">
            <w:pPr>
              <w:rPr>
                <w:rFonts w:ascii="Tahoma" w:hAnsi="Tahoma" w:cs="Tahoma"/>
                <w:color w:val="000000"/>
                <w:sz w:val="20"/>
                <w:szCs w:val="20"/>
              </w:rPr>
            </w:pPr>
            <w:r>
              <w:rPr>
                <w:rFonts w:ascii="Tahoma" w:hAnsi="Tahoma" w:cs="Tahoma"/>
                <w:color w:val="000000"/>
                <w:sz w:val="20"/>
                <w:szCs w:val="20"/>
              </w:rPr>
              <w:t>С. Боазът</w:t>
            </w:r>
          </w:p>
        </w:tc>
        <w:tc>
          <w:tcPr>
            <w:tcW w:w="1842"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ED007F" w:rsidRPr="00810521" w:rsidRDefault="00ED007F" w:rsidP="00ED007F">
            <w:pPr>
              <w:jc w:val="center"/>
              <w:rPr>
                <w:rFonts w:ascii="Tahoma" w:hAnsi="Tahoma" w:cs="Tahoma"/>
                <w:b/>
                <w:bCs/>
                <w:sz w:val="20"/>
                <w:szCs w:val="20"/>
              </w:rPr>
            </w:pPr>
          </w:p>
        </w:tc>
      </w:tr>
      <w:tr w:rsidR="003145D4"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3145D4" w:rsidRDefault="000720AE" w:rsidP="00ED007F">
            <w:pPr>
              <w:jc w:val="right"/>
              <w:rPr>
                <w:rFonts w:ascii="Tahoma" w:hAnsi="Tahoma" w:cs="Tahoma"/>
                <w:color w:val="000000"/>
                <w:sz w:val="20"/>
                <w:szCs w:val="20"/>
              </w:rPr>
            </w:pPr>
            <w:r>
              <w:rPr>
                <w:rFonts w:ascii="Tahoma" w:hAnsi="Tahoma" w:cs="Tahoma"/>
                <w:color w:val="000000"/>
                <w:sz w:val="20"/>
                <w:szCs w:val="20"/>
              </w:rPr>
              <w:lastRenderedPageBreak/>
              <w:t>11</w:t>
            </w:r>
          </w:p>
        </w:tc>
        <w:tc>
          <w:tcPr>
            <w:tcW w:w="2070" w:type="dxa"/>
            <w:tcBorders>
              <w:top w:val="nil"/>
              <w:left w:val="nil"/>
              <w:bottom w:val="single" w:sz="4" w:space="0" w:color="auto"/>
              <w:right w:val="single" w:sz="4" w:space="0" w:color="auto"/>
            </w:tcBorders>
            <w:shd w:val="clear" w:color="auto" w:fill="auto"/>
            <w:vAlign w:val="center"/>
          </w:tcPr>
          <w:p w:rsidR="003145D4" w:rsidRDefault="003145D4" w:rsidP="00ED007F">
            <w:pPr>
              <w:rPr>
                <w:rFonts w:ascii="Tahoma" w:hAnsi="Tahoma" w:cs="Tahoma"/>
                <w:color w:val="000000"/>
                <w:sz w:val="20"/>
                <w:szCs w:val="20"/>
              </w:rPr>
            </w:pPr>
            <w:r>
              <w:rPr>
                <w:rFonts w:ascii="Tahoma" w:hAnsi="Tahoma" w:cs="Tahoma"/>
                <w:color w:val="000000"/>
                <w:sz w:val="20"/>
                <w:szCs w:val="20"/>
              </w:rPr>
              <w:t>ВС „Млечево“</w:t>
            </w:r>
          </w:p>
        </w:tc>
        <w:tc>
          <w:tcPr>
            <w:tcW w:w="1842"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r>
      <w:tr w:rsidR="003145D4"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3145D4" w:rsidRDefault="003145D4"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3145D4" w:rsidRDefault="003145D4" w:rsidP="00ED007F">
            <w:pPr>
              <w:rPr>
                <w:rFonts w:ascii="Tahoma" w:hAnsi="Tahoma" w:cs="Tahoma"/>
                <w:color w:val="000000"/>
                <w:sz w:val="20"/>
                <w:szCs w:val="20"/>
              </w:rPr>
            </w:pPr>
            <w:r>
              <w:rPr>
                <w:rFonts w:ascii="Tahoma" w:hAnsi="Tahoma" w:cs="Tahoma"/>
                <w:color w:val="000000"/>
                <w:sz w:val="20"/>
                <w:szCs w:val="20"/>
              </w:rPr>
              <w:t>С. Млечево</w:t>
            </w:r>
          </w:p>
        </w:tc>
        <w:tc>
          <w:tcPr>
            <w:tcW w:w="1842" w:type="dxa"/>
            <w:tcBorders>
              <w:top w:val="nil"/>
              <w:left w:val="nil"/>
              <w:bottom w:val="single" w:sz="4" w:space="0" w:color="auto"/>
              <w:right w:val="single" w:sz="4" w:space="0" w:color="auto"/>
            </w:tcBorders>
            <w:shd w:val="clear" w:color="auto" w:fill="auto"/>
            <w:vAlign w:val="center"/>
          </w:tcPr>
          <w:p w:rsidR="003145D4" w:rsidRPr="00810521" w:rsidRDefault="00DC3C85" w:rsidP="00ED007F">
            <w:pPr>
              <w:jc w:val="center"/>
              <w:rPr>
                <w:rFonts w:ascii="Tahoma" w:hAnsi="Tahoma" w:cs="Tahoma"/>
                <w:b/>
                <w:bCs/>
                <w:sz w:val="20"/>
                <w:szCs w:val="20"/>
              </w:rPr>
            </w:pPr>
            <w:r w:rsidRPr="00810521">
              <w:rPr>
                <w:rFonts w:ascii="Tahoma" w:hAnsi="Tahoma" w:cs="Tahoma"/>
                <w:b/>
                <w:bCs/>
                <w:sz w:val="20"/>
                <w:szCs w:val="20"/>
              </w:rPr>
              <w:t>283</w:t>
            </w:r>
          </w:p>
        </w:tc>
        <w:tc>
          <w:tcPr>
            <w:tcW w:w="1560"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r>
      <w:tr w:rsidR="003145D4"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3145D4" w:rsidRDefault="000720AE" w:rsidP="00ED007F">
            <w:pPr>
              <w:jc w:val="right"/>
              <w:rPr>
                <w:rFonts w:ascii="Tahoma" w:hAnsi="Tahoma" w:cs="Tahoma"/>
                <w:color w:val="000000"/>
                <w:sz w:val="20"/>
                <w:szCs w:val="20"/>
              </w:rPr>
            </w:pPr>
            <w:r>
              <w:rPr>
                <w:rFonts w:ascii="Tahoma" w:hAnsi="Tahoma" w:cs="Tahoma"/>
                <w:color w:val="000000"/>
                <w:sz w:val="20"/>
                <w:szCs w:val="20"/>
              </w:rPr>
              <w:t>12</w:t>
            </w:r>
          </w:p>
        </w:tc>
        <w:tc>
          <w:tcPr>
            <w:tcW w:w="2070" w:type="dxa"/>
            <w:tcBorders>
              <w:top w:val="nil"/>
              <w:left w:val="nil"/>
              <w:bottom w:val="single" w:sz="4" w:space="0" w:color="auto"/>
              <w:right w:val="single" w:sz="4" w:space="0" w:color="auto"/>
            </w:tcBorders>
            <w:shd w:val="clear" w:color="auto" w:fill="auto"/>
            <w:vAlign w:val="center"/>
          </w:tcPr>
          <w:p w:rsidR="003145D4" w:rsidRDefault="008815A2" w:rsidP="00ED007F">
            <w:pPr>
              <w:rPr>
                <w:rFonts w:ascii="Tahoma" w:hAnsi="Tahoma" w:cs="Tahoma"/>
                <w:color w:val="000000"/>
                <w:sz w:val="20"/>
                <w:szCs w:val="20"/>
              </w:rPr>
            </w:pPr>
            <w:r>
              <w:rPr>
                <w:rFonts w:ascii="Tahoma" w:hAnsi="Tahoma" w:cs="Tahoma"/>
                <w:color w:val="000000"/>
                <w:sz w:val="20"/>
                <w:szCs w:val="20"/>
              </w:rPr>
              <w:t>ВС „Душевски колиби“</w:t>
            </w:r>
          </w:p>
        </w:tc>
        <w:tc>
          <w:tcPr>
            <w:tcW w:w="1842"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r>
      <w:tr w:rsidR="003145D4"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3145D4" w:rsidRDefault="003145D4"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3145D4" w:rsidRDefault="008815A2" w:rsidP="00ED007F">
            <w:pPr>
              <w:rPr>
                <w:rFonts w:ascii="Tahoma" w:hAnsi="Tahoma" w:cs="Tahoma"/>
                <w:color w:val="000000"/>
                <w:sz w:val="20"/>
                <w:szCs w:val="20"/>
              </w:rPr>
            </w:pPr>
            <w:r>
              <w:rPr>
                <w:rFonts w:ascii="Tahoma" w:hAnsi="Tahoma" w:cs="Tahoma"/>
                <w:color w:val="000000"/>
                <w:sz w:val="20"/>
                <w:szCs w:val="20"/>
              </w:rPr>
              <w:t>С. Душевски колиби</w:t>
            </w:r>
          </w:p>
        </w:tc>
        <w:tc>
          <w:tcPr>
            <w:tcW w:w="1842"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r>
      <w:tr w:rsidR="003145D4"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3145D4" w:rsidRDefault="003145D4"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3145D4" w:rsidRDefault="008815A2" w:rsidP="00ED007F">
            <w:pPr>
              <w:rPr>
                <w:rFonts w:ascii="Tahoma" w:hAnsi="Tahoma" w:cs="Tahoma"/>
                <w:color w:val="000000"/>
                <w:sz w:val="20"/>
                <w:szCs w:val="20"/>
              </w:rPr>
            </w:pPr>
            <w:r>
              <w:rPr>
                <w:rFonts w:ascii="Tahoma" w:hAnsi="Tahoma" w:cs="Tahoma"/>
                <w:color w:val="000000"/>
                <w:sz w:val="20"/>
                <w:szCs w:val="20"/>
              </w:rPr>
              <w:t>С. Енев рът</w:t>
            </w:r>
          </w:p>
        </w:tc>
        <w:tc>
          <w:tcPr>
            <w:tcW w:w="1842"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r>
      <w:tr w:rsidR="003145D4"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3145D4" w:rsidRDefault="000720AE" w:rsidP="00ED007F">
            <w:pPr>
              <w:jc w:val="right"/>
              <w:rPr>
                <w:rFonts w:ascii="Tahoma" w:hAnsi="Tahoma" w:cs="Tahoma"/>
                <w:color w:val="000000"/>
                <w:sz w:val="20"/>
                <w:szCs w:val="20"/>
              </w:rPr>
            </w:pPr>
            <w:r>
              <w:rPr>
                <w:rFonts w:ascii="Tahoma" w:hAnsi="Tahoma" w:cs="Tahoma"/>
                <w:color w:val="000000"/>
                <w:sz w:val="20"/>
                <w:szCs w:val="20"/>
              </w:rPr>
              <w:t>13</w:t>
            </w:r>
          </w:p>
        </w:tc>
        <w:tc>
          <w:tcPr>
            <w:tcW w:w="2070" w:type="dxa"/>
            <w:tcBorders>
              <w:top w:val="nil"/>
              <w:left w:val="nil"/>
              <w:bottom w:val="single" w:sz="4" w:space="0" w:color="auto"/>
              <w:right w:val="single" w:sz="4" w:space="0" w:color="auto"/>
            </w:tcBorders>
            <w:shd w:val="clear" w:color="auto" w:fill="auto"/>
            <w:vAlign w:val="center"/>
          </w:tcPr>
          <w:p w:rsidR="003145D4" w:rsidRDefault="008815A2" w:rsidP="00ED007F">
            <w:pPr>
              <w:rPr>
                <w:rFonts w:ascii="Tahoma" w:hAnsi="Tahoma" w:cs="Tahoma"/>
                <w:color w:val="000000"/>
                <w:sz w:val="20"/>
                <w:szCs w:val="20"/>
              </w:rPr>
            </w:pPr>
            <w:r>
              <w:rPr>
                <w:rFonts w:ascii="Tahoma" w:hAnsi="Tahoma" w:cs="Tahoma"/>
                <w:color w:val="000000"/>
                <w:sz w:val="20"/>
                <w:szCs w:val="20"/>
              </w:rPr>
              <w:t>ВС „Угорелец“</w:t>
            </w:r>
          </w:p>
        </w:tc>
        <w:tc>
          <w:tcPr>
            <w:tcW w:w="1842"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r>
      <w:tr w:rsidR="003145D4"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3145D4" w:rsidRDefault="003145D4"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3145D4" w:rsidRDefault="008815A2" w:rsidP="00ED007F">
            <w:pPr>
              <w:rPr>
                <w:rFonts w:ascii="Tahoma" w:hAnsi="Tahoma" w:cs="Tahoma"/>
                <w:color w:val="000000"/>
                <w:sz w:val="20"/>
                <w:szCs w:val="20"/>
              </w:rPr>
            </w:pPr>
            <w:r>
              <w:rPr>
                <w:rFonts w:ascii="Tahoma" w:hAnsi="Tahoma" w:cs="Tahoma"/>
                <w:color w:val="000000"/>
                <w:sz w:val="20"/>
                <w:szCs w:val="20"/>
              </w:rPr>
              <w:t>С. Угорелец</w:t>
            </w:r>
          </w:p>
        </w:tc>
        <w:tc>
          <w:tcPr>
            <w:tcW w:w="1842"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3145D4" w:rsidRPr="00810521" w:rsidRDefault="003145D4"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0720AE" w:rsidP="00ED007F">
            <w:pPr>
              <w:jc w:val="right"/>
              <w:rPr>
                <w:rFonts w:ascii="Tahoma" w:hAnsi="Tahoma" w:cs="Tahoma"/>
                <w:color w:val="000000"/>
                <w:sz w:val="20"/>
                <w:szCs w:val="20"/>
              </w:rPr>
            </w:pPr>
            <w:r>
              <w:rPr>
                <w:rFonts w:ascii="Tahoma" w:hAnsi="Tahoma" w:cs="Tahoma"/>
                <w:color w:val="000000"/>
                <w:sz w:val="20"/>
                <w:szCs w:val="20"/>
              </w:rPr>
              <w:t>14</w:t>
            </w: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ВС „Тумбалово“</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8815A2"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С. Тумбалово</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0720AE" w:rsidP="00ED007F">
            <w:pPr>
              <w:jc w:val="right"/>
              <w:rPr>
                <w:rFonts w:ascii="Tahoma" w:hAnsi="Tahoma" w:cs="Tahoma"/>
                <w:color w:val="000000"/>
                <w:sz w:val="20"/>
                <w:szCs w:val="20"/>
              </w:rPr>
            </w:pPr>
            <w:r>
              <w:rPr>
                <w:rFonts w:ascii="Tahoma" w:hAnsi="Tahoma" w:cs="Tahoma"/>
                <w:color w:val="000000"/>
                <w:sz w:val="20"/>
                <w:szCs w:val="20"/>
              </w:rPr>
              <w:t>15</w:t>
            </w: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ВС „Купен“</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8815A2"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С. Купен</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0720AE" w:rsidP="00ED007F">
            <w:pPr>
              <w:jc w:val="right"/>
              <w:rPr>
                <w:rFonts w:ascii="Tahoma" w:hAnsi="Tahoma" w:cs="Tahoma"/>
                <w:color w:val="000000"/>
                <w:sz w:val="20"/>
                <w:szCs w:val="20"/>
              </w:rPr>
            </w:pPr>
            <w:r>
              <w:rPr>
                <w:rFonts w:ascii="Tahoma" w:hAnsi="Tahoma" w:cs="Tahoma"/>
                <w:color w:val="000000"/>
                <w:sz w:val="20"/>
                <w:szCs w:val="20"/>
              </w:rPr>
              <w:t>16</w:t>
            </w: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ВС „Кладев рът“</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8815A2"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Мах. Кладев рът</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0720AE" w:rsidP="00ED007F">
            <w:pPr>
              <w:jc w:val="right"/>
              <w:rPr>
                <w:rFonts w:ascii="Tahoma" w:hAnsi="Tahoma" w:cs="Tahoma"/>
                <w:color w:val="000000"/>
                <w:sz w:val="20"/>
                <w:szCs w:val="20"/>
              </w:rPr>
            </w:pPr>
            <w:r>
              <w:rPr>
                <w:rFonts w:ascii="Tahoma" w:hAnsi="Tahoma" w:cs="Tahoma"/>
                <w:color w:val="000000"/>
                <w:sz w:val="20"/>
                <w:szCs w:val="20"/>
              </w:rPr>
              <w:t>17</w:t>
            </w: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ВС „Караците“</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8815A2"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Мах. Караците</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0720AE" w:rsidP="00ED007F">
            <w:pPr>
              <w:jc w:val="right"/>
              <w:rPr>
                <w:rFonts w:ascii="Tahoma" w:hAnsi="Tahoma" w:cs="Tahoma"/>
                <w:color w:val="000000"/>
                <w:sz w:val="20"/>
                <w:szCs w:val="20"/>
              </w:rPr>
            </w:pPr>
            <w:r>
              <w:rPr>
                <w:rFonts w:ascii="Tahoma" w:hAnsi="Tahoma" w:cs="Tahoma"/>
                <w:color w:val="000000"/>
                <w:sz w:val="20"/>
                <w:szCs w:val="20"/>
              </w:rPr>
              <w:t>18</w:t>
            </w: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ВС „Добревци“</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8815A2"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Мах. Добревци</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0720AE" w:rsidP="00ED007F">
            <w:pPr>
              <w:jc w:val="right"/>
              <w:rPr>
                <w:rFonts w:ascii="Tahoma" w:hAnsi="Tahoma" w:cs="Tahoma"/>
                <w:color w:val="000000"/>
                <w:sz w:val="20"/>
                <w:szCs w:val="20"/>
              </w:rPr>
            </w:pPr>
            <w:r>
              <w:rPr>
                <w:rFonts w:ascii="Tahoma" w:hAnsi="Tahoma" w:cs="Tahoma"/>
                <w:color w:val="000000"/>
                <w:sz w:val="20"/>
                <w:szCs w:val="20"/>
              </w:rPr>
              <w:t>19</w:t>
            </w: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ВС „Лъвов мост“</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8815A2"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8815A2" w:rsidRDefault="008815A2" w:rsidP="00ED007F">
            <w:pPr>
              <w:rPr>
                <w:rFonts w:ascii="Tahoma" w:hAnsi="Tahoma" w:cs="Tahoma"/>
                <w:color w:val="000000"/>
                <w:sz w:val="20"/>
                <w:szCs w:val="20"/>
              </w:rPr>
            </w:pPr>
            <w:r>
              <w:rPr>
                <w:rFonts w:ascii="Tahoma" w:hAnsi="Tahoma" w:cs="Tahoma"/>
                <w:color w:val="000000"/>
                <w:sz w:val="20"/>
                <w:szCs w:val="20"/>
              </w:rPr>
              <w:t>Мах. Лъвов мост</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0720AE" w:rsidP="00ED007F">
            <w:pPr>
              <w:jc w:val="right"/>
              <w:rPr>
                <w:rFonts w:ascii="Tahoma" w:hAnsi="Tahoma" w:cs="Tahoma"/>
                <w:color w:val="000000"/>
                <w:sz w:val="20"/>
                <w:szCs w:val="20"/>
              </w:rPr>
            </w:pPr>
            <w:r>
              <w:rPr>
                <w:rFonts w:ascii="Tahoma" w:hAnsi="Tahoma" w:cs="Tahoma"/>
                <w:color w:val="000000"/>
                <w:sz w:val="20"/>
                <w:szCs w:val="20"/>
              </w:rPr>
              <w:t>20</w:t>
            </w:r>
          </w:p>
        </w:tc>
        <w:tc>
          <w:tcPr>
            <w:tcW w:w="2070" w:type="dxa"/>
            <w:tcBorders>
              <w:top w:val="nil"/>
              <w:left w:val="nil"/>
              <w:bottom w:val="single" w:sz="4" w:space="0" w:color="auto"/>
              <w:right w:val="single" w:sz="4" w:space="0" w:color="auto"/>
            </w:tcBorders>
            <w:shd w:val="clear" w:color="auto" w:fill="auto"/>
            <w:vAlign w:val="center"/>
          </w:tcPr>
          <w:p w:rsidR="008815A2" w:rsidRDefault="00CB0637" w:rsidP="00ED007F">
            <w:pPr>
              <w:rPr>
                <w:rFonts w:ascii="Tahoma" w:hAnsi="Tahoma" w:cs="Tahoma"/>
                <w:color w:val="000000"/>
                <w:sz w:val="20"/>
                <w:szCs w:val="20"/>
              </w:rPr>
            </w:pPr>
            <w:r>
              <w:rPr>
                <w:rFonts w:ascii="Tahoma" w:hAnsi="Tahoma" w:cs="Tahoma"/>
                <w:color w:val="000000"/>
                <w:sz w:val="20"/>
                <w:szCs w:val="20"/>
              </w:rPr>
              <w:t>ВС „Троенци“</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8815A2"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8815A2" w:rsidRDefault="00CB0637" w:rsidP="00ED007F">
            <w:pPr>
              <w:rPr>
                <w:rFonts w:ascii="Tahoma" w:hAnsi="Tahoma" w:cs="Tahoma"/>
                <w:color w:val="000000"/>
                <w:sz w:val="20"/>
                <w:szCs w:val="20"/>
              </w:rPr>
            </w:pPr>
            <w:r>
              <w:rPr>
                <w:rFonts w:ascii="Tahoma" w:hAnsi="Tahoma" w:cs="Tahoma"/>
                <w:color w:val="000000"/>
                <w:sz w:val="20"/>
                <w:szCs w:val="20"/>
              </w:rPr>
              <w:t>Мах. Троенци</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8815A2"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8815A2" w:rsidRDefault="000720AE" w:rsidP="00ED007F">
            <w:pPr>
              <w:jc w:val="right"/>
              <w:rPr>
                <w:rFonts w:ascii="Tahoma" w:hAnsi="Tahoma" w:cs="Tahoma"/>
                <w:color w:val="000000"/>
                <w:sz w:val="20"/>
                <w:szCs w:val="20"/>
              </w:rPr>
            </w:pPr>
            <w:r>
              <w:rPr>
                <w:rFonts w:ascii="Tahoma" w:hAnsi="Tahoma" w:cs="Tahoma"/>
                <w:color w:val="000000"/>
                <w:sz w:val="20"/>
                <w:szCs w:val="20"/>
              </w:rPr>
              <w:t>21</w:t>
            </w:r>
          </w:p>
        </w:tc>
        <w:tc>
          <w:tcPr>
            <w:tcW w:w="2070" w:type="dxa"/>
            <w:tcBorders>
              <w:top w:val="nil"/>
              <w:left w:val="nil"/>
              <w:bottom w:val="single" w:sz="4" w:space="0" w:color="auto"/>
              <w:right w:val="single" w:sz="4" w:space="0" w:color="auto"/>
            </w:tcBorders>
            <w:shd w:val="clear" w:color="auto" w:fill="auto"/>
            <w:vAlign w:val="center"/>
          </w:tcPr>
          <w:p w:rsidR="008815A2" w:rsidRDefault="00CB0637" w:rsidP="00ED007F">
            <w:pPr>
              <w:rPr>
                <w:rFonts w:ascii="Tahoma" w:hAnsi="Tahoma" w:cs="Tahoma"/>
                <w:color w:val="000000"/>
                <w:sz w:val="20"/>
                <w:szCs w:val="20"/>
              </w:rPr>
            </w:pPr>
            <w:r>
              <w:rPr>
                <w:rFonts w:ascii="Tahoma" w:hAnsi="Tahoma" w:cs="Tahoma"/>
                <w:color w:val="000000"/>
                <w:sz w:val="20"/>
                <w:szCs w:val="20"/>
              </w:rPr>
              <w:t>ВС „Чолаци“</w:t>
            </w:r>
          </w:p>
        </w:tc>
        <w:tc>
          <w:tcPr>
            <w:tcW w:w="1842"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815A2" w:rsidRPr="00810521" w:rsidRDefault="008815A2" w:rsidP="00ED007F">
            <w:pPr>
              <w:jc w:val="center"/>
              <w:rPr>
                <w:rFonts w:ascii="Tahoma" w:hAnsi="Tahoma" w:cs="Tahoma"/>
                <w:b/>
                <w:bCs/>
                <w:sz w:val="20"/>
                <w:szCs w:val="20"/>
              </w:rPr>
            </w:pPr>
          </w:p>
        </w:tc>
      </w:tr>
      <w:tr w:rsidR="00CB0637" w:rsidRPr="00E7369C" w:rsidTr="00ED007F">
        <w:trPr>
          <w:trHeight w:val="300"/>
        </w:trPr>
        <w:tc>
          <w:tcPr>
            <w:tcW w:w="629" w:type="dxa"/>
            <w:tcBorders>
              <w:top w:val="nil"/>
              <w:left w:val="single" w:sz="4" w:space="0" w:color="auto"/>
              <w:bottom w:val="single" w:sz="4" w:space="0" w:color="auto"/>
              <w:right w:val="single" w:sz="4" w:space="0" w:color="auto"/>
            </w:tcBorders>
            <w:shd w:val="clear" w:color="auto" w:fill="auto"/>
            <w:vAlign w:val="center"/>
          </w:tcPr>
          <w:p w:rsidR="00CB0637" w:rsidRDefault="00CB0637" w:rsidP="00ED007F">
            <w:pPr>
              <w:jc w:val="right"/>
              <w:rPr>
                <w:rFonts w:ascii="Tahoma" w:hAnsi="Tahoma" w:cs="Tahoma"/>
                <w:color w:val="000000"/>
                <w:sz w:val="20"/>
                <w:szCs w:val="20"/>
              </w:rPr>
            </w:pPr>
          </w:p>
        </w:tc>
        <w:tc>
          <w:tcPr>
            <w:tcW w:w="2070" w:type="dxa"/>
            <w:tcBorders>
              <w:top w:val="nil"/>
              <w:left w:val="nil"/>
              <w:bottom w:val="single" w:sz="4" w:space="0" w:color="auto"/>
              <w:right w:val="single" w:sz="4" w:space="0" w:color="auto"/>
            </w:tcBorders>
            <w:shd w:val="clear" w:color="auto" w:fill="auto"/>
            <w:vAlign w:val="center"/>
          </w:tcPr>
          <w:p w:rsidR="00CB0637" w:rsidRDefault="00CB0637" w:rsidP="00ED007F">
            <w:pPr>
              <w:rPr>
                <w:rFonts w:ascii="Tahoma" w:hAnsi="Tahoma" w:cs="Tahoma"/>
                <w:color w:val="000000"/>
                <w:sz w:val="20"/>
                <w:szCs w:val="20"/>
              </w:rPr>
            </w:pPr>
            <w:r>
              <w:rPr>
                <w:rFonts w:ascii="Tahoma" w:hAnsi="Tahoma" w:cs="Tahoma"/>
                <w:color w:val="000000"/>
                <w:sz w:val="20"/>
                <w:szCs w:val="20"/>
              </w:rPr>
              <w:t>Мах. Чолаци</w:t>
            </w:r>
          </w:p>
        </w:tc>
        <w:tc>
          <w:tcPr>
            <w:tcW w:w="1842" w:type="dxa"/>
            <w:tcBorders>
              <w:top w:val="nil"/>
              <w:left w:val="nil"/>
              <w:bottom w:val="single" w:sz="4" w:space="0" w:color="auto"/>
              <w:right w:val="single" w:sz="4" w:space="0" w:color="auto"/>
            </w:tcBorders>
            <w:shd w:val="clear" w:color="auto" w:fill="auto"/>
            <w:vAlign w:val="center"/>
          </w:tcPr>
          <w:p w:rsidR="00CB0637" w:rsidRPr="00810521" w:rsidRDefault="00CB0637" w:rsidP="00ED007F">
            <w:pPr>
              <w:jc w:val="center"/>
              <w:rPr>
                <w:rFonts w:ascii="Tahoma" w:hAnsi="Tahoma" w:cs="Tahoma"/>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CB0637" w:rsidRPr="00810521" w:rsidRDefault="00CB0637" w:rsidP="00ED007F">
            <w:pPr>
              <w:jc w:val="center"/>
              <w:rPr>
                <w:rFonts w:ascii="Tahoma" w:hAnsi="Tahoma" w:cs="Tahoma"/>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CB0637" w:rsidRPr="00810521" w:rsidRDefault="00CB0637" w:rsidP="00ED007F">
            <w:pPr>
              <w:jc w:val="center"/>
              <w:rPr>
                <w:rFonts w:ascii="Tahoma" w:hAnsi="Tahoma" w:cs="Tahoma"/>
                <w:b/>
                <w:bCs/>
                <w:sz w:val="20"/>
                <w:szCs w:val="20"/>
              </w:rPr>
            </w:pPr>
          </w:p>
        </w:tc>
      </w:tr>
      <w:tr w:rsidR="00CB0637" w:rsidRPr="00E7369C" w:rsidTr="00CB0637">
        <w:trPr>
          <w:trHeight w:val="300"/>
        </w:trPr>
        <w:tc>
          <w:tcPr>
            <w:tcW w:w="2699" w:type="dxa"/>
            <w:gridSpan w:val="2"/>
            <w:tcBorders>
              <w:top w:val="nil"/>
              <w:left w:val="single" w:sz="4" w:space="0" w:color="auto"/>
              <w:bottom w:val="single" w:sz="4" w:space="0" w:color="auto"/>
              <w:right w:val="single" w:sz="4" w:space="0" w:color="auto"/>
            </w:tcBorders>
            <w:shd w:val="clear" w:color="auto" w:fill="B6DDE8" w:themeFill="accent5" w:themeFillTint="66"/>
            <w:vAlign w:val="center"/>
          </w:tcPr>
          <w:p w:rsidR="00CB0637" w:rsidRPr="00CB0637" w:rsidRDefault="00CB0637" w:rsidP="00ED007F">
            <w:pPr>
              <w:rPr>
                <w:rFonts w:ascii="Tahoma" w:hAnsi="Tahoma" w:cs="Tahoma"/>
                <w:b/>
                <w:color w:val="000000"/>
                <w:sz w:val="20"/>
                <w:szCs w:val="20"/>
              </w:rPr>
            </w:pPr>
            <w:r w:rsidRPr="00CB0637">
              <w:rPr>
                <w:rFonts w:ascii="Tahoma" w:hAnsi="Tahoma" w:cs="Tahoma"/>
                <w:b/>
                <w:color w:val="000000"/>
                <w:sz w:val="20"/>
                <w:szCs w:val="20"/>
              </w:rPr>
              <w:t>ОБЩО РАЙОН СЕВЛИЕВО</w:t>
            </w:r>
          </w:p>
        </w:tc>
        <w:tc>
          <w:tcPr>
            <w:tcW w:w="1842" w:type="dxa"/>
            <w:tcBorders>
              <w:top w:val="nil"/>
              <w:left w:val="nil"/>
              <w:bottom w:val="single" w:sz="4" w:space="0" w:color="auto"/>
              <w:right w:val="single" w:sz="4" w:space="0" w:color="auto"/>
            </w:tcBorders>
            <w:shd w:val="clear" w:color="auto" w:fill="B6DDE8" w:themeFill="accent5" w:themeFillTint="66"/>
            <w:vAlign w:val="center"/>
          </w:tcPr>
          <w:p w:rsidR="00CB0637" w:rsidRPr="00810521" w:rsidRDefault="00736339" w:rsidP="00ED007F">
            <w:pPr>
              <w:jc w:val="center"/>
              <w:rPr>
                <w:rFonts w:ascii="Tahoma" w:hAnsi="Tahoma" w:cs="Tahoma"/>
                <w:b/>
                <w:bCs/>
                <w:sz w:val="20"/>
                <w:szCs w:val="20"/>
              </w:rPr>
            </w:pPr>
            <w:r>
              <w:rPr>
                <w:rFonts w:ascii="Tahoma" w:hAnsi="Tahoma" w:cs="Tahoma"/>
                <w:b/>
                <w:bCs/>
                <w:sz w:val="20"/>
                <w:szCs w:val="20"/>
              </w:rPr>
              <w:t>26 794</w:t>
            </w:r>
          </w:p>
        </w:tc>
        <w:tc>
          <w:tcPr>
            <w:tcW w:w="1560" w:type="dxa"/>
            <w:tcBorders>
              <w:top w:val="nil"/>
              <w:left w:val="nil"/>
              <w:bottom w:val="single" w:sz="4" w:space="0" w:color="auto"/>
              <w:right w:val="single" w:sz="4" w:space="0" w:color="auto"/>
            </w:tcBorders>
            <w:shd w:val="clear" w:color="auto" w:fill="B6DDE8" w:themeFill="accent5" w:themeFillTint="66"/>
            <w:vAlign w:val="center"/>
          </w:tcPr>
          <w:p w:rsidR="00CB0637" w:rsidRPr="00810521" w:rsidRDefault="00736339" w:rsidP="00ED007F">
            <w:pPr>
              <w:jc w:val="center"/>
              <w:rPr>
                <w:rFonts w:ascii="Tahoma" w:hAnsi="Tahoma" w:cs="Tahoma"/>
                <w:b/>
                <w:bCs/>
                <w:sz w:val="20"/>
                <w:szCs w:val="20"/>
              </w:rPr>
            </w:pPr>
            <w:r>
              <w:rPr>
                <w:rFonts w:ascii="Tahoma" w:hAnsi="Tahoma" w:cs="Tahoma"/>
                <w:b/>
                <w:bCs/>
                <w:sz w:val="20"/>
                <w:szCs w:val="20"/>
              </w:rPr>
              <w:t>14 172</w:t>
            </w:r>
          </w:p>
        </w:tc>
        <w:tc>
          <w:tcPr>
            <w:tcW w:w="1559" w:type="dxa"/>
            <w:tcBorders>
              <w:top w:val="nil"/>
              <w:left w:val="nil"/>
              <w:bottom w:val="single" w:sz="4" w:space="0" w:color="auto"/>
              <w:right w:val="single" w:sz="4" w:space="0" w:color="auto"/>
            </w:tcBorders>
            <w:shd w:val="clear" w:color="auto" w:fill="B6DDE8" w:themeFill="accent5" w:themeFillTint="66"/>
            <w:vAlign w:val="center"/>
          </w:tcPr>
          <w:p w:rsidR="00CB0637" w:rsidRPr="00810521" w:rsidRDefault="00736339" w:rsidP="00ED007F">
            <w:pPr>
              <w:jc w:val="center"/>
              <w:rPr>
                <w:rFonts w:ascii="Tahoma" w:hAnsi="Tahoma" w:cs="Tahoma"/>
                <w:b/>
                <w:bCs/>
                <w:sz w:val="20"/>
                <w:szCs w:val="20"/>
              </w:rPr>
            </w:pPr>
            <w:r>
              <w:rPr>
                <w:rFonts w:ascii="Tahoma" w:hAnsi="Tahoma" w:cs="Tahoma"/>
                <w:b/>
                <w:bCs/>
                <w:sz w:val="20"/>
                <w:szCs w:val="20"/>
              </w:rPr>
              <w:t>13 115</w:t>
            </w:r>
          </w:p>
        </w:tc>
      </w:tr>
    </w:tbl>
    <w:p w:rsidR="00ED007F" w:rsidRDefault="00ED007F" w:rsidP="00FF2359">
      <w:pPr>
        <w:ind w:right="-142"/>
        <w:rPr>
          <w:rFonts w:ascii="Tahoma" w:hAnsi="Tahoma" w:cs="Tahoma"/>
        </w:rPr>
      </w:pPr>
    </w:p>
    <w:p w:rsidR="00ED007F" w:rsidRDefault="00ED007F" w:rsidP="00FF2359">
      <w:pPr>
        <w:ind w:right="-142"/>
        <w:rPr>
          <w:rFonts w:ascii="Tahoma" w:hAnsi="Tahoma" w:cs="Tahoma"/>
        </w:rPr>
      </w:pPr>
    </w:p>
    <w:p w:rsidR="008815A2" w:rsidRDefault="008815A2" w:rsidP="00FF2359">
      <w:pPr>
        <w:ind w:right="-142"/>
        <w:rPr>
          <w:rFonts w:ascii="Tahoma" w:hAnsi="Tahoma" w:cs="Tahoma"/>
        </w:rPr>
      </w:pPr>
    </w:p>
    <w:p w:rsidR="00400B17" w:rsidRDefault="00ED007F" w:rsidP="00FF2359">
      <w:pPr>
        <w:ind w:right="-142"/>
        <w:rPr>
          <w:rFonts w:ascii="Tahoma" w:hAnsi="Tahoma" w:cs="Tahoma"/>
          <w:lang w:val="en-US"/>
        </w:rPr>
      </w:pPr>
      <w:r>
        <w:rPr>
          <w:rFonts w:ascii="Tahoma" w:hAnsi="Tahoma" w:cs="Tahoma"/>
        </w:rPr>
        <w:br w:type="textWrapping" w:clear="all"/>
      </w:r>
    </w:p>
    <w:p w:rsidR="007C2BCA" w:rsidRDefault="007C2BCA" w:rsidP="00FF2359">
      <w:pPr>
        <w:ind w:right="-142"/>
        <w:rPr>
          <w:rFonts w:ascii="Tahoma" w:hAnsi="Tahoma" w:cs="Tahoma"/>
          <w:lang w:val="en-US"/>
        </w:rPr>
      </w:pPr>
    </w:p>
    <w:p w:rsidR="00A7437A" w:rsidRPr="00E7369C" w:rsidRDefault="00A7437A" w:rsidP="00A7437A">
      <w:pPr>
        <w:numPr>
          <w:ilvl w:val="0"/>
          <w:numId w:val="17"/>
        </w:numPr>
        <w:tabs>
          <w:tab w:val="clear" w:pos="340"/>
          <w:tab w:val="num" w:pos="1048"/>
        </w:tabs>
        <w:suppressAutoHyphens/>
        <w:ind w:left="1048"/>
        <w:contextualSpacing/>
        <w:jc w:val="both"/>
        <w:rPr>
          <w:rFonts w:ascii="Tahoma" w:hAnsi="Tahoma" w:cs="Tahoma"/>
          <w:b/>
          <w:lang w:eastAsia="en-GB"/>
        </w:rPr>
      </w:pPr>
      <w:r>
        <w:rPr>
          <w:rFonts w:ascii="Tahoma" w:hAnsi="Tahoma" w:cs="Tahoma"/>
          <w:b/>
          <w:lang w:eastAsia="en-GB"/>
        </w:rPr>
        <w:t>Количествени данни за Севлиево</w:t>
      </w:r>
    </w:p>
    <w:p w:rsidR="00A7437A" w:rsidRPr="00E7369C" w:rsidRDefault="00A7437A" w:rsidP="00A7437A">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Помпени станции и хидрофори – </w:t>
      </w:r>
      <w:r>
        <w:rPr>
          <w:rFonts w:ascii="Tahoma" w:eastAsia="Calibri" w:hAnsi="Tahoma" w:cs="Tahoma"/>
          <w:i/>
        </w:rPr>
        <w:t>36</w:t>
      </w:r>
      <w:r w:rsidRPr="00E7369C">
        <w:rPr>
          <w:rFonts w:ascii="Tahoma" w:eastAsia="Calibri" w:hAnsi="Tahoma" w:cs="Tahoma"/>
          <w:i/>
        </w:rPr>
        <w:t xml:space="preserve"> бр.</w:t>
      </w:r>
    </w:p>
    <w:p w:rsidR="00A7437A" w:rsidRPr="00E7369C" w:rsidRDefault="00A7437A" w:rsidP="00A7437A">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Пречистват</w:t>
      </w:r>
      <w:r>
        <w:rPr>
          <w:rFonts w:ascii="Tahoma" w:eastAsia="Calibri" w:hAnsi="Tahoma" w:cs="Tahoma"/>
          <w:i/>
        </w:rPr>
        <w:t>елни станции за питейни води – 1</w:t>
      </w:r>
      <w:r w:rsidRPr="00E7369C">
        <w:rPr>
          <w:rFonts w:ascii="Tahoma" w:eastAsia="Calibri" w:hAnsi="Tahoma" w:cs="Tahoma"/>
          <w:i/>
        </w:rPr>
        <w:t xml:space="preserve"> бр.</w:t>
      </w:r>
    </w:p>
    <w:p w:rsidR="00A7437A" w:rsidRPr="00A7437A" w:rsidRDefault="00A7437A" w:rsidP="00A7437A">
      <w:pPr>
        <w:numPr>
          <w:ilvl w:val="0"/>
          <w:numId w:val="16"/>
        </w:numPr>
        <w:suppressAutoHyphens/>
        <w:spacing w:before="70" w:after="70"/>
        <w:jc w:val="both"/>
        <w:rPr>
          <w:rFonts w:ascii="Tahoma" w:eastAsia="Calibri" w:hAnsi="Tahoma" w:cs="Tahoma"/>
          <w:i/>
        </w:rPr>
      </w:pPr>
      <w:r w:rsidRPr="00A7437A">
        <w:rPr>
          <w:rFonts w:ascii="Tahoma" w:eastAsia="Calibri" w:hAnsi="Tahoma" w:cs="Tahoma"/>
          <w:i/>
        </w:rPr>
        <w:t xml:space="preserve">Довеждащи водопроводи </w:t>
      </w:r>
      <w:r>
        <w:rPr>
          <w:rFonts w:ascii="Tahoma" w:eastAsia="Calibri" w:hAnsi="Tahoma" w:cs="Tahoma"/>
          <w:i/>
        </w:rPr>
        <w:t>и р</w:t>
      </w:r>
      <w:r w:rsidRPr="00A7437A">
        <w:rPr>
          <w:rFonts w:ascii="Tahoma" w:eastAsia="Calibri" w:hAnsi="Tahoma" w:cs="Tahoma"/>
          <w:i/>
        </w:rPr>
        <w:t xml:space="preserve">азпределителни водопроводи – </w:t>
      </w:r>
      <w:r w:rsidR="00535E11">
        <w:rPr>
          <w:rFonts w:ascii="Tahoma" w:eastAsia="Calibri" w:hAnsi="Tahoma" w:cs="Tahoma"/>
          <w:i/>
        </w:rPr>
        <w:t>821</w:t>
      </w:r>
      <w:r w:rsidRPr="00A7437A">
        <w:rPr>
          <w:rFonts w:ascii="Tahoma" w:eastAsia="Calibri" w:hAnsi="Tahoma" w:cs="Tahoma"/>
          <w:i/>
        </w:rPr>
        <w:t xml:space="preserve"> км.</w:t>
      </w:r>
    </w:p>
    <w:p w:rsidR="00A7437A" w:rsidRPr="00E7369C" w:rsidRDefault="00A7437A" w:rsidP="00A7437A">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Резервоари –  </w:t>
      </w:r>
      <w:r w:rsidR="00535E11">
        <w:rPr>
          <w:rFonts w:ascii="Tahoma" w:eastAsia="Calibri" w:hAnsi="Tahoma" w:cs="Tahoma"/>
          <w:i/>
        </w:rPr>
        <w:t>69</w:t>
      </w:r>
      <w:r>
        <w:rPr>
          <w:rFonts w:ascii="Tahoma" w:eastAsia="Calibri" w:hAnsi="Tahoma" w:cs="Tahoma"/>
          <w:i/>
        </w:rPr>
        <w:t xml:space="preserve"> </w:t>
      </w:r>
      <w:r w:rsidRPr="00E7369C">
        <w:rPr>
          <w:rFonts w:ascii="Tahoma" w:eastAsia="Calibri" w:hAnsi="Tahoma" w:cs="Tahoma"/>
          <w:i/>
        </w:rPr>
        <w:t>бр.</w:t>
      </w:r>
    </w:p>
    <w:p w:rsidR="00A7437A" w:rsidRPr="00E7369C" w:rsidRDefault="00A7437A" w:rsidP="00A7437A">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Язовир – 0  бр.</w:t>
      </w:r>
    </w:p>
    <w:p w:rsidR="00A7437A" w:rsidRPr="00E7369C" w:rsidRDefault="00A7437A" w:rsidP="00A7437A">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Водоизточници – </w:t>
      </w:r>
      <w:r w:rsidR="00535E11">
        <w:rPr>
          <w:rFonts w:ascii="Tahoma" w:eastAsia="Calibri" w:hAnsi="Tahoma" w:cs="Tahoma"/>
          <w:i/>
        </w:rPr>
        <w:t>83</w:t>
      </w:r>
      <w:r w:rsidRPr="00E7369C">
        <w:rPr>
          <w:rFonts w:ascii="Tahoma" w:eastAsia="Calibri" w:hAnsi="Tahoma" w:cs="Tahoma"/>
          <w:i/>
        </w:rPr>
        <w:t xml:space="preserve"> бр.</w:t>
      </w:r>
    </w:p>
    <w:p w:rsidR="00A7437A" w:rsidRPr="00E7369C" w:rsidRDefault="00A7437A" w:rsidP="00A7437A">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 xml:space="preserve">Канализационна мрежа –  </w:t>
      </w:r>
      <w:r w:rsidR="00FF7178">
        <w:rPr>
          <w:rFonts w:ascii="Tahoma" w:eastAsia="Calibri" w:hAnsi="Tahoma" w:cs="Tahoma"/>
          <w:i/>
        </w:rPr>
        <w:t>97</w:t>
      </w:r>
      <w:r w:rsidR="00535E11">
        <w:rPr>
          <w:rFonts w:ascii="Tahoma" w:eastAsia="Calibri" w:hAnsi="Tahoma" w:cs="Tahoma"/>
          <w:i/>
        </w:rPr>
        <w:t xml:space="preserve"> </w:t>
      </w:r>
      <w:r w:rsidRPr="00E7369C">
        <w:rPr>
          <w:rFonts w:ascii="Tahoma" w:eastAsia="Calibri" w:hAnsi="Tahoma" w:cs="Tahoma"/>
          <w:i/>
        </w:rPr>
        <w:t>км</w:t>
      </w:r>
    </w:p>
    <w:p w:rsidR="00A7437A" w:rsidRPr="00E7369C" w:rsidRDefault="00A7437A" w:rsidP="00A7437A">
      <w:pPr>
        <w:numPr>
          <w:ilvl w:val="0"/>
          <w:numId w:val="16"/>
        </w:numPr>
        <w:suppressAutoHyphens/>
        <w:spacing w:before="70" w:after="70"/>
        <w:jc w:val="both"/>
        <w:rPr>
          <w:rFonts w:ascii="Tahoma" w:eastAsia="Calibri" w:hAnsi="Tahoma" w:cs="Tahoma"/>
          <w:i/>
        </w:rPr>
      </w:pPr>
      <w:r w:rsidRPr="00E7369C">
        <w:rPr>
          <w:rFonts w:ascii="Tahoma" w:eastAsia="Calibri" w:hAnsi="Tahoma" w:cs="Tahoma"/>
          <w:i/>
        </w:rPr>
        <w:t>Пречиства</w:t>
      </w:r>
      <w:r>
        <w:rPr>
          <w:rFonts w:ascii="Tahoma" w:eastAsia="Calibri" w:hAnsi="Tahoma" w:cs="Tahoma"/>
          <w:i/>
        </w:rPr>
        <w:t>телни стации за отпадни води – 1</w:t>
      </w:r>
      <w:r w:rsidRPr="00E7369C">
        <w:rPr>
          <w:rFonts w:ascii="Tahoma" w:eastAsia="Calibri" w:hAnsi="Tahoma" w:cs="Tahoma"/>
          <w:i/>
        </w:rPr>
        <w:t xml:space="preserve">  бр.</w:t>
      </w:r>
    </w:p>
    <w:p w:rsidR="00A7437A" w:rsidRDefault="00A7437A" w:rsidP="00D142E4">
      <w:pPr>
        <w:ind w:right="-142" w:firstLine="708"/>
        <w:rPr>
          <w:rFonts w:ascii="Tahoma" w:hAnsi="Tahoma" w:cs="Tahoma"/>
          <w:u w:val="single"/>
          <w:lang w:val="en-US"/>
        </w:rPr>
      </w:pPr>
    </w:p>
    <w:p w:rsidR="00931355" w:rsidRDefault="00931355" w:rsidP="00D142E4">
      <w:pPr>
        <w:ind w:right="-142" w:firstLine="708"/>
        <w:rPr>
          <w:rFonts w:ascii="Tahoma" w:hAnsi="Tahoma" w:cs="Tahoma"/>
          <w:u w:val="single"/>
        </w:rPr>
      </w:pPr>
      <w:r w:rsidRPr="00931355">
        <w:rPr>
          <w:rFonts w:ascii="Tahoma" w:hAnsi="Tahoma" w:cs="Tahoma"/>
          <w:u w:val="single"/>
        </w:rPr>
        <w:t>Препратки към документи</w:t>
      </w:r>
    </w:p>
    <w:p w:rsidR="00931355" w:rsidRDefault="00931355" w:rsidP="00FF2359">
      <w:pPr>
        <w:ind w:right="-142"/>
        <w:rPr>
          <w:rFonts w:ascii="Tahoma" w:hAnsi="Tahoma" w:cs="Tahoma"/>
        </w:rPr>
      </w:pPr>
      <w:r>
        <w:rPr>
          <w:rFonts w:ascii="Tahoma" w:hAnsi="Tahoma" w:cs="Tahoma"/>
        </w:rPr>
        <w:t xml:space="preserve">                 А.Общи документи</w:t>
      </w:r>
    </w:p>
    <w:p w:rsidR="00CE4A87" w:rsidRDefault="00CE4A87" w:rsidP="00CE4A87">
      <w:pPr>
        <w:pStyle w:val="ListParagraph"/>
        <w:numPr>
          <w:ilvl w:val="0"/>
          <w:numId w:val="3"/>
        </w:numPr>
        <w:ind w:right="-142"/>
        <w:rPr>
          <w:rFonts w:ascii="Tahoma" w:hAnsi="Tahoma" w:cs="Tahoma"/>
        </w:rPr>
      </w:pPr>
      <w:r>
        <w:rPr>
          <w:rFonts w:ascii="Tahoma" w:hAnsi="Tahoma" w:cs="Tahoma"/>
        </w:rPr>
        <w:t>Закон за водите и подзаконови нормативни документи</w:t>
      </w:r>
    </w:p>
    <w:p w:rsidR="00CE4A87" w:rsidRDefault="00CE4A87" w:rsidP="00CE4A87">
      <w:pPr>
        <w:pStyle w:val="ListParagraph"/>
        <w:numPr>
          <w:ilvl w:val="0"/>
          <w:numId w:val="3"/>
        </w:numPr>
        <w:ind w:right="-142"/>
        <w:rPr>
          <w:rFonts w:ascii="Tahoma" w:hAnsi="Tahoma" w:cs="Tahoma"/>
        </w:rPr>
      </w:pPr>
      <w:r>
        <w:rPr>
          <w:rFonts w:ascii="Tahoma" w:hAnsi="Tahoma" w:cs="Tahoma"/>
        </w:rPr>
        <w:t>Закон за изменение и допълнение на ЗВ</w:t>
      </w:r>
    </w:p>
    <w:p w:rsidR="00CE4A87" w:rsidRDefault="00CE4A87" w:rsidP="00CE4A87">
      <w:pPr>
        <w:pStyle w:val="ListParagraph"/>
        <w:numPr>
          <w:ilvl w:val="0"/>
          <w:numId w:val="3"/>
        </w:numPr>
        <w:ind w:right="-142"/>
        <w:rPr>
          <w:rFonts w:ascii="Tahoma" w:hAnsi="Tahoma" w:cs="Tahoma"/>
        </w:rPr>
      </w:pPr>
      <w:r>
        <w:rPr>
          <w:rFonts w:ascii="Tahoma" w:hAnsi="Tahoma" w:cs="Tahoma"/>
        </w:rPr>
        <w:t>Закон за регулиране на водоснабдителните и канализационните услуги и подзаконови нормативни документи</w:t>
      </w:r>
    </w:p>
    <w:p w:rsidR="00CE4A87" w:rsidRDefault="00CE4A87" w:rsidP="00CE4A87">
      <w:pPr>
        <w:pStyle w:val="ListParagraph"/>
        <w:numPr>
          <w:ilvl w:val="0"/>
          <w:numId w:val="3"/>
        </w:numPr>
        <w:ind w:right="-142"/>
        <w:rPr>
          <w:rFonts w:ascii="Tahoma" w:hAnsi="Tahoma" w:cs="Tahoma"/>
        </w:rPr>
      </w:pPr>
      <w:r>
        <w:rPr>
          <w:rFonts w:ascii="Tahoma" w:hAnsi="Tahoma" w:cs="Tahoma"/>
        </w:rPr>
        <w:lastRenderedPageBreak/>
        <w:t>Закон за устройство на територията и подзаконови нормативни документи</w:t>
      </w:r>
    </w:p>
    <w:p w:rsidR="00CE4A87" w:rsidRDefault="00CE4A87" w:rsidP="00CE4A87">
      <w:pPr>
        <w:pStyle w:val="ListParagraph"/>
        <w:numPr>
          <w:ilvl w:val="0"/>
          <w:numId w:val="3"/>
        </w:numPr>
        <w:ind w:right="-142"/>
        <w:rPr>
          <w:rFonts w:ascii="Tahoma" w:hAnsi="Tahoma" w:cs="Tahoma"/>
        </w:rPr>
      </w:pPr>
      <w:r>
        <w:rPr>
          <w:rFonts w:ascii="Tahoma" w:hAnsi="Tahoma" w:cs="Tahoma"/>
        </w:rPr>
        <w:t>Закон за измерванията</w:t>
      </w:r>
      <w:r w:rsidR="00EC5D1C">
        <w:rPr>
          <w:rFonts w:ascii="Tahoma" w:hAnsi="Tahoma" w:cs="Tahoma"/>
        </w:rPr>
        <w:t xml:space="preserve"> и подзаконови нормативни документи</w:t>
      </w:r>
    </w:p>
    <w:p w:rsidR="00CE4A87" w:rsidRDefault="00CE4A87" w:rsidP="00CE4A87">
      <w:pPr>
        <w:pStyle w:val="ListParagraph"/>
        <w:numPr>
          <w:ilvl w:val="0"/>
          <w:numId w:val="3"/>
        </w:numPr>
        <w:ind w:right="-142"/>
        <w:rPr>
          <w:rFonts w:ascii="Tahoma" w:hAnsi="Tahoma" w:cs="Tahoma"/>
        </w:rPr>
      </w:pPr>
      <w:r>
        <w:rPr>
          <w:rFonts w:ascii="Tahoma" w:hAnsi="Tahoma" w:cs="Tahoma"/>
        </w:rPr>
        <w:t>Закон за управление на етажната собственост</w:t>
      </w:r>
    </w:p>
    <w:p w:rsidR="00CE4A87" w:rsidRDefault="00CE4A87" w:rsidP="00CE4A87">
      <w:pPr>
        <w:pStyle w:val="ListParagraph"/>
        <w:numPr>
          <w:ilvl w:val="0"/>
          <w:numId w:val="3"/>
        </w:numPr>
        <w:ind w:right="-142"/>
        <w:rPr>
          <w:rFonts w:ascii="Tahoma" w:hAnsi="Tahoma" w:cs="Tahoma"/>
        </w:rPr>
      </w:pPr>
      <w:r>
        <w:rPr>
          <w:rFonts w:ascii="Tahoma" w:hAnsi="Tahoma" w:cs="Tahoma"/>
        </w:rPr>
        <w:t>Закон за държавната собственост</w:t>
      </w:r>
      <w:r w:rsidR="00EC5D1C">
        <w:rPr>
          <w:rFonts w:ascii="Tahoma" w:hAnsi="Tahoma" w:cs="Tahoma"/>
        </w:rPr>
        <w:t xml:space="preserve"> и Правилник за прилагането му</w:t>
      </w:r>
    </w:p>
    <w:p w:rsidR="00CE4A87" w:rsidRDefault="00CE4A87" w:rsidP="00CE4A87">
      <w:pPr>
        <w:pStyle w:val="ListParagraph"/>
        <w:numPr>
          <w:ilvl w:val="0"/>
          <w:numId w:val="3"/>
        </w:numPr>
        <w:ind w:right="-142"/>
        <w:rPr>
          <w:rFonts w:ascii="Tahoma" w:hAnsi="Tahoma" w:cs="Tahoma"/>
        </w:rPr>
      </w:pPr>
      <w:r>
        <w:rPr>
          <w:rFonts w:ascii="Tahoma" w:hAnsi="Tahoma" w:cs="Tahoma"/>
        </w:rPr>
        <w:t>Закон за общинската собственост</w:t>
      </w:r>
      <w:r w:rsidR="00EC5D1C">
        <w:rPr>
          <w:rFonts w:ascii="Tahoma" w:hAnsi="Tahoma" w:cs="Tahoma"/>
        </w:rPr>
        <w:t xml:space="preserve"> и Правилник за прилагането му</w:t>
      </w:r>
    </w:p>
    <w:p w:rsidR="00CE4A87" w:rsidRPr="00F43544" w:rsidRDefault="0072704F" w:rsidP="00CE4A87">
      <w:pPr>
        <w:pStyle w:val="ListParagraph"/>
        <w:numPr>
          <w:ilvl w:val="0"/>
          <w:numId w:val="3"/>
        </w:numPr>
        <w:ind w:right="-142"/>
        <w:rPr>
          <w:rFonts w:ascii="Tahoma" w:hAnsi="Tahoma" w:cs="Tahoma"/>
        </w:rPr>
      </w:pPr>
      <w:r>
        <w:rPr>
          <w:rFonts w:ascii="Tahoma" w:hAnsi="Tahoma" w:cs="Tahoma"/>
        </w:rPr>
        <w:t>Закон за опазване на околната среда</w:t>
      </w:r>
    </w:p>
    <w:p w:rsidR="00CE4A87" w:rsidRDefault="00CE4A87" w:rsidP="00CE4A87">
      <w:pPr>
        <w:ind w:right="-142"/>
        <w:rPr>
          <w:rFonts w:ascii="Tahoma" w:hAnsi="Tahoma" w:cs="Tahoma"/>
        </w:rPr>
      </w:pPr>
    </w:p>
    <w:p w:rsidR="00CE4A87" w:rsidRDefault="00CE4A87" w:rsidP="00CE4A87">
      <w:pPr>
        <w:ind w:right="-142"/>
        <w:rPr>
          <w:rFonts w:ascii="Tahoma" w:hAnsi="Tahoma" w:cs="Tahoma"/>
        </w:rPr>
      </w:pPr>
      <w:r>
        <w:rPr>
          <w:rFonts w:ascii="Tahoma" w:hAnsi="Tahoma" w:cs="Tahoma"/>
        </w:rPr>
        <w:t xml:space="preserve">                  Б.Специфични документи</w:t>
      </w:r>
      <w:r w:rsidRPr="00CE4A87">
        <w:rPr>
          <w:rFonts w:ascii="Tahoma" w:hAnsi="Tahoma" w:cs="Tahoma"/>
        </w:rPr>
        <w:t xml:space="preserve"> </w:t>
      </w:r>
    </w:p>
    <w:p w:rsidR="00CE4A87" w:rsidRDefault="00EC5D1C" w:rsidP="00E74882">
      <w:pPr>
        <w:pStyle w:val="ListParagraph"/>
        <w:numPr>
          <w:ilvl w:val="0"/>
          <w:numId w:val="5"/>
        </w:numPr>
        <w:ind w:left="851" w:right="-142" w:hanging="284"/>
        <w:rPr>
          <w:rFonts w:ascii="Tahoma" w:hAnsi="Tahoma" w:cs="Tahoma"/>
        </w:rPr>
      </w:pPr>
      <w:r w:rsidRPr="00EC5D1C">
        <w:rPr>
          <w:rFonts w:ascii="Tahoma" w:hAnsi="Tahoma" w:cs="Tahoma"/>
        </w:rPr>
        <w:t>Общи условия за предоставяне на</w:t>
      </w:r>
      <w:r>
        <w:rPr>
          <w:rFonts w:ascii="Tahoma" w:hAnsi="Tahoma" w:cs="Tahoma"/>
        </w:rPr>
        <w:t xml:space="preserve"> ВиК услуги на потребителите от ВиК оператор – „ВиК” ООД Габрово</w:t>
      </w:r>
    </w:p>
    <w:p w:rsidR="00EC5D1C" w:rsidRDefault="00EC5D1C" w:rsidP="00E74882">
      <w:pPr>
        <w:pStyle w:val="ListParagraph"/>
        <w:numPr>
          <w:ilvl w:val="0"/>
          <w:numId w:val="5"/>
        </w:numPr>
        <w:ind w:left="851" w:right="-142" w:hanging="284"/>
        <w:rPr>
          <w:rFonts w:ascii="Tahoma" w:hAnsi="Tahoma" w:cs="Tahoma"/>
        </w:rPr>
      </w:pPr>
      <w:r>
        <w:rPr>
          <w:rFonts w:ascii="Tahoma" w:hAnsi="Tahoma" w:cs="Tahoma"/>
        </w:rPr>
        <w:t>Регионален генерален план за обособената територия на „ВиК” ООД Габрово</w:t>
      </w:r>
    </w:p>
    <w:p w:rsidR="00EC5D1C" w:rsidRDefault="00EC5D1C" w:rsidP="00E74882">
      <w:pPr>
        <w:pStyle w:val="ListParagraph"/>
        <w:numPr>
          <w:ilvl w:val="0"/>
          <w:numId w:val="5"/>
        </w:numPr>
        <w:ind w:left="851" w:right="-142" w:hanging="284"/>
        <w:rPr>
          <w:rFonts w:ascii="Tahoma" w:hAnsi="Tahoma" w:cs="Tahoma"/>
        </w:rPr>
      </w:pPr>
      <w:r>
        <w:rPr>
          <w:rFonts w:ascii="Tahoma" w:hAnsi="Tahoma" w:cs="Tahoma"/>
        </w:rPr>
        <w:t>Бизнес план на „ВиК” ООД Габрово за периода 2017-2021 година</w:t>
      </w:r>
    </w:p>
    <w:p w:rsidR="00EC5D1C" w:rsidRDefault="00EC5D1C" w:rsidP="00E74882">
      <w:pPr>
        <w:pStyle w:val="ListParagraph"/>
        <w:numPr>
          <w:ilvl w:val="0"/>
          <w:numId w:val="5"/>
        </w:numPr>
        <w:ind w:left="851" w:right="-142" w:hanging="284"/>
        <w:rPr>
          <w:rFonts w:ascii="Tahoma" w:hAnsi="Tahoma" w:cs="Tahoma"/>
        </w:rPr>
      </w:pPr>
      <w:r>
        <w:rPr>
          <w:rFonts w:ascii="Tahoma" w:hAnsi="Tahoma" w:cs="Tahoma"/>
        </w:rPr>
        <w:t>Списъци за разпределение на собствеността на активите – ВиК системи и съоръжения между държавата и общините намиращи се в обособената територия на „ВиК” ООД Габрово</w:t>
      </w:r>
    </w:p>
    <w:p w:rsidR="00EC5D1C" w:rsidRDefault="00EC5D1C" w:rsidP="00EC5D1C">
      <w:pPr>
        <w:ind w:right="-142"/>
        <w:rPr>
          <w:rFonts w:ascii="Tahoma" w:hAnsi="Tahoma" w:cs="Tahoma"/>
        </w:rPr>
      </w:pPr>
    </w:p>
    <w:p w:rsidR="00EC5D1C" w:rsidRDefault="00EC5D1C" w:rsidP="006F004B">
      <w:pPr>
        <w:ind w:left="851" w:right="-142"/>
        <w:rPr>
          <w:rFonts w:ascii="Tahoma" w:hAnsi="Tahoma" w:cs="Tahoma"/>
          <w:u w:val="single"/>
        </w:rPr>
      </w:pPr>
      <w:r w:rsidRPr="006F004B">
        <w:rPr>
          <w:rFonts w:ascii="Tahoma" w:hAnsi="Tahoma" w:cs="Tahoma"/>
          <w:u w:val="single"/>
        </w:rPr>
        <w:t>Законодателни</w:t>
      </w:r>
      <w:r w:rsidR="006F004B" w:rsidRPr="006F004B">
        <w:rPr>
          <w:rFonts w:ascii="Tahoma" w:hAnsi="Tahoma" w:cs="Tahoma"/>
          <w:u w:val="single"/>
        </w:rPr>
        <w:t xml:space="preserve"> и регулаторни изисквания</w:t>
      </w:r>
    </w:p>
    <w:p w:rsidR="006F004B" w:rsidRDefault="001006B2" w:rsidP="00E74882">
      <w:pPr>
        <w:pStyle w:val="ListParagraph"/>
        <w:numPr>
          <w:ilvl w:val="0"/>
          <w:numId w:val="6"/>
        </w:numPr>
        <w:ind w:right="-142" w:hanging="153"/>
        <w:rPr>
          <w:rFonts w:ascii="Tahoma" w:hAnsi="Tahoma" w:cs="Tahoma"/>
        </w:rPr>
      </w:pPr>
      <w:r>
        <w:rPr>
          <w:rFonts w:ascii="Tahoma" w:hAnsi="Tahoma" w:cs="Tahoma"/>
        </w:rPr>
        <w:t xml:space="preserve">  Закон за водите</w:t>
      </w:r>
    </w:p>
    <w:p w:rsidR="001006B2" w:rsidRDefault="001006B2" w:rsidP="00E74882">
      <w:pPr>
        <w:pStyle w:val="ListParagraph"/>
        <w:numPr>
          <w:ilvl w:val="0"/>
          <w:numId w:val="6"/>
        </w:numPr>
        <w:ind w:right="-142" w:hanging="153"/>
        <w:rPr>
          <w:rFonts w:ascii="Tahoma" w:hAnsi="Tahoma" w:cs="Tahoma"/>
        </w:rPr>
      </w:pPr>
      <w:r>
        <w:rPr>
          <w:rFonts w:ascii="Tahoma" w:hAnsi="Tahoma" w:cs="Tahoma"/>
        </w:rPr>
        <w:t xml:space="preserve">  Закон за регулиране на водоснабдителните и канализационните услуги</w:t>
      </w:r>
    </w:p>
    <w:p w:rsidR="001006B2" w:rsidRPr="001006B2" w:rsidRDefault="001006B2" w:rsidP="00E74882">
      <w:pPr>
        <w:pStyle w:val="ListParagraph"/>
        <w:numPr>
          <w:ilvl w:val="0"/>
          <w:numId w:val="6"/>
        </w:numPr>
        <w:ind w:right="-142" w:hanging="153"/>
        <w:rPr>
          <w:rFonts w:ascii="Tahoma" w:hAnsi="Tahoma" w:cs="Tahoma"/>
        </w:rPr>
      </w:pPr>
      <w:r>
        <w:rPr>
          <w:rFonts w:ascii="Tahoma" w:hAnsi="Tahoma" w:cs="Tahoma"/>
        </w:rPr>
        <w:t xml:space="preserve">  </w:t>
      </w:r>
      <w:r w:rsidRPr="001006B2">
        <w:rPr>
          <w:rFonts w:ascii="Tahoma" w:hAnsi="Tahoma" w:cs="Tahoma"/>
        </w:rPr>
        <w:t>Закон за държавната собственост и Правилник за прилагането му</w:t>
      </w:r>
    </w:p>
    <w:p w:rsidR="001006B2" w:rsidRDefault="001006B2" w:rsidP="001006B2">
      <w:pPr>
        <w:pStyle w:val="ListParagraph"/>
        <w:numPr>
          <w:ilvl w:val="0"/>
          <w:numId w:val="3"/>
        </w:numPr>
        <w:ind w:right="-142" w:hanging="288"/>
        <w:rPr>
          <w:rFonts w:ascii="Tahoma" w:hAnsi="Tahoma" w:cs="Tahoma"/>
        </w:rPr>
      </w:pPr>
      <w:r>
        <w:rPr>
          <w:rFonts w:ascii="Tahoma" w:hAnsi="Tahoma" w:cs="Tahoma"/>
        </w:rPr>
        <w:t>Закон за общинската собственост и Правилник за прилагането му</w:t>
      </w:r>
    </w:p>
    <w:p w:rsidR="001006B2" w:rsidRPr="001006B2" w:rsidRDefault="001006B2" w:rsidP="001006B2">
      <w:pPr>
        <w:pStyle w:val="ListParagraph"/>
        <w:numPr>
          <w:ilvl w:val="0"/>
          <w:numId w:val="3"/>
        </w:numPr>
        <w:ind w:right="-142" w:hanging="288"/>
        <w:rPr>
          <w:rFonts w:ascii="Tahoma" w:hAnsi="Tahoma" w:cs="Tahoma"/>
        </w:rPr>
      </w:pPr>
      <w:r>
        <w:rPr>
          <w:rFonts w:ascii="Tahoma" w:hAnsi="Tahoma" w:cs="Tahoma"/>
        </w:rPr>
        <w:t>Наредба №4 за условията и реда за присъединяване на потребителите и за ползване на водоснабдителните и канализационните системи</w:t>
      </w:r>
    </w:p>
    <w:p w:rsidR="001006B2" w:rsidRDefault="001006B2" w:rsidP="001006B2">
      <w:pPr>
        <w:pStyle w:val="ListParagraph"/>
        <w:numPr>
          <w:ilvl w:val="0"/>
          <w:numId w:val="3"/>
        </w:numPr>
        <w:ind w:right="-142"/>
        <w:rPr>
          <w:rFonts w:ascii="Tahoma" w:hAnsi="Tahoma" w:cs="Tahoma"/>
        </w:rPr>
      </w:pPr>
      <w:r w:rsidRPr="00EC5D1C">
        <w:rPr>
          <w:rFonts w:ascii="Tahoma" w:hAnsi="Tahoma" w:cs="Tahoma"/>
        </w:rPr>
        <w:t>Общи условия за предоставяне на</w:t>
      </w:r>
      <w:r>
        <w:rPr>
          <w:rFonts w:ascii="Tahoma" w:hAnsi="Tahoma" w:cs="Tahoma"/>
        </w:rPr>
        <w:t xml:space="preserve"> ВиК услуги на потребителите от ВиК оператор – „ВиК” ООД Габрово</w:t>
      </w:r>
    </w:p>
    <w:p w:rsidR="00FF2359" w:rsidRDefault="001006B2" w:rsidP="001006B2">
      <w:pPr>
        <w:pStyle w:val="ListParagraph"/>
        <w:numPr>
          <w:ilvl w:val="0"/>
          <w:numId w:val="3"/>
        </w:numPr>
        <w:ind w:right="-142"/>
        <w:rPr>
          <w:rFonts w:ascii="Tahoma" w:hAnsi="Tahoma" w:cs="Tahoma"/>
        </w:rPr>
      </w:pPr>
      <w:r>
        <w:rPr>
          <w:rFonts w:ascii="Tahoma" w:hAnsi="Tahoma" w:cs="Tahoma"/>
        </w:rPr>
        <w:t>Наредба за регулиране на качеството на водоснабдителните и канализационните услуги</w:t>
      </w:r>
    </w:p>
    <w:p w:rsidR="001006B2" w:rsidRDefault="001006B2" w:rsidP="001006B2">
      <w:pPr>
        <w:pStyle w:val="ListParagraph"/>
        <w:numPr>
          <w:ilvl w:val="0"/>
          <w:numId w:val="3"/>
        </w:numPr>
        <w:ind w:right="-142"/>
        <w:rPr>
          <w:rFonts w:ascii="Tahoma" w:hAnsi="Tahoma" w:cs="Tahoma"/>
        </w:rPr>
      </w:pPr>
      <w:r>
        <w:rPr>
          <w:rFonts w:ascii="Tahoma" w:hAnsi="Tahoma" w:cs="Tahoma"/>
        </w:rPr>
        <w:t>Наредба за регулиране на цените на водоснабдителните и канализационните услуги</w:t>
      </w:r>
    </w:p>
    <w:p w:rsidR="0072704F" w:rsidRDefault="0072704F" w:rsidP="001006B2">
      <w:pPr>
        <w:pStyle w:val="ListParagraph"/>
        <w:numPr>
          <w:ilvl w:val="0"/>
          <w:numId w:val="3"/>
        </w:numPr>
        <w:ind w:right="-142"/>
        <w:rPr>
          <w:rFonts w:ascii="Tahoma" w:hAnsi="Tahoma" w:cs="Tahoma"/>
        </w:rPr>
      </w:pPr>
      <w:r>
        <w:rPr>
          <w:rFonts w:ascii="Tahoma" w:hAnsi="Tahoma" w:cs="Tahoma"/>
        </w:rPr>
        <w:t>Наредба за дългосрочните нива, условията и реда за формиране на годишните целеви нива на показателите за качество на водоснабдителните и канализационните услуги</w:t>
      </w:r>
    </w:p>
    <w:p w:rsidR="00B73AEF" w:rsidRDefault="00B73AEF" w:rsidP="00B73AEF">
      <w:pPr>
        <w:ind w:right="-142"/>
        <w:rPr>
          <w:rFonts w:ascii="Tahoma" w:hAnsi="Tahoma" w:cs="Tahoma"/>
        </w:rPr>
      </w:pPr>
    </w:p>
    <w:p w:rsidR="002B5ED8" w:rsidRDefault="002B5ED8" w:rsidP="00B73AEF">
      <w:pPr>
        <w:ind w:right="-142"/>
        <w:rPr>
          <w:rFonts w:ascii="Tahoma" w:hAnsi="Tahoma" w:cs="Tahoma"/>
        </w:rPr>
      </w:pPr>
    </w:p>
    <w:p w:rsidR="00B73AEF" w:rsidRPr="000E7DC7" w:rsidRDefault="00B73AEF" w:rsidP="00B73AEF">
      <w:pPr>
        <w:pStyle w:val="ListParagraph"/>
        <w:numPr>
          <w:ilvl w:val="0"/>
          <w:numId w:val="2"/>
        </w:numPr>
        <w:ind w:right="-142"/>
        <w:rPr>
          <w:rFonts w:ascii="Tahoma" w:hAnsi="Tahoma" w:cs="Tahoma"/>
          <w:b/>
          <w:lang w:val="en-US"/>
        </w:rPr>
      </w:pPr>
      <w:r w:rsidRPr="00B73AEF">
        <w:rPr>
          <w:rFonts w:ascii="Tahoma" w:hAnsi="Tahoma" w:cs="Tahoma"/>
          <w:b/>
          <w:lang w:val="en-US"/>
        </w:rPr>
        <w:t>УПРАВЛЕНИЕ НА ДРУЖЕСТВОТО</w:t>
      </w:r>
    </w:p>
    <w:p w:rsidR="00574487" w:rsidRPr="009A589F" w:rsidRDefault="00574487" w:rsidP="00F43544">
      <w:pPr>
        <w:ind w:left="284" w:firstLine="425"/>
        <w:jc w:val="both"/>
        <w:rPr>
          <w:rFonts w:ascii="Tahoma" w:hAnsi="Tahoma" w:cs="Tahoma"/>
        </w:rPr>
      </w:pPr>
      <w:r w:rsidRPr="009A589F">
        <w:rPr>
          <w:rFonts w:ascii="Tahoma" w:hAnsi="Tahoma" w:cs="Tahoma"/>
        </w:rPr>
        <w:t>Съгласно дружествения договор В и К операторът е регистриран по Търговския закон като : „ В и К ” ООД – гр. Габрово, със седалище :</w:t>
      </w:r>
    </w:p>
    <w:p w:rsidR="00574487" w:rsidRPr="009A589F" w:rsidRDefault="00574487" w:rsidP="00F43544">
      <w:pPr>
        <w:ind w:left="284"/>
        <w:jc w:val="both"/>
        <w:rPr>
          <w:rFonts w:ascii="Tahoma" w:hAnsi="Tahoma" w:cs="Tahoma"/>
          <w:lang w:val="ru-RU"/>
        </w:rPr>
      </w:pPr>
      <w:r w:rsidRPr="009A589F">
        <w:rPr>
          <w:rFonts w:ascii="Tahoma" w:hAnsi="Tahoma" w:cs="Tahoma"/>
        </w:rPr>
        <w:t>гр.</w:t>
      </w:r>
      <w:r w:rsidRPr="009A589F">
        <w:rPr>
          <w:rFonts w:ascii="Tahoma" w:hAnsi="Tahoma" w:cs="Tahoma"/>
          <w:lang w:val="ru-RU"/>
        </w:rPr>
        <w:t xml:space="preserve"> </w:t>
      </w:r>
      <w:r w:rsidRPr="009A589F">
        <w:rPr>
          <w:rFonts w:ascii="Tahoma" w:hAnsi="Tahoma" w:cs="Tahoma"/>
        </w:rPr>
        <w:t xml:space="preserve">Габрово и адрес на управление : гр. Габрово, бул. „ Трети март ” № 6 </w:t>
      </w:r>
    </w:p>
    <w:p w:rsidR="00574487" w:rsidRPr="009A589F" w:rsidRDefault="00574487" w:rsidP="002B5ED8">
      <w:pPr>
        <w:ind w:left="284"/>
        <w:jc w:val="both"/>
        <w:rPr>
          <w:rFonts w:ascii="Tahoma" w:hAnsi="Tahoma" w:cs="Tahoma"/>
          <w:lang w:val="ru-RU"/>
        </w:rPr>
      </w:pPr>
      <w:r w:rsidRPr="009A589F">
        <w:rPr>
          <w:rFonts w:ascii="Tahoma" w:hAnsi="Tahoma" w:cs="Tahoma"/>
        </w:rPr>
        <w:t>Съдебната регистрация е с решение на Габровски окръжен съд по фирмено дело № 2850 / 1991 г.</w:t>
      </w:r>
    </w:p>
    <w:p w:rsidR="00574487" w:rsidRPr="009A589F" w:rsidRDefault="00574487" w:rsidP="00F43544">
      <w:pPr>
        <w:ind w:left="284" w:firstLine="425"/>
        <w:jc w:val="both"/>
        <w:rPr>
          <w:rFonts w:ascii="Tahoma" w:hAnsi="Tahoma" w:cs="Tahoma"/>
        </w:rPr>
      </w:pPr>
      <w:r w:rsidRPr="009A589F">
        <w:rPr>
          <w:rFonts w:ascii="Tahoma" w:hAnsi="Tahoma" w:cs="Tahoma"/>
          <w:b/>
        </w:rPr>
        <w:t xml:space="preserve">Предмет на дейност :  </w:t>
      </w:r>
      <w:r w:rsidRPr="009A589F">
        <w:rPr>
          <w:rFonts w:ascii="Tahoma" w:hAnsi="Tahoma" w:cs="Tahoma"/>
        </w:rPr>
        <w:t>водоснабдяване и канализация, пречистване на водите и инженерингови услуги в страната и в чужбина, експлоатация на водоснабдителни язовири .</w:t>
      </w:r>
    </w:p>
    <w:p w:rsidR="00574487" w:rsidRPr="009A589F" w:rsidRDefault="00574487" w:rsidP="00F43544">
      <w:pPr>
        <w:ind w:left="284" w:firstLine="425"/>
        <w:jc w:val="both"/>
        <w:rPr>
          <w:rFonts w:ascii="Tahoma" w:hAnsi="Tahoma" w:cs="Tahoma"/>
        </w:rPr>
      </w:pPr>
      <w:r w:rsidRPr="009A589F">
        <w:rPr>
          <w:rFonts w:ascii="Tahoma" w:hAnsi="Tahoma" w:cs="Tahoma"/>
        </w:rPr>
        <w:t xml:space="preserve">Дружеството се управлява и представлява от Управителя : </w:t>
      </w:r>
    </w:p>
    <w:p w:rsidR="00574487" w:rsidRPr="009A589F" w:rsidRDefault="00574487" w:rsidP="00F43544">
      <w:pPr>
        <w:ind w:left="284" w:firstLine="425"/>
        <w:jc w:val="both"/>
        <w:rPr>
          <w:rFonts w:ascii="Tahoma" w:hAnsi="Tahoma" w:cs="Tahoma"/>
        </w:rPr>
      </w:pPr>
      <w:r w:rsidRPr="009A589F">
        <w:rPr>
          <w:rFonts w:ascii="Tahoma" w:hAnsi="Tahoma" w:cs="Tahoma"/>
        </w:rPr>
        <w:t>инж. Владимир Георгиев Василев</w:t>
      </w:r>
    </w:p>
    <w:p w:rsidR="00574487" w:rsidRPr="009A589F" w:rsidRDefault="00574487" w:rsidP="00F43544">
      <w:pPr>
        <w:ind w:left="284" w:firstLine="425"/>
        <w:jc w:val="both"/>
        <w:rPr>
          <w:rFonts w:ascii="Tahoma" w:hAnsi="Tahoma" w:cs="Tahoma"/>
        </w:rPr>
      </w:pPr>
      <w:r w:rsidRPr="009A589F">
        <w:rPr>
          <w:rFonts w:ascii="Tahoma" w:hAnsi="Tahoma" w:cs="Tahoma"/>
        </w:rPr>
        <w:t>Телефон за контакт : 066 / 800500 , факс : 066 / 801178</w:t>
      </w:r>
    </w:p>
    <w:p w:rsidR="00574487" w:rsidRPr="009A589F" w:rsidRDefault="00574487" w:rsidP="00F43544">
      <w:pPr>
        <w:ind w:left="284" w:firstLine="425"/>
        <w:jc w:val="both"/>
        <w:rPr>
          <w:rFonts w:ascii="Tahoma" w:hAnsi="Tahoma" w:cs="Tahoma"/>
          <w:lang w:val="de-DE"/>
        </w:rPr>
      </w:pPr>
      <w:r w:rsidRPr="009A589F">
        <w:rPr>
          <w:rFonts w:ascii="Tahoma" w:hAnsi="Tahoma" w:cs="Tahoma"/>
          <w:lang w:val="de-DE"/>
        </w:rPr>
        <w:lastRenderedPageBreak/>
        <w:t>e – mail : office@vik-gabrovo.com</w:t>
      </w:r>
    </w:p>
    <w:p w:rsidR="00574487" w:rsidRPr="009A589F" w:rsidRDefault="00574487" w:rsidP="00F43544">
      <w:pPr>
        <w:ind w:left="284" w:firstLine="425"/>
        <w:jc w:val="both"/>
        <w:rPr>
          <w:rFonts w:ascii="Tahoma" w:hAnsi="Tahoma" w:cs="Tahoma"/>
        </w:rPr>
      </w:pPr>
      <w:r w:rsidRPr="009A589F">
        <w:rPr>
          <w:rFonts w:ascii="Tahoma" w:hAnsi="Tahoma" w:cs="Tahoma"/>
        </w:rPr>
        <w:t>Дружеството е вписано в Регистъра на БУЛСТАТ с БУЛСТАТ 817040128 .</w:t>
      </w:r>
    </w:p>
    <w:p w:rsidR="00574487" w:rsidRPr="009A589F" w:rsidRDefault="00574487" w:rsidP="00F43544">
      <w:pPr>
        <w:ind w:left="284" w:firstLine="425"/>
        <w:jc w:val="both"/>
        <w:rPr>
          <w:rFonts w:ascii="Tahoma" w:hAnsi="Tahoma" w:cs="Tahoma"/>
          <w:lang w:val="ru-RU"/>
        </w:rPr>
      </w:pPr>
      <w:r w:rsidRPr="009A589F">
        <w:rPr>
          <w:rFonts w:ascii="Tahoma" w:hAnsi="Tahoma" w:cs="Tahoma"/>
        </w:rPr>
        <w:t>„ В и К ” ООД – Габрово е регистрирано, съобразно изискванията на Закона за данъчното производство в Данъчна служба – Габрово, с Данъчен номер 1070006649 . Под същия номер В и К оператора е регистриран и по Закона за ДДС .</w:t>
      </w:r>
    </w:p>
    <w:p w:rsidR="00574487" w:rsidRPr="00F43544" w:rsidRDefault="00574487" w:rsidP="00F43544">
      <w:pPr>
        <w:spacing w:after="120"/>
        <w:ind w:left="284" w:firstLine="425"/>
        <w:jc w:val="both"/>
        <w:rPr>
          <w:rFonts w:ascii="Tahoma" w:hAnsi="Tahoma" w:cs="Tahoma"/>
        </w:rPr>
      </w:pPr>
      <w:r w:rsidRPr="009A589F">
        <w:rPr>
          <w:rFonts w:ascii="Tahoma" w:hAnsi="Tahoma" w:cs="Tahoma"/>
          <w:b/>
        </w:rPr>
        <w:t xml:space="preserve">Структура на собствеността : </w:t>
      </w:r>
      <w:r w:rsidRPr="009A589F">
        <w:rPr>
          <w:rFonts w:ascii="Tahoma" w:hAnsi="Tahoma" w:cs="Tahoma"/>
        </w:rPr>
        <w:t xml:space="preserve"> „ В и К ” ООД – Габрово е със смесена </w:t>
      </w:r>
      <w:r w:rsidRPr="009A589F">
        <w:rPr>
          <w:rFonts w:ascii="Tahoma" w:hAnsi="Tahoma" w:cs="Tahoma"/>
          <w:lang w:val="ru-RU"/>
        </w:rPr>
        <w:t xml:space="preserve">      </w:t>
      </w:r>
      <w:r w:rsidR="00EA1563">
        <w:rPr>
          <w:rFonts w:ascii="Tahoma" w:hAnsi="Tahoma" w:cs="Tahoma"/>
        </w:rPr>
        <w:t>(държавна и общинска</w:t>
      </w:r>
      <w:r w:rsidRPr="009A589F">
        <w:rPr>
          <w:rFonts w:ascii="Tahoma" w:hAnsi="Tahoma" w:cs="Tahoma"/>
        </w:rPr>
        <w:t>) собственост, разпределена по следния начин – 51 % държавна и 49 % общинска . В таблицата по долу са посочени броят на дяловете, стойността им и процента на всеки от съдружниците.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193"/>
        <w:gridCol w:w="2213"/>
        <w:gridCol w:w="2204"/>
      </w:tblGrid>
      <w:tr w:rsidR="00574487" w:rsidRPr="009A589F" w:rsidTr="00574487">
        <w:tc>
          <w:tcPr>
            <w:tcW w:w="2246" w:type="dxa"/>
            <w:shd w:val="clear" w:color="auto" w:fill="CCFFCC"/>
          </w:tcPr>
          <w:p w:rsidR="00574487" w:rsidRPr="009A589F" w:rsidRDefault="00574487" w:rsidP="00574487">
            <w:pPr>
              <w:spacing w:after="120" w:line="360" w:lineRule="auto"/>
              <w:ind w:left="283"/>
              <w:jc w:val="both"/>
              <w:rPr>
                <w:rFonts w:ascii="Tahoma" w:eastAsia="Calibri" w:hAnsi="Tahoma" w:cs="Tahoma"/>
                <w:b/>
              </w:rPr>
            </w:pPr>
          </w:p>
          <w:p w:rsidR="00574487" w:rsidRPr="009A589F" w:rsidRDefault="00574487" w:rsidP="00574487">
            <w:pPr>
              <w:spacing w:after="120" w:line="360" w:lineRule="auto"/>
              <w:ind w:left="283"/>
              <w:jc w:val="both"/>
              <w:rPr>
                <w:rFonts w:ascii="Tahoma" w:eastAsia="Calibri" w:hAnsi="Tahoma" w:cs="Tahoma"/>
                <w:b/>
                <w:lang w:val="en-US"/>
              </w:rPr>
            </w:pPr>
            <w:r w:rsidRPr="009A589F">
              <w:rPr>
                <w:rFonts w:ascii="Tahoma" w:eastAsia="Calibri" w:hAnsi="Tahoma" w:cs="Tahoma"/>
                <w:b/>
                <w:lang w:val="en-US"/>
              </w:rPr>
              <w:t>Съдружници</w:t>
            </w:r>
          </w:p>
        </w:tc>
        <w:tc>
          <w:tcPr>
            <w:tcW w:w="2193" w:type="dxa"/>
            <w:shd w:val="clear" w:color="auto" w:fill="CCFFCC"/>
          </w:tcPr>
          <w:p w:rsidR="00574487" w:rsidRPr="009A589F" w:rsidRDefault="00574487" w:rsidP="00574487">
            <w:pPr>
              <w:spacing w:after="120" w:line="360" w:lineRule="auto"/>
              <w:ind w:left="283"/>
              <w:jc w:val="both"/>
              <w:rPr>
                <w:rFonts w:ascii="Tahoma" w:eastAsia="Calibri" w:hAnsi="Tahoma" w:cs="Tahoma"/>
                <w:b/>
              </w:rPr>
            </w:pPr>
          </w:p>
          <w:p w:rsidR="00574487" w:rsidRPr="009A589F" w:rsidRDefault="00574487" w:rsidP="00574487">
            <w:pPr>
              <w:spacing w:after="120" w:line="360" w:lineRule="auto"/>
              <w:ind w:left="283"/>
              <w:jc w:val="both"/>
              <w:rPr>
                <w:rFonts w:ascii="Tahoma" w:eastAsia="Calibri" w:hAnsi="Tahoma" w:cs="Tahoma"/>
                <w:b/>
                <w:lang w:val="en-US"/>
              </w:rPr>
            </w:pPr>
            <w:r w:rsidRPr="009A589F">
              <w:rPr>
                <w:rFonts w:ascii="Tahoma" w:eastAsia="Calibri" w:hAnsi="Tahoma" w:cs="Tahoma"/>
                <w:b/>
                <w:lang w:val="en-US"/>
              </w:rPr>
              <w:t>Брой дялове</w:t>
            </w:r>
          </w:p>
        </w:tc>
        <w:tc>
          <w:tcPr>
            <w:tcW w:w="2213" w:type="dxa"/>
            <w:shd w:val="clear" w:color="auto" w:fill="CCFFCC"/>
          </w:tcPr>
          <w:p w:rsidR="00574487" w:rsidRPr="009A589F" w:rsidRDefault="00574487" w:rsidP="00574487">
            <w:pPr>
              <w:spacing w:after="120" w:line="360" w:lineRule="auto"/>
              <w:ind w:left="283"/>
              <w:jc w:val="center"/>
              <w:rPr>
                <w:rFonts w:ascii="Tahoma" w:eastAsia="Calibri" w:hAnsi="Tahoma" w:cs="Tahoma"/>
                <w:b/>
              </w:rPr>
            </w:pPr>
          </w:p>
          <w:p w:rsidR="00574487" w:rsidRPr="009A589F" w:rsidRDefault="00574487" w:rsidP="00574487">
            <w:pPr>
              <w:spacing w:after="120" w:line="360" w:lineRule="auto"/>
              <w:ind w:left="283"/>
              <w:jc w:val="center"/>
              <w:rPr>
                <w:rFonts w:ascii="Tahoma" w:eastAsia="Calibri" w:hAnsi="Tahoma" w:cs="Tahoma"/>
                <w:b/>
                <w:lang w:val="en-US"/>
              </w:rPr>
            </w:pPr>
            <w:r w:rsidRPr="009A589F">
              <w:rPr>
                <w:rFonts w:ascii="Tahoma" w:eastAsia="Calibri" w:hAnsi="Tahoma" w:cs="Tahoma"/>
                <w:b/>
                <w:lang w:val="en-US"/>
              </w:rPr>
              <w:t>Стойност на дяловете</w:t>
            </w:r>
          </w:p>
        </w:tc>
        <w:tc>
          <w:tcPr>
            <w:tcW w:w="2204" w:type="dxa"/>
            <w:shd w:val="clear" w:color="auto" w:fill="CCFFCC"/>
          </w:tcPr>
          <w:p w:rsidR="00574487" w:rsidRPr="009A589F" w:rsidRDefault="00574487" w:rsidP="00574487">
            <w:pPr>
              <w:spacing w:after="120" w:line="360" w:lineRule="auto"/>
              <w:ind w:left="283"/>
              <w:jc w:val="center"/>
              <w:rPr>
                <w:rFonts w:ascii="Tahoma" w:eastAsia="Calibri" w:hAnsi="Tahoma" w:cs="Tahoma"/>
                <w:b/>
              </w:rPr>
            </w:pPr>
          </w:p>
          <w:p w:rsidR="00574487" w:rsidRPr="009A589F" w:rsidRDefault="00574487" w:rsidP="00574487">
            <w:pPr>
              <w:spacing w:after="120" w:line="360" w:lineRule="auto"/>
              <w:ind w:left="283"/>
              <w:jc w:val="center"/>
              <w:rPr>
                <w:rFonts w:ascii="Tahoma" w:eastAsia="Calibri" w:hAnsi="Tahoma" w:cs="Tahoma"/>
                <w:b/>
                <w:lang w:val="en-US"/>
              </w:rPr>
            </w:pPr>
            <w:r w:rsidRPr="009A589F">
              <w:rPr>
                <w:rFonts w:ascii="Tahoma" w:eastAsia="Calibri" w:hAnsi="Tahoma" w:cs="Tahoma"/>
                <w:b/>
                <w:lang w:val="en-US"/>
              </w:rPr>
              <w:t>Процент</w:t>
            </w:r>
          </w:p>
        </w:tc>
      </w:tr>
      <w:tr w:rsidR="00574487" w:rsidRPr="009A589F" w:rsidTr="00574487">
        <w:tc>
          <w:tcPr>
            <w:tcW w:w="2246" w:type="dxa"/>
          </w:tcPr>
          <w:p w:rsidR="00574487" w:rsidRPr="009A589F" w:rsidRDefault="00574487" w:rsidP="002B5ED8">
            <w:pPr>
              <w:spacing w:line="360" w:lineRule="auto"/>
              <w:ind w:left="283"/>
              <w:jc w:val="both"/>
              <w:rPr>
                <w:rFonts w:ascii="Tahoma" w:eastAsia="Calibri" w:hAnsi="Tahoma" w:cs="Tahoma"/>
              </w:rPr>
            </w:pPr>
            <w:r w:rsidRPr="009A589F">
              <w:rPr>
                <w:rFonts w:ascii="Tahoma" w:eastAsia="Calibri" w:hAnsi="Tahoma" w:cs="Tahoma"/>
                <w:lang w:val="en-US"/>
              </w:rPr>
              <w:t>Държава</w:t>
            </w:r>
          </w:p>
        </w:tc>
        <w:tc>
          <w:tcPr>
            <w:tcW w:w="2193"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1 889</w:t>
            </w:r>
          </w:p>
        </w:tc>
        <w:tc>
          <w:tcPr>
            <w:tcW w:w="2213"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188 900</w:t>
            </w:r>
          </w:p>
        </w:tc>
        <w:tc>
          <w:tcPr>
            <w:tcW w:w="2204"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51</w:t>
            </w:r>
          </w:p>
        </w:tc>
      </w:tr>
      <w:tr w:rsidR="00574487" w:rsidRPr="009A589F" w:rsidTr="002B5ED8">
        <w:trPr>
          <w:trHeight w:val="701"/>
        </w:trPr>
        <w:tc>
          <w:tcPr>
            <w:tcW w:w="2246" w:type="dxa"/>
          </w:tcPr>
          <w:p w:rsidR="00574487" w:rsidRPr="009A589F" w:rsidRDefault="00574487" w:rsidP="002B5ED8">
            <w:pPr>
              <w:spacing w:line="360" w:lineRule="auto"/>
              <w:ind w:left="283"/>
              <w:jc w:val="both"/>
              <w:rPr>
                <w:rFonts w:ascii="Tahoma" w:eastAsia="Calibri" w:hAnsi="Tahoma" w:cs="Tahoma"/>
              </w:rPr>
            </w:pPr>
            <w:r w:rsidRPr="009A589F">
              <w:rPr>
                <w:rFonts w:ascii="Tahoma" w:eastAsia="Calibri" w:hAnsi="Tahoma" w:cs="Tahoma"/>
              </w:rPr>
              <w:t>Община Габрово</w:t>
            </w:r>
          </w:p>
        </w:tc>
        <w:tc>
          <w:tcPr>
            <w:tcW w:w="2193"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1 333</w:t>
            </w:r>
          </w:p>
        </w:tc>
        <w:tc>
          <w:tcPr>
            <w:tcW w:w="2213"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133 300</w:t>
            </w:r>
          </w:p>
        </w:tc>
        <w:tc>
          <w:tcPr>
            <w:tcW w:w="2204"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36</w:t>
            </w:r>
          </w:p>
        </w:tc>
      </w:tr>
      <w:tr w:rsidR="00574487" w:rsidRPr="009A589F" w:rsidTr="00574487">
        <w:tc>
          <w:tcPr>
            <w:tcW w:w="2246" w:type="dxa"/>
          </w:tcPr>
          <w:p w:rsidR="00574487" w:rsidRPr="009A589F" w:rsidRDefault="00574487" w:rsidP="002B5ED8">
            <w:pPr>
              <w:spacing w:line="360" w:lineRule="auto"/>
              <w:ind w:left="283"/>
              <w:jc w:val="both"/>
              <w:rPr>
                <w:rFonts w:ascii="Tahoma" w:eastAsia="Calibri" w:hAnsi="Tahoma" w:cs="Tahoma"/>
              </w:rPr>
            </w:pPr>
            <w:r w:rsidRPr="009A589F">
              <w:rPr>
                <w:rFonts w:ascii="Tahoma" w:eastAsia="Calibri" w:hAnsi="Tahoma" w:cs="Tahoma"/>
              </w:rPr>
              <w:t>Община Дряново</w:t>
            </w:r>
          </w:p>
        </w:tc>
        <w:tc>
          <w:tcPr>
            <w:tcW w:w="2193"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222</w:t>
            </w:r>
          </w:p>
        </w:tc>
        <w:tc>
          <w:tcPr>
            <w:tcW w:w="2213"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22 200</w:t>
            </w:r>
          </w:p>
        </w:tc>
        <w:tc>
          <w:tcPr>
            <w:tcW w:w="2204"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6</w:t>
            </w:r>
          </w:p>
        </w:tc>
      </w:tr>
      <w:tr w:rsidR="00574487" w:rsidRPr="009A589F" w:rsidTr="00574487">
        <w:tc>
          <w:tcPr>
            <w:tcW w:w="2246" w:type="dxa"/>
          </w:tcPr>
          <w:p w:rsidR="00574487" w:rsidRPr="009A589F" w:rsidRDefault="00574487" w:rsidP="002B5ED8">
            <w:pPr>
              <w:spacing w:line="360" w:lineRule="auto"/>
              <w:ind w:left="283"/>
              <w:jc w:val="both"/>
              <w:rPr>
                <w:rFonts w:ascii="Tahoma" w:eastAsia="Calibri" w:hAnsi="Tahoma" w:cs="Tahoma"/>
              </w:rPr>
            </w:pPr>
            <w:r w:rsidRPr="009A589F">
              <w:rPr>
                <w:rFonts w:ascii="Tahoma" w:eastAsia="Calibri" w:hAnsi="Tahoma" w:cs="Tahoma"/>
              </w:rPr>
              <w:t>Община Трявна</w:t>
            </w:r>
          </w:p>
        </w:tc>
        <w:tc>
          <w:tcPr>
            <w:tcW w:w="2193"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259</w:t>
            </w:r>
          </w:p>
        </w:tc>
        <w:tc>
          <w:tcPr>
            <w:tcW w:w="2213"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25 900</w:t>
            </w:r>
          </w:p>
        </w:tc>
        <w:tc>
          <w:tcPr>
            <w:tcW w:w="2204" w:type="dxa"/>
          </w:tcPr>
          <w:p w:rsidR="00574487" w:rsidRPr="009A589F" w:rsidRDefault="00574487" w:rsidP="002B5ED8">
            <w:pPr>
              <w:spacing w:line="360" w:lineRule="auto"/>
              <w:ind w:left="283"/>
              <w:jc w:val="center"/>
              <w:rPr>
                <w:rFonts w:ascii="Tahoma" w:eastAsia="Calibri" w:hAnsi="Tahoma" w:cs="Tahoma"/>
              </w:rPr>
            </w:pPr>
            <w:r w:rsidRPr="009A589F">
              <w:rPr>
                <w:rFonts w:ascii="Tahoma" w:eastAsia="Calibri" w:hAnsi="Tahoma" w:cs="Tahoma"/>
              </w:rPr>
              <w:t>7</w:t>
            </w:r>
          </w:p>
        </w:tc>
      </w:tr>
      <w:tr w:rsidR="00574487" w:rsidRPr="009A589F" w:rsidTr="00574487">
        <w:tc>
          <w:tcPr>
            <w:tcW w:w="2246" w:type="dxa"/>
          </w:tcPr>
          <w:p w:rsidR="00574487" w:rsidRPr="009A589F" w:rsidRDefault="00574487" w:rsidP="002B5ED8">
            <w:pPr>
              <w:spacing w:line="360" w:lineRule="auto"/>
              <w:ind w:left="283"/>
              <w:jc w:val="both"/>
              <w:rPr>
                <w:rFonts w:ascii="Tahoma" w:eastAsia="Calibri" w:hAnsi="Tahoma" w:cs="Tahoma"/>
                <w:b/>
                <w:lang w:val="en-US"/>
              </w:rPr>
            </w:pPr>
            <w:r w:rsidRPr="009A589F">
              <w:rPr>
                <w:rFonts w:ascii="Tahoma" w:eastAsia="Calibri" w:hAnsi="Tahoma" w:cs="Tahoma"/>
                <w:b/>
                <w:lang w:val="en-US"/>
              </w:rPr>
              <w:t>Всичко</w:t>
            </w:r>
          </w:p>
        </w:tc>
        <w:tc>
          <w:tcPr>
            <w:tcW w:w="2193" w:type="dxa"/>
          </w:tcPr>
          <w:p w:rsidR="00574487" w:rsidRPr="009A589F" w:rsidRDefault="00574487" w:rsidP="002B5ED8">
            <w:pPr>
              <w:spacing w:line="360" w:lineRule="auto"/>
              <w:ind w:left="283"/>
              <w:jc w:val="center"/>
              <w:rPr>
                <w:rFonts w:ascii="Tahoma" w:eastAsia="Calibri" w:hAnsi="Tahoma" w:cs="Tahoma"/>
                <w:b/>
              </w:rPr>
            </w:pPr>
            <w:r w:rsidRPr="009A589F">
              <w:rPr>
                <w:rFonts w:ascii="Tahoma" w:eastAsia="Calibri" w:hAnsi="Tahoma" w:cs="Tahoma"/>
                <w:b/>
              </w:rPr>
              <w:t>3703</w:t>
            </w:r>
          </w:p>
        </w:tc>
        <w:tc>
          <w:tcPr>
            <w:tcW w:w="2213" w:type="dxa"/>
          </w:tcPr>
          <w:p w:rsidR="00574487" w:rsidRPr="009A589F" w:rsidRDefault="00574487" w:rsidP="002B5ED8">
            <w:pPr>
              <w:spacing w:line="360" w:lineRule="auto"/>
              <w:ind w:left="283"/>
              <w:jc w:val="center"/>
              <w:rPr>
                <w:rFonts w:ascii="Tahoma" w:eastAsia="Calibri" w:hAnsi="Tahoma" w:cs="Tahoma"/>
                <w:b/>
              </w:rPr>
            </w:pPr>
            <w:r w:rsidRPr="009A589F">
              <w:rPr>
                <w:rFonts w:ascii="Tahoma" w:eastAsia="Calibri" w:hAnsi="Tahoma" w:cs="Tahoma"/>
                <w:b/>
              </w:rPr>
              <w:t>370 300</w:t>
            </w:r>
          </w:p>
        </w:tc>
        <w:tc>
          <w:tcPr>
            <w:tcW w:w="2204" w:type="dxa"/>
          </w:tcPr>
          <w:p w:rsidR="00574487" w:rsidRPr="009A589F" w:rsidRDefault="00574487" w:rsidP="002B5ED8">
            <w:pPr>
              <w:spacing w:line="360" w:lineRule="auto"/>
              <w:ind w:left="283"/>
              <w:jc w:val="center"/>
              <w:rPr>
                <w:rFonts w:ascii="Tahoma" w:eastAsia="Calibri" w:hAnsi="Tahoma" w:cs="Tahoma"/>
                <w:b/>
              </w:rPr>
            </w:pPr>
            <w:r w:rsidRPr="009A589F">
              <w:rPr>
                <w:rFonts w:ascii="Tahoma" w:eastAsia="Calibri" w:hAnsi="Tahoma" w:cs="Tahoma"/>
                <w:b/>
              </w:rPr>
              <w:t>100</w:t>
            </w:r>
          </w:p>
        </w:tc>
      </w:tr>
    </w:tbl>
    <w:p w:rsidR="00574487" w:rsidRPr="009A589F" w:rsidRDefault="00574487" w:rsidP="002B5ED8">
      <w:pPr>
        <w:ind w:left="284"/>
        <w:jc w:val="both"/>
        <w:rPr>
          <w:rFonts w:ascii="Tahoma" w:hAnsi="Tahoma" w:cs="Tahoma"/>
        </w:rPr>
      </w:pPr>
    </w:p>
    <w:p w:rsidR="00574487" w:rsidRPr="009A589F" w:rsidRDefault="00574487" w:rsidP="00F43544">
      <w:pPr>
        <w:ind w:left="284" w:firstLine="425"/>
        <w:jc w:val="both"/>
        <w:rPr>
          <w:rFonts w:ascii="Tahoma" w:hAnsi="Tahoma" w:cs="Tahoma"/>
        </w:rPr>
      </w:pPr>
      <w:r w:rsidRPr="009A589F">
        <w:rPr>
          <w:rFonts w:ascii="Tahoma" w:hAnsi="Tahoma" w:cs="Tahoma"/>
        </w:rPr>
        <w:t>Собственият капитал на „ В и К ”ООД – Габрово е 370300 лв., разпределен в 3703 дяла всеки по 100 лв.</w:t>
      </w:r>
    </w:p>
    <w:p w:rsidR="00574487" w:rsidRPr="00E7369C" w:rsidRDefault="00574487" w:rsidP="00574487">
      <w:pPr>
        <w:ind w:left="720"/>
        <w:contextualSpacing/>
        <w:jc w:val="both"/>
        <w:rPr>
          <w:rFonts w:ascii="Tahoma" w:hAnsi="Tahoma" w:cs="Tahoma"/>
          <w:b/>
          <w:lang w:eastAsia="ar-SA"/>
        </w:rPr>
      </w:pPr>
    </w:p>
    <w:p w:rsidR="00574487" w:rsidRDefault="00574487" w:rsidP="00E74882">
      <w:pPr>
        <w:numPr>
          <w:ilvl w:val="0"/>
          <w:numId w:val="17"/>
        </w:numPr>
        <w:suppressAutoHyphens/>
        <w:contextualSpacing/>
        <w:jc w:val="both"/>
        <w:rPr>
          <w:rFonts w:ascii="Tahoma" w:hAnsi="Tahoma" w:cs="Tahoma"/>
          <w:lang w:eastAsia="en-GB"/>
        </w:rPr>
      </w:pPr>
      <w:r w:rsidRPr="00E7369C">
        <w:rPr>
          <w:rFonts w:ascii="Tahoma" w:hAnsi="Tahoma" w:cs="Tahoma"/>
          <w:lang w:eastAsia="en-GB"/>
        </w:rPr>
        <w:t>Организационна структура</w:t>
      </w:r>
    </w:p>
    <w:p w:rsidR="00574487" w:rsidRDefault="00574487" w:rsidP="00574487">
      <w:pPr>
        <w:suppressAutoHyphens/>
        <w:ind w:left="340"/>
        <w:contextualSpacing/>
        <w:jc w:val="both"/>
        <w:rPr>
          <w:rFonts w:ascii="Tahoma" w:hAnsi="Tahoma" w:cs="Tahoma"/>
          <w:lang w:eastAsia="en-GB"/>
        </w:rPr>
      </w:pPr>
    </w:p>
    <w:p w:rsidR="00574487" w:rsidRPr="00E7369C" w:rsidRDefault="00574487" w:rsidP="00574487">
      <w:pPr>
        <w:suppressAutoHyphens/>
        <w:ind w:left="340"/>
        <w:contextualSpacing/>
        <w:jc w:val="both"/>
        <w:rPr>
          <w:rFonts w:ascii="Tahoma" w:hAnsi="Tahoma" w:cs="Tahoma"/>
          <w:lang w:eastAsia="en-GB"/>
        </w:rPr>
      </w:pPr>
    </w:p>
    <w:p w:rsidR="00574487" w:rsidRDefault="00574487" w:rsidP="00574487">
      <w:pPr>
        <w:keepNext/>
        <w:spacing w:before="140" w:after="140"/>
        <w:jc w:val="center"/>
        <w:rPr>
          <w:rFonts w:ascii="Tahoma" w:eastAsia="Univers 45 Light" w:hAnsi="Tahoma" w:cs="Tahoma"/>
          <w:bCs/>
          <w:color w:val="00338D"/>
          <w:sz w:val="20"/>
          <w:szCs w:val="20"/>
        </w:rPr>
      </w:pPr>
      <w:r>
        <w:rPr>
          <w:rFonts w:ascii="Tahoma" w:eastAsia="Univers 45 Light" w:hAnsi="Tahoma" w:cs="Tahoma"/>
          <w:bCs/>
          <w:color w:val="00338D"/>
          <w:sz w:val="20"/>
          <w:szCs w:val="20"/>
        </w:rPr>
        <w:t>Фигура 1 Организационна структура</w:t>
      </w:r>
    </w:p>
    <w:p w:rsidR="00574487" w:rsidRDefault="00574487" w:rsidP="00574487">
      <w:pPr>
        <w:keepNext/>
        <w:spacing w:before="140" w:after="140"/>
        <w:jc w:val="right"/>
        <w:rPr>
          <w:rFonts w:ascii="Tahoma" w:eastAsia="Univers 45 Light" w:hAnsi="Tahoma" w:cs="Tahoma"/>
          <w:bCs/>
          <w:color w:val="00338D"/>
          <w:sz w:val="20"/>
          <w:szCs w:val="20"/>
        </w:rPr>
        <w:sectPr w:rsidR="00574487">
          <w:footerReference w:type="default" r:id="rId11"/>
          <w:pgSz w:w="11906" w:h="16838"/>
          <w:pgMar w:top="1417" w:right="1417" w:bottom="1417" w:left="1417" w:header="708" w:footer="708" w:gutter="0"/>
          <w:cols w:space="708"/>
          <w:docGrid w:linePitch="360"/>
        </w:sectPr>
      </w:pPr>
    </w:p>
    <w:p w:rsidR="00574487" w:rsidRPr="007E6310" w:rsidRDefault="00574487" w:rsidP="00574487">
      <w:pPr>
        <w:jc w:val="center"/>
        <w:rPr>
          <w:b/>
        </w:rPr>
      </w:pPr>
      <w:r w:rsidRPr="007E6310">
        <w:rPr>
          <w:b/>
        </w:rPr>
        <w:lastRenderedPageBreak/>
        <w:t>ОРГАНИЗАЦИОННА СТРУКТУРНА СХЕМА НА УПРАВЛЕНИЕ</w:t>
      </w:r>
    </w:p>
    <w:p w:rsidR="00574487" w:rsidRPr="007E6310" w:rsidRDefault="00574487" w:rsidP="00574487">
      <w:pPr>
        <w:jc w:val="center"/>
        <w:rPr>
          <w:b/>
        </w:rPr>
      </w:pPr>
      <w:r w:rsidRPr="007E6310">
        <w:rPr>
          <w:b/>
        </w:rPr>
        <w:t>на „ Водоснабдяване и канализация ” ООД</w:t>
      </w:r>
      <w:r w:rsidRPr="007E6310">
        <w:rPr>
          <w:b/>
          <w:lang w:val="ru-RU"/>
        </w:rPr>
        <w:t xml:space="preserve"> - Габрово</w:t>
      </w:r>
    </w:p>
    <w:p w:rsidR="00574487" w:rsidRPr="007E6310" w:rsidRDefault="00574487" w:rsidP="00574487"/>
    <w:p w:rsidR="00574487" w:rsidRPr="007E6310" w:rsidRDefault="0031010D" w:rsidP="00574487">
      <w:r>
        <w:rPr>
          <w:noProof/>
        </w:rPr>
        <w:pict>
          <v:shapetype id="_x0000_t202" coordsize="21600,21600" o:spt="202" path="m,l,21600r21600,l21600,xe">
            <v:stroke joinstyle="miter"/>
            <v:path gradientshapeok="t" o:connecttype="rect"/>
          </v:shapetype>
          <v:shape id="Text Box 86" o:spid="_x0000_s1036" type="#_x0000_t202" style="position:absolute;margin-left:341.6pt;margin-top:7.7pt;width:153pt;height:4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">
            <v:textbox>
              <w:txbxContent>
                <w:p w:rsidR="00BE3349" w:rsidRPr="00B01D72" w:rsidRDefault="00BE3349" w:rsidP="00574487">
                  <w:pPr>
                    <w:jc w:val="center"/>
                    <w:rPr>
                      <w:b/>
                      <w:w w:val="150"/>
                    </w:rPr>
                  </w:pPr>
                  <w:r w:rsidRPr="00B01D72">
                    <w:rPr>
                      <w:b/>
                      <w:w w:val="150"/>
                    </w:rPr>
                    <w:t>„</w:t>
                  </w:r>
                  <w:r>
                    <w:rPr>
                      <w:b/>
                      <w:w w:val="150"/>
                    </w:rPr>
                    <w:t xml:space="preserve"> </w:t>
                  </w:r>
                  <w:r w:rsidRPr="00B01D72">
                    <w:rPr>
                      <w:b/>
                      <w:w w:val="150"/>
                    </w:rPr>
                    <w:t>В и К</w:t>
                  </w:r>
                  <w:r>
                    <w:rPr>
                      <w:b/>
                      <w:w w:val="150"/>
                    </w:rPr>
                    <w:t xml:space="preserve"> </w:t>
                  </w:r>
                  <w:r w:rsidRPr="00B01D72">
                    <w:rPr>
                      <w:b/>
                      <w:w w:val="150"/>
                    </w:rPr>
                    <w:t>” ООД</w:t>
                  </w:r>
                </w:p>
                <w:p w:rsidR="00BE3349" w:rsidRPr="00B01D72" w:rsidRDefault="00BE3349" w:rsidP="00574487">
                  <w:pPr>
                    <w:jc w:val="center"/>
                    <w:rPr>
                      <w:w w:val="200"/>
                    </w:rPr>
                  </w:pPr>
                  <w:r w:rsidRPr="00B01D72">
                    <w:t xml:space="preserve">  </w:t>
                  </w:r>
                  <w:r w:rsidRPr="00876D79">
                    <w:rPr>
                      <w:b/>
                      <w:w w:val="150"/>
                    </w:rPr>
                    <w:t>У</w:t>
                  </w:r>
                  <w:r w:rsidRPr="00B01D72">
                    <w:rPr>
                      <w:w w:val="200"/>
                    </w:rPr>
                    <w:t>правител</w:t>
                  </w:r>
                </w:p>
              </w:txbxContent>
            </v:textbox>
          </v:shape>
        </w:pict>
      </w:r>
    </w:p>
    <w:p w:rsidR="00574487" w:rsidRPr="007E6310" w:rsidRDefault="0031010D" w:rsidP="00574487">
      <w:r>
        <w:rPr>
          <w:noProof/>
        </w:rPr>
        <w:pict>
          <v:shape id="Text Box 85" o:spid="_x0000_s1048" type="#_x0000_t202" style="position:absolute;margin-left:522pt;margin-top:23pt;width:2in;height:2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">
            <v:textbox style="mso-fit-shape-to-text:t">
              <w:txbxContent>
                <w:p w:rsidR="00BE3349" w:rsidRPr="00034492" w:rsidRDefault="00BE3349" w:rsidP="00574487">
                  <w:pPr>
                    <w:jc w:val="center"/>
                  </w:pPr>
                  <w:r w:rsidRPr="00034492">
                    <w:t>Технически сътрудник</w:t>
                  </w:r>
                </w:p>
              </w:txbxContent>
            </v:textbox>
          </v:shape>
        </w:pict>
      </w:r>
      <w:r>
        <w:rPr>
          <w:noProof/>
        </w:rPr>
        <w:pict>
          <v:line id="Straight Connector 84" o:spid="_x0000_s1051" style="position:absolute;z-index:251681792;visibility:visible" from="494.85pt,32pt" to="521.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h3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5jpEi&#10;PfRo5y0RbedRpZUCBbVF4ASlBuMKSKjU1oZa6UntzJOm3xxSuuqIanlk/HI2gJKFjORNStg4A/ft&#10;h8+aQQw5eB1lOzW2D5AgCDrF7pzv3eEnjygcPuSTRQo9pD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">
            <v:stroke endarrow="block"/>
          </v:line>
        </w:pict>
      </w:r>
    </w:p>
    <w:p w:rsidR="00574487" w:rsidRPr="007E6310" w:rsidRDefault="0031010D" w:rsidP="00574487">
      <w:r>
        <w:rPr>
          <w:noProof/>
        </w:rPr>
        <w:pict>
          <v:line id="Straight Connector 83" o:spid="_x0000_s1081" style="position:absolute;flip:y;z-index:251712512;visibility:visible" from="39pt,5.8pt" to="3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"/>
        </w:pict>
      </w:r>
      <w:r>
        <w:rPr>
          <w:noProof/>
        </w:rPr>
        <w:pict>
          <v:line id="Straight Connector 78" o:spid="_x0000_s1082" style="position:absolute;z-index:251713536;visibility:visible" from="39pt,5.7pt" to="341.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f1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"/>
        </w:pict>
      </w:r>
    </w:p>
    <w:p w:rsidR="00574487" w:rsidRPr="007E6310" w:rsidRDefault="0031010D" w:rsidP="00574487">
      <w:r>
        <w:rPr>
          <w:noProof/>
        </w:rPr>
        <w:pict>
          <v:line id="Straight Connector 77" o:spid="_x0000_s1064" style="position:absolute;flip:x;z-index:251695104;visibility:visible" from="728.25pt,3.6pt" to="728.25pt,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">
            <v:stroke endarrow="block"/>
          </v:line>
        </w:pict>
      </w:r>
      <w:r>
        <w:rPr>
          <w:noProof/>
        </w:rPr>
        <w:pict>
          <v:line id="Straight Connector 76" o:spid="_x0000_s1075" style="position:absolute;z-index:251706368;visibility:visible" from="423pt,13.8pt" to="423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">
            <v:stroke endarrow="block"/>
          </v:line>
        </w:pict>
      </w:r>
      <w:r>
        <w:rPr>
          <w:noProof/>
        </w:rPr>
        <w:pict>
          <v:line id="Straight Connector 75" o:spid="_x0000_s1079" style="position:absolute;z-index:251710464;visibility:visible" from="666pt,3.5pt" to="72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Ho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"/>
        </w:pict>
      </w:r>
    </w:p>
    <w:p w:rsidR="00574487" w:rsidRPr="007E6310" w:rsidRDefault="00574487" w:rsidP="00574487"/>
    <w:p w:rsidR="00574487" w:rsidRPr="007E6310" w:rsidRDefault="00574487" w:rsidP="00574487"/>
    <w:p w:rsidR="00574487" w:rsidRPr="007E6310" w:rsidRDefault="00574487" w:rsidP="00574487"/>
    <w:p w:rsidR="00574487" w:rsidRPr="007E6310" w:rsidRDefault="0031010D" w:rsidP="00574487">
      <w:pPr>
        <w:tabs>
          <w:tab w:val="left" w:pos="11445"/>
        </w:tabs>
      </w:pPr>
      <w:r>
        <w:rPr>
          <w:noProof/>
        </w:rPr>
        <w:pict>
          <v:line id="Straight Connector 74" o:spid="_x0000_s1076" style="position:absolute;z-index:251707392;visibility:visible" from="8in,4.85pt" to="8in,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v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">
            <v:stroke endarrow="block"/>
          </v:line>
        </w:pict>
      </w:r>
      <w:r>
        <w:rPr>
          <w:noProof/>
        </w:rPr>
        <w:pict>
          <v:line id="Straight Connector 73" o:spid="_x0000_s1049" style="position:absolute;flip:y;z-index:251679744;visibility:visible" from="168.9pt,4.8pt" to="8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"/>
        </w:pict>
      </w:r>
      <w:r>
        <w:rPr>
          <w:noProof/>
        </w:rPr>
        <w:pict>
          <v:line id="Straight Connector 72" o:spid="_x0000_s1050" style="position:absolute;z-index:251680768;visibility:visible" from="171pt,5.4pt" to="17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gL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">
            <v:stroke endarrow="block"/>
          </v:line>
        </w:pict>
      </w:r>
      <w:r w:rsidR="00574487" w:rsidRPr="007E6310">
        <w:tab/>
      </w:r>
    </w:p>
    <w:p w:rsidR="00574487" w:rsidRPr="007E6310" w:rsidRDefault="00574487" w:rsidP="00574487"/>
    <w:p w:rsidR="00574487" w:rsidRPr="007E6310" w:rsidRDefault="0031010D" w:rsidP="00574487">
      <w:r>
        <w:rPr>
          <w:noProof/>
        </w:rPr>
        <w:pict>
          <v:shape id="Text Box 70" o:spid="_x0000_s1037" type="#_x0000_t202" style="position:absolute;margin-left:90.35pt;margin-top:5pt;width:246.75pt;height:5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">
            <v:textbox>
              <w:txbxContent>
                <w:p w:rsidR="00BE3349" w:rsidRPr="001774F0" w:rsidRDefault="00BE3349" w:rsidP="00574487">
                  <w:pPr>
                    <w:jc w:val="center"/>
                    <w:rPr>
                      <w:b/>
                    </w:rPr>
                  </w:pPr>
                  <w:r>
                    <w:rPr>
                      <w:b/>
                    </w:rPr>
                    <w:t>Производствено техническо направление</w:t>
                  </w:r>
                </w:p>
                <w:p w:rsidR="00BE3349" w:rsidRDefault="00BE3349" w:rsidP="00574487">
                  <w:pPr>
                    <w:jc w:val="center"/>
                  </w:pPr>
                  <w:r>
                    <w:t>Главен инженер</w:t>
                  </w:r>
                </w:p>
              </w:txbxContent>
            </v:textbox>
          </v:shape>
        </w:pict>
      </w:r>
      <w:r>
        <w:rPr>
          <w:noProof/>
        </w:rPr>
        <w:pict>
          <v:rect id="Rectangle 71" o:spid="_x0000_s1073" style="position:absolute;margin-left:504.35pt;margin-top:5pt;width:162pt;height:5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">
            <v:textbox>
              <w:txbxContent>
                <w:p w:rsidR="00BE3349" w:rsidRDefault="00BE3349" w:rsidP="00574487">
                  <w:pPr>
                    <w:rPr>
                      <w:b/>
                    </w:rPr>
                  </w:pPr>
                  <w:r>
                    <w:rPr>
                      <w:b/>
                    </w:rPr>
                    <w:t>Икономическо направление</w:t>
                  </w:r>
                </w:p>
                <w:p w:rsidR="00BE3349" w:rsidRPr="001774F0" w:rsidRDefault="00BE3349" w:rsidP="00574487">
                  <w:pPr>
                    <w:jc w:val="center"/>
                  </w:pPr>
                  <w:r w:rsidRPr="001774F0">
                    <w:t>Ръководител ФСО</w:t>
                  </w:r>
                </w:p>
              </w:txbxContent>
            </v:textbox>
          </v:rect>
        </w:pict>
      </w:r>
    </w:p>
    <w:p w:rsidR="00574487" w:rsidRPr="007E6310" w:rsidRDefault="00574487" w:rsidP="00574487"/>
    <w:p w:rsidR="00574487" w:rsidRPr="007E6310" w:rsidRDefault="00574487" w:rsidP="00574487"/>
    <w:p w:rsidR="00574487" w:rsidRPr="007E6310" w:rsidRDefault="00574487" w:rsidP="00574487"/>
    <w:p w:rsidR="00574487" w:rsidRPr="007E6310" w:rsidRDefault="0031010D" w:rsidP="00574487">
      <w:r>
        <w:rPr>
          <w:noProof/>
        </w:rPr>
        <w:pict>
          <v:line id="Straight Connector 69" o:spid="_x0000_s1078" style="position:absolute;z-index:251709440;visibility:visible" from="171pt,1.85pt" to="171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NMQIAAFk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">
            <v:stroke endarrow="block"/>
          </v:line>
        </w:pict>
      </w:r>
      <w:r>
        <w:rPr>
          <w:noProof/>
        </w:rPr>
        <w:pict>
          <v:line id="Straight Connector 68" o:spid="_x0000_s1077" style="position:absolute;z-index:251708416;visibility:visible" from="8in,1.8pt" to="8in,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b9MQIAAFkEAAAOAAAAZHJzL2Uyb0RvYy54bWysVMuu2jAQ3VfqP1jeQxIuoR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">
            <v:stroke endarrow="block"/>
          </v:line>
        </w:pict>
      </w:r>
    </w:p>
    <w:p w:rsidR="00574487" w:rsidRPr="007E6310" w:rsidRDefault="0031010D" w:rsidP="00574487">
      <w:r>
        <w:rPr>
          <w:noProof/>
        </w:rPr>
        <w:pict>
          <v:line id="Straight Connector 67" o:spid="_x0000_s1056" style="position:absolute;z-index:251686912;visibility:visible" from="99pt,2.6pt" to="9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">
            <v:stroke endarrow="block"/>
          </v:line>
        </w:pict>
      </w:r>
      <w:r>
        <w:rPr>
          <w:noProof/>
        </w:rPr>
        <w:pict>
          <v:line id="Straight Connector 66" o:spid="_x0000_s1080" style="position:absolute;flip:x y;z-index:251711488;visibility:visible" from="39pt,2.45pt" to="9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"/>
        </w:pict>
      </w:r>
    </w:p>
    <w:p w:rsidR="00574487" w:rsidRPr="007E6310" w:rsidRDefault="0031010D" w:rsidP="00574487">
      <w:r>
        <w:rPr>
          <w:noProof/>
        </w:rPr>
        <w:pict>
          <v:line id="Straight Connector 65" o:spid="_x0000_s1052" style="position:absolute;flip:y;z-index:251682816;visibility:visible" from="5.25pt,12pt" to="44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"/>
        </w:pict>
      </w:r>
      <w:r>
        <w:rPr>
          <w:noProof/>
        </w:rPr>
        <w:pict>
          <v:line id="Straight Connector 64" o:spid="_x0000_s1054" style="position:absolute;z-index:251684864;visibility:visible" from="5.25pt,12.85pt" to="5.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ju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">
            <v:stroke endarrow="block"/>
          </v:line>
        </w:pict>
      </w:r>
      <w:r>
        <w:rPr>
          <w:noProof/>
        </w:rPr>
        <w:pict>
          <v:line id="Straight Connector 31" o:spid="_x0000_s1067" style="position:absolute;z-index:251698176;visibility:visible" from="391.5pt,13pt" to="39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">
            <v:stroke endarrow="block"/>
          </v:line>
        </w:pict>
      </w:r>
      <w:r>
        <w:rPr>
          <w:noProof/>
        </w:rPr>
        <w:pict>
          <v:line id="Straight Connector 30" o:spid="_x0000_s1072" style="position:absolute;z-index:251703296;visibility:visible" from="193.5pt,12.15pt" to="193.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W7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">
            <v:stroke endarrow="block"/>
          </v:line>
        </w:pict>
      </w:r>
      <w:r>
        <w:rPr>
          <w:noProof/>
        </w:rPr>
        <w:pict>
          <v:line id="Straight Connector 29" o:spid="_x0000_s1070" style="position:absolute;z-index:251701248;visibility:visible" from="290.25pt,11.5pt" to="290.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xB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6xEiR&#10;Fnq095aIY+NRqZUCBbVFcAl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">
            <v:stroke endarrow="block"/>
          </v:line>
        </w:pict>
      </w:r>
      <w:r>
        <w:rPr>
          <w:noProof/>
        </w:rPr>
        <w:pict>
          <v:line id="Straight Connector 28" o:spid="_x0000_s1062" style="position:absolute;z-index:251693056;visibility:visible" from="660.75pt,11.5pt" to="660.7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d8MQ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">
            <v:stroke endarrow="block"/>
          </v:line>
        </w:pict>
      </w:r>
      <w:r>
        <w:rPr>
          <w:noProof/>
        </w:rPr>
        <w:pict>
          <v:line id="Straight Connector 27" o:spid="_x0000_s1053" style="position:absolute;z-index:251683840;visibility:visible" from="495.15pt,11.45pt" to="660.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sCHg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"/>
        </w:pict>
      </w:r>
      <w:r>
        <w:rPr>
          <w:noProof/>
        </w:rPr>
        <w:pict>
          <v:line id="Straight Connector 26" o:spid="_x0000_s1074" style="position:absolute;z-index:251705344;visibility:visible" from="495.15pt,12.95pt" to="495.1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Ag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6x0iR&#10;Fnq095aIY+NRqZUCBbVFcAl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">
            <v:stroke endarrow="block"/>
          </v:line>
        </w:pict>
      </w:r>
      <w:r>
        <w:rPr>
          <w:noProof/>
        </w:rPr>
        <w:pict>
          <v:line id="Straight Connector 25" o:spid="_x0000_s1060" style="position:absolute;z-index:251691008;visibility:visible" from="554.25pt,13.5pt" to="55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">
            <v:stroke endarrow="block"/>
          </v:line>
        </w:pict>
      </w:r>
      <w:r>
        <w:rPr>
          <w:noProof/>
        </w:rPr>
        <w:pict>
          <v:line id="Straight Connector 24" o:spid="_x0000_s1061" style="position:absolute;z-index:251692032;visibility:visible" from="604.5pt,12.1pt" to="60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">
            <v:stroke endarrow="block"/>
          </v:line>
        </w:pict>
      </w:r>
      <w:r>
        <w:rPr>
          <w:noProof/>
        </w:rPr>
        <w:pict>
          <v:line id="Straight Connector 22" o:spid="_x0000_s1059" style="position:absolute;z-index:251689984;visibility:visible" from="441pt,12pt" to="44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UuMAIAAFk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">
            <v:stroke endarrow="block"/>
          </v:line>
        </w:pict>
      </w:r>
      <w:r>
        <w:rPr>
          <w:noProof/>
        </w:rPr>
        <w:pict>
          <v:line id="Straight Connector 21" o:spid="_x0000_s1055" style="position:absolute;z-index:251685888;visibility:visible" from="54pt,12.05pt" to="54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Zc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">
            <v:stroke endarrow="block"/>
          </v:line>
        </w:pict>
      </w:r>
      <w:r>
        <w:rPr>
          <w:noProof/>
        </w:rPr>
        <w:pict>
          <v:shape id="Text Box 17" o:spid="_x0000_s1068" type="#_x0000_t202" style="position:absolute;margin-left:270pt;margin-top:47.45pt;width:41.15pt;height:11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">
            <v:textbox style="layout-flow:vertical;mso-layout-flow-alt:bottom-to-top;mso-fit-shape-to-text:t">
              <w:txbxContent>
                <w:p w:rsidR="00BE3349" w:rsidRPr="00B01D72" w:rsidRDefault="00BE3349" w:rsidP="00574487">
                  <w:r w:rsidRPr="00B01D72">
                    <w:rPr>
                      <w:b/>
                    </w:rPr>
                    <w:t>Район</w:t>
                  </w:r>
                  <w:r w:rsidRPr="00B01D72">
                    <w:t xml:space="preserve"> </w:t>
                  </w:r>
                  <w:r w:rsidRPr="00B01D72">
                    <w:rPr>
                      <w:b/>
                    </w:rPr>
                    <w:t>Дряново</w:t>
                  </w:r>
                </w:p>
                <w:p w:rsidR="00BE3349" w:rsidRPr="00B01D72" w:rsidRDefault="00BE3349" w:rsidP="00574487">
                  <w:r w:rsidRPr="00B01D72">
                    <w:t>Н-к район</w:t>
                  </w:r>
                </w:p>
              </w:txbxContent>
            </v:textbox>
          </v:shape>
        </w:pict>
      </w:r>
      <w:r>
        <w:rPr>
          <w:noProof/>
        </w:rPr>
        <w:pict>
          <v:line id="Straight Connector 16" o:spid="_x0000_s1071" style="position:absolute;z-index:251702272;visibility:visible" from="243pt,11.45pt" to="243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eg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mGCn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">
            <v:stroke endarrow="block"/>
          </v:line>
        </w:pict>
      </w:r>
      <w:r>
        <w:rPr>
          <w:noProof/>
        </w:rPr>
        <w:pict>
          <v:line id="Straight Connector 15" o:spid="_x0000_s1058" style="position:absolute;z-index:251688960;visibility:visible" from="342pt,12.05pt" to="34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TS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9mGCn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">
            <v:stroke endarrow="block"/>
          </v:line>
        </w:pict>
      </w:r>
    </w:p>
    <w:p w:rsidR="00574487" w:rsidRPr="007E6310" w:rsidRDefault="0031010D" w:rsidP="00574487">
      <w:r>
        <w:rPr>
          <w:noProof/>
        </w:rPr>
        <w:pict>
          <v:line id="Straight Connector 14" o:spid="_x0000_s1057" style="position:absolute;z-index:251687936;visibility:visible" from="2in,-.05pt" to="2in,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VK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">
            <v:stroke endarrow="block"/>
          </v:line>
        </w:pict>
      </w:r>
    </w:p>
    <w:p w:rsidR="00574487" w:rsidRPr="007E6310" w:rsidRDefault="00574487" w:rsidP="00574487"/>
    <w:p w:rsidR="00574487" w:rsidRPr="007E6310" w:rsidRDefault="0031010D" w:rsidP="00574487">
      <w:r>
        <w:rPr>
          <w:noProof/>
        </w:rPr>
        <w:pict>
          <v:shape id="Text Box 7" o:spid="_x0000_s1063" type="#_x0000_t202" style="position:absolute;margin-left:697.85pt;margin-top:6.05pt;width:57pt;height:116.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">
            <v:textbox style="layout-flow:vertical;mso-layout-flow-alt:bottom-to-top">
              <w:txbxContent>
                <w:p w:rsidR="00BE3349" w:rsidRDefault="00BE3349" w:rsidP="00574487">
                  <w:pPr>
                    <w:rPr>
                      <w:b/>
                    </w:rPr>
                  </w:pPr>
                  <w:r>
                    <w:rPr>
                      <w:b/>
                    </w:rPr>
                    <w:t>Чистачки</w:t>
                  </w:r>
                </w:p>
                <w:p w:rsidR="00BE3349" w:rsidRPr="00D74EBC" w:rsidRDefault="00BE3349" w:rsidP="00574487">
                  <w:pPr>
                    <w:rPr>
                      <w:b/>
                    </w:rPr>
                  </w:pPr>
                  <w:r>
                    <w:rPr>
                      <w:b/>
                    </w:rPr>
                    <w:t>Портиери</w:t>
                  </w:r>
                </w:p>
              </w:txbxContent>
            </v:textbox>
          </v:shape>
        </w:pict>
      </w:r>
      <w:r>
        <w:rPr>
          <w:noProof/>
        </w:rPr>
        <w:pict>
          <v:shape id="Text Box 18" o:spid="_x0000_s1065" type="#_x0000_t202" style="position:absolute;margin-left:418.1pt;margin-top:6.05pt;width:52.5pt;height:11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">
            <v:textbox style="layout-flow:vertical;mso-layout-flow-alt:bottom-to-top">
              <w:txbxContent>
                <w:p w:rsidR="00BE3349" w:rsidRDefault="00DB2F11" w:rsidP="00574487">
                  <w:pPr>
                    <w:rPr>
                      <w:b/>
                    </w:rPr>
                  </w:pPr>
                  <w:r>
                    <w:rPr>
                      <w:b/>
                    </w:rPr>
                    <w:t xml:space="preserve"> Район Севлиево</w:t>
                  </w:r>
                </w:p>
                <w:p w:rsidR="00BE3349" w:rsidRPr="00F82E37" w:rsidRDefault="00DB2F11" w:rsidP="00574487">
                  <w:r>
                    <w:t>Н-к район</w:t>
                  </w:r>
                </w:p>
              </w:txbxContent>
            </v:textbox>
          </v:shape>
        </w:pict>
      </w:r>
      <w:r>
        <w:rPr>
          <w:noProof/>
        </w:rPr>
        <w:pict>
          <v:shape id="Text Box 19" o:spid="_x0000_s1066" type="#_x0000_t202" style="position:absolute;margin-left:369.35pt;margin-top:6.05pt;width:54pt;height:11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">
            <v:textbox style="layout-flow:vertical;mso-layout-flow-alt:bottom-to-top">
              <w:txbxContent>
                <w:p w:rsidR="00BE3349" w:rsidRPr="00B01D72" w:rsidRDefault="00BE3349" w:rsidP="00574487">
                  <w:pPr>
                    <w:rPr>
                      <w:b/>
                    </w:rPr>
                  </w:pPr>
                  <w:r w:rsidRPr="00B01D72">
                    <w:rPr>
                      <w:b/>
                    </w:rPr>
                    <w:t>Язовир</w:t>
                  </w:r>
                  <w:r>
                    <w:rPr>
                      <w:b/>
                    </w:rPr>
                    <w:t>ен район</w:t>
                  </w:r>
                  <w:r w:rsidRPr="00B01D72">
                    <w:rPr>
                      <w:b/>
                    </w:rPr>
                    <w:t xml:space="preserve"> </w:t>
                  </w:r>
                </w:p>
                <w:p w:rsidR="00BE3349" w:rsidRPr="00B01D72" w:rsidRDefault="00BE3349" w:rsidP="00574487">
                  <w:pPr>
                    <w:rPr>
                      <w:b/>
                    </w:rPr>
                  </w:pPr>
                  <w:r w:rsidRPr="00B01D72">
                    <w:t>Н-к Район</w:t>
                  </w:r>
                </w:p>
              </w:txbxContent>
            </v:textbox>
          </v:shape>
        </w:pict>
      </w:r>
      <w:r>
        <w:rPr>
          <w:noProof/>
        </w:rPr>
        <w:pict>
          <v:shape id="Text Box 20" o:spid="_x0000_s1069" type="#_x0000_t202" style="position:absolute;margin-left:319.1pt;margin-top:6.05pt;width:57.75pt;height:11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">
            <v:textbox style="layout-flow:vertical;mso-layout-flow-alt:bottom-to-top">
              <w:txbxContent>
                <w:p w:rsidR="00BE3349" w:rsidRPr="00B01D72" w:rsidRDefault="00BE3349" w:rsidP="00574487">
                  <w:r w:rsidRPr="00B01D72">
                    <w:rPr>
                      <w:b/>
                    </w:rPr>
                    <w:t>Район</w:t>
                  </w:r>
                  <w:r w:rsidRPr="00B01D72">
                    <w:t xml:space="preserve"> </w:t>
                  </w:r>
                  <w:r w:rsidRPr="00B01D72">
                    <w:rPr>
                      <w:b/>
                    </w:rPr>
                    <w:t>Трявна</w:t>
                  </w:r>
                </w:p>
                <w:p w:rsidR="00BE3349" w:rsidRPr="00B01D72" w:rsidRDefault="00BE3349" w:rsidP="00574487">
                  <w:r w:rsidRPr="00B01D72">
                    <w:t>Н-к район</w:t>
                  </w:r>
                </w:p>
              </w:txbxContent>
            </v:textbox>
          </v:shape>
        </w:pict>
      </w:r>
      <w:r>
        <w:rPr>
          <w:noProof/>
        </w:rPr>
        <w:pict>
          <v:shape id="Text Box 13" o:spid="_x0000_s1042" type="#_x0000_t202" style="position:absolute;margin-left:122.6pt;margin-top:6.8pt;width:52.5pt;height:116.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">
            <v:textbox style="layout-flow:vertical;mso-layout-flow-alt:bottom-to-top">
              <w:txbxContent>
                <w:p w:rsidR="00BE3349" w:rsidRDefault="00BE3349" w:rsidP="00574487">
                  <w:r w:rsidRPr="00D74EBC">
                    <w:rPr>
                      <w:b/>
                    </w:rPr>
                    <w:t>ПСОВ</w:t>
                  </w:r>
                  <w:r w:rsidRPr="00E05C78">
                    <w:t xml:space="preserve"> </w:t>
                  </w:r>
                </w:p>
                <w:p w:rsidR="00BE3349" w:rsidRPr="00E05C78" w:rsidRDefault="00BE3349" w:rsidP="00574487">
                  <w:r w:rsidRPr="00E05C78">
                    <w:t>Н-к отдел</w:t>
                  </w:r>
                </w:p>
              </w:txbxContent>
            </v:textbox>
          </v:shape>
        </w:pict>
      </w:r>
      <w:r>
        <w:rPr>
          <w:noProof/>
        </w:rPr>
        <w:pict>
          <v:shape id="Text Box 11" o:spid="_x0000_s1047" type="#_x0000_t202" style="position:absolute;margin-left:642.35pt;margin-top:5.3pt;width:46.5pt;height:116.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">
            <v:textbox style="layout-flow:vertical;mso-layout-flow-alt:bottom-to-top">
              <w:txbxContent>
                <w:p w:rsidR="00BE3349" w:rsidRPr="00694916" w:rsidRDefault="00BE3349" w:rsidP="00574487">
                  <w:r w:rsidRPr="00587121">
                    <w:rPr>
                      <w:b/>
                    </w:rPr>
                    <w:t>Чов</w:t>
                  </w:r>
                  <w:r>
                    <w:rPr>
                      <w:b/>
                    </w:rPr>
                    <w:t xml:space="preserve">ешки </w:t>
                  </w:r>
                  <w:r w:rsidRPr="00587121">
                    <w:rPr>
                      <w:b/>
                    </w:rPr>
                    <w:t>ресурси</w:t>
                  </w:r>
                  <w:r w:rsidRPr="00F82E37">
                    <w:rPr>
                      <w:b/>
                    </w:rPr>
                    <w:t xml:space="preserve"> </w:t>
                  </w:r>
                  <w:r w:rsidRPr="00BF3AE1">
                    <w:t xml:space="preserve">  </w:t>
                  </w:r>
                  <w:r>
                    <w:t xml:space="preserve">Р-л </w:t>
                  </w:r>
                  <w:r w:rsidRPr="00BF3AE1">
                    <w:t>отдел</w:t>
                  </w:r>
                </w:p>
              </w:txbxContent>
            </v:textbox>
          </v:shape>
        </w:pict>
      </w:r>
      <w:r>
        <w:rPr>
          <w:noProof/>
        </w:rPr>
        <w:pict>
          <v:shape id="Text Box 9" o:spid="_x0000_s1046" type="#_x0000_t202" style="position:absolute;margin-left:585.35pt;margin-top:6.05pt;width:57pt;height:11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">
            <v:textbox style="layout-flow:vertical;mso-layout-flow-alt:bottom-to-top">
              <w:txbxContent>
                <w:p w:rsidR="00BE3349" w:rsidRPr="00F82E37" w:rsidRDefault="00BE3349" w:rsidP="00574487">
                  <w:pPr>
                    <w:rPr>
                      <w:b/>
                    </w:rPr>
                  </w:pPr>
                  <w:r w:rsidRPr="00587121">
                    <w:rPr>
                      <w:b/>
                    </w:rPr>
                    <w:t>Инкасо</w:t>
                  </w:r>
                </w:p>
                <w:p w:rsidR="00BE3349" w:rsidRPr="00F82E37" w:rsidRDefault="00BE3349" w:rsidP="00574487">
                  <w:r w:rsidRPr="00BF3AE1">
                    <w:t>Н-к отдел</w:t>
                  </w:r>
                </w:p>
              </w:txbxContent>
            </v:textbox>
          </v:shape>
        </w:pict>
      </w:r>
      <w:r>
        <w:rPr>
          <w:noProof/>
        </w:rPr>
        <w:pict>
          <v:shape id="Text Box 10" o:spid="_x0000_s1044" type="#_x0000_t202" style="position:absolute;margin-left:479.6pt;margin-top:6.8pt;width:58.5pt;height:116.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">
            <v:textbox style="layout-flow:vertical;mso-layout-flow-alt:bottom-to-top">
              <w:txbxContent>
                <w:p w:rsidR="00BE3349" w:rsidRDefault="00BE3349" w:rsidP="00574487">
                  <w:pPr>
                    <w:rPr>
                      <w:b/>
                    </w:rPr>
                  </w:pPr>
                  <w:r w:rsidRPr="00587121">
                    <w:rPr>
                      <w:b/>
                    </w:rPr>
                    <w:t>ФСО</w:t>
                  </w:r>
                  <w:r>
                    <w:rPr>
                      <w:b/>
                    </w:rPr>
                    <w:t xml:space="preserve"> </w:t>
                  </w:r>
                </w:p>
                <w:p w:rsidR="00BE3349" w:rsidRPr="00F82E37" w:rsidRDefault="00BE3349" w:rsidP="00574487">
                  <w:r w:rsidRPr="00F82E37">
                    <w:t xml:space="preserve">Гл. </w:t>
                  </w:r>
                  <w:r>
                    <w:t>с</w:t>
                  </w:r>
                  <w:r w:rsidRPr="00F82E37">
                    <w:t>четов</w:t>
                  </w:r>
                  <w:r>
                    <w:t>одит.</w:t>
                  </w:r>
                </w:p>
              </w:txbxContent>
            </v:textbox>
          </v:shape>
        </w:pict>
      </w:r>
      <w:r>
        <w:rPr>
          <w:noProof/>
        </w:rPr>
        <w:pict>
          <v:shape id="Text Box 8" o:spid="_x0000_s1045" type="#_x0000_t202" style="position:absolute;margin-left:533.85pt;margin-top:6.7pt;width:41.15pt;height:1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">
            <v:textbox style="layout-flow:vertical;mso-layout-flow-alt:bottom-to-top;mso-fit-shape-to-text:t">
              <w:txbxContent>
                <w:p w:rsidR="00BE3349" w:rsidRPr="00F82E37" w:rsidRDefault="00BE3349" w:rsidP="00574487">
                  <w:pPr>
                    <w:rPr>
                      <w:b/>
                    </w:rPr>
                  </w:pPr>
                  <w:r>
                    <w:rPr>
                      <w:b/>
                    </w:rPr>
                    <w:t>Автот</w:t>
                  </w:r>
                  <w:r w:rsidRPr="00587121">
                    <w:rPr>
                      <w:b/>
                    </w:rPr>
                    <w:t>ранспорт</w:t>
                  </w:r>
                  <w:r w:rsidRPr="00F82E37">
                    <w:rPr>
                      <w:b/>
                    </w:rPr>
                    <w:t xml:space="preserve"> </w:t>
                  </w:r>
                </w:p>
                <w:p w:rsidR="00BE3349" w:rsidRDefault="00BE3349" w:rsidP="00574487">
                  <w:r w:rsidRPr="00BF3AE1">
                    <w:t>Н-к отдел</w:t>
                  </w:r>
                </w:p>
              </w:txbxContent>
            </v:textbox>
          </v:shape>
        </w:pict>
      </w:r>
      <w:r>
        <w:rPr>
          <w:noProof/>
        </w:rPr>
        <w:pict>
          <v:shape id="Text Box 6" o:spid="_x0000_s1038" type="#_x0000_t202" style="position:absolute;margin-left:-18pt;margin-top:6.05pt;width:41.15pt;height:116.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">
            <v:textbox style="layout-flow:vertical;mso-layout-flow-alt:bottom-to-top;mso-fit-shape-to-text:t">
              <w:txbxContent>
                <w:p w:rsidR="00BE3349" w:rsidRPr="00BF3AE1" w:rsidRDefault="00BE3349" w:rsidP="00574487">
                  <w:pPr>
                    <w:rPr>
                      <w:b/>
                    </w:rPr>
                  </w:pPr>
                  <w:r w:rsidRPr="00587121">
                    <w:rPr>
                      <w:b/>
                    </w:rPr>
                    <w:t>ПТО</w:t>
                  </w:r>
                  <w:r w:rsidRPr="00BF3AE1">
                    <w:rPr>
                      <w:b/>
                    </w:rPr>
                    <w:t xml:space="preserve"> </w:t>
                  </w:r>
                </w:p>
                <w:p w:rsidR="00BE3349" w:rsidRPr="00BF3AE1" w:rsidRDefault="00BE3349" w:rsidP="00574487">
                  <w:r w:rsidRPr="00BF3AE1">
                    <w:t>Н-к отдел</w:t>
                  </w:r>
                </w:p>
              </w:txbxContent>
            </v:textbox>
          </v:shape>
        </w:pict>
      </w:r>
      <w:r>
        <w:rPr>
          <w:noProof/>
        </w:rPr>
        <w:pict>
          <v:shape id="Text Box 5" o:spid="_x0000_s1039" type="#_x0000_t202" style="position:absolute;margin-left:30.85pt;margin-top:6.05pt;width:41.15pt;height:11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">
            <v:textbox style="layout-flow:vertical;mso-layout-flow-alt:bottom-to-top;mso-fit-shape-to-text:t">
              <w:txbxContent>
                <w:p w:rsidR="00BE3349" w:rsidRPr="00BF3AE1" w:rsidRDefault="00BE3349" w:rsidP="00574487">
                  <w:pPr>
                    <w:rPr>
                      <w:b/>
                    </w:rPr>
                  </w:pPr>
                  <w:r w:rsidRPr="00587121">
                    <w:rPr>
                      <w:b/>
                    </w:rPr>
                    <w:t>ЕМО</w:t>
                  </w:r>
                </w:p>
                <w:p w:rsidR="00BE3349" w:rsidRPr="00E05C78" w:rsidRDefault="00BE3349" w:rsidP="00574487">
                  <w:r w:rsidRPr="00BF3AE1">
                    <w:t>Н-к отдел</w:t>
                  </w:r>
                </w:p>
              </w:txbxContent>
            </v:textbox>
          </v:shape>
        </w:pict>
      </w:r>
      <w:r>
        <w:rPr>
          <w:noProof/>
        </w:rPr>
        <w:pict>
          <v:shape id="Text Box 4" o:spid="_x0000_s1040" type="#_x0000_t202" style="position:absolute;margin-left:75.85pt;margin-top:6.65pt;width:41.15pt;height:116.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">
            <v:textbox style="layout-flow:vertical;mso-layout-flow-alt:bottom-to-top;mso-fit-shape-to-text:t">
              <w:txbxContent>
                <w:p w:rsidR="00BE3349" w:rsidRPr="00E05C78" w:rsidRDefault="00BE3349" w:rsidP="00574487">
                  <w:r>
                    <w:rPr>
                      <w:b/>
                    </w:rPr>
                    <w:t>ЛИК</w:t>
                  </w:r>
                  <w:r w:rsidRPr="00E05C78">
                    <w:t xml:space="preserve"> </w:t>
                  </w:r>
                </w:p>
                <w:p w:rsidR="00BE3349" w:rsidRPr="00E05C78" w:rsidRDefault="00BE3349" w:rsidP="00574487">
                  <w:r>
                    <w:t>Ръководител ЛИК</w:t>
                  </w:r>
                </w:p>
              </w:txbxContent>
            </v:textbox>
          </v:shape>
        </w:pict>
      </w:r>
      <w:r>
        <w:rPr>
          <w:noProof/>
        </w:rPr>
        <w:pict>
          <v:shape id="Text Box 3" o:spid="_x0000_s1043" type="#_x0000_t202" style="position:absolute;margin-left:217.5pt;margin-top:6.05pt;width:43.5pt;height:1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">
            <v:textbox style="layout-flow:vertical;mso-layout-flow-alt:bottom-to-top;mso-fit-shape-to-text:t">
              <w:txbxContent>
                <w:p w:rsidR="00BE3349" w:rsidRDefault="00BE3349" w:rsidP="00574487">
                  <w:r w:rsidRPr="00D74EBC">
                    <w:rPr>
                      <w:b/>
                    </w:rPr>
                    <w:t>Район</w:t>
                  </w:r>
                  <w:r>
                    <w:t xml:space="preserve"> </w:t>
                  </w:r>
                  <w:r w:rsidRPr="00B01D72">
                    <w:rPr>
                      <w:b/>
                    </w:rPr>
                    <w:t>Габрово</w:t>
                  </w:r>
                </w:p>
                <w:p w:rsidR="00BE3349" w:rsidRPr="00B01D72" w:rsidRDefault="00BE3349" w:rsidP="00574487">
                  <w:r w:rsidRPr="00B01D72">
                    <w:t xml:space="preserve">Н-к </w:t>
                  </w:r>
                  <w:r>
                    <w:t>район</w:t>
                  </w:r>
                </w:p>
              </w:txbxContent>
            </v:textbox>
          </v:shape>
        </w:pict>
      </w:r>
      <w:r>
        <w:rPr>
          <w:noProof/>
        </w:rPr>
        <w:pict>
          <v:shape id="Text Box 2" o:spid="_x0000_s1041" type="#_x0000_t202" style="position:absolute;margin-left:171pt;margin-top:6.05pt;width:42.3pt;height:11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">
            <v:textbox style="layout-flow:vertical;mso-layout-flow-alt:bottom-to-top;mso-fit-shape-to-text:t">
              <w:txbxContent>
                <w:p w:rsidR="00BE3349" w:rsidRPr="00D74EBC" w:rsidRDefault="00BE3349" w:rsidP="00574487">
                  <w:pPr>
                    <w:rPr>
                      <w:b/>
                    </w:rPr>
                  </w:pPr>
                  <w:r w:rsidRPr="00D74EBC">
                    <w:rPr>
                      <w:b/>
                    </w:rPr>
                    <w:t>ПСПВ</w:t>
                  </w:r>
                </w:p>
                <w:p w:rsidR="00BE3349" w:rsidRPr="00E05C78" w:rsidRDefault="00BE3349" w:rsidP="00574487">
                  <w:r w:rsidRPr="00E05C78">
                    <w:t>Н-к отдел</w:t>
                  </w:r>
                </w:p>
              </w:txbxContent>
            </v:textbox>
          </v:shape>
        </w:pict>
      </w:r>
    </w:p>
    <w:p w:rsidR="00574487" w:rsidRPr="007E6310" w:rsidRDefault="00574487" w:rsidP="00574487"/>
    <w:p w:rsidR="00574487" w:rsidRPr="007E6310" w:rsidRDefault="00574487" w:rsidP="00574487"/>
    <w:p w:rsidR="00574487" w:rsidRPr="007E6310" w:rsidRDefault="00574487" w:rsidP="00574487"/>
    <w:p w:rsidR="00574487" w:rsidRDefault="00574487" w:rsidP="00574487">
      <w:pPr>
        <w:keepNext/>
        <w:spacing w:before="140" w:after="140"/>
        <w:jc w:val="center"/>
        <w:rPr>
          <w:rFonts w:ascii="Tahoma" w:eastAsia="Univers 45 Light" w:hAnsi="Tahoma" w:cs="Tahoma"/>
          <w:bCs/>
          <w:color w:val="00338D"/>
          <w:sz w:val="20"/>
          <w:szCs w:val="20"/>
        </w:rPr>
        <w:sectPr w:rsidR="00574487" w:rsidSect="00574487">
          <w:pgSz w:w="16838" w:h="11906" w:orient="landscape"/>
          <w:pgMar w:top="1418" w:right="1418" w:bottom="1418" w:left="1418" w:header="709" w:footer="709" w:gutter="0"/>
          <w:cols w:space="708"/>
          <w:docGrid w:linePitch="360"/>
        </w:sectPr>
      </w:pPr>
    </w:p>
    <w:p w:rsidR="00574487" w:rsidRPr="00E7369C" w:rsidRDefault="00574487" w:rsidP="00E74882">
      <w:pPr>
        <w:numPr>
          <w:ilvl w:val="0"/>
          <w:numId w:val="17"/>
        </w:numPr>
        <w:suppressAutoHyphens/>
        <w:contextualSpacing/>
        <w:jc w:val="both"/>
        <w:rPr>
          <w:rFonts w:ascii="Tahoma" w:hAnsi="Tahoma" w:cs="Tahoma"/>
          <w:lang w:eastAsia="en-GB"/>
        </w:rPr>
      </w:pPr>
      <w:r w:rsidRPr="00E7369C">
        <w:rPr>
          <w:rFonts w:ascii="Tahoma" w:hAnsi="Tahoma" w:cs="Tahoma"/>
          <w:lang w:eastAsia="en-GB"/>
        </w:rPr>
        <w:lastRenderedPageBreak/>
        <w:t>Взимане на решения относно управлението на активите</w:t>
      </w:r>
    </w:p>
    <w:p w:rsidR="00574487" w:rsidRPr="00E7369C" w:rsidRDefault="00574487" w:rsidP="00E74882">
      <w:pPr>
        <w:numPr>
          <w:ilvl w:val="0"/>
          <w:numId w:val="18"/>
        </w:numPr>
        <w:suppressAutoHyphens/>
        <w:contextualSpacing/>
        <w:jc w:val="both"/>
        <w:rPr>
          <w:rFonts w:ascii="Tahoma" w:hAnsi="Tahoma" w:cs="Tahoma"/>
          <w:lang w:eastAsia="en-GB"/>
        </w:rPr>
      </w:pPr>
      <w:r w:rsidRPr="00E7369C">
        <w:rPr>
          <w:rFonts w:ascii="Tahoma" w:hAnsi="Tahoma" w:cs="Tahoma"/>
          <w:lang w:eastAsia="en-GB"/>
        </w:rPr>
        <w:t>Модел за управление на активите :</w:t>
      </w:r>
    </w:p>
    <w:p w:rsidR="00574487" w:rsidRPr="00E7369C" w:rsidRDefault="00574487" w:rsidP="00574487">
      <w:pPr>
        <w:suppressAutoHyphens/>
        <w:jc w:val="both"/>
        <w:rPr>
          <w:rFonts w:ascii="Tahoma" w:hAnsi="Tahoma" w:cs="Tahoma"/>
          <w:lang w:eastAsia="ar-SA"/>
        </w:rPr>
      </w:pPr>
    </w:p>
    <w:p w:rsidR="00574487" w:rsidRPr="00E7369C" w:rsidRDefault="0031010D" w:rsidP="00574487">
      <w:pPr>
        <w:suppressAutoHyphens/>
        <w:jc w:val="both"/>
        <w:rPr>
          <w:rFonts w:ascii="Tahoma" w:hAnsi="Tahoma" w:cs="Tahoma"/>
          <w:lang w:eastAsia="ar-SA"/>
        </w:rPr>
      </w:pPr>
      <w:r>
        <w:rPr>
          <w:rFonts w:ascii="Tahoma" w:hAnsi="Tahoma" w:cs="Tahoma"/>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2" o:spid="_x0000_s1035" type="#_x0000_t55" style="position:absolute;left:0;text-align:left;margin-left:355.9pt;margin-top:6.35pt;width:106.65pt;height:50.25pt;z-index:251665408;visibility:visible;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" adj="18126" fillcolor="#80bec9" stroked="f">
            <v:fill color2="#409dad" angle="90" focus="100%" type="gradient"/>
            <v:path arrowok="t"/>
            <o:lock v:ext="edit" grouping="t"/>
            <v:textbox style="mso-next-textbox:#Chevron 12" inset="1.5mm,1.5mm,1.5mm,1.5mm">
              <w:txbxContent>
                <w:p w:rsidR="00BE3349" w:rsidRPr="00404EBA" w:rsidRDefault="00BE3349" w:rsidP="00574487">
                  <w:pPr>
                    <w:jc w:val="center"/>
                  </w:pPr>
                  <w:r w:rsidRPr="00404EBA">
                    <w:t>Изпълнение</w:t>
                  </w:r>
                </w:p>
              </w:txbxContent>
            </v:textbox>
          </v:shape>
        </w:pict>
      </w:r>
      <w:r>
        <w:rPr>
          <w:rFonts w:ascii="Tahoma" w:hAnsi="Tahoma" w:cs="Tahoma"/>
          <w:noProof/>
        </w:rPr>
        <w:pict>
          <v:shape id="Chevron 80" o:spid="_x0000_s1034" type="#_x0000_t55" style="position:absolute;left:0;text-align:left;margin-left:258.4pt;margin-top:6.35pt;width:106.65pt;height:50.25pt;z-index:251664384;visibility:visible;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" adj="18126" fillcolor="#80bec9" stroked="f">
            <v:fill color2="#409dad" angle="90" focus="100%" type="gradient"/>
            <v:path arrowok="t"/>
            <o:lock v:ext="edit" grouping="t"/>
            <v:textbox style="mso-next-textbox:#Chevron 80" inset="1.5mm,1.5mm,1.5mm,1.5mm">
              <w:txbxContent>
                <w:p w:rsidR="00BE3349" w:rsidRPr="00404EBA" w:rsidRDefault="00BE3349" w:rsidP="00574487">
                  <w:pPr>
                    <w:jc w:val="center"/>
                  </w:pPr>
                  <w:r w:rsidRPr="00404EBA">
                    <w:t>Одобрение</w:t>
                  </w:r>
                </w:p>
              </w:txbxContent>
            </v:textbox>
          </v:shape>
        </w:pict>
      </w:r>
      <w:r>
        <w:rPr>
          <w:rFonts w:ascii="Tahoma" w:hAnsi="Tahoma" w:cs="Tahoma"/>
          <w:noProof/>
        </w:rPr>
        <w:pict>
          <v:shape id="Chevron 81" o:spid="_x0000_s1033" type="#_x0000_t55" style="position:absolute;left:0;text-align:left;margin-left:159.4pt;margin-top:6.35pt;width:106.65pt;height:50.25pt;z-index:251663360;visibility:visible;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" adj="18126" fillcolor="#80bec9" stroked="f">
            <v:fill color2="#409dad" angle="90" focus="100%" type="gradient"/>
            <v:path arrowok="t"/>
            <o:lock v:ext="edit" grouping="t"/>
            <v:textbox style="mso-next-textbox:#Chevron 81" inset="1.5mm,1.5mm,1.5mm,1.5mm">
              <w:txbxContent>
                <w:p w:rsidR="00BE3349" w:rsidRPr="00404EBA" w:rsidRDefault="00BE3349" w:rsidP="00574487">
                  <w:pPr>
                    <w:pStyle w:val="BodyText2"/>
                  </w:pPr>
                  <w:r w:rsidRPr="00404EBA">
                    <w:t>Оценка и препоръки</w:t>
                  </w:r>
                </w:p>
              </w:txbxContent>
            </v:textbox>
          </v:shape>
        </w:pict>
      </w:r>
      <w:r>
        <w:rPr>
          <w:rFonts w:ascii="Tahoma" w:hAnsi="Tahoma" w:cs="Tahoma"/>
          <w:noProof/>
        </w:rPr>
        <w:pict>
          <v:shape id="Chevron 82" o:spid="_x0000_s1032" type="#_x0000_t55" style="position:absolute;left:0;text-align:left;margin-left:61.15pt;margin-top:6.35pt;width:106.65pt;height:50.25pt;z-index:251662336;visibility:visible;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" adj="18126" fillcolor="#80bec9" stroked="f">
            <v:fill color2="#409dad" angle="90" focus="100%" type="gradient"/>
            <v:path arrowok="t"/>
            <o:lock v:ext="edit" grouping="t"/>
            <v:textbox style="mso-next-textbox:#Chevron 82" inset="1.5mm,1.5mm,1.5mm,1.5mm">
              <w:txbxContent>
                <w:p w:rsidR="00BE3349" w:rsidRPr="00404EBA" w:rsidRDefault="00BE3349" w:rsidP="00574487">
                  <w:pPr>
                    <w:pStyle w:val="BodyText2"/>
                  </w:pPr>
                  <w:r w:rsidRPr="00404EBA">
                    <w:t>Анализ на възможностите</w:t>
                  </w:r>
                </w:p>
              </w:txbxContent>
            </v:textbox>
          </v:shape>
        </w:pict>
      </w:r>
      <w:r>
        <w:rPr>
          <w:rFonts w:ascii="Tahoma" w:hAnsi="Tahoma" w:cs="Tahoma"/>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9" o:spid="_x0000_s1031" type="#_x0000_t15" style="position:absolute;left:0;text-align:left;margin-left:-31.85pt;margin-top:6.4pt;width:101.9pt;height:50.25pt;z-index:251661312;visibility:visible;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" adj="17917" fillcolor="#80bec9" stroked="f">
            <v:fill color2="#409dad" angle="90" focus="100%" type="gradient"/>
            <v:path arrowok="t"/>
            <o:lock v:ext="edit" grouping="t"/>
            <v:textbox style="mso-next-textbox:#Pentagon 79" inset="1.5mm,1.5mm,1.5mm,1.5mm">
              <w:txbxContent>
                <w:p w:rsidR="00BE3349" w:rsidRPr="00404EBA" w:rsidRDefault="00BE3349" w:rsidP="00574487">
                  <w:pPr>
                    <w:pStyle w:val="BodyText2"/>
                  </w:pPr>
                  <w:r w:rsidRPr="00404EBA">
                    <w:t>Установяване на нуждите</w:t>
                  </w:r>
                </w:p>
              </w:txbxContent>
            </v:textbox>
          </v:shape>
        </w:pict>
      </w:r>
    </w:p>
    <w:p w:rsidR="00574487" w:rsidRPr="00E7369C" w:rsidRDefault="00574487" w:rsidP="00574487">
      <w:pPr>
        <w:suppressAutoHyphens/>
        <w:jc w:val="both"/>
        <w:rPr>
          <w:rFonts w:ascii="Tahoma" w:hAnsi="Tahoma" w:cs="Tahoma"/>
          <w:lang w:eastAsia="ar-SA"/>
        </w:rPr>
      </w:pPr>
    </w:p>
    <w:p w:rsidR="00574487" w:rsidRPr="00E7369C" w:rsidRDefault="00574487" w:rsidP="00574487">
      <w:pPr>
        <w:suppressAutoHyphens/>
        <w:jc w:val="both"/>
        <w:rPr>
          <w:rFonts w:ascii="Tahoma" w:hAnsi="Tahoma" w:cs="Tahoma"/>
          <w:lang w:eastAsia="ar-SA"/>
        </w:rPr>
      </w:pPr>
    </w:p>
    <w:p w:rsidR="00574487" w:rsidRPr="00E7369C" w:rsidRDefault="00574487" w:rsidP="00574487">
      <w:pPr>
        <w:suppressAutoHyphens/>
        <w:jc w:val="both"/>
        <w:rPr>
          <w:rFonts w:ascii="Tahoma" w:hAnsi="Tahoma" w:cs="Tahoma"/>
          <w:lang w:eastAsia="ar-SA"/>
        </w:rPr>
      </w:pPr>
    </w:p>
    <w:p w:rsidR="00574487" w:rsidRPr="00E7369C" w:rsidRDefault="00574487" w:rsidP="00574487">
      <w:pPr>
        <w:keepNext/>
        <w:spacing w:before="140" w:after="140"/>
        <w:rPr>
          <w:rFonts w:ascii="Tahoma" w:eastAsia="Univers 45 Light" w:hAnsi="Tahoma" w:cs="Tahoma"/>
          <w:bCs/>
          <w:color w:val="00338D"/>
          <w:sz w:val="20"/>
          <w:szCs w:val="20"/>
          <w:lang w:val="en-US"/>
        </w:rPr>
      </w:pPr>
      <w:r w:rsidRPr="00E7369C">
        <w:rPr>
          <w:rFonts w:ascii="Tahoma" w:eastAsia="Univers 45 Light" w:hAnsi="Tahoma" w:cs="Tahoma"/>
          <w:bCs/>
          <w:color w:val="00338D"/>
          <w:sz w:val="20"/>
          <w:szCs w:val="20"/>
          <w:lang w:val="ru-RU"/>
        </w:rPr>
        <w:t xml:space="preserve">Фигура </w:t>
      </w:r>
      <w:r w:rsidR="00C16F18" w:rsidRPr="00E7369C">
        <w:rPr>
          <w:rFonts w:ascii="Tahoma" w:eastAsia="Univers 45 Light" w:hAnsi="Tahoma" w:cs="Tahoma"/>
          <w:bCs/>
          <w:color w:val="00338D"/>
          <w:sz w:val="20"/>
          <w:szCs w:val="20"/>
          <w:lang w:val="en-GB"/>
        </w:rPr>
        <w:fldChar w:fldCharType="begin"/>
      </w:r>
      <w:r w:rsidRPr="00E7369C">
        <w:rPr>
          <w:rFonts w:ascii="Tahoma" w:eastAsia="Univers 45 Light" w:hAnsi="Tahoma" w:cs="Tahoma"/>
          <w:bCs/>
          <w:color w:val="00338D"/>
          <w:sz w:val="20"/>
          <w:szCs w:val="20"/>
          <w:lang w:val="ru-RU"/>
        </w:rPr>
        <w:instrText xml:space="preserve"> </w:instrText>
      </w:r>
      <w:r w:rsidRPr="00E7369C">
        <w:rPr>
          <w:rFonts w:ascii="Tahoma" w:eastAsia="Univers 45 Light" w:hAnsi="Tahoma" w:cs="Tahoma"/>
          <w:bCs/>
          <w:color w:val="00338D"/>
          <w:sz w:val="20"/>
          <w:szCs w:val="20"/>
          <w:lang w:val="en-GB"/>
        </w:rPr>
        <w:instrText>SEQ</w:instrText>
      </w:r>
      <w:r w:rsidRPr="00E7369C">
        <w:rPr>
          <w:rFonts w:ascii="Tahoma" w:eastAsia="Univers 45 Light" w:hAnsi="Tahoma" w:cs="Tahoma"/>
          <w:bCs/>
          <w:color w:val="00338D"/>
          <w:sz w:val="20"/>
          <w:szCs w:val="20"/>
          <w:lang w:val="ru-RU"/>
        </w:rPr>
        <w:instrText xml:space="preserve"> Фигура \* </w:instrText>
      </w:r>
      <w:r w:rsidRPr="00E7369C">
        <w:rPr>
          <w:rFonts w:ascii="Tahoma" w:eastAsia="Univers 45 Light" w:hAnsi="Tahoma" w:cs="Tahoma"/>
          <w:bCs/>
          <w:color w:val="00338D"/>
          <w:sz w:val="20"/>
          <w:szCs w:val="20"/>
          <w:lang w:val="en-GB"/>
        </w:rPr>
        <w:instrText>ARABIC</w:instrText>
      </w:r>
      <w:r w:rsidRPr="00E7369C">
        <w:rPr>
          <w:rFonts w:ascii="Tahoma" w:eastAsia="Univers 45 Light" w:hAnsi="Tahoma" w:cs="Tahoma"/>
          <w:bCs/>
          <w:color w:val="00338D"/>
          <w:sz w:val="20"/>
          <w:szCs w:val="20"/>
          <w:lang w:val="ru-RU"/>
        </w:rPr>
        <w:instrText xml:space="preserve"> </w:instrText>
      </w:r>
      <w:r w:rsidR="00C16F18" w:rsidRPr="00E7369C">
        <w:rPr>
          <w:rFonts w:ascii="Tahoma" w:eastAsia="Univers 45 Light" w:hAnsi="Tahoma" w:cs="Tahoma"/>
          <w:bCs/>
          <w:color w:val="00338D"/>
          <w:sz w:val="20"/>
          <w:szCs w:val="20"/>
          <w:lang w:val="en-GB"/>
        </w:rPr>
        <w:fldChar w:fldCharType="separate"/>
      </w:r>
      <w:r w:rsidR="00EA1563">
        <w:rPr>
          <w:rFonts w:ascii="Tahoma" w:eastAsia="Univers 45 Light" w:hAnsi="Tahoma" w:cs="Tahoma"/>
          <w:bCs/>
          <w:noProof/>
          <w:color w:val="00338D"/>
          <w:sz w:val="20"/>
          <w:szCs w:val="20"/>
          <w:lang w:val="en-GB"/>
        </w:rPr>
        <w:t>1</w:t>
      </w:r>
      <w:r w:rsidR="00C16F18" w:rsidRPr="00E7369C">
        <w:rPr>
          <w:rFonts w:ascii="Tahoma" w:eastAsia="Univers 45 Light" w:hAnsi="Tahoma" w:cs="Tahoma"/>
          <w:bCs/>
          <w:color w:val="00338D"/>
          <w:sz w:val="20"/>
          <w:szCs w:val="20"/>
          <w:lang w:val="en-GB"/>
        </w:rPr>
        <w:fldChar w:fldCharType="end"/>
      </w:r>
      <w:r w:rsidRPr="00E7369C">
        <w:rPr>
          <w:rFonts w:ascii="Tahoma" w:eastAsia="Univers 45 Light" w:hAnsi="Tahoma" w:cs="Tahoma"/>
          <w:bCs/>
          <w:color w:val="00338D"/>
          <w:sz w:val="20"/>
          <w:szCs w:val="20"/>
        </w:rPr>
        <w:t xml:space="preserve"> Модел за управление на активите</w:t>
      </w:r>
    </w:p>
    <w:p w:rsidR="00574487" w:rsidRPr="00E7369C" w:rsidRDefault="00574487" w:rsidP="00574487">
      <w:pPr>
        <w:keepNext/>
        <w:spacing w:before="140" w:after="140"/>
        <w:rPr>
          <w:rFonts w:ascii="Tahoma" w:eastAsia="Univers 45 Light" w:hAnsi="Tahoma" w:cs="Tahoma"/>
          <w:bCs/>
          <w:color w:val="00338D"/>
          <w:sz w:val="20"/>
          <w:szCs w:val="20"/>
          <w:lang w:val="en-US"/>
        </w:rPr>
      </w:pPr>
    </w:p>
    <w:p w:rsidR="00574487" w:rsidRPr="00E7369C" w:rsidRDefault="00574487" w:rsidP="00E74882">
      <w:pPr>
        <w:numPr>
          <w:ilvl w:val="0"/>
          <w:numId w:val="18"/>
        </w:numPr>
        <w:suppressAutoHyphens/>
        <w:contextualSpacing/>
        <w:jc w:val="both"/>
        <w:rPr>
          <w:rFonts w:ascii="Tahoma" w:hAnsi="Tahoma" w:cs="Tahoma"/>
          <w:lang w:eastAsia="en-GB"/>
        </w:rPr>
      </w:pPr>
      <w:r w:rsidRPr="00E7369C">
        <w:rPr>
          <w:rFonts w:ascii="Tahoma" w:hAnsi="Tahoma" w:cs="Tahoma"/>
          <w:lang w:eastAsia="en-GB"/>
        </w:rPr>
        <w:t>Йерархия на взимането на решения :</w:t>
      </w:r>
    </w:p>
    <w:p w:rsidR="00574487" w:rsidRPr="00E7369C" w:rsidRDefault="00574487" w:rsidP="00574487">
      <w:pPr>
        <w:suppressAutoHyphens/>
        <w:jc w:val="both"/>
        <w:rPr>
          <w:rFonts w:ascii="Tahoma" w:hAnsi="Tahoma" w:cs="Tahoma"/>
          <w:lang w:eastAsia="ar-SA"/>
        </w:rPr>
      </w:pPr>
    </w:p>
    <w:p w:rsidR="00574487" w:rsidRPr="00E7369C" w:rsidRDefault="00574487" w:rsidP="00574487">
      <w:pPr>
        <w:keepNext/>
        <w:suppressAutoHyphens/>
        <w:jc w:val="center"/>
        <w:rPr>
          <w:rFonts w:ascii="Tahoma" w:hAnsi="Tahoma" w:cs="Tahoma"/>
          <w:lang w:val="en-GB" w:eastAsia="ar-SA"/>
        </w:rPr>
      </w:pPr>
      <w:r w:rsidRPr="00E7369C">
        <w:rPr>
          <w:rFonts w:ascii="Tahoma" w:hAnsi="Tahoma" w:cs="Tahoma"/>
          <w:noProof/>
        </w:rPr>
        <w:drawing>
          <wp:inline distT="0" distB="0" distL="0" distR="0">
            <wp:extent cx="1895475" cy="1695450"/>
            <wp:effectExtent l="0" t="0" r="9525" b="0"/>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74487" w:rsidRPr="00E7369C" w:rsidRDefault="00574487" w:rsidP="00574487">
      <w:pPr>
        <w:keepNext/>
        <w:spacing w:before="140" w:after="140"/>
        <w:rPr>
          <w:rFonts w:ascii="Tahoma" w:eastAsia="Univers 45 Light" w:hAnsi="Tahoma" w:cs="Tahoma"/>
          <w:bCs/>
          <w:color w:val="00338D"/>
          <w:sz w:val="20"/>
          <w:szCs w:val="20"/>
        </w:rPr>
      </w:pPr>
      <w:r w:rsidRPr="00E7369C">
        <w:rPr>
          <w:rFonts w:ascii="Tahoma" w:eastAsia="Univers 45 Light" w:hAnsi="Tahoma" w:cs="Tahoma"/>
          <w:bCs/>
          <w:color w:val="00338D"/>
          <w:sz w:val="20"/>
          <w:szCs w:val="20"/>
          <w:lang w:val="en-GB"/>
        </w:rPr>
        <w:t xml:space="preserve">Фигура </w:t>
      </w:r>
      <w:r w:rsidR="00C16F18" w:rsidRPr="00E7369C">
        <w:rPr>
          <w:rFonts w:ascii="Tahoma" w:eastAsia="Univers 45 Light" w:hAnsi="Tahoma" w:cs="Tahoma"/>
          <w:bCs/>
          <w:color w:val="00338D"/>
          <w:sz w:val="20"/>
          <w:szCs w:val="20"/>
          <w:lang w:val="en-GB"/>
        </w:rPr>
        <w:fldChar w:fldCharType="begin"/>
      </w:r>
      <w:r w:rsidRPr="00E7369C">
        <w:rPr>
          <w:rFonts w:ascii="Tahoma" w:eastAsia="Univers 45 Light" w:hAnsi="Tahoma" w:cs="Tahoma"/>
          <w:bCs/>
          <w:color w:val="00338D"/>
          <w:sz w:val="20"/>
          <w:szCs w:val="20"/>
          <w:lang w:val="en-GB"/>
        </w:rPr>
        <w:instrText xml:space="preserve"> SEQ Фигура \* ARABIC </w:instrText>
      </w:r>
      <w:r w:rsidR="00C16F18" w:rsidRPr="00E7369C">
        <w:rPr>
          <w:rFonts w:ascii="Tahoma" w:eastAsia="Univers 45 Light" w:hAnsi="Tahoma" w:cs="Tahoma"/>
          <w:bCs/>
          <w:color w:val="00338D"/>
          <w:sz w:val="20"/>
          <w:szCs w:val="20"/>
          <w:lang w:val="en-GB"/>
        </w:rPr>
        <w:fldChar w:fldCharType="separate"/>
      </w:r>
      <w:r w:rsidR="00EA1563">
        <w:rPr>
          <w:rFonts w:ascii="Tahoma" w:eastAsia="Univers 45 Light" w:hAnsi="Tahoma" w:cs="Tahoma"/>
          <w:bCs/>
          <w:noProof/>
          <w:color w:val="00338D"/>
          <w:sz w:val="20"/>
          <w:szCs w:val="20"/>
          <w:lang w:val="en-GB"/>
        </w:rPr>
        <w:t>2</w:t>
      </w:r>
      <w:r w:rsidR="00C16F18" w:rsidRPr="00E7369C">
        <w:rPr>
          <w:rFonts w:ascii="Tahoma" w:eastAsia="Univers 45 Light" w:hAnsi="Tahoma" w:cs="Tahoma"/>
          <w:bCs/>
          <w:color w:val="00338D"/>
          <w:sz w:val="20"/>
          <w:szCs w:val="20"/>
          <w:lang w:val="en-GB"/>
        </w:rPr>
        <w:fldChar w:fldCharType="end"/>
      </w:r>
      <w:r w:rsidRPr="00E7369C">
        <w:rPr>
          <w:rFonts w:ascii="Tahoma" w:eastAsia="Univers 45 Light" w:hAnsi="Tahoma" w:cs="Tahoma"/>
          <w:bCs/>
          <w:color w:val="00338D"/>
          <w:sz w:val="20"/>
          <w:szCs w:val="20"/>
        </w:rPr>
        <w:t xml:space="preserve"> Йерархия на управление</w:t>
      </w:r>
    </w:p>
    <w:p w:rsidR="000E7DC7" w:rsidRDefault="000E7DC7" w:rsidP="000E7DC7">
      <w:pPr>
        <w:ind w:right="-142"/>
        <w:rPr>
          <w:rFonts w:ascii="Tahoma" w:hAnsi="Tahoma" w:cs="Tahoma"/>
          <w:b/>
        </w:rPr>
      </w:pPr>
    </w:p>
    <w:p w:rsidR="000E7DC7" w:rsidRPr="000E7DC7" w:rsidRDefault="000E7DC7" w:rsidP="000E7DC7">
      <w:pPr>
        <w:ind w:right="-142"/>
        <w:rPr>
          <w:rFonts w:ascii="Tahoma" w:hAnsi="Tahoma" w:cs="Tahoma"/>
          <w:b/>
        </w:rPr>
      </w:pPr>
    </w:p>
    <w:p w:rsidR="000E7DC7" w:rsidRPr="000E7DC7" w:rsidRDefault="000E7DC7" w:rsidP="00B73AEF">
      <w:pPr>
        <w:pStyle w:val="ListParagraph"/>
        <w:numPr>
          <w:ilvl w:val="0"/>
          <w:numId w:val="2"/>
        </w:numPr>
        <w:ind w:right="-142"/>
        <w:rPr>
          <w:rFonts w:ascii="Tahoma" w:hAnsi="Tahoma" w:cs="Tahoma"/>
          <w:b/>
          <w:lang w:val="en-US"/>
        </w:rPr>
      </w:pPr>
      <w:r>
        <w:rPr>
          <w:rFonts w:ascii="Tahoma" w:hAnsi="Tahoma" w:cs="Tahoma"/>
          <w:b/>
        </w:rPr>
        <w:t>НИВА НА УСЛУГИТЕ</w:t>
      </w:r>
    </w:p>
    <w:p w:rsidR="001143A8" w:rsidRPr="00E7369C" w:rsidRDefault="001143A8" w:rsidP="001143A8">
      <w:pPr>
        <w:suppressAutoHyphens/>
        <w:ind w:left="340"/>
        <w:contextualSpacing/>
        <w:jc w:val="both"/>
        <w:rPr>
          <w:rFonts w:ascii="Tahoma" w:hAnsi="Tahoma" w:cs="Tahoma"/>
          <w:lang w:eastAsia="en-GB"/>
        </w:rPr>
      </w:pPr>
    </w:p>
    <w:p w:rsidR="001143A8" w:rsidRPr="00E7369C" w:rsidRDefault="001143A8" w:rsidP="00E74882">
      <w:pPr>
        <w:numPr>
          <w:ilvl w:val="0"/>
          <w:numId w:val="17"/>
        </w:numPr>
        <w:suppressAutoHyphens/>
        <w:contextualSpacing/>
        <w:jc w:val="both"/>
        <w:rPr>
          <w:rFonts w:ascii="Tahoma" w:hAnsi="Tahoma" w:cs="Tahoma"/>
          <w:lang w:eastAsia="en-GB"/>
        </w:rPr>
      </w:pPr>
      <w:r w:rsidRPr="00E7369C">
        <w:rPr>
          <w:rFonts w:ascii="Tahoma" w:hAnsi="Tahoma" w:cs="Tahoma"/>
          <w:lang w:eastAsia="en-GB"/>
        </w:rPr>
        <w:t xml:space="preserve">Нива на услугите </w:t>
      </w:r>
    </w:p>
    <w:p w:rsidR="001143A8" w:rsidRPr="00E7369C" w:rsidRDefault="001143A8" w:rsidP="001143A8">
      <w:pPr>
        <w:suppressAutoHyphens/>
        <w:ind w:left="340"/>
        <w:contextualSpacing/>
        <w:jc w:val="both"/>
        <w:rPr>
          <w:rFonts w:ascii="Tahoma" w:hAnsi="Tahoma" w:cs="Tahoma"/>
          <w:lang w:val="en-US" w:eastAsia="en-GB"/>
        </w:rPr>
      </w:pPr>
    </w:p>
    <w:p w:rsidR="001143A8" w:rsidRPr="00E7369C" w:rsidRDefault="001143A8" w:rsidP="001143A8">
      <w:pPr>
        <w:ind w:left="348" w:firstLine="360"/>
        <w:jc w:val="both"/>
        <w:rPr>
          <w:rFonts w:ascii="Tahoma" w:eastAsia="Calibri" w:hAnsi="Tahoma" w:cs="Tahoma"/>
          <w:lang w:val="ru-RU"/>
        </w:rPr>
      </w:pPr>
      <w:r w:rsidRPr="00E7369C">
        <w:rPr>
          <w:rFonts w:ascii="Tahoma" w:eastAsia="Calibri" w:hAnsi="Tahoma" w:cs="Tahoma"/>
          <w:lang w:val="ru-RU"/>
        </w:rPr>
        <w:t xml:space="preserve">В Договора за стопанисване, поддържане и експлоатация на ВиК системите и съоръженията и предоставяне на водоснабдителни и канализационни услуги  между </w:t>
      </w:r>
      <w:r w:rsidRPr="00E7369C">
        <w:rPr>
          <w:rFonts w:ascii="Tahoma" w:hAnsi="Tahoma" w:cs="Tahoma"/>
          <w:b/>
        </w:rPr>
        <w:t xml:space="preserve">„Асоциация по ВиК на обособената територия, обслужвана от „Водоснабдяване и канализация“ ООД, гр. Габрово и„ВиК“ ООД – Габрово </w:t>
      </w:r>
      <w:r w:rsidRPr="00E7369C">
        <w:rPr>
          <w:rFonts w:ascii="Tahoma" w:eastAsia="Calibri" w:hAnsi="Tahoma" w:cs="Tahoma"/>
          <w:lang w:val="ru-RU"/>
        </w:rPr>
        <w:t>са заложении следните показатели за качество:</w:t>
      </w:r>
    </w:p>
    <w:p w:rsidR="001143A8" w:rsidRPr="007746E0" w:rsidRDefault="0019271C" w:rsidP="007746E0">
      <w:pPr>
        <w:pStyle w:val="ListParagraph"/>
        <w:numPr>
          <w:ilvl w:val="0"/>
          <w:numId w:val="8"/>
        </w:numPr>
        <w:spacing w:after="200"/>
        <w:jc w:val="both"/>
        <w:rPr>
          <w:rFonts w:ascii="Tahoma" w:eastAsia="Calibri" w:hAnsi="Tahoma" w:cs="Tahoma"/>
          <w:lang w:val="ru-RU"/>
        </w:rPr>
      </w:pPr>
      <w:r w:rsidRPr="007746E0">
        <w:rPr>
          <w:rFonts w:ascii="Tahoma" w:eastAsia="Calibri" w:hAnsi="Tahoma" w:cs="Tahoma"/>
          <w:lang w:val="ru-RU"/>
        </w:rPr>
        <w:t>Загуби на вода – 56,72</w:t>
      </w:r>
      <w:r w:rsidR="001143A8" w:rsidRPr="007746E0">
        <w:rPr>
          <w:rFonts w:ascii="Tahoma" w:eastAsia="Calibri" w:hAnsi="Tahoma" w:cs="Tahoma"/>
          <w:lang w:val="ru-RU"/>
        </w:rPr>
        <w:t xml:space="preserve"> % на 5</w:t>
      </w:r>
      <w:r w:rsidR="007746E0">
        <w:rPr>
          <w:rFonts w:ascii="Tahoma" w:eastAsia="Calibri" w:hAnsi="Tahoma" w:cs="Tahoma"/>
          <w:lang w:val="ru-RU"/>
        </w:rPr>
        <w:t>-тата</w:t>
      </w:r>
      <w:r w:rsidR="001143A8" w:rsidRPr="007746E0">
        <w:rPr>
          <w:rFonts w:ascii="Tahoma" w:eastAsia="Calibri" w:hAnsi="Tahoma" w:cs="Tahoma"/>
          <w:lang w:val="ru-RU"/>
        </w:rPr>
        <w:t xml:space="preserve"> година</w:t>
      </w:r>
      <w:r w:rsidRPr="007746E0">
        <w:rPr>
          <w:rFonts w:ascii="Tahoma" w:eastAsia="Calibri" w:hAnsi="Tahoma" w:cs="Tahoma"/>
          <w:lang w:val="ru-RU"/>
        </w:rPr>
        <w:t>, 54,72% на 10</w:t>
      </w:r>
      <w:r w:rsidR="007746E0">
        <w:rPr>
          <w:rFonts w:ascii="Tahoma" w:eastAsia="Calibri" w:hAnsi="Tahoma" w:cs="Tahoma"/>
          <w:lang w:val="ru-RU"/>
        </w:rPr>
        <w:t>-тата</w:t>
      </w:r>
      <w:r w:rsidRPr="007746E0">
        <w:rPr>
          <w:rFonts w:ascii="Tahoma" w:eastAsia="Calibri" w:hAnsi="Tahoma" w:cs="Tahoma"/>
          <w:lang w:val="ru-RU"/>
        </w:rPr>
        <w:t xml:space="preserve"> година, 47,00% на 15</w:t>
      </w:r>
      <w:r w:rsidR="007746E0">
        <w:rPr>
          <w:rFonts w:ascii="Tahoma" w:eastAsia="Calibri" w:hAnsi="Tahoma" w:cs="Tahoma"/>
          <w:lang w:val="ru-RU"/>
        </w:rPr>
        <w:t>- тата</w:t>
      </w:r>
      <w:r w:rsidRPr="007746E0">
        <w:rPr>
          <w:rFonts w:ascii="Tahoma" w:eastAsia="Calibri" w:hAnsi="Tahoma" w:cs="Tahoma"/>
          <w:lang w:val="ru-RU"/>
        </w:rPr>
        <w:t xml:space="preserve"> година.</w:t>
      </w:r>
    </w:p>
    <w:p w:rsidR="001143A8" w:rsidRPr="007746E0" w:rsidRDefault="001143A8" w:rsidP="007746E0">
      <w:pPr>
        <w:pStyle w:val="ListParagraph"/>
        <w:numPr>
          <w:ilvl w:val="0"/>
          <w:numId w:val="8"/>
        </w:numPr>
        <w:spacing w:after="200"/>
        <w:jc w:val="both"/>
        <w:rPr>
          <w:rFonts w:ascii="Tahoma" w:eastAsia="Calibri" w:hAnsi="Tahoma" w:cs="Tahoma"/>
          <w:lang w:val="ru-RU"/>
        </w:rPr>
      </w:pPr>
      <w:r w:rsidRPr="007746E0">
        <w:rPr>
          <w:rFonts w:ascii="Tahoma" w:eastAsia="Calibri" w:hAnsi="Tahoma" w:cs="Tahoma"/>
          <w:lang w:val="ru-RU"/>
        </w:rPr>
        <w:t>Измерване на водните количества на ниво водоизточ</w:t>
      </w:r>
      <w:r w:rsidR="007746E0">
        <w:rPr>
          <w:rFonts w:ascii="Tahoma" w:eastAsia="Calibri" w:hAnsi="Tahoma" w:cs="Tahoma"/>
          <w:lang w:val="ru-RU"/>
        </w:rPr>
        <w:t>ник – до края на третата година</w:t>
      </w:r>
      <w:r w:rsidR="007746E0" w:rsidRPr="007746E0">
        <w:rPr>
          <w:rFonts w:ascii="Tahoma" w:eastAsia="Calibri" w:hAnsi="Tahoma" w:cs="Tahoma"/>
          <w:lang w:val="ru-RU"/>
        </w:rPr>
        <w:t xml:space="preserve"> 98</w:t>
      </w:r>
      <w:r w:rsidR="007746E0">
        <w:rPr>
          <w:rFonts w:ascii="Tahoma" w:eastAsia="Calibri" w:hAnsi="Tahoma" w:cs="Tahoma"/>
          <w:lang w:val="ru-RU"/>
        </w:rPr>
        <w:t>,00</w:t>
      </w:r>
      <w:r w:rsidRPr="007746E0">
        <w:rPr>
          <w:rFonts w:ascii="Tahoma" w:eastAsia="Calibri" w:hAnsi="Tahoma" w:cs="Tahoma"/>
          <w:lang w:val="ru-RU"/>
        </w:rPr>
        <w:t xml:space="preserve"> % от водоизточниците.</w:t>
      </w:r>
    </w:p>
    <w:p w:rsidR="00845CC8" w:rsidRPr="007746E0" w:rsidRDefault="001143A8" w:rsidP="007746E0">
      <w:pPr>
        <w:pStyle w:val="ListParagraph"/>
        <w:numPr>
          <w:ilvl w:val="0"/>
          <w:numId w:val="8"/>
        </w:numPr>
        <w:jc w:val="both"/>
        <w:rPr>
          <w:rFonts w:ascii="Tahoma" w:eastAsia="Calibri" w:hAnsi="Tahoma" w:cs="Tahoma"/>
          <w:lang w:val="ru-RU"/>
        </w:rPr>
      </w:pPr>
      <w:r w:rsidRPr="007746E0">
        <w:rPr>
          <w:rFonts w:ascii="Tahoma" w:eastAsia="Calibri" w:hAnsi="Tahoma" w:cs="Tahoma"/>
          <w:lang w:val="ru-RU"/>
        </w:rPr>
        <w:t>Ефективност на търговското измерване- % от СВО-та включени в регистър – 100% на 4 година по договор</w:t>
      </w:r>
      <w:r w:rsidR="007746E0" w:rsidRPr="007746E0">
        <w:rPr>
          <w:rFonts w:ascii="Tahoma" w:eastAsia="Calibri" w:hAnsi="Tahoma" w:cs="Tahoma"/>
          <w:lang w:val="ru-RU"/>
        </w:rPr>
        <w:t>.</w:t>
      </w:r>
    </w:p>
    <w:p w:rsidR="00845CC8" w:rsidRPr="00845CC8" w:rsidRDefault="00845CC8" w:rsidP="00845CC8">
      <w:pPr>
        <w:rPr>
          <w:rFonts w:ascii="Tahoma" w:eastAsia="Calibri" w:hAnsi="Tahoma" w:cs="Tahoma"/>
          <w:lang w:val="ru-RU"/>
        </w:rPr>
      </w:pPr>
    </w:p>
    <w:p w:rsidR="001143A8" w:rsidRPr="00E7369C" w:rsidRDefault="001143A8" w:rsidP="00845CC8">
      <w:pPr>
        <w:jc w:val="both"/>
        <w:rPr>
          <w:rFonts w:ascii="Tahoma" w:eastAsia="Calibri" w:hAnsi="Tahoma" w:cs="Tahoma"/>
          <w:lang w:val="ru-RU"/>
        </w:rPr>
      </w:pPr>
      <w:r w:rsidRPr="00E7369C">
        <w:rPr>
          <w:rFonts w:ascii="Tahoma" w:eastAsia="Calibri" w:hAnsi="Tahoma" w:cs="Tahoma"/>
          <w:lang w:val="ru-RU"/>
        </w:rPr>
        <w:t xml:space="preserve">     </w:t>
      </w:r>
      <w:r w:rsidRPr="00E7369C">
        <w:rPr>
          <w:rFonts w:ascii="Tahoma" w:eastAsia="Calibri" w:hAnsi="Tahoma" w:cs="Tahoma"/>
          <w:lang w:val="en-US"/>
        </w:rPr>
        <w:t xml:space="preserve">4. </w:t>
      </w:r>
      <w:r w:rsidRPr="00E7369C">
        <w:rPr>
          <w:rFonts w:ascii="Tahoma" w:eastAsia="Calibri" w:hAnsi="Tahoma" w:cs="Tahoma"/>
          <w:lang w:val="ru-RU"/>
        </w:rPr>
        <w:t>В</w:t>
      </w:r>
      <w:r w:rsidR="007746E0">
        <w:rPr>
          <w:rFonts w:ascii="Tahoma" w:eastAsia="Calibri" w:hAnsi="Tahoma" w:cs="Tahoma"/>
          <w:lang w:val="ru-RU"/>
        </w:rPr>
        <w:t>ъвеждане на регистър на активи - в срок от 3</w:t>
      </w:r>
      <w:r w:rsidRPr="00E7369C">
        <w:rPr>
          <w:rFonts w:ascii="Tahoma" w:eastAsia="Calibri" w:hAnsi="Tahoma" w:cs="Tahoma"/>
          <w:lang w:val="ru-RU"/>
        </w:rPr>
        <w:t xml:space="preserve"> година от началото </w:t>
      </w:r>
      <w:r w:rsidR="007746E0">
        <w:rPr>
          <w:rFonts w:ascii="Tahoma" w:eastAsia="Calibri" w:hAnsi="Tahoma" w:cs="Tahoma"/>
          <w:lang w:val="ru-RU"/>
        </w:rPr>
        <w:t xml:space="preserve">на договора </w:t>
      </w:r>
      <w:r w:rsidRPr="00E7369C">
        <w:rPr>
          <w:rFonts w:ascii="Tahoma" w:eastAsia="Calibri" w:hAnsi="Tahoma" w:cs="Tahoma"/>
          <w:lang w:val="ru-RU"/>
        </w:rPr>
        <w:t>създаване на регистър на активи</w:t>
      </w:r>
      <w:r w:rsidR="007746E0">
        <w:rPr>
          <w:rFonts w:ascii="Tahoma" w:eastAsia="Calibri" w:hAnsi="Tahoma" w:cs="Tahoma"/>
          <w:lang w:val="ru-RU"/>
        </w:rPr>
        <w:t xml:space="preserve"> за първоначалната обособена територия (Габрово, Дряново и Трявна)</w:t>
      </w:r>
      <w:r w:rsidRPr="00E7369C">
        <w:rPr>
          <w:rFonts w:ascii="Tahoma" w:eastAsia="Calibri" w:hAnsi="Tahoma" w:cs="Tahoma"/>
          <w:lang w:val="ru-RU"/>
        </w:rPr>
        <w:t>,</w:t>
      </w:r>
      <w:r w:rsidR="007746E0">
        <w:rPr>
          <w:rFonts w:ascii="Tahoma" w:eastAsia="Calibri" w:hAnsi="Tahoma" w:cs="Tahoma"/>
          <w:lang w:val="ru-RU"/>
        </w:rPr>
        <w:t xml:space="preserve"> за Севлиево не по-късно</w:t>
      </w:r>
      <w:r w:rsidRPr="00E7369C">
        <w:rPr>
          <w:rFonts w:ascii="Tahoma" w:eastAsia="Calibri" w:hAnsi="Tahoma" w:cs="Tahoma"/>
          <w:lang w:val="ru-RU"/>
        </w:rPr>
        <w:t xml:space="preserve"> </w:t>
      </w:r>
      <w:r w:rsidR="007746E0">
        <w:rPr>
          <w:rFonts w:ascii="Tahoma" w:eastAsia="Calibri" w:hAnsi="Tahoma" w:cs="Tahoma"/>
          <w:lang w:val="ru-RU"/>
        </w:rPr>
        <w:t xml:space="preserve">от 2020 </w:t>
      </w:r>
      <w:r w:rsidRPr="00E7369C">
        <w:rPr>
          <w:rFonts w:ascii="Tahoma" w:eastAsia="Calibri" w:hAnsi="Tahoma" w:cs="Tahoma"/>
          <w:lang w:val="ru-RU"/>
        </w:rPr>
        <w:t xml:space="preserve">г. </w:t>
      </w:r>
      <w:r w:rsidR="007746E0">
        <w:rPr>
          <w:rFonts w:ascii="Tahoma" w:eastAsia="Calibri" w:hAnsi="Tahoma" w:cs="Tahoma"/>
          <w:lang w:val="ru-RU"/>
        </w:rPr>
        <w:t xml:space="preserve"> </w:t>
      </w:r>
    </w:p>
    <w:p w:rsidR="001143A8" w:rsidRPr="00E7369C" w:rsidRDefault="001143A8" w:rsidP="001143A8">
      <w:pPr>
        <w:jc w:val="both"/>
        <w:rPr>
          <w:rFonts w:ascii="Tahoma" w:eastAsia="Calibri" w:hAnsi="Tahoma" w:cs="Tahoma"/>
          <w:lang w:val="ru-RU"/>
        </w:rPr>
      </w:pPr>
      <w:r w:rsidRPr="00E7369C">
        <w:rPr>
          <w:rFonts w:ascii="Tahoma" w:eastAsia="Calibri" w:hAnsi="Tahoma" w:cs="Tahoma"/>
          <w:lang w:val="ru-RU"/>
        </w:rPr>
        <w:t xml:space="preserve">       5. Ефективност обслужване на клиенти – срок </w:t>
      </w:r>
      <w:r w:rsidR="007746E0">
        <w:rPr>
          <w:rFonts w:ascii="Tahoma" w:eastAsia="Calibri" w:hAnsi="Tahoma" w:cs="Tahoma"/>
          <w:lang w:val="ru-RU"/>
        </w:rPr>
        <w:t xml:space="preserve">за отговор на клиентски въпроси </w:t>
      </w:r>
      <w:r w:rsidRPr="00E7369C">
        <w:rPr>
          <w:rFonts w:ascii="Tahoma" w:eastAsia="Calibri" w:hAnsi="Tahoma" w:cs="Tahoma"/>
          <w:lang w:val="ru-RU"/>
        </w:rPr>
        <w:t>– 100% от постъпилите жалби да имат отговор в рамките на 14 дни.</w:t>
      </w:r>
    </w:p>
    <w:p w:rsidR="001143A8" w:rsidRPr="00E7369C" w:rsidRDefault="001143A8" w:rsidP="001143A8">
      <w:pPr>
        <w:jc w:val="both"/>
        <w:rPr>
          <w:rFonts w:ascii="Tahoma" w:eastAsia="Calibri" w:hAnsi="Tahoma" w:cs="Tahoma"/>
          <w:lang w:val="ru-RU"/>
        </w:rPr>
      </w:pPr>
      <w:r w:rsidRPr="00E7369C">
        <w:rPr>
          <w:rFonts w:ascii="Tahoma" w:eastAsia="Calibri" w:hAnsi="Tahoma" w:cs="Tahoma"/>
          <w:lang w:val="ru-RU"/>
        </w:rPr>
        <w:lastRenderedPageBreak/>
        <w:t xml:space="preserve">        6.Показател за оперативна ефективност – експлоатационни разходи спрямо приходи от оперативна дейност</w:t>
      </w:r>
      <w:r w:rsidR="007746E0">
        <w:rPr>
          <w:rFonts w:ascii="Tahoma" w:eastAsia="Calibri" w:hAnsi="Tahoma" w:cs="Tahoma"/>
          <w:lang w:val="ru-RU"/>
        </w:rPr>
        <w:t xml:space="preserve"> – 83,00% на 5-тата година, 82,00% на 10-тата година, 80,00% на 15-тата година</w:t>
      </w:r>
      <w:r w:rsidRPr="00E7369C">
        <w:rPr>
          <w:rFonts w:ascii="Tahoma" w:eastAsia="Calibri" w:hAnsi="Tahoma" w:cs="Tahoma"/>
          <w:lang w:val="ru-RU"/>
        </w:rPr>
        <w:t>.</w:t>
      </w:r>
    </w:p>
    <w:p w:rsidR="001143A8" w:rsidRPr="00E7369C" w:rsidRDefault="007746E0" w:rsidP="001143A8">
      <w:pPr>
        <w:ind w:left="2129"/>
        <w:jc w:val="both"/>
        <w:rPr>
          <w:rFonts w:ascii="Tahoma" w:eastAsia="Calibri" w:hAnsi="Tahoma" w:cs="Tahoma"/>
          <w:lang w:val="ru-RU"/>
        </w:rPr>
      </w:pPr>
      <w:r>
        <w:rPr>
          <w:rFonts w:ascii="Tahoma" w:eastAsia="Calibri" w:hAnsi="Tahoma" w:cs="Tahoma"/>
          <w:lang w:val="ru-RU"/>
        </w:rPr>
        <w:t xml:space="preserve"> </w:t>
      </w:r>
    </w:p>
    <w:p w:rsidR="001143A8" w:rsidRPr="00E7369C" w:rsidRDefault="001143A8" w:rsidP="001143A8">
      <w:pPr>
        <w:suppressAutoHyphens/>
        <w:spacing w:after="120"/>
        <w:ind w:firstLine="708"/>
        <w:jc w:val="both"/>
        <w:rPr>
          <w:rFonts w:ascii="Tahoma" w:hAnsi="Tahoma" w:cs="Tahoma"/>
          <w:lang w:eastAsia="ar-SA"/>
        </w:rPr>
      </w:pPr>
      <w:r w:rsidRPr="00E7369C">
        <w:rPr>
          <w:rFonts w:ascii="Tahoma" w:hAnsi="Tahoma" w:cs="Tahoma"/>
          <w:lang w:eastAsia="ar-SA"/>
        </w:rPr>
        <w:t>С Наредбата за регулиране на качеството на водоснабдителните и канализационни услуги се уреждат показателите за качество на ВиК услуги, дългосрочните нива, условията и реда за формиране на годишните целеви нива на показателите за качество на водоснабдителните и канализационните услуги.</w:t>
      </w:r>
    </w:p>
    <w:p w:rsidR="001143A8" w:rsidRPr="001D3AE9" w:rsidRDefault="001143A8" w:rsidP="001143A8">
      <w:pPr>
        <w:suppressAutoHyphens/>
        <w:spacing w:after="120"/>
        <w:jc w:val="both"/>
        <w:rPr>
          <w:rFonts w:ascii="Tahoma" w:hAnsi="Tahoma" w:cs="Tahoma"/>
          <w:lang w:eastAsia="ar-SA"/>
        </w:rPr>
      </w:pPr>
      <w:r w:rsidRPr="00E7369C">
        <w:rPr>
          <w:rFonts w:ascii="Tahoma" w:hAnsi="Tahoma" w:cs="Tahoma"/>
          <w:lang w:eastAsia="ar-SA"/>
        </w:rPr>
        <w:tab/>
      </w:r>
      <w:r w:rsidRPr="001D3AE9">
        <w:rPr>
          <w:rFonts w:ascii="Tahoma" w:hAnsi="Tahoma" w:cs="Tahoma"/>
          <w:lang w:eastAsia="ar-SA"/>
        </w:rPr>
        <w:t>Посочените индивидуални цели са заложени в „Бизнес план 2017-2021 г.“ на „ВиК“ ООД – Габрово, представен в КЕВР.</w:t>
      </w:r>
    </w:p>
    <w:p w:rsidR="001143A8" w:rsidRPr="001D3AE9" w:rsidRDefault="001143A8" w:rsidP="001143A8">
      <w:pPr>
        <w:suppressAutoHyphens/>
        <w:spacing w:after="120"/>
        <w:jc w:val="both"/>
        <w:rPr>
          <w:rFonts w:ascii="Tahoma" w:hAnsi="Tahoma" w:cs="Tahoma"/>
          <w:lang w:eastAsia="ar-SA"/>
        </w:rPr>
      </w:pPr>
    </w:p>
    <w:tbl>
      <w:tblPr>
        <w:tblW w:w="8933" w:type="dxa"/>
        <w:tblInd w:w="351" w:type="dxa"/>
        <w:tblLayout w:type="fixed"/>
        <w:tblCellMar>
          <w:left w:w="70" w:type="dxa"/>
          <w:right w:w="70" w:type="dxa"/>
        </w:tblCellMar>
        <w:tblLook w:val="04A0" w:firstRow="1" w:lastRow="0" w:firstColumn="1" w:lastColumn="0" w:noHBand="0" w:noVBand="1"/>
      </w:tblPr>
      <w:tblGrid>
        <w:gridCol w:w="709"/>
        <w:gridCol w:w="995"/>
        <w:gridCol w:w="4099"/>
        <w:gridCol w:w="1427"/>
        <w:gridCol w:w="1703"/>
      </w:tblGrid>
      <w:tr w:rsidR="001D3AE9" w:rsidRPr="001D3AE9" w:rsidTr="001D3AE9">
        <w:trPr>
          <w:trHeight w:val="780"/>
        </w:trPr>
        <w:tc>
          <w:tcPr>
            <w:tcW w:w="709" w:type="dxa"/>
            <w:tcBorders>
              <w:top w:val="single" w:sz="8" w:space="0" w:color="auto"/>
              <w:left w:val="single" w:sz="8" w:space="0" w:color="auto"/>
              <w:bottom w:val="nil"/>
              <w:right w:val="single" w:sz="8" w:space="0" w:color="auto"/>
            </w:tcBorders>
            <w:shd w:val="clear" w:color="auto" w:fill="DAEEF3" w:themeFill="accent5" w:themeFillTint="33"/>
            <w:noWrap/>
            <w:vAlign w:val="center"/>
            <w:hideMark/>
          </w:tcPr>
          <w:p w:rsidR="001143A8" w:rsidRPr="001D3AE9" w:rsidRDefault="001143A8" w:rsidP="00F3386A">
            <w:pPr>
              <w:jc w:val="center"/>
              <w:rPr>
                <w:rFonts w:ascii="Tahoma" w:hAnsi="Tahoma" w:cs="Tahoma"/>
                <w:b/>
                <w:bCs/>
                <w:sz w:val="20"/>
                <w:szCs w:val="20"/>
              </w:rPr>
            </w:pPr>
            <w:r w:rsidRPr="001D3AE9">
              <w:rPr>
                <w:rFonts w:ascii="Tahoma" w:hAnsi="Tahoma" w:cs="Tahoma"/>
                <w:b/>
                <w:bCs/>
                <w:sz w:val="20"/>
                <w:szCs w:val="20"/>
              </w:rPr>
              <w:t>№</w:t>
            </w:r>
          </w:p>
        </w:tc>
        <w:tc>
          <w:tcPr>
            <w:tcW w:w="995" w:type="dxa"/>
            <w:tcBorders>
              <w:top w:val="single" w:sz="8" w:space="0" w:color="auto"/>
              <w:left w:val="nil"/>
              <w:bottom w:val="nil"/>
              <w:right w:val="single" w:sz="8" w:space="0" w:color="auto"/>
            </w:tcBorders>
            <w:shd w:val="clear" w:color="auto" w:fill="DAEEF3" w:themeFill="accent5" w:themeFillTint="33"/>
            <w:noWrap/>
            <w:vAlign w:val="center"/>
            <w:hideMark/>
          </w:tcPr>
          <w:p w:rsidR="001143A8" w:rsidRPr="001D3AE9" w:rsidRDefault="001143A8" w:rsidP="00F3386A">
            <w:pPr>
              <w:jc w:val="center"/>
              <w:rPr>
                <w:rFonts w:ascii="Tahoma" w:hAnsi="Tahoma" w:cs="Tahoma"/>
                <w:b/>
                <w:bCs/>
                <w:sz w:val="20"/>
                <w:szCs w:val="20"/>
              </w:rPr>
            </w:pPr>
            <w:r w:rsidRPr="001D3AE9">
              <w:rPr>
                <w:rFonts w:ascii="Tahoma" w:hAnsi="Tahoma" w:cs="Tahoma"/>
                <w:b/>
                <w:bCs/>
                <w:sz w:val="20"/>
                <w:szCs w:val="20"/>
              </w:rPr>
              <w:t>ПК</w:t>
            </w:r>
          </w:p>
        </w:tc>
        <w:tc>
          <w:tcPr>
            <w:tcW w:w="4099" w:type="dxa"/>
            <w:tcBorders>
              <w:top w:val="single" w:sz="8" w:space="0" w:color="auto"/>
              <w:left w:val="nil"/>
              <w:bottom w:val="nil"/>
              <w:right w:val="single" w:sz="8" w:space="0" w:color="auto"/>
            </w:tcBorders>
            <w:shd w:val="clear" w:color="auto" w:fill="DAEEF3" w:themeFill="accent5" w:themeFillTint="33"/>
            <w:noWrap/>
            <w:vAlign w:val="center"/>
            <w:hideMark/>
          </w:tcPr>
          <w:p w:rsidR="001143A8" w:rsidRPr="001D3AE9" w:rsidRDefault="001143A8" w:rsidP="00F3386A">
            <w:pPr>
              <w:jc w:val="center"/>
              <w:rPr>
                <w:rFonts w:ascii="Tahoma" w:hAnsi="Tahoma" w:cs="Tahoma"/>
                <w:b/>
                <w:bCs/>
                <w:sz w:val="20"/>
                <w:szCs w:val="20"/>
              </w:rPr>
            </w:pPr>
            <w:r w:rsidRPr="001D3AE9">
              <w:rPr>
                <w:rFonts w:ascii="Tahoma" w:hAnsi="Tahoma" w:cs="Tahoma"/>
                <w:b/>
                <w:bCs/>
                <w:sz w:val="20"/>
                <w:szCs w:val="20"/>
              </w:rPr>
              <w:t>Ниво на услугите</w:t>
            </w:r>
          </w:p>
        </w:tc>
        <w:tc>
          <w:tcPr>
            <w:tcW w:w="1427"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1143A8" w:rsidRPr="001D3AE9" w:rsidRDefault="001143A8" w:rsidP="00F3386A">
            <w:pPr>
              <w:jc w:val="center"/>
              <w:rPr>
                <w:rFonts w:ascii="Tahoma" w:hAnsi="Tahoma" w:cs="Tahoma"/>
                <w:b/>
                <w:bCs/>
                <w:sz w:val="20"/>
                <w:szCs w:val="20"/>
              </w:rPr>
            </w:pPr>
            <w:r w:rsidRPr="001D3AE9">
              <w:rPr>
                <w:rFonts w:ascii="Tahoma" w:hAnsi="Tahoma" w:cs="Tahoma"/>
                <w:b/>
                <w:bCs/>
                <w:sz w:val="20"/>
                <w:szCs w:val="20"/>
              </w:rPr>
              <w:t>Ед. мярка</w:t>
            </w:r>
          </w:p>
        </w:tc>
        <w:tc>
          <w:tcPr>
            <w:tcW w:w="1703" w:type="dxa"/>
            <w:tcBorders>
              <w:top w:val="single" w:sz="8" w:space="0" w:color="auto"/>
              <w:left w:val="nil"/>
              <w:bottom w:val="single" w:sz="8" w:space="0" w:color="auto"/>
              <w:right w:val="single" w:sz="8" w:space="0" w:color="auto"/>
            </w:tcBorders>
            <w:shd w:val="clear" w:color="auto" w:fill="DAEEF3" w:themeFill="accent5" w:themeFillTint="33"/>
            <w:vAlign w:val="center"/>
          </w:tcPr>
          <w:p w:rsidR="001143A8" w:rsidRPr="001D3AE9" w:rsidRDefault="001143A8" w:rsidP="00F3386A">
            <w:pPr>
              <w:jc w:val="center"/>
              <w:rPr>
                <w:rFonts w:ascii="Tahoma" w:hAnsi="Tahoma" w:cs="Tahoma"/>
                <w:b/>
                <w:bCs/>
                <w:sz w:val="20"/>
                <w:szCs w:val="20"/>
              </w:rPr>
            </w:pPr>
            <w:r w:rsidRPr="001D3AE9">
              <w:rPr>
                <w:rFonts w:ascii="Tahoma" w:hAnsi="Tahoma" w:cs="Tahoma"/>
                <w:b/>
                <w:bCs/>
                <w:sz w:val="20"/>
                <w:szCs w:val="20"/>
              </w:rPr>
              <w:t>Индивидуална цел за 2021 г.</w:t>
            </w:r>
            <w:r w:rsidRPr="001D3AE9">
              <w:rPr>
                <w:rFonts w:ascii="Tahoma" w:hAnsi="Tahoma" w:cs="Tahoma"/>
                <w:b/>
                <w:bCs/>
                <w:sz w:val="20"/>
                <w:szCs w:val="20"/>
                <w:lang w:val="en-US"/>
              </w:rPr>
              <w:t xml:space="preserve"> (</w:t>
            </w:r>
            <w:r w:rsidRPr="001D3AE9">
              <w:rPr>
                <w:rFonts w:ascii="Tahoma" w:hAnsi="Tahoma" w:cs="Tahoma"/>
                <w:b/>
                <w:bCs/>
                <w:sz w:val="20"/>
                <w:szCs w:val="20"/>
              </w:rPr>
              <w:t>измерване на резултатите)</w:t>
            </w:r>
          </w:p>
        </w:tc>
      </w:tr>
      <w:tr w:rsidR="001D3AE9" w:rsidRPr="001D3AE9" w:rsidTr="001D3AE9">
        <w:trPr>
          <w:trHeight w:val="300"/>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1</w:t>
            </w:r>
          </w:p>
        </w:tc>
        <w:tc>
          <w:tcPr>
            <w:tcW w:w="995" w:type="dxa"/>
            <w:tcBorders>
              <w:top w:val="single" w:sz="8" w:space="0" w:color="auto"/>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w:t>
            </w:r>
          </w:p>
        </w:tc>
        <w:tc>
          <w:tcPr>
            <w:tcW w:w="4099" w:type="dxa"/>
            <w:tcBorders>
              <w:top w:val="single" w:sz="8" w:space="0" w:color="auto"/>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Ниво на покритие с водоснабдителни услуги </w:t>
            </w:r>
          </w:p>
        </w:tc>
        <w:tc>
          <w:tcPr>
            <w:tcW w:w="1427" w:type="dxa"/>
            <w:tcBorders>
              <w:top w:val="single" w:sz="4" w:space="0" w:color="auto"/>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single" w:sz="4" w:space="0" w:color="auto"/>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99,64%</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2</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ПК2а</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Качество на питейната вода в големи зони на водоснабдяване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99,35%</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3</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ПК2б</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Качество на питейната вода в малки зони на водоснабдяване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98,22%</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4</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ПК2в</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Мониторинг на качеството на питейната вода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100,00%</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5</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ПК3</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Непрекъснатост на водоснабдяването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съотношение</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9,21</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6</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ПК4а</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Общи загуби на вода във водоснабдителните системи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м</w:t>
            </w:r>
            <w:r w:rsidRPr="001D3AE9">
              <w:rPr>
                <w:rFonts w:ascii="Tahoma" w:hAnsi="Tahoma" w:cs="Tahoma"/>
                <w:sz w:val="16"/>
                <w:szCs w:val="16"/>
                <w:vertAlign w:val="superscript"/>
              </w:rPr>
              <w:t>3</w:t>
            </w:r>
            <w:r w:rsidRPr="001D3AE9">
              <w:rPr>
                <w:rFonts w:ascii="Tahoma" w:hAnsi="Tahoma" w:cs="Tahoma"/>
                <w:sz w:val="16"/>
                <w:szCs w:val="16"/>
              </w:rPr>
              <w:t>/км/ден</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9,25</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7</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ПК4б</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Общи загуби на вода във водоснабдителните системи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55,73%</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8</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ПК5</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Аварии по водопроводната мрежа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бр/100км/год</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35,77</w:t>
            </w:r>
          </w:p>
        </w:tc>
      </w:tr>
      <w:tr w:rsidR="001D3AE9" w:rsidRPr="001D3AE9" w:rsidTr="001D3AE9">
        <w:trPr>
          <w:trHeight w:val="51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9</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ПК6a</w:t>
            </w:r>
          </w:p>
        </w:tc>
        <w:tc>
          <w:tcPr>
            <w:tcW w:w="4099" w:type="dxa"/>
            <w:tcBorders>
              <w:top w:val="nil"/>
              <w:left w:val="nil"/>
              <w:bottom w:val="single" w:sz="4" w:space="0" w:color="auto"/>
              <w:right w:val="single" w:sz="8" w:space="0" w:color="auto"/>
            </w:tcBorders>
            <w:shd w:val="clear" w:color="auto" w:fill="auto"/>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Налягане във водоснабдителната система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80,11%</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10</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ПК7а</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Ниво на покритие с услуги по отвеждане на отпадъчни води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80,05%</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11</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ПК7б</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Ниво на покритие с услуги по пречистване на отпадъчни води</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71,04%</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12</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ПК8</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Качество на отпадъчните води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93,59%</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13</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ПК9</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Аварии на канализационната мрежа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бр/100км/год</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124,63</w:t>
            </w:r>
          </w:p>
        </w:tc>
      </w:tr>
      <w:tr w:rsidR="001D3AE9" w:rsidRPr="001D3AE9" w:rsidTr="001D3AE9">
        <w:trPr>
          <w:trHeight w:val="51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14</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ПК10</w:t>
            </w:r>
          </w:p>
        </w:tc>
        <w:tc>
          <w:tcPr>
            <w:tcW w:w="4099" w:type="dxa"/>
            <w:tcBorders>
              <w:top w:val="nil"/>
              <w:left w:val="nil"/>
              <w:bottom w:val="single" w:sz="4" w:space="0" w:color="auto"/>
              <w:right w:val="single" w:sz="8" w:space="0" w:color="auto"/>
            </w:tcBorders>
            <w:shd w:val="clear" w:color="auto" w:fill="auto"/>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Наводнения в имоти на трети лица, причинени от канализацията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бр/10 000 потреб</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0,40</w:t>
            </w:r>
          </w:p>
        </w:tc>
      </w:tr>
      <w:tr w:rsidR="001D3AE9" w:rsidRPr="001D3AE9" w:rsidTr="001D3AE9">
        <w:trPr>
          <w:trHeight w:val="765"/>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15</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ПК11а</w:t>
            </w:r>
          </w:p>
        </w:tc>
        <w:tc>
          <w:tcPr>
            <w:tcW w:w="4099" w:type="dxa"/>
            <w:tcBorders>
              <w:top w:val="nil"/>
              <w:left w:val="nil"/>
              <w:bottom w:val="single" w:sz="4" w:space="0" w:color="auto"/>
              <w:right w:val="single" w:sz="8" w:space="0" w:color="auto"/>
            </w:tcBorders>
            <w:shd w:val="clear" w:color="auto" w:fill="auto"/>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 Енергийна ефективност за дейността по  доставяне на вода на потребителите</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кВч/м</w:t>
            </w:r>
            <w:r w:rsidRPr="001D3AE9">
              <w:rPr>
                <w:rFonts w:ascii="Tahoma" w:hAnsi="Tahoma" w:cs="Tahoma"/>
                <w:sz w:val="16"/>
                <w:szCs w:val="16"/>
                <w:vertAlign w:val="superscript"/>
              </w:rPr>
              <w:t>3</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0,29</w:t>
            </w:r>
          </w:p>
        </w:tc>
      </w:tr>
      <w:tr w:rsidR="001D3AE9" w:rsidRPr="001D3AE9" w:rsidTr="001D3AE9">
        <w:trPr>
          <w:trHeight w:val="765"/>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16</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ПК11б</w:t>
            </w:r>
          </w:p>
        </w:tc>
        <w:tc>
          <w:tcPr>
            <w:tcW w:w="4099" w:type="dxa"/>
            <w:tcBorders>
              <w:top w:val="nil"/>
              <w:left w:val="nil"/>
              <w:bottom w:val="single" w:sz="4" w:space="0" w:color="auto"/>
              <w:right w:val="single" w:sz="8" w:space="0" w:color="auto"/>
            </w:tcBorders>
            <w:shd w:val="clear" w:color="auto" w:fill="auto"/>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Енергийна ефективност за дейността по пречистване на отпадъчни води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кВч/м</w:t>
            </w:r>
            <w:r w:rsidRPr="001D3AE9">
              <w:rPr>
                <w:rFonts w:ascii="Tahoma" w:hAnsi="Tahoma" w:cs="Tahoma"/>
                <w:sz w:val="16"/>
                <w:szCs w:val="16"/>
                <w:vertAlign w:val="superscript"/>
              </w:rPr>
              <w:t>3</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0,16</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17</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ПК11в</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Оползотворяване на утайките от ПСОВ</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90,46%</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18</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ПК11г</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Рехабилитация на водопроводната мрежа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1,03%</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19</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ПК11д</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Активен контрол на течовете</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1,07%</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20</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ПК12а</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Ефективност на разходите за услугата доставяне на вода на потребителите</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съотношение</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1,09</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lastRenderedPageBreak/>
              <w:t>21</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ПК12б</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Ефективност на разходите за услугата отвеждане на отпадъчни води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съотношение</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1,10</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22</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ПК12в</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Ефективност на разходите за услугата пречистване на отпадъчни води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съотношение</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1,02</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23</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ПК12г</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Събираемост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88,48%</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24</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ПК12д</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Ефективност на привеждане на водомерите в годност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14,00%</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25</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ПК12е</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Ефективност на изграждане на водомерното стопанство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96,61%</w:t>
            </w:r>
          </w:p>
        </w:tc>
      </w:tr>
      <w:tr w:rsidR="001D3AE9" w:rsidRPr="001D3AE9" w:rsidTr="001D3AE9">
        <w:trPr>
          <w:trHeight w:val="51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26</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ПК13</w:t>
            </w:r>
          </w:p>
        </w:tc>
        <w:tc>
          <w:tcPr>
            <w:tcW w:w="4099" w:type="dxa"/>
            <w:tcBorders>
              <w:top w:val="nil"/>
              <w:left w:val="nil"/>
              <w:bottom w:val="single" w:sz="4" w:space="0" w:color="auto"/>
              <w:right w:val="single" w:sz="8" w:space="0" w:color="auto"/>
            </w:tcBorders>
            <w:shd w:val="clear" w:color="auto" w:fill="auto"/>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Срок за отговор на писмени жалби на потребителите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100,00%</w:t>
            </w:r>
          </w:p>
        </w:tc>
      </w:tr>
      <w:tr w:rsidR="001D3AE9" w:rsidRPr="001D3AE9" w:rsidTr="001D3AE9">
        <w:trPr>
          <w:trHeight w:val="51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27</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ПК14а</w:t>
            </w:r>
          </w:p>
        </w:tc>
        <w:tc>
          <w:tcPr>
            <w:tcW w:w="4099" w:type="dxa"/>
            <w:tcBorders>
              <w:top w:val="nil"/>
              <w:left w:val="nil"/>
              <w:bottom w:val="single" w:sz="4" w:space="0" w:color="auto"/>
              <w:right w:val="single" w:sz="8" w:space="0" w:color="auto"/>
            </w:tcBorders>
            <w:shd w:val="clear" w:color="auto" w:fill="auto"/>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Присъединяване към водоснабдителната система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100,00%</w:t>
            </w:r>
          </w:p>
        </w:tc>
      </w:tr>
      <w:tr w:rsidR="001D3AE9" w:rsidRPr="001D3AE9" w:rsidTr="001D3AE9">
        <w:trPr>
          <w:trHeight w:val="300"/>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28</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ПК14б</w:t>
            </w:r>
          </w:p>
        </w:tc>
        <w:tc>
          <w:tcPr>
            <w:tcW w:w="4099"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Присъединяване към канализационната система</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100,00%</w:t>
            </w:r>
          </w:p>
        </w:tc>
      </w:tr>
      <w:tr w:rsidR="001D3AE9" w:rsidRPr="001D3AE9" w:rsidTr="001D3AE9">
        <w:trPr>
          <w:trHeight w:val="765"/>
        </w:trPr>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29</w:t>
            </w:r>
          </w:p>
        </w:tc>
        <w:tc>
          <w:tcPr>
            <w:tcW w:w="995"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ПК15а</w:t>
            </w:r>
          </w:p>
        </w:tc>
        <w:tc>
          <w:tcPr>
            <w:tcW w:w="4099" w:type="dxa"/>
            <w:tcBorders>
              <w:top w:val="nil"/>
              <w:left w:val="nil"/>
              <w:bottom w:val="single" w:sz="4" w:space="0" w:color="auto"/>
              <w:right w:val="single" w:sz="8" w:space="0" w:color="auto"/>
            </w:tcBorders>
            <w:shd w:val="clear" w:color="auto" w:fill="auto"/>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Ефективност на персонала за услугата доставяне на вода на потребителите </w:t>
            </w:r>
          </w:p>
        </w:tc>
        <w:tc>
          <w:tcPr>
            <w:tcW w:w="1427" w:type="dxa"/>
            <w:tcBorders>
              <w:top w:val="nil"/>
              <w:left w:val="nil"/>
              <w:bottom w:val="single" w:sz="4"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бр/1 000 СВО</w:t>
            </w:r>
          </w:p>
        </w:tc>
        <w:tc>
          <w:tcPr>
            <w:tcW w:w="1703" w:type="dxa"/>
            <w:tcBorders>
              <w:top w:val="nil"/>
              <w:left w:val="nil"/>
              <w:bottom w:val="single" w:sz="4" w:space="0" w:color="auto"/>
              <w:right w:val="single" w:sz="8" w:space="0" w:color="auto"/>
            </w:tcBorders>
            <w:vAlign w:val="center"/>
          </w:tcPr>
          <w:p w:rsidR="00E04E9E" w:rsidRPr="001D3AE9" w:rsidRDefault="00E04E9E">
            <w:pPr>
              <w:jc w:val="center"/>
              <w:rPr>
                <w:sz w:val="20"/>
                <w:szCs w:val="20"/>
              </w:rPr>
            </w:pPr>
            <w:r w:rsidRPr="001D3AE9">
              <w:rPr>
                <w:sz w:val="20"/>
                <w:szCs w:val="20"/>
              </w:rPr>
              <w:t>7,89</w:t>
            </w:r>
          </w:p>
        </w:tc>
      </w:tr>
      <w:tr w:rsidR="001D3AE9" w:rsidRPr="001D3AE9" w:rsidTr="001D3AE9">
        <w:trPr>
          <w:trHeight w:val="525"/>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E04E9E" w:rsidRPr="001D3AE9" w:rsidRDefault="00E04E9E" w:rsidP="00F3386A">
            <w:pPr>
              <w:jc w:val="center"/>
              <w:rPr>
                <w:rFonts w:ascii="Tahoma" w:hAnsi="Tahoma" w:cs="Tahoma"/>
                <w:sz w:val="20"/>
                <w:szCs w:val="20"/>
              </w:rPr>
            </w:pPr>
            <w:r w:rsidRPr="001D3AE9">
              <w:rPr>
                <w:rFonts w:ascii="Tahoma" w:hAnsi="Tahoma" w:cs="Tahoma"/>
                <w:sz w:val="20"/>
                <w:szCs w:val="20"/>
              </w:rPr>
              <w:t>30</w:t>
            </w:r>
          </w:p>
        </w:tc>
        <w:tc>
          <w:tcPr>
            <w:tcW w:w="995" w:type="dxa"/>
            <w:tcBorders>
              <w:top w:val="nil"/>
              <w:left w:val="nil"/>
              <w:bottom w:val="single" w:sz="8" w:space="0" w:color="auto"/>
              <w:right w:val="single" w:sz="8" w:space="0" w:color="auto"/>
            </w:tcBorders>
            <w:shd w:val="clear" w:color="auto" w:fill="auto"/>
            <w:noWrap/>
            <w:vAlign w:val="center"/>
            <w:hideMark/>
          </w:tcPr>
          <w:p w:rsidR="00E04E9E" w:rsidRPr="001D3AE9" w:rsidRDefault="00E04E9E" w:rsidP="00F3386A">
            <w:pPr>
              <w:rPr>
                <w:rFonts w:ascii="Tahoma" w:hAnsi="Tahoma" w:cs="Tahoma"/>
                <w:b/>
                <w:bCs/>
                <w:sz w:val="20"/>
                <w:szCs w:val="20"/>
              </w:rPr>
            </w:pPr>
            <w:r w:rsidRPr="001D3AE9">
              <w:rPr>
                <w:rFonts w:ascii="Tahoma" w:hAnsi="Tahoma" w:cs="Tahoma"/>
                <w:b/>
                <w:bCs/>
                <w:sz w:val="20"/>
                <w:szCs w:val="20"/>
              </w:rPr>
              <w:t>ПК15б</w:t>
            </w:r>
          </w:p>
        </w:tc>
        <w:tc>
          <w:tcPr>
            <w:tcW w:w="4099" w:type="dxa"/>
            <w:tcBorders>
              <w:top w:val="nil"/>
              <w:left w:val="nil"/>
              <w:bottom w:val="single" w:sz="8" w:space="0" w:color="auto"/>
              <w:right w:val="single" w:sz="8" w:space="0" w:color="auto"/>
            </w:tcBorders>
            <w:shd w:val="clear" w:color="auto" w:fill="auto"/>
            <w:vAlign w:val="center"/>
            <w:hideMark/>
          </w:tcPr>
          <w:p w:rsidR="00E04E9E" w:rsidRPr="001D3AE9" w:rsidRDefault="00E04E9E" w:rsidP="00F3386A">
            <w:pPr>
              <w:rPr>
                <w:rFonts w:ascii="Tahoma" w:hAnsi="Tahoma" w:cs="Tahoma"/>
                <w:sz w:val="20"/>
                <w:szCs w:val="20"/>
              </w:rPr>
            </w:pPr>
            <w:r w:rsidRPr="001D3AE9">
              <w:rPr>
                <w:rFonts w:ascii="Tahoma" w:hAnsi="Tahoma" w:cs="Tahoma"/>
                <w:sz w:val="20"/>
                <w:szCs w:val="20"/>
              </w:rPr>
              <w:t xml:space="preserve">Ефективност на персонала за услугите отвеждане и пречистване </w:t>
            </w:r>
          </w:p>
        </w:tc>
        <w:tc>
          <w:tcPr>
            <w:tcW w:w="1427" w:type="dxa"/>
            <w:tcBorders>
              <w:top w:val="nil"/>
              <w:left w:val="nil"/>
              <w:bottom w:val="single" w:sz="8" w:space="0" w:color="auto"/>
              <w:right w:val="single" w:sz="8" w:space="0" w:color="auto"/>
            </w:tcBorders>
            <w:shd w:val="clear" w:color="auto" w:fill="auto"/>
            <w:noWrap/>
            <w:vAlign w:val="center"/>
            <w:hideMark/>
          </w:tcPr>
          <w:p w:rsidR="00E04E9E" w:rsidRPr="001D3AE9" w:rsidRDefault="00E04E9E" w:rsidP="00F3386A">
            <w:pPr>
              <w:jc w:val="center"/>
              <w:rPr>
                <w:rFonts w:ascii="Tahoma" w:hAnsi="Tahoma" w:cs="Tahoma"/>
                <w:sz w:val="16"/>
                <w:szCs w:val="16"/>
              </w:rPr>
            </w:pPr>
            <w:r w:rsidRPr="001D3AE9">
              <w:rPr>
                <w:rFonts w:ascii="Tahoma" w:hAnsi="Tahoma" w:cs="Tahoma"/>
                <w:sz w:val="16"/>
                <w:szCs w:val="16"/>
              </w:rPr>
              <w:t>бр/1 000 СКО</w:t>
            </w:r>
          </w:p>
        </w:tc>
        <w:tc>
          <w:tcPr>
            <w:tcW w:w="1703" w:type="dxa"/>
            <w:tcBorders>
              <w:top w:val="nil"/>
              <w:left w:val="nil"/>
              <w:bottom w:val="single" w:sz="8" w:space="0" w:color="auto"/>
              <w:right w:val="single" w:sz="8" w:space="0" w:color="auto"/>
            </w:tcBorders>
            <w:vAlign w:val="center"/>
          </w:tcPr>
          <w:p w:rsidR="00E04E9E" w:rsidRPr="001D3AE9" w:rsidRDefault="00E04E9E">
            <w:pPr>
              <w:jc w:val="center"/>
              <w:rPr>
                <w:sz w:val="20"/>
                <w:szCs w:val="20"/>
              </w:rPr>
            </w:pPr>
            <w:r w:rsidRPr="001D3AE9">
              <w:rPr>
                <w:sz w:val="20"/>
                <w:szCs w:val="20"/>
              </w:rPr>
              <w:t>5,53</w:t>
            </w:r>
          </w:p>
        </w:tc>
      </w:tr>
    </w:tbl>
    <w:p w:rsidR="001143A8" w:rsidRPr="00E04E9E" w:rsidRDefault="001143A8" w:rsidP="001143A8">
      <w:pPr>
        <w:suppressAutoHyphens/>
        <w:spacing w:after="120"/>
        <w:jc w:val="both"/>
        <w:rPr>
          <w:rFonts w:ascii="Tahoma" w:hAnsi="Tahoma" w:cs="Tahoma"/>
          <w:color w:val="FF0000"/>
          <w:lang w:eastAsia="ar-SA"/>
        </w:rPr>
      </w:pPr>
    </w:p>
    <w:p w:rsidR="000E7DC7" w:rsidRPr="000E7DC7" w:rsidRDefault="000E7DC7" w:rsidP="00B73AEF">
      <w:pPr>
        <w:pStyle w:val="ListParagraph"/>
        <w:numPr>
          <w:ilvl w:val="0"/>
          <w:numId w:val="2"/>
        </w:numPr>
        <w:ind w:right="-142"/>
        <w:rPr>
          <w:rFonts w:ascii="Tahoma" w:hAnsi="Tahoma" w:cs="Tahoma"/>
          <w:b/>
          <w:lang w:val="en-US"/>
        </w:rPr>
      </w:pPr>
      <w:r>
        <w:rPr>
          <w:rFonts w:ascii="Tahoma" w:hAnsi="Tahoma" w:cs="Tahoma"/>
          <w:b/>
        </w:rPr>
        <w:t>БЪДЕЩО ТЪРСЕНЕ</w:t>
      </w:r>
    </w:p>
    <w:p w:rsidR="001143A8" w:rsidRDefault="001143A8" w:rsidP="00E74882">
      <w:pPr>
        <w:numPr>
          <w:ilvl w:val="0"/>
          <w:numId w:val="17"/>
        </w:numPr>
        <w:suppressAutoHyphens/>
        <w:contextualSpacing/>
        <w:jc w:val="both"/>
        <w:rPr>
          <w:rFonts w:ascii="Tahoma" w:hAnsi="Tahoma" w:cs="Tahoma"/>
          <w:lang w:eastAsia="en-GB"/>
        </w:rPr>
      </w:pPr>
      <w:r w:rsidRPr="00E7369C">
        <w:rPr>
          <w:rFonts w:ascii="Tahoma" w:hAnsi="Tahoma" w:cs="Tahoma"/>
          <w:lang w:eastAsia="en-GB"/>
        </w:rPr>
        <w:t>Бъдещи изисквания, свързани с бизнес плановете и плановете за действие на дружествата</w:t>
      </w:r>
    </w:p>
    <w:p w:rsidR="001143A8" w:rsidRPr="00E7369C" w:rsidRDefault="00121B57" w:rsidP="001143A8">
      <w:pPr>
        <w:suppressAutoHyphens/>
        <w:ind w:left="340"/>
        <w:contextualSpacing/>
        <w:jc w:val="both"/>
        <w:rPr>
          <w:rFonts w:ascii="Tahoma" w:hAnsi="Tahoma" w:cs="Tahoma"/>
          <w:lang w:eastAsia="en-GB"/>
        </w:rPr>
      </w:pPr>
      <w:r>
        <w:rPr>
          <w:rFonts w:ascii="Tahoma" w:hAnsi="Tahoma" w:cs="Tahoma"/>
          <w:lang w:eastAsia="en-GB"/>
        </w:rPr>
        <w:t>Одобрен</w:t>
      </w:r>
      <w:r w:rsidR="001143A8">
        <w:rPr>
          <w:rFonts w:ascii="Tahoma" w:hAnsi="Tahoma" w:cs="Tahoma"/>
          <w:lang w:eastAsia="en-GB"/>
        </w:rPr>
        <w:t xml:space="preserve"> „Бизнес план 2017-2021“ г.</w:t>
      </w:r>
      <w:r>
        <w:rPr>
          <w:rFonts w:ascii="Tahoma" w:hAnsi="Tahoma" w:cs="Tahoma"/>
          <w:lang w:eastAsia="en-GB"/>
        </w:rPr>
        <w:t xml:space="preserve"> през 2018 г.</w:t>
      </w:r>
      <w:r w:rsidR="001143A8">
        <w:rPr>
          <w:rFonts w:ascii="Tahoma" w:hAnsi="Tahoma" w:cs="Tahoma"/>
          <w:lang w:eastAsia="en-GB"/>
        </w:rPr>
        <w:t>, като преди това е съгласуван с АВиК.</w:t>
      </w:r>
    </w:p>
    <w:p w:rsidR="001143A8" w:rsidRDefault="001143A8" w:rsidP="00E74882">
      <w:pPr>
        <w:numPr>
          <w:ilvl w:val="0"/>
          <w:numId w:val="17"/>
        </w:numPr>
        <w:suppressAutoHyphens/>
        <w:contextualSpacing/>
        <w:jc w:val="both"/>
        <w:rPr>
          <w:rFonts w:ascii="Tahoma" w:hAnsi="Tahoma" w:cs="Tahoma"/>
          <w:lang w:eastAsia="en-GB"/>
        </w:rPr>
      </w:pPr>
      <w:r w:rsidRPr="00E7369C">
        <w:rPr>
          <w:rFonts w:ascii="Tahoma" w:hAnsi="Tahoma" w:cs="Tahoma"/>
          <w:lang w:eastAsia="en-GB"/>
        </w:rPr>
        <w:t xml:space="preserve">Известни и/или потенциални области за експанзия </w:t>
      </w:r>
    </w:p>
    <w:p w:rsidR="001143A8" w:rsidRDefault="001143A8" w:rsidP="001143A8">
      <w:pPr>
        <w:suppressAutoHyphens/>
        <w:ind w:left="1003"/>
        <w:contextualSpacing/>
        <w:jc w:val="both"/>
        <w:rPr>
          <w:rFonts w:ascii="Tahoma" w:hAnsi="Tahoma" w:cs="Tahoma"/>
          <w:lang w:eastAsia="en-GB"/>
        </w:rPr>
      </w:pPr>
    </w:p>
    <w:p w:rsidR="001143A8" w:rsidRPr="00845CC8" w:rsidRDefault="001143A8" w:rsidP="00845CC8">
      <w:pPr>
        <w:suppressAutoHyphens/>
        <w:contextualSpacing/>
        <w:jc w:val="both"/>
        <w:rPr>
          <w:rFonts w:ascii="Tahoma" w:hAnsi="Tahoma" w:cs="Tahoma"/>
          <w:u w:val="single"/>
          <w:lang w:eastAsia="en-GB"/>
        </w:rPr>
      </w:pPr>
      <w:r w:rsidRPr="00845CC8">
        <w:rPr>
          <w:rFonts w:ascii="Tahoma" w:hAnsi="Tahoma" w:cs="Tahoma"/>
          <w:u w:val="single"/>
          <w:lang w:eastAsia="en-GB"/>
        </w:rPr>
        <w:t xml:space="preserve">Прираст на населението </w:t>
      </w:r>
    </w:p>
    <w:p w:rsidR="001143A8" w:rsidRPr="00B77AC0" w:rsidRDefault="001143A8" w:rsidP="00845CC8">
      <w:pPr>
        <w:ind w:firstLine="709"/>
        <w:jc w:val="both"/>
        <w:rPr>
          <w:rFonts w:ascii="Tahoma" w:hAnsi="Tahoma" w:cs="Tahoma"/>
          <w:lang w:eastAsia="en-GB"/>
        </w:rPr>
      </w:pPr>
      <w:r w:rsidRPr="00B77AC0">
        <w:rPr>
          <w:rFonts w:ascii="Tahoma" w:hAnsi="Tahoma" w:cs="Tahoma"/>
        </w:rPr>
        <w:t>„</w:t>
      </w:r>
      <w:r w:rsidRPr="00B77AC0">
        <w:rPr>
          <w:rFonts w:ascii="Tahoma" w:hAnsi="Tahoma" w:cs="Tahoma"/>
          <w:lang w:val="ru-RU"/>
        </w:rPr>
        <w:t>ВиК</w:t>
      </w:r>
      <w:r w:rsidRPr="00B77AC0">
        <w:rPr>
          <w:rFonts w:ascii="Tahoma" w:hAnsi="Tahoma" w:cs="Tahoma"/>
        </w:rPr>
        <w:t>”</w:t>
      </w:r>
      <w:r w:rsidRPr="00B77AC0">
        <w:rPr>
          <w:rFonts w:ascii="Tahoma" w:hAnsi="Tahoma" w:cs="Tahoma"/>
          <w:lang w:val="ru-RU"/>
        </w:rPr>
        <w:t xml:space="preserve"> ООД </w:t>
      </w:r>
      <w:r w:rsidRPr="00B77AC0">
        <w:rPr>
          <w:rFonts w:ascii="Tahoma" w:hAnsi="Tahoma" w:cs="Tahoma"/>
        </w:rPr>
        <w:t xml:space="preserve">- </w:t>
      </w:r>
      <w:r w:rsidRPr="00B77AC0">
        <w:rPr>
          <w:rFonts w:ascii="Tahoma" w:hAnsi="Tahoma" w:cs="Tahoma"/>
          <w:lang w:val="ru-RU"/>
        </w:rPr>
        <w:t>Габрово обхваща територи</w:t>
      </w:r>
      <w:r w:rsidR="007E01B4" w:rsidRPr="00B77AC0">
        <w:rPr>
          <w:rFonts w:ascii="Tahoma" w:hAnsi="Tahoma" w:cs="Tahoma"/>
          <w:lang w:val="ru-RU"/>
        </w:rPr>
        <w:t>ята на общини Габрово, Дряново, Трявна и Севливо</w:t>
      </w:r>
      <w:r w:rsidRPr="00B77AC0">
        <w:rPr>
          <w:rFonts w:ascii="Tahoma" w:hAnsi="Tahoma" w:cs="Tahoma"/>
          <w:lang w:val="ru-RU"/>
        </w:rPr>
        <w:t xml:space="preserve">. Услугата </w:t>
      </w:r>
      <w:r w:rsidR="007E01B4" w:rsidRPr="00B77AC0">
        <w:rPr>
          <w:rFonts w:ascii="Tahoma" w:hAnsi="Tahoma" w:cs="Tahoma"/>
          <w:lang w:val="ru-RU"/>
        </w:rPr>
        <w:t>водоснабдяване се извършва в 186</w:t>
      </w:r>
      <w:r w:rsidRPr="00B77AC0">
        <w:rPr>
          <w:rFonts w:ascii="Tahoma" w:hAnsi="Tahoma" w:cs="Tahoma"/>
          <w:lang w:val="ru-RU"/>
        </w:rPr>
        <w:t xml:space="preserve"> населени места</w:t>
      </w:r>
      <w:r w:rsidR="00B77AC0">
        <w:rPr>
          <w:rFonts w:ascii="Tahoma" w:hAnsi="Tahoma" w:cs="Tahoma"/>
          <w:lang w:val="ru-RU"/>
        </w:rPr>
        <w:t>.</w:t>
      </w:r>
    </w:p>
    <w:p w:rsidR="001143A8" w:rsidRPr="00E7369C" w:rsidRDefault="001143A8" w:rsidP="00845CC8">
      <w:pPr>
        <w:ind w:firstLine="1134"/>
        <w:jc w:val="both"/>
        <w:rPr>
          <w:rFonts w:ascii="Tahoma" w:hAnsi="Tahoma" w:cs="Tahoma"/>
        </w:rPr>
      </w:pPr>
      <w:r>
        <w:rPr>
          <w:rFonts w:ascii="Tahoma" w:hAnsi="Tahoma" w:cs="Tahoma"/>
        </w:rPr>
        <w:t xml:space="preserve">Населението в обслужваната територия </w:t>
      </w:r>
      <w:r w:rsidRPr="00E7369C">
        <w:rPr>
          <w:rFonts w:ascii="Tahoma" w:hAnsi="Tahoma" w:cs="Tahoma"/>
        </w:rPr>
        <w:t xml:space="preserve"> бележи трайна тенденция на намаляване. Естественият прираст на населението на община Габрово е отрицателен. Миграцията на населението също формира отрицателно салдо. Трябва да се има предвид, че населението на града е преобладаващата част от населението на общината и от неговото развитие се определя и демографско състояние на общината. В селата на общината живее много малък дял от предимно възрастно население, което е предпоставка за негативни прогнози за демографското им развитие.</w:t>
      </w:r>
    </w:p>
    <w:p w:rsidR="001143A8" w:rsidRDefault="001143A8" w:rsidP="001143A8">
      <w:pPr>
        <w:suppressAutoHyphens/>
        <w:spacing w:after="120"/>
        <w:jc w:val="both"/>
        <w:rPr>
          <w:rFonts w:ascii="Tahoma" w:hAnsi="Tahoma" w:cs="Tahoma"/>
          <w:lang w:eastAsia="ar-SA"/>
        </w:rPr>
      </w:pPr>
      <w:r>
        <w:rPr>
          <w:rFonts w:ascii="Tahoma" w:hAnsi="Tahoma" w:cs="Tahoma"/>
          <w:lang w:eastAsia="ar-SA"/>
        </w:rPr>
        <w:tab/>
        <w:t>Отрицателният прираст на населението влияе върху намаляване на потребените водни количества.</w:t>
      </w:r>
    </w:p>
    <w:p w:rsidR="00E22BC8" w:rsidRPr="00E7369C" w:rsidRDefault="00E22BC8" w:rsidP="001143A8">
      <w:pPr>
        <w:suppressAutoHyphens/>
        <w:spacing w:after="120"/>
        <w:jc w:val="both"/>
        <w:rPr>
          <w:rFonts w:ascii="Tahoma" w:hAnsi="Tahoma" w:cs="Tahoma"/>
          <w:lang w:eastAsia="ar-S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2126"/>
        <w:gridCol w:w="3656"/>
        <w:gridCol w:w="3626"/>
      </w:tblGrid>
      <w:tr w:rsidR="001143A8" w:rsidRPr="00E7369C" w:rsidTr="00F3386A">
        <w:trPr>
          <w:jc w:val="center"/>
        </w:trPr>
        <w:tc>
          <w:tcPr>
            <w:tcW w:w="1130"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tcPr>
          <w:p w:rsidR="001143A8" w:rsidRPr="00E7369C" w:rsidRDefault="001143A8" w:rsidP="00F3386A">
            <w:pPr>
              <w:keepNext/>
              <w:spacing w:before="40" w:after="40"/>
              <w:rPr>
                <w:rFonts w:ascii="Tahoma" w:hAnsi="Tahoma" w:cs="Tahoma"/>
                <w:b/>
                <w:color w:val="FFFFFF"/>
                <w:sz w:val="18"/>
                <w:lang w:eastAsia="en-GB"/>
              </w:rPr>
            </w:pPr>
            <w:r w:rsidRPr="00E7369C">
              <w:rPr>
                <w:rFonts w:ascii="Tahoma" w:hAnsi="Tahoma" w:cs="Tahoma"/>
                <w:b/>
                <w:color w:val="FFFFFF"/>
                <w:sz w:val="18"/>
                <w:lang w:eastAsia="en-GB"/>
              </w:rPr>
              <w:t>Година</w:t>
            </w:r>
          </w:p>
        </w:tc>
        <w:tc>
          <w:tcPr>
            <w:tcW w:w="1943"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tcPr>
          <w:p w:rsidR="001143A8" w:rsidRPr="00E7369C" w:rsidRDefault="001143A8" w:rsidP="00F3386A">
            <w:pPr>
              <w:keepNext/>
              <w:spacing w:before="40" w:after="40"/>
              <w:rPr>
                <w:rFonts w:ascii="Tahoma" w:hAnsi="Tahoma" w:cs="Tahoma"/>
                <w:b/>
                <w:color w:val="FFFFFF"/>
                <w:sz w:val="18"/>
                <w:lang w:eastAsia="en-GB"/>
              </w:rPr>
            </w:pPr>
            <w:r w:rsidRPr="00E7369C">
              <w:rPr>
                <w:rFonts w:ascii="Tahoma" w:hAnsi="Tahoma" w:cs="Tahoma"/>
                <w:b/>
                <w:color w:val="FFFFFF"/>
                <w:sz w:val="18"/>
                <w:lang w:eastAsia="en-GB"/>
              </w:rPr>
              <w:t>Население</w:t>
            </w:r>
          </w:p>
        </w:tc>
        <w:tc>
          <w:tcPr>
            <w:tcW w:w="1927"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tcPr>
          <w:p w:rsidR="001143A8" w:rsidRPr="00E7369C" w:rsidRDefault="001143A8" w:rsidP="00F3386A">
            <w:pPr>
              <w:keepNext/>
              <w:spacing w:before="40" w:after="40"/>
              <w:rPr>
                <w:rFonts w:ascii="Tahoma" w:hAnsi="Tahoma" w:cs="Tahoma"/>
                <w:b/>
                <w:color w:val="FFFFFF"/>
                <w:sz w:val="18"/>
                <w:lang w:eastAsia="en-GB"/>
              </w:rPr>
            </w:pPr>
            <w:r w:rsidRPr="00E7369C">
              <w:rPr>
                <w:rFonts w:ascii="Tahoma" w:hAnsi="Tahoma" w:cs="Tahoma"/>
                <w:b/>
                <w:color w:val="FFFFFF"/>
                <w:sz w:val="18"/>
                <w:lang w:eastAsia="en-GB"/>
              </w:rPr>
              <w:t>Процентно изменение</w:t>
            </w:r>
          </w:p>
        </w:tc>
      </w:tr>
      <w:tr w:rsidR="00E22BC8" w:rsidRPr="00E7369C" w:rsidTr="00F3386A">
        <w:trPr>
          <w:jc w:val="center"/>
        </w:trPr>
        <w:tc>
          <w:tcPr>
            <w:tcW w:w="11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Default="00E22BC8" w:rsidP="006B58A5">
            <w:pPr>
              <w:spacing w:before="40" w:after="40"/>
              <w:rPr>
                <w:rFonts w:ascii="Tahoma" w:eastAsia="Calibri" w:hAnsi="Tahoma" w:cs="Tahoma"/>
                <w:color w:val="000000"/>
                <w:sz w:val="18"/>
              </w:rPr>
            </w:pPr>
            <w:r>
              <w:rPr>
                <w:rFonts w:ascii="Tahoma" w:eastAsia="Calibri" w:hAnsi="Tahoma" w:cs="Tahoma"/>
                <w:color w:val="000000"/>
                <w:sz w:val="18"/>
              </w:rPr>
              <w:t>2015</w:t>
            </w:r>
          </w:p>
        </w:tc>
        <w:tc>
          <w:tcPr>
            <w:tcW w:w="194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E7369C"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t>114 557</w:t>
            </w:r>
          </w:p>
        </w:tc>
        <w:tc>
          <w:tcPr>
            <w:tcW w:w="192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E7369C" w:rsidRDefault="00E22BC8" w:rsidP="00F3386A">
            <w:pPr>
              <w:spacing w:before="40" w:after="40"/>
              <w:rPr>
                <w:rFonts w:ascii="Tahoma" w:eastAsia="Calibri" w:hAnsi="Tahoma" w:cs="Tahoma"/>
                <w:color w:val="000000"/>
                <w:sz w:val="18"/>
              </w:rPr>
            </w:pPr>
          </w:p>
        </w:tc>
      </w:tr>
      <w:tr w:rsidR="00E22BC8" w:rsidRPr="00E7369C" w:rsidTr="00F3386A">
        <w:trPr>
          <w:jc w:val="center"/>
        </w:trPr>
        <w:tc>
          <w:tcPr>
            <w:tcW w:w="11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Default="00E22BC8" w:rsidP="006B58A5">
            <w:pPr>
              <w:spacing w:before="40" w:after="40"/>
              <w:rPr>
                <w:rFonts w:ascii="Tahoma" w:eastAsia="Calibri" w:hAnsi="Tahoma" w:cs="Tahoma"/>
                <w:color w:val="000000"/>
                <w:sz w:val="18"/>
              </w:rPr>
            </w:pPr>
            <w:r>
              <w:rPr>
                <w:rFonts w:ascii="Tahoma" w:eastAsia="Calibri" w:hAnsi="Tahoma" w:cs="Tahoma"/>
                <w:color w:val="000000"/>
                <w:sz w:val="18"/>
              </w:rPr>
              <w:t>2016</w:t>
            </w:r>
          </w:p>
        </w:tc>
        <w:tc>
          <w:tcPr>
            <w:tcW w:w="194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E7369C"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t>112</w:t>
            </w:r>
            <w:r w:rsidR="00B77AC0">
              <w:rPr>
                <w:rFonts w:ascii="Tahoma" w:eastAsia="Calibri" w:hAnsi="Tahoma" w:cs="Tahoma"/>
                <w:color w:val="000000"/>
                <w:sz w:val="18"/>
              </w:rPr>
              <w:t> </w:t>
            </w:r>
            <w:r>
              <w:rPr>
                <w:rFonts w:ascii="Tahoma" w:eastAsia="Calibri" w:hAnsi="Tahoma" w:cs="Tahoma"/>
                <w:color w:val="000000"/>
                <w:sz w:val="18"/>
              </w:rPr>
              <w:t>871</w:t>
            </w:r>
          </w:p>
        </w:tc>
        <w:tc>
          <w:tcPr>
            <w:tcW w:w="192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B77AC0" w:rsidRDefault="00B77AC0" w:rsidP="00B77AC0">
            <w:pPr>
              <w:pStyle w:val="ListParagraph"/>
              <w:numPr>
                <w:ilvl w:val="0"/>
                <w:numId w:val="18"/>
              </w:numPr>
              <w:spacing w:before="40" w:after="40"/>
              <w:rPr>
                <w:rFonts w:ascii="Tahoma" w:eastAsia="Calibri" w:hAnsi="Tahoma" w:cs="Tahoma"/>
                <w:color w:val="000000"/>
                <w:sz w:val="18"/>
              </w:rPr>
            </w:pPr>
            <w:r>
              <w:rPr>
                <w:rFonts w:ascii="Tahoma" w:eastAsia="Calibri" w:hAnsi="Tahoma" w:cs="Tahoma"/>
                <w:color w:val="000000"/>
                <w:sz w:val="18"/>
              </w:rPr>
              <w:t>1,47</w:t>
            </w:r>
          </w:p>
        </w:tc>
      </w:tr>
      <w:tr w:rsidR="00E22BC8" w:rsidRPr="00E7369C" w:rsidTr="00F3386A">
        <w:trPr>
          <w:jc w:val="center"/>
        </w:trPr>
        <w:tc>
          <w:tcPr>
            <w:tcW w:w="11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t>2017</w:t>
            </w:r>
          </w:p>
        </w:tc>
        <w:tc>
          <w:tcPr>
            <w:tcW w:w="194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E7369C"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t>111</w:t>
            </w:r>
            <w:r w:rsidR="00B77AC0">
              <w:rPr>
                <w:rFonts w:ascii="Tahoma" w:eastAsia="Calibri" w:hAnsi="Tahoma" w:cs="Tahoma"/>
                <w:color w:val="000000"/>
                <w:sz w:val="18"/>
              </w:rPr>
              <w:t> </w:t>
            </w:r>
            <w:r>
              <w:rPr>
                <w:rFonts w:ascii="Tahoma" w:eastAsia="Calibri" w:hAnsi="Tahoma" w:cs="Tahoma"/>
                <w:color w:val="000000"/>
                <w:sz w:val="18"/>
              </w:rPr>
              <w:t>186</w:t>
            </w:r>
          </w:p>
        </w:tc>
        <w:tc>
          <w:tcPr>
            <w:tcW w:w="192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B77AC0" w:rsidRDefault="00B77AC0" w:rsidP="00B77AC0">
            <w:pPr>
              <w:pStyle w:val="ListParagraph"/>
              <w:numPr>
                <w:ilvl w:val="0"/>
                <w:numId w:val="18"/>
              </w:numPr>
              <w:spacing w:before="40" w:after="40"/>
              <w:rPr>
                <w:rFonts w:ascii="Tahoma" w:eastAsia="Calibri" w:hAnsi="Tahoma" w:cs="Tahoma"/>
                <w:color w:val="000000"/>
                <w:sz w:val="18"/>
              </w:rPr>
            </w:pPr>
            <w:r>
              <w:rPr>
                <w:rFonts w:ascii="Tahoma" w:eastAsia="Calibri" w:hAnsi="Tahoma" w:cs="Tahoma"/>
                <w:color w:val="000000"/>
                <w:sz w:val="18"/>
              </w:rPr>
              <w:t>1,49</w:t>
            </w:r>
          </w:p>
        </w:tc>
      </w:tr>
      <w:tr w:rsidR="00E22BC8" w:rsidRPr="00E7369C" w:rsidTr="00F3386A">
        <w:trPr>
          <w:jc w:val="center"/>
        </w:trPr>
        <w:tc>
          <w:tcPr>
            <w:tcW w:w="11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lastRenderedPageBreak/>
              <w:t>2018</w:t>
            </w:r>
          </w:p>
        </w:tc>
        <w:tc>
          <w:tcPr>
            <w:tcW w:w="194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E7369C"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t>109</w:t>
            </w:r>
            <w:r w:rsidR="00B77AC0">
              <w:rPr>
                <w:rFonts w:ascii="Tahoma" w:eastAsia="Calibri" w:hAnsi="Tahoma" w:cs="Tahoma"/>
                <w:color w:val="000000"/>
                <w:sz w:val="18"/>
              </w:rPr>
              <w:t> </w:t>
            </w:r>
            <w:r>
              <w:rPr>
                <w:rFonts w:ascii="Tahoma" w:eastAsia="Calibri" w:hAnsi="Tahoma" w:cs="Tahoma"/>
                <w:color w:val="000000"/>
                <w:sz w:val="18"/>
              </w:rPr>
              <w:t>500</w:t>
            </w:r>
          </w:p>
        </w:tc>
        <w:tc>
          <w:tcPr>
            <w:tcW w:w="192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B77AC0" w:rsidRDefault="00B77AC0" w:rsidP="00B77AC0">
            <w:pPr>
              <w:pStyle w:val="ListParagraph"/>
              <w:numPr>
                <w:ilvl w:val="0"/>
                <w:numId w:val="18"/>
              </w:numPr>
              <w:spacing w:before="40" w:after="40"/>
              <w:rPr>
                <w:rFonts w:ascii="Tahoma" w:eastAsia="Calibri" w:hAnsi="Tahoma" w:cs="Tahoma"/>
                <w:color w:val="000000"/>
                <w:sz w:val="18"/>
              </w:rPr>
            </w:pPr>
            <w:r>
              <w:rPr>
                <w:rFonts w:ascii="Tahoma" w:eastAsia="Calibri" w:hAnsi="Tahoma" w:cs="Tahoma"/>
                <w:color w:val="000000"/>
                <w:sz w:val="18"/>
              </w:rPr>
              <w:t>1,51</w:t>
            </w:r>
          </w:p>
        </w:tc>
      </w:tr>
      <w:tr w:rsidR="00E22BC8" w:rsidRPr="00E7369C" w:rsidTr="00F3386A">
        <w:trPr>
          <w:jc w:val="center"/>
        </w:trPr>
        <w:tc>
          <w:tcPr>
            <w:tcW w:w="11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t>2019</w:t>
            </w:r>
          </w:p>
        </w:tc>
        <w:tc>
          <w:tcPr>
            <w:tcW w:w="194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E7369C"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t>107</w:t>
            </w:r>
            <w:r w:rsidR="00B77AC0">
              <w:rPr>
                <w:rFonts w:ascii="Tahoma" w:eastAsia="Calibri" w:hAnsi="Tahoma" w:cs="Tahoma"/>
                <w:color w:val="000000"/>
                <w:sz w:val="18"/>
              </w:rPr>
              <w:t> </w:t>
            </w:r>
            <w:r>
              <w:rPr>
                <w:rFonts w:ascii="Tahoma" w:eastAsia="Calibri" w:hAnsi="Tahoma" w:cs="Tahoma"/>
                <w:color w:val="000000"/>
                <w:sz w:val="18"/>
              </w:rPr>
              <w:t>815</w:t>
            </w:r>
          </w:p>
        </w:tc>
        <w:tc>
          <w:tcPr>
            <w:tcW w:w="192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B77AC0" w:rsidRDefault="00B77AC0" w:rsidP="00B77AC0">
            <w:pPr>
              <w:pStyle w:val="ListParagraph"/>
              <w:numPr>
                <w:ilvl w:val="0"/>
                <w:numId w:val="18"/>
              </w:numPr>
              <w:spacing w:before="40" w:after="40"/>
              <w:rPr>
                <w:rFonts w:ascii="Tahoma" w:eastAsia="Calibri" w:hAnsi="Tahoma" w:cs="Tahoma"/>
                <w:color w:val="000000"/>
                <w:sz w:val="18"/>
              </w:rPr>
            </w:pPr>
            <w:r w:rsidRPr="00B77AC0">
              <w:rPr>
                <w:rFonts w:ascii="Tahoma" w:eastAsia="Calibri" w:hAnsi="Tahoma" w:cs="Tahoma"/>
                <w:color w:val="000000"/>
                <w:sz w:val="18"/>
              </w:rPr>
              <w:t xml:space="preserve">1,54 </w:t>
            </w:r>
          </w:p>
        </w:tc>
      </w:tr>
      <w:tr w:rsidR="00E22BC8" w:rsidRPr="00E7369C" w:rsidTr="00F3386A">
        <w:trPr>
          <w:jc w:val="center"/>
        </w:trPr>
        <w:tc>
          <w:tcPr>
            <w:tcW w:w="11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t>2020</w:t>
            </w:r>
          </w:p>
        </w:tc>
        <w:tc>
          <w:tcPr>
            <w:tcW w:w="194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E7369C"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t>106</w:t>
            </w:r>
            <w:r w:rsidR="00B77AC0">
              <w:rPr>
                <w:rFonts w:ascii="Tahoma" w:eastAsia="Calibri" w:hAnsi="Tahoma" w:cs="Tahoma"/>
                <w:color w:val="000000"/>
                <w:sz w:val="18"/>
              </w:rPr>
              <w:t> </w:t>
            </w:r>
            <w:r>
              <w:rPr>
                <w:rFonts w:ascii="Tahoma" w:eastAsia="Calibri" w:hAnsi="Tahoma" w:cs="Tahoma"/>
                <w:color w:val="000000"/>
                <w:sz w:val="18"/>
              </w:rPr>
              <w:t>129</w:t>
            </w:r>
          </w:p>
        </w:tc>
        <w:tc>
          <w:tcPr>
            <w:tcW w:w="192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B77AC0" w:rsidRDefault="00B77AC0" w:rsidP="00B77AC0">
            <w:pPr>
              <w:pStyle w:val="ListParagraph"/>
              <w:numPr>
                <w:ilvl w:val="0"/>
                <w:numId w:val="18"/>
              </w:numPr>
              <w:spacing w:before="40" w:after="40"/>
              <w:rPr>
                <w:rFonts w:ascii="Tahoma" w:eastAsia="Calibri" w:hAnsi="Tahoma" w:cs="Tahoma"/>
                <w:color w:val="000000"/>
                <w:sz w:val="18"/>
              </w:rPr>
            </w:pPr>
            <w:r>
              <w:rPr>
                <w:rFonts w:ascii="Tahoma" w:eastAsia="Calibri" w:hAnsi="Tahoma" w:cs="Tahoma"/>
                <w:color w:val="000000"/>
                <w:sz w:val="18"/>
              </w:rPr>
              <w:t>1,56</w:t>
            </w:r>
          </w:p>
        </w:tc>
      </w:tr>
      <w:tr w:rsidR="00E22BC8" w:rsidRPr="00E7369C" w:rsidTr="00F3386A">
        <w:trPr>
          <w:jc w:val="center"/>
        </w:trPr>
        <w:tc>
          <w:tcPr>
            <w:tcW w:w="113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t>2021</w:t>
            </w:r>
          </w:p>
        </w:tc>
        <w:tc>
          <w:tcPr>
            <w:tcW w:w="194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E7369C" w:rsidRDefault="00E22BC8" w:rsidP="00F3386A">
            <w:pPr>
              <w:spacing w:before="40" w:after="40"/>
              <w:rPr>
                <w:rFonts w:ascii="Tahoma" w:eastAsia="Calibri" w:hAnsi="Tahoma" w:cs="Tahoma"/>
                <w:color w:val="000000"/>
                <w:sz w:val="18"/>
              </w:rPr>
            </w:pPr>
            <w:r>
              <w:rPr>
                <w:rFonts w:ascii="Tahoma" w:eastAsia="Calibri" w:hAnsi="Tahoma" w:cs="Tahoma"/>
                <w:color w:val="000000"/>
                <w:sz w:val="18"/>
              </w:rPr>
              <w:t>104</w:t>
            </w:r>
            <w:r w:rsidR="00B77AC0">
              <w:rPr>
                <w:rFonts w:ascii="Tahoma" w:eastAsia="Calibri" w:hAnsi="Tahoma" w:cs="Tahoma"/>
                <w:color w:val="000000"/>
                <w:sz w:val="18"/>
              </w:rPr>
              <w:t> </w:t>
            </w:r>
            <w:r>
              <w:rPr>
                <w:rFonts w:ascii="Tahoma" w:eastAsia="Calibri" w:hAnsi="Tahoma" w:cs="Tahoma"/>
                <w:color w:val="000000"/>
                <w:sz w:val="18"/>
              </w:rPr>
              <w:t>473</w:t>
            </w:r>
          </w:p>
        </w:tc>
        <w:tc>
          <w:tcPr>
            <w:tcW w:w="192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22BC8" w:rsidRPr="00B77AC0" w:rsidRDefault="00B77AC0" w:rsidP="00B77AC0">
            <w:pPr>
              <w:pStyle w:val="ListParagraph"/>
              <w:numPr>
                <w:ilvl w:val="0"/>
                <w:numId w:val="18"/>
              </w:numPr>
              <w:spacing w:before="40" w:after="40"/>
              <w:rPr>
                <w:rFonts w:ascii="Tahoma" w:eastAsia="Calibri" w:hAnsi="Tahoma" w:cs="Tahoma"/>
                <w:color w:val="000000"/>
                <w:sz w:val="18"/>
              </w:rPr>
            </w:pPr>
            <w:r>
              <w:rPr>
                <w:rFonts w:ascii="Tahoma" w:eastAsia="Calibri" w:hAnsi="Tahoma" w:cs="Tahoma"/>
                <w:color w:val="000000"/>
                <w:sz w:val="18"/>
              </w:rPr>
              <w:t>1,56</w:t>
            </w:r>
          </w:p>
        </w:tc>
      </w:tr>
    </w:tbl>
    <w:p w:rsidR="001143A8" w:rsidRPr="00E7369C" w:rsidRDefault="00E22BC8" w:rsidP="001143A8">
      <w:pPr>
        <w:suppressAutoHyphens/>
        <w:spacing w:after="120"/>
        <w:jc w:val="both"/>
        <w:rPr>
          <w:rFonts w:ascii="Tahoma" w:hAnsi="Tahoma" w:cs="Tahoma"/>
          <w:lang w:eastAsia="ar-SA"/>
        </w:rPr>
      </w:pPr>
      <w:r>
        <w:rPr>
          <w:rFonts w:ascii="Tahoma" w:hAnsi="Tahoma" w:cs="Tahoma"/>
          <w:lang w:eastAsia="ar-SA"/>
        </w:rPr>
        <w:t xml:space="preserve">Забележка: </w:t>
      </w:r>
      <w:r w:rsidRPr="00E22BC8">
        <w:rPr>
          <w:rFonts w:ascii="Tahoma" w:hAnsi="Tahoma" w:cs="Tahoma"/>
          <w:lang w:eastAsia="ar-SA"/>
        </w:rPr>
        <w:t>Данни за брой население, съгласно данни НСИ Pop_6.2.2_Pop_DR(1)</w:t>
      </w:r>
    </w:p>
    <w:p w:rsidR="001143A8" w:rsidRPr="00E7369C" w:rsidRDefault="001143A8" w:rsidP="00E74882">
      <w:pPr>
        <w:numPr>
          <w:ilvl w:val="0"/>
          <w:numId w:val="18"/>
        </w:numPr>
        <w:suppressAutoHyphens/>
        <w:contextualSpacing/>
        <w:jc w:val="both"/>
        <w:rPr>
          <w:rFonts w:ascii="Tahoma" w:hAnsi="Tahoma" w:cs="Tahoma"/>
          <w:lang w:eastAsia="en-GB"/>
        </w:rPr>
      </w:pPr>
      <w:r w:rsidRPr="00E7369C">
        <w:rPr>
          <w:rFonts w:ascii="Tahoma" w:hAnsi="Tahoma" w:cs="Tahoma"/>
          <w:lang w:eastAsia="en-GB"/>
        </w:rPr>
        <w:t>Промени в предназначението на земи</w:t>
      </w:r>
    </w:p>
    <w:p w:rsidR="001143A8" w:rsidRPr="00E7369C" w:rsidRDefault="001143A8" w:rsidP="00E74882">
      <w:pPr>
        <w:numPr>
          <w:ilvl w:val="0"/>
          <w:numId w:val="18"/>
        </w:numPr>
        <w:suppressAutoHyphens/>
        <w:contextualSpacing/>
        <w:jc w:val="both"/>
        <w:rPr>
          <w:rFonts w:ascii="Tahoma" w:hAnsi="Tahoma" w:cs="Tahoma"/>
          <w:lang w:eastAsia="en-GB"/>
        </w:rPr>
      </w:pPr>
      <w:r w:rsidRPr="00E7369C">
        <w:rPr>
          <w:rFonts w:ascii="Tahoma" w:hAnsi="Tahoma" w:cs="Tahoma"/>
          <w:lang w:eastAsia="en-GB"/>
        </w:rPr>
        <w:t xml:space="preserve">Промени в държавната политика и законодателството </w:t>
      </w:r>
    </w:p>
    <w:p w:rsidR="001143A8" w:rsidRPr="00E7369C" w:rsidRDefault="001143A8" w:rsidP="00E74882">
      <w:pPr>
        <w:numPr>
          <w:ilvl w:val="0"/>
          <w:numId w:val="17"/>
        </w:numPr>
        <w:suppressAutoHyphens/>
        <w:contextualSpacing/>
        <w:jc w:val="both"/>
        <w:rPr>
          <w:rFonts w:ascii="Tahoma" w:hAnsi="Tahoma" w:cs="Tahoma"/>
          <w:lang w:eastAsia="en-GB"/>
        </w:rPr>
      </w:pPr>
      <w:r w:rsidRPr="00E7369C">
        <w:rPr>
          <w:rFonts w:ascii="Tahoma" w:hAnsi="Tahoma" w:cs="Tahoma"/>
          <w:lang w:eastAsia="en-GB"/>
        </w:rPr>
        <w:t xml:space="preserve">Класификация на активите и потенциални дати за придобиване </w:t>
      </w:r>
    </w:p>
    <w:p w:rsidR="001143A8" w:rsidRPr="00E7369C" w:rsidRDefault="001143A8" w:rsidP="00E74882">
      <w:pPr>
        <w:numPr>
          <w:ilvl w:val="0"/>
          <w:numId w:val="17"/>
        </w:numPr>
        <w:suppressAutoHyphens/>
        <w:contextualSpacing/>
        <w:jc w:val="both"/>
        <w:rPr>
          <w:rFonts w:ascii="Tahoma" w:hAnsi="Tahoma" w:cs="Tahoma"/>
          <w:lang w:eastAsia="en-GB"/>
        </w:rPr>
      </w:pPr>
      <w:r w:rsidRPr="00E7369C">
        <w:rPr>
          <w:rFonts w:ascii="Tahoma" w:hAnsi="Tahoma" w:cs="Tahoma"/>
          <w:lang w:eastAsia="en-GB"/>
        </w:rPr>
        <w:t>Приблизително изчисление на разходите</w:t>
      </w:r>
    </w:p>
    <w:p w:rsidR="001143A8" w:rsidRPr="00E7369C" w:rsidRDefault="001143A8" w:rsidP="00E74882">
      <w:pPr>
        <w:numPr>
          <w:ilvl w:val="0"/>
          <w:numId w:val="17"/>
        </w:numPr>
        <w:suppressAutoHyphens/>
        <w:contextualSpacing/>
        <w:jc w:val="both"/>
        <w:rPr>
          <w:rFonts w:ascii="Tahoma" w:hAnsi="Tahoma" w:cs="Tahoma"/>
          <w:lang w:eastAsia="en-GB"/>
        </w:rPr>
      </w:pPr>
      <w:r w:rsidRPr="00E7369C">
        <w:rPr>
          <w:rFonts w:ascii="Tahoma" w:hAnsi="Tahoma" w:cs="Tahoma"/>
          <w:lang w:eastAsia="en-GB"/>
        </w:rPr>
        <w:t xml:space="preserve">Влияние на бъдещото търсене върху нивата на обслужване, жизнен цикъл на активите и финансови съображения </w:t>
      </w:r>
      <w:r>
        <w:rPr>
          <w:rFonts w:ascii="Tahoma" w:hAnsi="Tahoma" w:cs="Tahoma"/>
          <w:lang w:eastAsia="en-GB"/>
        </w:rPr>
        <w:t>– предстои преоценка на активите.</w:t>
      </w:r>
    </w:p>
    <w:p w:rsidR="001143A8" w:rsidRPr="00E7369C" w:rsidRDefault="001143A8" w:rsidP="00E74882">
      <w:pPr>
        <w:numPr>
          <w:ilvl w:val="0"/>
          <w:numId w:val="17"/>
        </w:numPr>
        <w:suppressAutoHyphens/>
        <w:contextualSpacing/>
        <w:jc w:val="both"/>
        <w:rPr>
          <w:rFonts w:ascii="Tahoma" w:hAnsi="Tahoma" w:cs="Tahoma"/>
          <w:lang w:eastAsia="en-GB"/>
        </w:rPr>
      </w:pPr>
      <w:r w:rsidRPr="00E7369C">
        <w:rPr>
          <w:rFonts w:ascii="Tahoma" w:hAnsi="Tahoma" w:cs="Tahoma"/>
          <w:lang w:eastAsia="en-GB"/>
        </w:rPr>
        <w:t xml:space="preserve">Прогноза за технологични промени </w:t>
      </w:r>
    </w:p>
    <w:p w:rsidR="001143A8" w:rsidRPr="00E7369C" w:rsidRDefault="001143A8" w:rsidP="00E74882">
      <w:pPr>
        <w:numPr>
          <w:ilvl w:val="0"/>
          <w:numId w:val="18"/>
        </w:numPr>
        <w:suppressAutoHyphens/>
        <w:contextualSpacing/>
        <w:jc w:val="both"/>
        <w:rPr>
          <w:rFonts w:ascii="Tahoma" w:hAnsi="Tahoma" w:cs="Tahoma"/>
          <w:lang w:eastAsia="en-GB"/>
        </w:rPr>
      </w:pPr>
      <w:r w:rsidRPr="00E7369C">
        <w:rPr>
          <w:rFonts w:ascii="Tahoma" w:hAnsi="Tahoma" w:cs="Tahoma"/>
          <w:lang w:eastAsia="en-GB"/>
        </w:rPr>
        <w:t xml:space="preserve">Енергийни източници </w:t>
      </w:r>
    </w:p>
    <w:p w:rsidR="001143A8" w:rsidRPr="00E7369C" w:rsidRDefault="001143A8" w:rsidP="00E74882">
      <w:pPr>
        <w:numPr>
          <w:ilvl w:val="0"/>
          <w:numId w:val="18"/>
        </w:numPr>
        <w:suppressAutoHyphens/>
        <w:contextualSpacing/>
        <w:jc w:val="both"/>
        <w:rPr>
          <w:rFonts w:ascii="Tahoma" w:hAnsi="Tahoma" w:cs="Tahoma"/>
          <w:lang w:eastAsia="en-GB"/>
        </w:rPr>
      </w:pPr>
      <w:r w:rsidRPr="00E7369C">
        <w:rPr>
          <w:rFonts w:ascii="Tahoma" w:hAnsi="Tahoma" w:cs="Tahoma"/>
          <w:lang w:eastAsia="en-GB"/>
        </w:rPr>
        <w:t xml:space="preserve">Иновативни материали и строителни техники </w:t>
      </w:r>
    </w:p>
    <w:p w:rsidR="001143A8" w:rsidRPr="00F17E63" w:rsidRDefault="001143A8" w:rsidP="001143A8">
      <w:pPr>
        <w:suppressAutoHyphens/>
        <w:spacing w:after="120"/>
        <w:jc w:val="both"/>
        <w:rPr>
          <w:rFonts w:ascii="Tahoma" w:hAnsi="Tahoma" w:cs="Tahoma"/>
          <w:lang w:eastAsia="ar-SA"/>
        </w:rPr>
      </w:pPr>
      <w:r>
        <w:rPr>
          <w:rFonts w:ascii="Tahoma" w:hAnsi="Tahoma" w:cs="Tahoma"/>
          <w:lang w:eastAsia="ar-SA"/>
        </w:rPr>
        <w:t>„ВиК“ ООД – Габрово използва иновативни решения, като безизкопно полагане на водопроводи. Внедряването на този икономически изгоден метод за оператора, ще има положително отражение върху обществения живот и околната среда.</w:t>
      </w:r>
    </w:p>
    <w:p w:rsidR="001143A8" w:rsidRPr="00E7369C" w:rsidRDefault="001143A8" w:rsidP="00E74882">
      <w:pPr>
        <w:numPr>
          <w:ilvl w:val="0"/>
          <w:numId w:val="18"/>
        </w:numPr>
        <w:suppressAutoHyphens/>
        <w:contextualSpacing/>
        <w:jc w:val="both"/>
        <w:rPr>
          <w:rFonts w:ascii="Tahoma" w:hAnsi="Tahoma" w:cs="Tahoma"/>
          <w:lang w:eastAsia="en-GB"/>
        </w:rPr>
      </w:pPr>
      <w:r w:rsidRPr="00E7369C">
        <w:rPr>
          <w:rFonts w:ascii="Tahoma" w:hAnsi="Tahoma" w:cs="Tahoma"/>
          <w:lang w:eastAsia="en-GB"/>
        </w:rPr>
        <w:t xml:space="preserve">Повишено сътрудничество и обмен на знания и опит </w:t>
      </w:r>
    </w:p>
    <w:p w:rsidR="00845CC8" w:rsidRPr="000226B2" w:rsidRDefault="001143A8" w:rsidP="000226B2">
      <w:pPr>
        <w:numPr>
          <w:ilvl w:val="0"/>
          <w:numId w:val="18"/>
        </w:numPr>
        <w:suppressAutoHyphens/>
        <w:contextualSpacing/>
        <w:jc w:val="both"/>
        <w:rPr>
          <w:rFonts w:ascii="Tahoma" w:hAnsi="Tahoma" w:cs="Tahoma"/>
          <w:lang w:eastAsia="en-GB"/>
        </w:rPr>
      </w:pPr>
      <w:r w:rsidRPr="00E7369C">
        <w:rPr>
          <w:rFonts w:ascii="Tahoma" w:hAnsi="Tahoma" w:cs="Tahoma"/>
          <w:lang w:eastAsia="en-GB"/>
        </w:rPr>
        <w:t>Изкуствен интелект и експертни системи</w:t>
      </w:r>
    </w:p>
    <w:p w:rsidR="001143A8" w:rsidRPr="001143A8" w:rsidRDefault="001143A8" w:rsidP="000E7DC7">
      <w:pPr>
        <w:pStyle w:val="ListParagraph"/>
        <w:rPr>
          <w:rFonts w:ascii="Tahoma" w:hAnsi="Tahoma" w:cs="Tahoma"/>
          <w:b/>
        </w:rPr>
      </w:pPr>
    </w:p>
    <w:p w:rsidR="00951666" w:rsidRPr="00951666" w:rsidRDefault="000E7DC7" w:rsidP="00951666">
      <w:pPr>
        <w:pStyle w:val="ListParagraph"/>
        <w:numPr>
          <w:ilvl w:val="0"/>
          <w:numId w:val="2"/>
        </w:numPr>
        <w:ind w:right="-142"/>
        <w:rPr>
          <w:rFonts w:ascii="Tahoma" w:hAnsi="Tahoma" w:cs="Tahoma"/>
          <w:b/>
          <w:lang w:val="en-US"/>
        </w:rPr>
      </w:pPr>
      <w:r>
        <w:rPr>
          <w:rFonts w:ascii="Tahoma" w:hAnsi="Tahoma" w:cs="Tahoma"/>
          <w:b/>
        </w:rPr>
        <w:t>УПРАВЛЕНИЕ НА ЖИЗНЕНИЯ ЦИКЪЛ НА</w:t>
      </w:r>
      <w:r w:rsidR="00951666">
        <w:rPr>
          <w:rFonts w:ascii="Tahoma" w:hAnsi="Tahoma" w:cs="Tahoma"/>
          <w:b/>
        </w:rPr>
        <w:t xml:space="preserve"> АКТИВИТЕ И ФИНАНСОВИ СЪОБРАЖЕНИЯ</w:t>
      </w:r>
    </w:p>
    <w:p w:rsidR="00951666" w:rsidRPr="004633B4" w:rsidRDefault="00951666" w:rsidP="00951666">
      <w:pPr>
        <w:pStyle w:val="ListParagraph"/>
        <w:spacing w:line="276" w:lineRule="auto"/>
        <w:rPr>
          <w:color w:val="FF0000"/>
          <w:lang w:eastAsia="en-GB"/>
        </w:rPr>
      </w:pPr>
    </w:p>
    <w:p w:rsidR="007E7B32" w:rsidRDefault="00951666" w:rsidP="00346674">
      <w:pPr>
        <w:pStyle w:val="ListParagraph"/>
        <w:spacing w:after="200" w:line="276" w:lineRule="auto"/>
        <w:ind w:left="0" w:firstLine="1440"/>
        <w:jc w:val="both"/>
        <w:rPr>
          <w:rFonts w:ascii="Tahoma" w:eastAsia="Calibri" w:hAnsi="Tahoma" w:cs="Tahoma"/>
          <w:bCs/>
          <w:color w:val="000000" w:themeColor="text1"/>
          <w:lang w:val="en-US" w:eastAsia="en-US"/>
        </w:rPr>
      </w:pPr>
      <w:r w:rsidRPr="00951666">
        <w:rPr>
          <w:rFonts w:ascii="Tahoma" w:eastAsia="Calibri" w:hAnsi="Tahoma" w:cs="Tahoma"/>
          <w:bCs/>
          <w:color w:val="000000" w:themeColor="text1"/>
          <w:lang w:eastAsia="en-US"/>
        </w:rPr>
        <w:t>След изготвянето на РПИП и извъ</w:t>
      </w:r>
      <w:r>
        <w:rPr>
          <w:rFonts w:ascii="Tahoma" w:eastAsia="Calibri" w:hAnsi="Tahoma" w:cs="Tahoma"/>
          <w:bCs/>
          <w:color w:val="000000" w:themeColor="text1"/>
          <w:lang w:eastAsia="en-US"/>
        </w:rPr>
        <w:t xml:space="preserve">ршване на преоценка на активите </w:t>
      </w:r>
      <w:r w:rsidRPr="00951666">
        <w:rPr>
          <w:rFonts w:ascii="Tahoma" w:eastAsia="Calibri" w:hAnsi="Tahoma" w:cs="Tahoma"/>
          <w:bCs/>
          <w:color w:val="000000" w:themeColor="text1"/>
          <w:lang w:eastAsia="en-US"/>
        </w:rPr>
        <w:t>ще бъде възможно</w:t>
      </w:r>
      <w:r w:rsidR="00346674">
        <w:rPr>
          <w:rFonts w:ascii="Tahoma" w:eastAsia="Calibri" w:hAnsi="Tahoma" w:cs="Tahoma"/>
          <w:bCs/>
          <w:color w:val="000000" w:themeColor="text1"/>
          <w:lang w:eastAsia="en-US"/>
        </w:rPr>
        <w:t xml:space="preserve"> точното </w:t>
      </w:r>
      <w:r w:rsidRPr="00951666">
        <w:rPr>
          <w:rFonts w:ascii="Tahoma" w:eastAsia="Calibri" w:hAnsi="Tahoma" w:cs="Tahoma"/>
          <w:bCs/>
          <w:color w:val="000000" w:themeColor="text1"/>
          <w:lang w:eastAsia="en-US"/>
        </w:rPr>
        <w:t xml:space="preserve"> идентифициране на проблеми и финансови прогнози.</w:t>
      </w:r>
      <w:r w:rsidR="00346674">
        <w:rPr>
          <w:rFonts w:ascii="Tahoma" w:eastAsia="Calibri" w:hAnsi="Tahoma" w:cs="Tahoma"/>
          <w:bCs/>
          <w:color w:val="000000" w:themeColor="text1"/>
          <w:lang w:eastAsia="en-US"/>
        </w:rPr>
        <w:t xml:space="preserve"> Изложените по-долу предположения са ориентировъчни</w:t>
      </w:r>
    </w:p>
    <w:p w:rsidR="00951666" w:rsidRPr="00DD14D1" w:rsidRDefault="00951666" w:rsidP="00CC207B">
      <w:pPr>
        <w:pStyle w:val="ListParagraph"/>
        <w:numPr>
          <w:ilvl w:val="0"/>
          <w:numId w:val="26"/>
        </w:numPr>
        <w:spacing w:after="200" w:line="276" w:lineRule="auto"/>
        <w:ind w:left="426" w:hanging="426"/>
        <w:rPr>
          <w:rFonts w:ascii="Tahoma" w:hAnsi="Tahoma" w:cs="Tahoma"/>
          <w:color w:val="000000" w:themeColor="text1"/>
          <w:lang w:eastAsia="en-GB"/>
        </w:rPr>
      </w:pPr>
      <w:r w:rsidRPr="00951666">
        <w:rPr>
          <w:rFonts w:ascii="Tahoma" w:hAnsi="Tahoma" w:cs="Tahoma"/>
          <w:color w:val="000000" w:themeColor="text1"/>
          <w:lang w:eastAsia="en-GB"/>
        </w:rPr>
        <w:t xml:space="preserve">Полезен живот </w:t>
      </w:r>
    </w:p>
    <w:tbl>
      <w:tblPr>
        <w:tblW w:w="5000" w:type="pct"/>
        <w:tblCellMar>
          <w:top w:w="15" w:type="dxa"/>
          <w:left w:w="15" w:type="dxa"/>
          <w:bottom w:w="15" w:type="dxa"/>
          <w:right w:w="15" w:type="dxa"/>
        </w:tblCellMar>
        <w:tblLook w:val="04A0" w:firstRow="1" w:lastRow="0" w:firstColumn="1" w:lastColumn="0" w:noHBand="0" w:noVBand="1"/>
      </w:tblPr>
      <w:tblGrid>
        <w:gridCol w:w="3756"/>
        <w:gridCol w:w="2521"/>
        <w:gridCol w:w="1063"/>
        <w:gridCol w:w="2068"/>
      </w:tblGrid>
      <w:tr w:rsidR="00951666" w:rsidRPr="00605B8D" w:rsidTr="00951666">
        <w:tc>
          <w:tcPr>
            <w:tcW w:w="5000" w:type="pct"/>
            <w:gridSpan w:val="4"/>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tcPr>
          <w:p w:rsidR="00951666" w:rsidRPr="00605B8D" w:rsidRDefault="00951666" w:rsidP="00951666">
            <w:pPr>
              <w:pStyle w:val="Tableheading"/>
              <w:rPr>
                <w:rFonts w:ascii="Times New Roman" w:hAnsi="Times New Roman" w:cs="Times New Roman"/>
                <w:lang w:val="bg-BG"/>
              </w:rPr>
            </w:pPr>
            <w:r w:rsidRPr="00605B8D">
              <w:rPr>
                <w:rFonts w:ascii="Times New Roman" w:hAnsi="Times New Roman" w:cs="Times New Roman"/>
                <w:lang w:val="bg-BG"/>
              </w:rPr>
              <w:t>Водопроводи</w:t>
            </w:r>
          </w:p>
        </w:tc>
      </w:tr>
      <w:tr w:rsidR="00951666" w:rsidRPr="00605B8D" w:rsidTr="00951666">
        <w:tc>
          <w:tcPr>
            <w:tcW w:w="1996"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tcPr>
          <w:p w:rsidR="00951666" w:rsidRPr="00605B8D" w:rsidRDefault="00951666" w:rsidP="00951666">
            <w:pPr>
              <w:pStyle w:val="Tablecolumnleft"/>
              <w:rPr>
                <w:rFonts w:ascii="Times New Roman" w:hAnsi="Times New Roman"/>
                <w:lang w:val="bg-BG"/>
              </w:rPr>
            </w:pPr>
            <w:r w:rsidRPr="00605B8D">
              <w:rPr>
                <w:rFonts w:ascii="Times New Roman" w:hAnsi="Times New Roman"/>
                <w:lang w:val="bg-BG"/>
              </w:rPr>
              <w:t>Вид материал</w:t>
            </w:r>
          </w:p>
        </w:tc>
        <w:tc>
          <w:tcPr>
            <w:tcW w:w="1340"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tcPr>
          <w:p w:rsidR="00951666" w:rsidRPr="00605B8D" w:rsidRDefault="00951666" w:rsidP="00951666">
            <w:pPr>
              <w:pStyle w:val="Tablecolumnleft"/>
              <w:rPr>
                <w:rFonts w:ascii="Times New Roman" w:hAnsi="Times New Roman"/>
                <w:lang w:val="bg-BG"/>
              </w:rPr>
            </w:pPr>
            <w:r w:rsidRPr="00605B8D">
              <w:rPr>
                <w:rFonts w:ascii="Times New Roman" w:hAnsi="Times New Roman"/>
                <w:lang w:val="bg-BG"/>
              </w:rPr>
              <w:t>Среден срок за бъдеща експлоатация</w:t>
            </w:r>
          </w:p>
        </w:tc>
        <w:tc>
          <w:tcPr>
            <w:tcW w:w="565"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tcPr>
          <w:p w:rsidR="00951666" w:rsidRPr="00605B8D" w:rsidRDefault="00951666" w:rsidP="00951666">
            <w:pPr>
              <w:pStyle w:val="Tablecolumnleft"/>
              <w:rPr>
                <w:rFonts w:ascii="Times New Roman" w:hAnsi="Times New Roman"/>
                <w:lang w:val="bg-BG"/>
              </w:rPr>
            </w:pPr>
            <w:r w:rsidRPr="00605B8D">
              <w:rPr>
                <w:rFonts w:ascii="Times New Roman" w:hAnsi="Times New Roman"/>
                <w:lang w:val="bg-BG"/>
              </w:rPr>
              <w:t>Полезен живот</w:t>
            </w:r>
          </w:p>
        </w:tc>
        <w:tc>
          <w:tcPr>
            <w:tcW w:w="1099"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tcPr>
          <w:p w:rsidR="00951666" w:rsidRPr="00605B8D" w:rsidRDefault="00951666" w:rsidP="00951666">
            <w:pPr>
              <w:pStyle w:val="Tablecolumnleft"/>
              <w:rPr>
                <w:rFonts w:ascii="Times New Roman" w:hAnsi="Times New Roman"/>
                <w:lang w:val="bg-BG"/>
              </w:rPr>
            </w:pPr>
            <w:r w:rsidRPr="00605B8D">
              <w:rPr>
                <w:rFonts w:ascii="Times New Roman" w:hAnsi="Times New Roman"/>
                <w:lang w:val="bg-BG"/>
              </w:rPr>
              <w:t>Дължина</w:t>
            </w:r>
            <w:r w:rsidR="007E7B32">
              <w:rPr>
                <w:rFonts w:ascii="Times New Roman" w:hAnsi="Times New Roman"/>
                <w:lang w:val="bg-BG"/>
              </w:rPr>
              <w:t xml:space="preserve"> – км </w:t>
            </w:r>
          </w:p>
        </w:tc>
      </w:tr>
      <w:tr w:rsidR="00951666" w:rsidRPr="00605B8D" w:rsidTr="00951666">
        <w:tc>
          <w:tcPr>
            <w:tcW w:w="1996"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DD14D1" w:rsidP="00951666">
            <w:pPr>
              <w:pStyle w:val="Tabletextleft"/>
              <w:rPr>
                <w:rFonts w:ascii="Times New Roman" w:hAnsi="Times New Roman"/>
                <w:lang w:val="bg-BG"/>
              </w:rPr>
            </w:pPr>
            <w:r>
              <w:rPr>
                <w:rFonts w:ascii="Times New Roman" w:hAnsi="Times New Roman"/>
                <w:lang w:val="bg-BG"/>
              </w:rPr>
              <w:t>Стомана</w:t>
            </w:r>
          </w:p>
        </w:tc>
        <w:tc>
          <w:tcPr>
            <w:tcW w:w="134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DD14D1" w:rsidP="007E7B32">
            <w:pPr>
              <w:pStyle w:val="Tabletextleft"/>
              <w:jc w:val="center"/>
              <w:rPr>
                <w:rFonts w:ascii="Times New Roman" w:hAnsi="Times New Roman"/>
                <w:lang w:val="bg-BG"/>
              </w:rPr>
            </w:pPr>
            <w:r>
              <w:rPr>
                <w:rFonts w:ascii="Times New Roman" w:hAnsi="Times New Roman"/>
                <w:lang w:val="bg-BG"/>
              </w:rPr>
              <w:t>15 год.</w:t>
            </w:r>
          </w:p>
        </w:tc>
        <w:tc>
          <w:tcPr>
            <w:tcW w:w="5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DD14D1" w:rsidP="00951666">
            <w:pPr>
              <w:pStyle w:val="Tabletextleft"/>
              <w:rPr>
                <w:rFonts w:ascii="Times New Roman" w:hAnsi="Times New Roman"/>
                <w:lang w:val="bg-BG"/>
              </w:rPr>
            </w:pPr>
            <w:r>
              <w:rPr>
                <w:rFonts w:ascii="Times New Roman" w:hAnsi="Times New Roman"/>
                <w:lang w:val="bg-BG"/>
              </w:rPr>
              <w:t>50 год.</w:t>
            </w:r>
          </w:p>
        </w:tc>
        <w:tc>
          <w:tcPr>
            <w:tcW w:w="109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E025C3" w:rsidP="007E7B32">
            <w:pPr>
              <w:pStyle w:val="Tabletextleft"/>
              <w:jc w:val="center"/>
              <w:rPr>
                <w:rFonts w:ascii="Times New Roman" w:hAnsi="Times New Roman"/>
                <w:lang w:val="bg-BG"/>
              </w:rPr>
            </w:pPr>
            <w:r>
              <w:rPr>
                <w:rFonts w:ascii="Times New Roman" w:hAnsi="Times New Roman"/>
                <w:lang w:val="bg-BG"/>
              </w:rPr>
              <w:t>2</w:t>
            </w:r>
            <w:r w:rsidR="00C17ACC">
              <w:rPr>
                <w:rFonts w:ascii="Times New Roman" w:hAnsi="Times New Roman"/>
                <w:lang w:val="bg-BG"/>
              </w:rPr>
              <w:t>34</w:t>
            </w:r>
          </w:p>
        </w:tc>
      </w:tr>
      <w:tr w:rsidR="00DD14D1" w:rsidRPr="00605B8D" w:rsidTr="00951666">
        <w:tc>
          <w:tcPr>
            <w:tcW w:w="1996"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DD14D1" w:rsidRPr="00605B8D" w:rsidRDefault="00DD14D1" w:rsidP="00951666">
            <w:pPr>
              <w:pStyle w:val="Tabletextleft"/>
              <w:rPr>
                <w:rFonts w:ascii="Times New Roman" w:hAnsi="Times New Roman"/>
                <w:lang w:val="bg-BG"/>
              </w:rPr>
            </w:pPr>
            <w:r>
              <w:rPr>
                <w:rFonts w:ascii="Times New Roman" w:hAnsi="Times New Roman"/>
                <w:lang w:val="bg-BG"/>
              </w:rPr>
              <w:t>Етернит</w:t>
            </w:r>
          </w:p>
        </w:tc>
        <w:tc>
          <w:tcPr>
            <w:tcW w:w="134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DD14D1" w:rsidRPr="00605B8D" w:rsidRDefault="00346674" w:rsidP="007E7B32">
            <w:pPr>
              <w:pStyle w:val="Tabletextleft"/>
              <w:jc w:val="center"/>
              <w:rPr>
                <w:rFonts w:ascii="Times New Roman" w:hAnsi="Times New Roman"/>
                <w:lang w:val="bg-BG"/>
              </w:rPr>
            </w:pPr>
            <w:r>
              <w:rPr>
                <w:rFonts w:ascii="Times New Roman" w:hAnsi="Times New Roman"/>
                <w:lang w:val="bg-BG"/>
              </w:rPr>
              <w:t>1</w:t>
            </w:r>
            <w:r w:rsidR="00DD14D1">
              <w:rPr>
                <w:rFonts w:ascii="Times New Roman" w:hAnsi="Times New Roman"/>
                <w:lang w:val="bg-BG"/>
              </w:rPr>
              <w:t>5 год.</w:t>
            </w:r>
          </w:p>
        </w:tc>
        <w:tc>
          <w:tcPr>
            <w:tcW w:w="5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DD14D1" w:rsidRPr="00605B8D" w:rsidRDefault="00DD14D1" w:rsidP="00951666">
            <w:pPr>
              <w:pStyle w:val="Tabletextleft"/>
              <w:rPr>
                <w:rFonts w:ascii="Times New Roman" w:hAnsi="Times New Roman"/>
                <w:lang w:val="bg-BG"/>
              </w:rPr>
            </w:pPr>
            <w:r>
              <w:rPr>
                <w:rFonts w:ascii="Times New Roman" w:hAnsi="Times New Roman"/>
                <w:lang w:val="bg-BG"/>
              </w:rPr>
              <w:t>50 год.</w:t>
            </w:r>
          </w:p>
        </w:tc>
        <w:tc>
          <w:tcPr>
            <w:tcW w:w="109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DD14D1" w:rsidRPr="00605B8D" w:rsidRDefault="00C17ACC" w:rsidP="007E7B32">
            <w:pPr>
              <w:pStyle w:val="Tabletextleft"/>
              <w:jc w:val="center"/>
              <w:rPr>
                <w:rFonts w:ascii="Times New Roman" w:hAnsi="Times New Roman"/>
                <w:lang w:val="bg-BG"/>
              </w:rPr>
            </w:pPr>
            <w:r>
              <w:rPr>
                <w:rFonts w:ascii="Times New Roman" w:hAnsi="Times New Roman"/>
                <w:lang w:val="bg-BG"/>
              </w:rPr>
              <w:t>1 256</w:t>
            </w:r>
          </w:p>
        </w:tc>
      </w:tr>
      <w:tr w:rsidR="00DD14D1" w:rsidRPr="00605B8D" w:rsidTr="00951666">
        <w:tc>
          <w:tcPr>
            <w:tcW w:w="1996"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DD14D1" w:rsidRPr="00605B8D" w:rsidRDefault="00DD14D1" w:rsidP="00951666">
            <w:pPr>
              <w:pStyle w:val="Tabletextleft"/>
              <w:rPr>
                <w:rFonts w:ascii="Times New Roman" w:hAnsi="Times New Roman"/>
                <w:lang w:val="bg-BG"/>
              </w:rPr>
            </w:pPr>
            <w:r>
              <w:rPr>
                <w:rFonts w:ascii="Times New Roman" w:hAnsi="Times New Roman"/>
                <w:lang w:val="bg-BG"/>
              </w:rPr>
              <w:t>ПЕВП</w:t>
            </w:r>
          </w:p>
        </w:tc>
        <w:tc>
          <w:tcPr>
            <w:tcW w:w="134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DD14D1" w:rsidRPr="00605B8D" w:rsidRDefault="00DD14D1" w:rsidP="007E7B32">
            <w:pPr>
              <w:pStyle w:val="Tabletextleft"/>
              <w:jc w:val="center"/>
              <w:rPr>
                <w:rFonts w:ascii="Times New Roman" w:hAnsi="Times New Roman"/>
                <w:lang w:val="bg-BG"/>
              </w:rPr>
            </w:pPr>
            <w:r>
              <w:rPr>
                <w:rFonts w:ascii="Times New Roman" w:hAnsi="Times New Roman"/>
                <w:lang w:val="bg-BG"/>
              </w:rPr>
              <w:t>35 год.</w:t>
            </w:r>
          </w:p>
        </w:tc>
        <w:tc>
          <w:tcPr>
            <w:tcW w:w="5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DD14D1" w:rsidRPr="00605B8D" w:rsidRDefault="00DD14D1" w:rsidP="00951666">
            <w:pPr>
              <w:pStyle w:val="Tabletextleft"/>
              <w:rPr>
                <w:rFonts w:ascii="Times New Roman" w:hAnsi="Times New Roman"/>
                <w:lang w:val="bg-BG"/>
              </w:rPr>
            </w:pPr>
            <w:r>
              <w:rPr>
                <w:rFonts w:ascii="Times New Roman" w:hAnsi="Times New Roman"/>
                <w:lang w:val="bg-BG"/>
              </w:rPr>
              <w:t>50 год.</w:t>
            </w:r>
          </w:p>
        </w:tc>
        <w:tc>
          <w:tcPr>
            <w:tcW w:w="109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DD14D1" w:rsidRPr="00605B8D" w:rsidRDefault="00C17ACC" w:rsidP="007E7B32">
            <w:pPr>
              <w:pStyle w:val="Tabletextleft"/>
              <w:jc w:val="center"/>
              <w:rPr>
                <w:rFonts w:ascii="Times New Roman" w:hAnsi="Times New Roman"/>
                <w:lang w:val="bg-BG"/>
              </w:rPr>
            </w:pPr>
            <w:r>
              <w:rPr>
                <w:rFonts w:ascii="Times New Roman" w:hAnsi="Times New Roman"/>
                <w:lang w:val="bg-BG"/>
              </w:rPr>
              <w:t>358</w:t>
            </w:r>
          </w:p>
        </w:tc>
      </w:tr>
      <w:tr w:rsidR="00951666" w:rsidRPr="00605B8D" w:rsidTr="00951666">
        <w:tc>
          <w:tcPr>
            <w:tcW w:w="1996"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7E7B32" w:rsidRDefault="00DD14D1" w:rsidP="00951666">
            <w:pPr>
              <w:pStyle w:val="Tabletextleft"/>
              <w:rPr>
                <w:rFonts w:ascii="Times New Roman" w:hAnsi="Times New Roman"/>
                <w:lang w:val="en-US"/>
              </w:rPr>
            </w:pPr>
            <w:r>
              <w:rPr>
                <w:rFonts w:ascii="Times New Roman" w:hAnsi="Times New Roman"/>
                <w:lang w:val="bg-BG"/>
              </w:rPr>
              <w:t>Друг</w:t>
            </w:r>
            <w:r w:rsidR="007E7B32">
              <w:rPr>
                <w:rFonts w:ascii="Times New Roman" w:hAnsi="Times New Roman"/>
                <w:lang w:val="bg-BG"/>
              </w:rPr>
              <w:t xml:space="preserve"> – чугун, поцинковани, </w:t>
            </w:r>
            <w:r w:rsidR="007E7B32">
              <w:rPr>
                <w:rFonts w:ascii="Times New Roman" w:hAnsi="Times New Roman"/>
                <w:lang w:val="en-US"/>
              </w:rPr>
              <w:t>PVC</w:t>
            </w:r>
          </w:p>
        </w:tc>
        <w:tc>
          <w:tcPr>
            <w:tcW w:w="1340"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346674" w:rsidP="007E7B32">
            <w:pPr>
              <w:pStyle w:val="Tabletextleft"/>
              <w:jc w:val="center"/>
              <w:rPr>
                <w:rFonts w:ascii="Times New Roman" w:hAnsi="Times New Roman"/>
                <w:lang w:val="bg-BG"/>
              </w:rPr>
            </w:pPr>
            <w:r>
              <w:rPr>
                <w:rFonts w:ascii="Times New Roman" w:hAnsi="Times New Roman"/>
                <w:lang w:val="bg-BG"/>
              </w:rPr>
              <w:t>1</w:t>
            </w:r>
            <w:r w:rsidR="00DD14D1">
              <w:rPr>
                <w:rFonts w:ascii="Times New Roman" w:hAnsi="Times New Roman"/>
                <w:lang w:val="bg-BG"/>
              </w:rPr>
              <w:t>5 год.</w:t>
            </w:r>
          </w:p>
        </w:tc>
        <w:tc>
          <w:tcPr>
            <w:tcW w:w="5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DD14D1" w:rsidP="00951666">
            <w:pPr>
              <w:pStyle w:val="Tabletextleft"/>
              <w:rPr>
                <w:rFonts w:ascii="Times New Roman" w:hAnsi="Times New Roman"/>
                <w:lang w:val="bg-BG"/>
              </w:rPr>
            </w:pPr>
            <w:r>
              <w:rPr>
                <w:rFonts w:ascii="Times New Roman" w:hAnsi="Times New Roman"/>
                <w:lang w:val="bg-BG"/>
              </w:rPr>
              <w:t>50 год.</w:t>
            </w:r>
          </w:p>
        </w:tc>
        <w:tc>
          <w:tcPr>
            <w:tcW w:w="1099"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C17ACC" w:rsidRDefault="00C17ACC" w:rsidP="007E7B32">
            <w:pPr>
              <w:pStyle w:val="Tabletextleft"/>
              <w:jc w:val="center"/>
              <w:rPr>
                <w:rFonts w:ascii="Times New Roman" w:hAnsi="Times New Roman"/>
                <w:lang w:val="bg-BG"/>
              </w:rPr>
            </w:pPr>
            <w:r>
              <w:rPr>
                <w:rFonts w:ascii="Times New Roman" w:hAnsi="Times New Roman"/>
                <w:lang w:val="en-US"/>
              </w:rPr>
              <w:t>1</w:t>
            </w:r>
            <w:r>
              <w:rPr>
                <w:rFonts w:ascii="Times New Roman" w:hAnsi="Times New Roman"/>
                <w:lang w:val="bg-BG"/>
              </w:rPr>
              <w:t>69</w:t>
            </w:r>
          </w:p>
        </w:tc>
      </w:tr>
    </w:tbl>
    <w:p w:rsidR="00951666" w:rsidRPr="00605B8D" w:rsidRDefault="00951666" w:rsidP="00951666">
      <w:pPr>
        <w:pStyle w:val="BodyText"/>
        <w:rPr>
          <w:lang w:val="bg-BG"/>
        </w:rPr>
      </w:pPr>
    </w:p>
    <w:p w:rsidR="00951666" w:rsidRPr="00E56CA6" w:rsidRDefault="00951666" w:rsidP="00951666">
      <w:pPr>
        <w:pStyle w:val="ListParagraph"/>
        <w:numPr>
          <w:ilvl w:val="0"/>
          <w:numId w:val="17"/>
        </w:numPr>
        <w:rPr>
          <w:rFonts w:ascii="Tahoma" w:hAnsi="Tahoma" w:cs="Tahoma"/>
          <w:lang w:eastAsia="en-GB"/>
        </w:rPr>
      </w:pPr>
      <w:r w:rsidRPr="00E56CA6">
        <w:rPr>
          <w:rFonts w:ascii="Tahoma" w:hAnsi="Tahoma" w:cs="Tahoma"/>
          <w:lang w:eastAsia="en-GB"/>
        </w:rPr>
        <w:t>Оценка</w:t>
      </w:r>
    </w:p>
    <w:p w:rsidR="00951666" w:rsidRPr="007E21EF" w:rsidRDefault="007E21EF" w:rsidP="00951666">
      <w:pPr>
        <w:pStyle w:val="BodyText"/>
        <w:rPr>
          <w:rFonts w:ascii="Tahoma" w:hAnsi="Tahoma" w:cs="Tahoma"/>
          <w:lang w:val="bg-BG"/>
        </w:rPr>
      </w:pPr>
      <w:r w:rsidRPr="007E21EF">
        <w:rPr>
          <w:rFonts w:ascii="Tahoma" w:hAnsi="Tahoma" w:cs="Tahoma"/>
          <w:lang w:val="bg-BG"/>
        </w:rPr>
        <w:t>През разглеждания период ще се извърши преоценка на активите с цел установяване на тяхната реална историческа цена, отчитайки промените на пазара, динамиката на инфлация и др.фактори</w:t>
      </w:r>
      <w:r>
        <w:rPr>
          <w:rFonts w:ascii="Tahoma" w:hAnsi="Tahoma" w:cs="Tahoma"/>
          <w:lang w:val="bg-BG"/>
        </w:rPr>
        <w:t xml:space="preserve">. Това ще се извърши </w:t>
      </w:r>
      <w:r>
        <w:rPr>
          <w:rFonts w:ascii="Tahoma" w:hAnsi="Tahoma" w:cs="Tahoma"/>
          <w:lang w:val="bg-BG"/>
        </w:rPr>
        <w:lastRenderedPageBreak/>
        <w:t xml:space="preserve">централизирано на </w:t>
      </w:r>
      <w:r w:rsidR="008D3805">
        <w:rPr>
          <w:rFonts w:ascii="Tahoma" w:hAnsi="Tahoma" w:cs="Tahoma"/>
          <w:lang w:val="bg-BG"/>
        </w:rPr>
        <w:t xml:space="preserve">основание </w:t>
      </w:r>
      <w:r>
        <w:rPr>
          <w:rFonts w:ascii="Tahoma" w:hAnsi="Tahoma" w:cs="Tahoma"/>
          <w:lang w:val="bg-BG"/>
        </w:rPr>
        <w:t>база данни от Оператора. Методите за оценяване са:</w:t>
      </w:r>
    </w:p>
    <w:p w:rsidR="00951666" w:rsidRPr="007E21EF" w:rsidRDefault="00951666" w:rsidP="00951666">
      <w:pPr>
        <w:pStyle w:val="Bullet"/>
        <w:numPr>
          <w:ilvl w:val="0"/>
          <w:numId w:val="16"/>
        </w:numPr>
        <w:rPr>
          <w:rFonts w:ascii="Tahoma" w:hAnsi="Tahoma" w:cs="Tahoma"/>
          <w:sz w:val="24"/>
          <w:szCs w:val="24"/>
          <w:lang w:val="bg-BG"/>
        </w:rPr>
      </w:pPr>
      <w:r w:rsidRPr="007E21EF">
        <w:rPr>
          <w:rFonts w:ascii="Tahoma" w:hAnsi="Tahoma" w:cs="Tahoma"/>
          <w:sz w:val="24"/>
          <w:szCs w:val="24"/>
          <w:lang w:val="bg-BG"/>
        </w:rPr>
        <w:t>Разходен метод</w:t>
      </w:r>
    </w:p>
    <w:p w:rsidR="00951666" w:rsidRPr="007E21EF" w:rsidRDefault="00951666" w:rsidP="00951666">
      <w:pPr>
        <w:pStyle w:val="Bullet"/>
        <w:numPr>
          <w:ilvl w:val="0"/>
          <w:numId w:val="16"/>
        </w:numPr>
        <w:rPr>
          <w:rFonts w:ascii="Tahoma" w:hAnsi="Tahoma" w:cs="Tahoma"/>
          <w:sz w:val="24"/>
          <w:szCs w:val="24"/>
          <w:lang w:val="bg-BG"/>
        </w:rPr>
      </w:pPr>
      <w:r w:rsidRPr="007E21EF">
        <w:rPr>
          <w:rFonts w:ascii="Tahoma" w:hAnsi="Tahoma" w:cs="Tahoma"/>
          <w:sz w:val="24"/>
          <w:szCs w:val="24"/>
          <w:lang w:val="bg-BG"/>
        </w:rPr>
        <w:t>Пазарна стойност</w:t>
      </w:r>
    </w:p>
    <w:p w:rsidR="00951666" w:rsidRPr="007E21EF" w:rsidRDefault="00951666" w:rsidP="00951666">
      <w:pPr>
        <w:pStyle w:val="Bullet"/>
        <w:numPr>
          <w:ilvl w:val="0"/>
          <w:numId w:val="16"/>
        </w:numPr>
        <w:rPr>
          <w:rFonts w:ascii="Tahoma" w:hAnsi="Tahoma" w:cs="Tahoma"/>
          <w:sz w:val="24"/>
          <w:szCs w:val="24"/>
          <w:lang w:val="bg-BG"/>
        </w:rPr>
      </w:pPr>
      <w:r w:rsidRPr="007E21EF">
        <w:rPr>
          <w:rFonts w:ascii="Tahoma" w:hAnsi="Tahoma" w:cs="Tahoma"/>
          <w:sz w:val="24"/>
          <w:szCs w:val="24"/>
          <w:lang w:val="bg-BG"/>
        </w:rPr>
        <w:t>Разход за подмяна</w:t>
      </w:r>
    </w:p>
    <w:p w:rsidR="00951666" w:rsidRPr="007E21EF" w:rsidRDefault="00951666" w:rsidP="00951666">
      <w:pPr>
        <w:pStyle w:val="Bullet"/>
        <w:numPr>
          <w:ilvl w:val="0"/>
          <w:numId w:val="16"/>
        </w:numPr>
        <w:rPr>
          <w:rFonts w:ascii="Tahoma" w:hAnsi="Tahoma" w:cs="Tahoma"/>
          <w:sz w:val="24"/>
          <w:szCs w:val="24"/>
          <w:lang w:val="bg-BG"/>
        </w:rPr>
      </w:pPr>
      <w:r w:rsidRPr="007E21EF">
        <w:rPr>
          <w:rFonts w:ascii="Tahoma" w:hAnsi="Tahoma" w:cs="Tahoma"/>
          <w:sz w:val="24"/>
          <w:szCs w:val="24"/>
          <w:lang w:val="bg-BG"/>
        </w:rPr>
        <w:t>Амортизирана възстановителна стойност</w:t>
      </w:r>
    </w:p>
    <w:p w:rsidR="00951666" w:rsidRPr="007E21EF" w:rsidRDefault="00951666" w:rsidP="007E21EF">
      <w:pPr>
        <w:pStyle w:val="Bullet"/>
        <w:numPr>
          <w:ilvl w:val="0"/>
          <w:numId w:val="16"/>
        </w:numPr>
        <w:rPr>
          <w:rFonts w:ascii="Tahoma" w:hAnsi="Tahoma" w:cs="Tahoma"/>
          <w:sz w:val="24"/>
          <w:szCs w:val="24"/>
          <w:lang w:val="bg-BG"/>
        </w:rPr>
      </w:pPr>
      <w:r w:rsidRPr="007E21EF">
        <w:rPr>
          <w:rFonts w:ascii="Tahoma" w:hAnsi="Tahoma" w:cs="Tahoma"/>
          <w:sz w:val="24"/>
          <w:szCs w:val="24"/>
          <w:lang w:val="bg-BG"/>
        </w:rPr>
        <w:t>Разход за закупуване</w:t>
      </w:r>
    </w:p>
    <w:p w:rsidR="00951666" w:rsidRPr="00E56CA6" w:rsidRDefault="00951666" w:rsidP="00951666">
      <w:pPr>
        <w:pStyle w:val="ListBullet2"/>
        <w:numPr>
          <w:ilvl w:val="0"/>
          <w:numId w:val="18"/>
        </w:numPr>
        <w:rPr>
          <w:rFonts w:ascii="Tahoma" w:hAnsi="Tahoma" w:cs="Tahoma"/>
          <w:sz w:val="24"/>
          <w:lang w:val="bg-BG" w:eastAsia="en-GB"/>
        </w:rPr>
      </w:pPr>
      <w:r w:rsidRPr="00E56CA6">
        <w:rPr>
          <w:rFonts w:ascii="Tahoma" w:hAnsi="Tahoma" w:cs="Tahoma"/>
          <w:sz w:val="24"/>
          <w:lang w:val="bg-BG" w:eastAsia="en-GB"/>
        </w:rPr>
        <w:t>Оценка на водната инфраструктура</w:t>
      </w:r>
      <w:r w:rsidR="007E7B32">
        <w:rPr>
          <w:rFonts w:ascii="Tahoma" w:hAnsi="Tahoma" w:cs="Tahoma"/>
          <w:sz w:val="24"/>
          <w:lang w:val="en-US" w:eastAsia="en-GB"/>
        </w:rPr>
        <w:t xml:space="preserve"> – </w:t>
      </w:r>
      <w:r w:rsidR="007E7B32">
        <w:rPr>
          <w:rFonts w:ascii="Tahoma" w:hAnsi="Tahoma" w:cs="Tahoma"/>
          <w:sz w:val="24"/>
          <w:lang w:val="bg-BG" w:eastAsia="en-GB"/>
        </w:rPr>
        <w:t>по график на централно ниво</w:t>
      </w:r>
    </w:p>
    <w:tbl>
      <w:tblPr>
        <w:tblW w:w="5000" w:type="pct"/>
        <w:tblCellMar>
          <w:top w:w="15" w:type="dxa"/>
          <w:left w:w="15" w:type="dxa"/>
          <w:bottom w:w="15" w:type="dxa"/>
          <w:right w:w="15" w:type="dxa"/>
        </w:tblCellMar>
        <w:tblLook w:val="04A0" w:firstRow="1" w:lastRow="0" w:firstColumn="1" w:lastColumn="0" w:noHBand="0" w:noVBand="1"/>
      </w:tblPr>
      <w:tblGrid>
        <w:gridCol w:w="2380"/>
        <w:gridCol w:w="1929"/>
        <w:gridCol w:w="2997"/>
        <w:gridCol w:w="2102"/>
      </w:tblGrid>
      <w:tr w:rsidR="00951666" w:rsidRPr="00605B8D" w:rsidTr="00951666">
        <w:tc>
          <w:tcPr>
            <w:tcW w:w="1265"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tcPr>
          <w:p w:rsidR="00951666" w:rsidRPr="00605B8D" w:rsidRDefault="00951666" w:rsidP="00951666">
            <w:pPr>
              <w:pStyle w:val="Tableheading"/>
              <w:rPr>
                <w:rFonts w:ascii="Times New Roman" w:hAnsi="Times New Roman" w:cs="Times New Roman"/>
                <w:lang w:val="bg-BG"/>
              </w:rPr>
            </w:pPr>
            <w:r w:rsidRPr="00605B8D">
              <w:rPr>
                <w:rFonts w:ascii="Times New Roman" w:hAnsi="Times New Roman" w:cs="Times New Roman"/>
                <w:sz w:val="20"/>
                <w:lang w:val="bg-BG"/>
              </w:rPr>
              <w:t>Актив</w:t>
            </w:r>
          </w:p>
        </w:tc>
        <w:tc>
          <w:tcPr>
            <w:tcW w:w="1025"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tcPr>
          <w:p w:rsidR="00951666" w:rsidRPr="00605B8D" w:rsidRDefault="00951666" w:rsidP="00951666">
            <w:pPr>
              <w:pStyle w:val="Tableheading"/>
              <w:rPr>
                <w:rFonts w:ascii="Times New Roman" w:hAnsi="Times New Roman" w:cs="Times New Roman"/>
                <w:lang w:val="bg-BG"/>
              </w:rPr>
            </w:pPr>
            <w:r w:rsidRPr="00605B8D">
              <w:rPr>
                <w:rFonts w:ascii="Times New Roman" w:hAnsi="Times New Roman" w:cs="Times New Roman"/>
                <w:sz w:val="20"/>
                <w:lang w:val="bg-BG"/>
              </w:rPr>
              <w:t>Разход за подмяна</w:t>
            </w:r>
          </w:p>
        </w:tc>
        <w:tc>
          <w:tcPr>
            <w:tcW w:w="1593"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tcPr>
          <w:p w:rsidR="00951666" w:rsidRPr="00605B8D" w:rsidRDefault="00951666" w:rsidP="00951666">
            <w:pPr>
              <w:pStyle w:val="Tableheading"/>
              <w:rPr>
                <w:rFonts w:ascii="Times New Roman" w:hAnsi="Times New Roman" w:cs="Times New Roman"/>
                <w:lang w:val="bg-BG"/>
              </w:rPr>
            </w:pPr>
            <w:r w:rsidRPr="00605B8D">
              <w:rPr>
                <w:rFonts w:ascii="Times New Roman" w:hAnsi="Times New Roman" w:cs="Times New Roman"/>
                <w:sz w:val="20"/>
                <w:lang w:val="bg-BG"/>
              </w:rPr>
              <w:t>Записан разход за подмяна</w:t>
            </w:r>
          </w:p>
        </w:tc>
        <w:tc>
          <w:tcPr>
            <w:tcW w:w="1118" w:type="pct"/>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tcPr>
          <w:p w:rsidR="00951666" w:rsidRPr="00605B8D" w:rsidRDefault="00951666" w:rsidP="00951666">
            <w:pPr>
              <w:pStyle w:val="Tableheading"/>
              <w:rPr>
                <w:rFonts w:ascii="Times New Roman" w:hAnsi="Times New Roman" w:cs="Times New Roman"/>
                <w:lang w:val="bg-BG"/>
              </w:rPr>
            </w:pPr>
            <w:r w:rsidRPr="00605B8D">
              <w:rPr>
                <w:rFonts w:ascii="Times New Roman" w:hAnsi="Times New Roman" w:cs="Times New Roman"/>
                <w:sz w:val="20"/>
                <w:lang w:val="bg-BG"/>
              </w:rPr>
              <w:t>Годишна амортизация</w:t>
            </w:r>
          </w:p>
        </w:tc>
      </w:tr>
      <w:tr w:rsidR="00951666" w:rsidRPr="00605B8D" w:rsidTr="00951666">
        <w:tc>
          <w:tcPr>
            <w:tcW w:w="12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p>
        </w:tc>
        <w:tc>
          <w:tcPr>
            <w:tcW w:w="102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p>
        </w:tc>
        <w:tc>
          <w:tcPr>
            <w:tcW w:w="15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p>
        </w:tc>
        <w:tc>
          <w:tcPr>
            <w:tcW w:w="1118"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p>
        </w:tc>
      </w:tr>
      <w:tr w:rsidR="00951666" w:rsidRPr="00605B8D" w:rsidTr="00951666">
        <w:tc>
          <w:tcPr>
            <w:tcW w:w="12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p>
        </w:tc>
        <w:tc>
          <w:tcPr>
            <w:tcW w:w="102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p>
        </w:tc>
        <w:tc>
          <w:tcPr>
            <w:tcW w:w="15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p>
        </w:tc>
        <w:tc>
          <w:tcPr>
            <w:tcW w:w="1118"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p>
        </w:tc>
      </w:tr>
      <w:tr w:rsidR="00951666" w:rsidRPr="00605B8D" w:rsidTr="00951666">
        <w:tc>
          <w:tcPr>
            <w:tcW w:w="126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r w:rsidRPr="00605B8D">
              <w:rPr>
                <w:rFonts w:ascii="Times New Roman" w:hAnsi="Times New Roman"/>
                <w:b/>
                <w:bCs/>
                <w:lang w:val="bg-BG"/>
              </w:rPr>
              <w:t>Общо</w:t>
            </w:r>
          </w:p>
        </w:tc>
        <w:tc>
          <w:tcPr>
            <w:tcW w:w="1025"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p>
        </w:tc>
        <w:tc>
          <w:tcPr>
            <w:tcW w:w="15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p>
        </w:tc>
        <w:tc>
          <w:tcPr>
            <w:tcW w:w="1118"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951666" w:rsidRPr="00605B8D" w:rsidRDefault="00951666" w:rsidP="00951666">
            <w:pPr>
              <w:pStyle w:val="Tabletextleft"/>
              <w:rPr>
                <w:rFonts w:ascii="Times New Roman" w:hAnsi="Times New Roman"/>
                <w:lang w:val="bg-BG"/>
              </w:rPr>
            </w:pPr>
          </w:p>
        </w:tc>
      </w:tr>
    </w:tbl>
    <w:p w:rsidR="00951666" w:rsidRPr="00E56CA6" w:rsidRDefault="00951666" w:rsidP="00951666">
      <w:pPr>
        <w:pStyle w:val="BodyText"/>
        <w:rPr>
          <w:rFonts w:ascii="Tahoma" w:hAnsi="Tahoma" w:cs="Tahoma"/>
          <w:color w:val="000000" w:themeColor="text1"/>
          <w:lang w:val="bg-BG"/>
        </w:rPr>
      </w:pPr>
    </w:p>
    <w:p w:rsidR="00951666" w:rsidRPr="007E21EF" w:rsidRDefault="00951666" w:rsidP="00951666">
      <w:pPr>
        <w:pStyle w:val="ListBullet2"/>
        <w:numPr>
          <w:ilvl w:val="0"/>
          <w:numId w:val="18"/>
        </w:numPr>
        <w:rPr>
          <w:rFonts w:ascii="Tahoma" w:hAnsi="Tahoma" w:cs="Tahoma"/>
          <w:color w:val="000000" w:themeColor="text1"/>
          <w:sz w:val="24"/>
          <w:lang w:val="bg-BG" w:eastAsia="en-GB"/>
        </w:rPr>
      </w:pPr>
      <w:r w:rsidRPr="00E56CA6">
        <w:rPr>
          <w:rFonts w:ascii="Tahoma" w:hAnsi="Tahoma" w:cs="Tahoma"/>
          <w:color w:val="000000" w:themeColor="text1"/>
          <w:sz w:val="24"/>
          <w:lang w:val="bg-BG" w:eastAsia="en-GB"/>
        </w:rPr>
        <w:t>Единични стойности на активите</w:t>
      </w:r>
    </w:p>
    <w:p w:rsidR="00951666" w:rsidRPr="00E56CA6" w:rsidRDefault="007E21EF" w:rsidP="00951666">
      <w:pPr>
        <w:pStyle w:val="BodyText"/>
        <w:ind w:firstLine="851"/>
        <w:rPr>
          <w:rFonts w:ascii="Tahoma" w:hAnsi="Tahoma" w:cs="Tahoma"/>
          <w:color w:val="000000" w:themeColor="text1"/>
          <w:lang w:val="bg-BG"/>
        </w:rPr>
      </w:pPr>
      <w:r>
        <w:rPr>
          <w:rFonts w:ascii="Tahoma" w:hAnsi="Tahoma" w:cs="Tahoma"/>
          <w:color w:val="000000" w:themeColor="text1"/>
          <w:lang w:val="bg-BG"/>
        </w:rPr>
        <w:t xml:space="preserve">  </w:t>
      </w:r>
      <w:r w:rsidR="00951666" w:rsidRPr="00E56CA6">
        <w:rPr>
          <w:rFonts w:ascii="Tahoma" w:hAnsi="Tahoma" w:cs="Tahoma"/>
          <w:color w:val="000000" w:themeColor="text1"/>
          <w:lang w:val="bg-BG"/>
        </w:rPr>
        <w:t>Единичните стойности на активите са образувани съгласно действалите към момента на пр</w:t>
      </w:r>
      <w:r w:rsidR="00E56CA6">
        <w:rPr>
          <w:rFonts w:ascii="Tahoma" w:hAnsi="Tahoma" w:cs="Tahoma"/>
          <w:color w:val="000000" w:themeColor="text1"/>
          <w:lang w:val="bg-BG"/>
        </w:rPr>
        <w:t>идобиването им нормативни актове</w:t>
      </w:r>
      <w:r w:rsidR="00951666" w:rsidRPr="00E56CA6">
        <w:rPr>
          <w:rFonts w:ascii="Tahoma" w:hAnsi="Tahoma" w:cs="Tahoma"/>
          <w:color w:val="000000" w:themeColor="text1"/>
          <w:lang w:val="bg-BG"/>
        </w:rPr>
        <w:t>-Закон за счетоводството, Международни счетоводни стандарти, Национални счетоводни стандарти и т.н.</w:t>
      </w:r>
    </w:p>
    <w:p w:rsidR="00346674" w:rsidRPr="00346674" w:rsidRDefault="00346674" w:rsidP="00346674">
      <w:pPr>
        <w:pStyle w:val="ListParagraph"/>
        <w:ind w:left="340"/>
        <w:rPr>
          <w:rFonts w:ascii="Tahoma" w:hAnsi="Tahoma" w:cs="Tahoma"/>
          <w:lang w:eastAsia="en-GB"/>
        </w:rPr>
      </w:pPr>
    </w:p>
    <w:p w:rsidR="00951666" w:rsidRDefault="00951666" w:rsidP="00951666">
      <w:pPr>
        <w:pStyle w:val="ListParagraph"/>
        <w:numPr>
          <w:ilvl w:val="0"/>
          <w:numId w:val="17"/>
        </w:numPr>
        <w:rPr>
          <w:rFonts w:ascii="Tahoma" w:hAnsi="Tahoma" w:cs="Tahoma"/>
          <w:lang w:eastAsia="en-GB"/>
        </w:rPr>
      </w:pPr>
      <w:r w:rsidRPr="00605B8D">
        <w:rPr>
          <w:lang w:eastAsia="en-GB"/>
        </w:rPr>
        <w:t xml:space="preserve"> </w:t>
      </w:r>
      <w:r w:rsidRPr="00E56CA6">
        <w:rPr>
          <w:rFonts w:ascii="Tahoma" w:hAnsi="Tahoma" w:cs="Tahoma"/>
          <w:lang w:eastAsia="en-GB"/>
        </w:rPr>
        <w:t>Поддръжка</w:t>
      </w:r>
    </w:p>
    <w:p w:rsidR="00346674" w:rsidRPr="00E56CA6" w:rsidRDefault="00346674" w:rsidP="00346674">
      <w:pPr>
        <w:pStyle w:val="ListParagraph"/>
        <w:ind w:left="340"/>
        <w:rPr>
          <w:rFonts w:ascii="Tahoma" w:hAnsi="Tahoma" w:cs="Tahoma"/>
          <w:lang w:eastAsia="en-GB"/>
        </w:rPr>
      </w:pPr>
    </w:p>
    <w:p w:rsidR="00346674" w:rsidRPr="00346674" w:rsidRDefault="00951666" w:rsidP="00346674">
      <w:pPr>
        <w:pStyle w:val="ListBullet2"/>
        <w:numPr>
          <w:ilvl w:val="0"/>
          <w:numId w:val="18"/>
        </w:numPr>
        <w:rPr>
          <w:rFonts w:ascii="Tahoma" w:hAnsi="Tahoma" w:cs="Tahoma"/>
          <w:sz w:val="24"/>
          <w:lang w:val="bg-BG" w:eastAsia="en-GB"/>
        </w:rPr>
      </w:pPr>
      <w:r w:rsidRPr="00E56CA6">
        <w:rPr>
          <w:rFonts w:ascii="Tahoma" w:hAnsi="Tahoma" w:cs="Tahoma"/>
          <w:sz w:val="24"/>
          <w:lang w:val="bg-BG" w:eastAsia="en-GB"/>
        </w:rPr>
        <w:t>Дейности по поддръжката</w:t>
      </w:r>
    </w:p>
    <w:p w:rsidR="00346674" w:rsidRPr="00490AB5" w:rsidRDefault="00346674" w:rsidP="00346674">
      <w:pPr>
        <w:ind w:firstLine="561"/>
        <w:jc w:val="both"/>
        <w:rPr>
          <w:rFonts w:ascii="Tahoma" w:hAnsi="Tahoma" w:cs="Tahoma"/>
        </w:rPr>
      </w:pPr>
      <w:r w:rsidRPr="00490AB5">
        <w:rPr>
          <w:rFonts w:ascii="Tahoma" w:hAnsi="Tahoma" w:cs="Tahoma"/>
        </w:rPr>
        <w:t>Наблюденията на ВС включват периодични планови проверки за състоянието на отделни техни части – съоръжения, тръби, шахти, арматурни възли и др.</w:t>
      </w:r>
    </w:p>
    <w:p w:rsidR="00346674" w:rsidRPr="00490AB5" w:rsidRDefault="00346674" w:rsidP="00346674">
      <w:pPr>
        <w:ind w:firstLine="561"/>
        <w:jc w:val="both"/>
        <w:rPr>
          <w:rFonts w:ascii="Tahoma" w:hAnsi="Tahoma" w:cs="Tahoma"/>
        </w:rPr>
      </w:pPr>
      <w:r w:rsidRPr="00490AB5">
        <w:rPr>
          <w:rFonts w:ascii="Tahoma" w:hAnsi="Tahoma" w:cs="Tahoma"/>
        </w:rPr>
        <w:t>Допълнителни проверки извън плановите се извършват при:</w:t>
      </w:r>
    </w:p>
    <w:p w:rsidR="00346674" w:rsidRPr="00490AB5" w:rsidRDefault="00346674" w:rsidP="00CC207B">
      <w:pPr>
        <w:numPr>
          <w:ilvl w:val="0"/>
          <w:numId w:val="28"/>
        </w:numPr>
        <w:tabs>
          <w:tab w:val="left" w:pos="1122"/>
        </w:tabs>
        <w:ind w:left="0" w:firstLine="935"/>
        <w:jc w:val="both"/>
        <w:rPr>
          <w:rFonts w:ascii="Tahoma" w:hAnsi="Tahoma" w:cs="Tahoma"/>
        </w:rPr>
      </w:pPr>
      <w:r w:rsidRPr="00490AB5">
        <w:rPr>
          <w:rFonts w:ascii="Tahoma" w:hAnsi="Tahoma" w:cs="Tahoma"/>
        </w:rPr>
        <w:t>установяване на бързо или внезапно нарастване на загубите на вода;</w:t>
      </w:r>
    </w:p>
    <w:p w:rsidR="00346674" w:rsidRPr="00490AB5" w:rsidRDefault="00346674" w:rsidP="00CC207B">
      <w:pPr>
        <w:numPr>
          <w:ilvl w:val="0"/>
          <w:numId w:val="28"/>
        </w:numPr>
        <w:tabs>
          <w:tab w:val="left" w:pos="1122"/>
        </w:tabs>
        <w:ind w:left="0" w:firstLine="935"/>
        <w:jc w:val="both"/>
        <w:rPr>
          <w:rFonts w:ascii="Tahoma" w:hAnsi="Tahoma" w:cs="Tahoma"/>
        </w:rPr>
      </w:pPr>
      <w:r w:rsidRPr="00490AB5">
        <w:rPr>
          <w:rFonts w:ascii="Tahoma" w:hAnsi="Tahoma" w:cs="Tahoma"/>
        </w:rPr>
        <w:t>нехарактерно спадане или увеличаване на налягането или чувствително нарастване на консумацията на вода;</w:t>
      </w:r>
    </w:p>
    <w:p w:rsidR="00346674" w:rsidRPr="00490AB5" w:rsidRDefault="00346674" w:rsidP="00CC207B">
      <w:pPr>
        <w:numPr>
          <w:ilvl w:val="0"/>
          <w:numId w:val="28"/>
        </w:numPr>
        <w:tabs>
          <w:tab w:val="left" w:pos="1122"/>
        </w:tabs>
        <w:ind w:left="0" w:firstLine="935"/>
        <w:jc w:val="both"/>
        <w:rPr>
          <w:rFonts w:ascii="Tahoma" w:hAnsi="Tahoma" w:cs="Tahoma"/>
        </w:rPr>
      </w:pPr>
      <w:r w:rsidRPr="00490AB5">
        <w:rPr>
          <w:rFonts w:ascii="Tahoma" w:hAnsi="Tahoma" w:cs="Tahoma"/>
        </w:rPr>
        <w:t>забележително натрупване на аварии в определени участъци на ВС;</w:t>
      </w:r>
    </w:p>
    <w:p w:rsidR="00346674" w:rsidRPr="00490AB5" w:rsidRDefault="00346674" w:rsidP="00CC207B">
      <w:pPr>
        <w:numPr>
          <w:ilvl w:val="0"/>
          <w:numId w:val="28"/>
        </w:numPr>
        <w:tabs>
          <w:tab w:val="left" w:pos="1122"/>
        </w:tabs>
        <w:ind w:left="0" w:firstLine="935"/>
        <w:jc w:val="both"/>
        <w:rPr>
          <w:rFonts w:ascii="Tahoma" w:hAnsi="Tahoma" w:cs="Tahoma"/>
        </w:rPr>
      </w:pPr>
      <w:r w:rsidRPr="00490AB5">
        <w:rPr>
          <w:rFonts w:ascii="Tahoma" w:hAnsi="Tahoma" w:cs="Tahoma"/>
        </w:rPr>
        <w:t>наличие на хидравлични удари във водопроводната мрежа и съоръженията;</w:t>
      </w:r>
    </w:p>
    <w:p w:rsidR="00346674" w:rsidRPr="00490AB5" w:rsidRDefault="00346674" w:rsidP="00CC207B">
      <w:pPr>
        <w:numPr>
          <w:ilvl w:val="0"/>
          <w:numId w:val="28"/>
        </w:numPr>
        <w:tabs>
          <w:tab w:val="left" w:pos="1122"/>
        </w:tabs>
        <w:ind w:left="0" w:firstLine="935"/>
        <w:jc w:val="both"/>
        <w:rPr>
          <w:rFonts w:ascii="Tahoma" w:hAnsi="Tahoma" w:cs="Tahoma"/>
        </w:rPr>
      </w:pPr>
      <w:r w:rsidRPr="00490AB5">
        <w:rPr>
          <w:rFonts w:ascii="Tahoma" w:hAnsi="Tahoma" w:cs="Tahoma"/>
        </w:rPr>
        <w:t>промяна на повърхността на терена или настилката по трасето на водопровода, поява на пукнатини, слягания и др.;</w:t>
      </w:r>
    </w:p>
    <w:p w:rsidR="00346674" w:rsidRPr="00490AB5" w:rsidRDefault="00346674" w:rsidP="00CC207B">
      <w:pPr>
        <w:numPr>
          <w:ilvl w:val="0"/>
          <w:numId w:val="28"/>
        </w:numPr>
        <w:tabs>
          <w:tab w:val="left" w:pos="1122"/>
        </w:tabs>
        <w:ind w:left="0" w:firstLine="935"/>
        <w:jc w:val="both"/>
        <w:rPr>
          <w:rFonts w:ascii="Tahoma" w:hAnsi="Tahoma" w:cs="Tahoma"/>
        </w:rPr>
      </w:pPr>
      <w:r w:rsidRPr="00490AB5">
        <w:rPr>
          <w:rFonts w:ascii="Tahoma" w:hAnsi="Tahoma" w:cs="Tahoma"/>
        </w:rPr>
        <w:t>влошаване качеството на водата;</w:t>
      </w:r>
    </w:p>
    <w:p w:rsidR="00346674" w:rsidRPr="00490AB5" w:rsidRDefault="00346674" w:rsidP="00CC207B">
      <w:pPr>
        <w:numPr>
          <w:ilvl w:val="0"/>
          <w:numId w:val="28"/>
        </w:numPr>
        <w:tabs>
          <w:tab w:val="left" w:pos="1122"/>
        </w:tabs>
        <w:ind w:left="0" w:firstLine="935"/>
        <w:jc w:val="both"/>
        <w:rPr>
          <w:rFonts w:ascii="Tahoma" w:hAnsi="Tahoma" w:cs="Tahoma"/>
        </w:rPr>
      </w:pPr>
      <w:r w:rsidRPr="00490AB5">
        <w:rPr>
          <w:rFonts w:ascii="Tahoma" w:hAnsi="Tahoma" w:cs="Tahoma"/>
        </w:rPr>
        <w:t>оплаквания от потребителите за нарушения на налягането, дебита или качеството на водата;</w:t>
      </w:r>
    </w:p>
    <w:p w:rsidR="00346674" w:rsidRPr="00346674" w:rsidRDefault="00346674" w:rsidP="00CC207B">
      <w:pPr>
        <w:numPr>
          <w:ilvl w:val="0"/>
          <w:numId w:val="28"/>
        </w:numPr>
        <w:tabs>
          <w:tab w:val="left" w:pos="1122"/>
        </w:tabs>
        <w:ind w:left="0" w:firstLine="935"/>
        <w:jc w:val="both"/>
        <w:rPr>
          <w:rFonts w:ascii="Tahoma" w:hAnsi="Tahoma" w:cs="Tahoma"/>
        </w:rPr>
      </w:pPr>
      <w:r w:rsidRPr="00490AB5">
        <w:rPr>
          <w:rFonts w:ascii="Tahoma" w:hAnsi="Tahoma" w:cs="Tahoma"/>
        </w:rPr>
        <w:t>природни бедствия (наводнения, земетресения и др.).</w:t>
      </w:r>
    </w:p>
    <w:p w:rsidR="00346674" w:rsidRPr="00490AB5" w:rsidRDefault="00346674" w:rsidP="00346674">
      <w:pPr>
        <w:ind w:firstLine="561"/>
        <w:jc w:val="both"/>
        <w:rPr>
          <w:rFonts w:ascii="Tahoma" w:hAnsi="Tahoma" w:cs="Tahoma"/>
        </w:rPr>
      </w:pPr>
      <w:r w:rsidRPr="00490AB5">
        <w:rPr>
          <w:rFonts w:ascii="Tahoma" w:hAnsi="Tahoma" w:cs="Tahoma"/>
        </w:rPr>
        <w:t xml:space="preserve">Периодичността на извършване на експлоатационни и поддържащи мероприятия за своевременно откриване на течове и за проверка на сигурността на системата се определя в зависимост от състоянието, </w:t>
      </w:r>
      <w:r w:rsidRPr="00490AB5">
        <w:rPr>
          <w:rFonts w:ascii="Tahoma" w:hAnsi="Tahoma" w:cs="Tahoma"/>
        </w:rPr>
        <w:lastRenderedPageBreak/>
        <w:t>функционалното предназначение и важността на отделните участъци, кранове, арматури и други елементи на ВС.</w:t>
      </w:r>
    </w:p>
    <w:p w:rsidR="00346674" w:rsidRPr="00490AB5" w:rsidRDefault="00346674" w:rsidP="00346674">
      <w:pPr>
        <w:ind w:firstLine="561"/>
        <w:jc w:val="both"/>
        <w:rPr>
          <w:rFonts w:ascii="Tahoma" w:hAnsi="Tahoma" w:cs="Tahoma"/>
        </w:rPr>
      </w:pPr>
      <w:r w:rsidRPr="00490AB5">
        <w:rPr>
          <w:rFonts w:ascii="Tahoma" w:hAnsi="Tahoma" w:cs="Tahoma"/>
        </w:rPr>
        <w:t>При извършването на проверки и превантивен контрол на съоръженията и експлоатационните възли задължително се провеждат следните мероприятия:</w:t>
      </w:r>
    </w:p>
    <w:p w:rsidR="00346674" w:rsidRPr="00490AB5" w:rsidRDefault="00346674" w:rsidP="00CC207B">
      <w:pPr>
        <w:numPr>
          <w:ilvl w:val="0"/>
          <w:numId w:val="27"/>
        </w:numPr>
        <w:tabs>
          <w:tab w:val="clear" w:pos="3980"/>
          <w:tab w:val="num" w:pos="1122"/>
        </w:tabs>
        <w:ind w:left="0" w:firstLine="936"/>
        <w:jc w:val="both"/>
        <w:rPr>
          <w:rFonts w:ascii="Tahoma" w:hAnsi="Tahoma" w:cs="Tahoma"/>
        </w:rPr>
      </w:pPr>
      <w:r w:rsidRPr="00490AB5">
        <w:rPr>
          <w:rFonts w:ascii="Tahoma" w:hAnsi="Tahoma" w:cs="Tahoma"/>
        </w:rPr>
        <w:t>проверка на плътността на затварящите устройства в арматурните възли;</w:t>
      </w:r>
    </w:p>
    <w:p w:rsidR="00346674" w:rsidRPr="00490AB5" w:rsidRDefault="00346674" w:rsidP="00CC207B">
      <w:pPr>
        <w:numPr>
          <w:ilvl w:val="0"/>
          <w:numId w:val="27"/>
        </w:numPr>
        <w:tabs>
          <w:tab w:val="clear" w:pos="3980"/>
          <w:tab w:val="num" w:pos="1122"/>
        </w:tabs>
        <w:ind w:left="0" w:firstLine="936"/>
        <w:jc w:val="both"/>
        <w:rPr>
          <w:rFonts w:ascii="Tahoma" w:hAnsi="Tahoma" w:cs="Tahoma"/>
        </w:rPr>
      </w:pPr>
      <w:r w:rsidRPr="00490AB5">
        <w:rPr>
          <w:rFonts w:ascii="Tahoma" w:hAnsi="Tahoma" w:cs="Tahoma"/>
        </w:rPr>
        <w:t>проверка на функционалната годност и четливостта на показателите на контролните устройства и средствата за измерване;</w:t>
      </w:r>
    </w:p>
    <w:p w:rsidR="00346674" w:rsidRPr="00490AB5" w:rsidRDefault="00346674" w:rsidP="00CC207B">
      <w:pPr>
        <w:numPr>
          <w:ilvl w:val="0"/>
          <w:numId w:val="27"/>
        </w:numPr>
        <w:tabs>
          <w:tab w:val="clear" w:pos="3980"/>
          <w:tab w:val="num" w:pos="1122"/>
        </w:tabs>
        <w:ind w:left="0" w:firstLine="936"/>
        <w:jc w:val="both"/>
        <w:rPr>
          <w:rFonts w:ascii="Tahoma" w:hAnsi="Tahoma" w:cs="Tahoma"/>
        </w:rPr>
      </w:pPr>
      <w:r w:rsidRPr="00490AB5">
        <w:rPr>
          <w:rFonts w:ascii="Tahoma" w:hAnsi="Tahoma" w:cs="Tahoma"/>
        </w:rPr>
        <w:t>проверка и измерване на действителната пропускателна способност на хидрантите и изпразнителните устройства на водопровода.</w:t>
      </w:r>
    </w:p>
    <w:p w:rsidR="00346674" w:rsidRDefault="00346674" w:rsidP="00346674">
      <w:pPr>
        <w:suppressAutoHyphens/>
        <w:contextualSpacing/>
        <w:jc w:val="both"/>
        <w:rPr>
          <w:rFonts w:ascii="Tahoma" w:hAnsi="Tahoma" w:cs="Tahoma"/>
          <w:lang w:eastAsia="en-GB"/>
        </w:rPr>
      </w:pPr>
    </w:p>
    <w:p w:rsidR="00346674" w:rsidRPr="00490AB5" w:rsidRDefault="00346674" w:rsidP="00346674">
      <w:pPr>
        <w:spacing w:before="240"/>
        <w:ind w:firstLine="561"/>
        <w:jc w:val="both"/>
        <w:rPr>
          <w:rFonts w:ascii="Tahoma" w:hAnsi="Tahoma" w:cs="Tahoma"/>
        </w:rPr>
      </w:pPr>
      <w:r w:rsidRPr="00490AB5">
        <w:rPr>
          <w:rFonts w:ascii="Tahoma" w:hAnsi="Tahoma" w:cs="Tahoma"/>
        </w:rPr>
        <w:t>За установяването на течове във ВС се прилагат следните основни методи:</w:t>
      </w:r>
    </w:p>
    <w:p w:rsidR="00346674" w:rsidRPr="00490AB5" w:rsidRDefault="00346674" w:rsidP="00CC207B">
      <w:pPr>
        <w:numPr>
          <w:ilvl w:val="0"/>
          <w:numId w:val="29"/>
        </w:numPr>
        <w:tabs>
          <w:tab w:val="left" w:pos="1122"/>
        </w:tabs>
        <w:ind w:left="0" w:firstLine="936"/>
        <w:rPr>
          <w:rFonts w:ascii="Tahoma" w:hAnsi="Tahoma" w:cs="Tahoma"/>
        </w:rPr>
      </w:pPr>
      <w:r w:rsidRPr="00490AB5">
        <w:rPr>
          <w:rFonts w:ascii="Tahoma" w:hAnsi="Tahoma" w:cs="Tahoma"/>
        </w:rPr>
        <w:t>чрез визуални наблюдения;</w:t>
      </w:r>
    </w:p>
    <w:p w:rsidR="00346674" w:rsidRPr="00490AB5" w:rsidRDefault="00346674" w:rsidP="00CC207B">
      <w:pPr>
        <w:numPr>
          <w:ilvl w:val="0"/>
          <w:numId w:val="29"/>
        </w:numPr>
        <w:tabs>
          <w:tab w:val="left" w:pos="1122"/>
        </w:tabs>
        <w:ind w:left="0" w:firstLine="936"/>
        <w:rPr>
          <w:rFonts w:ascii="Tahoma" w:hAnsi="Tahoma" w:cs="Tahoma"/>
        </w:rPr>
      </w:pPr>
      <w:r w:rsidRPr="00490AB5">
        <w:rPr>
          <w:rFonts w:ascii="Tahoma" w:hAnsi="Tahoma" w:cs="Tahoma"/>
        </w:rPr>
        <w:t>чрез измерване на шума;</w:t>
      </w:r>
    </w:p>
    <w:p w:rsidR="00346674" w:rsidRPr="00490AB5" w:rsidRDefault="00346674" w:rsidP="00CC207B">
      <w:pPr>
        <w:numPr>
          <w:ilvl w:val="0"/>
          <w:numId w:val="29"/>
        </w:numPr>
        <w:tabs>
          <w:tab w:val="left" w:pos="1122"/>
        </w:tabs>
        <w:ind w:left="0" w:firstLine="936"/>
        <w:rPr>
          <w:rFonts w:ascii="Tahoma" w:hAnsi="Tahoma" w:cs="Tahoma"/>
        </w:rPr>
      </w:pPr>
      <w:r w:rsidRPr="00490AB5">
        <w:rPr>
          <w:rFonts w:ascii="Tahoma" w:hAnsi="Tahoma" w:cs="Tahoma"/>
        </w:rPr>
        <w:t>чрез измерване на скоростта на притока на налягане;</w:t>
      </w:r>
    </w:p>
    <w:p w:rsidR="00346674" w:rsidRPr="00490AB5" w:rsidRDefault="00346674" w:rsidP="00CC207B">
      <w:pPr>
        <w:numPr>
          <w:ilvl w:val="0"/>
          <w:numId w:val="29"/>
        </w:numPr>
        <w:tabs>
          <w:tab w:val="left" w:pos="1122"/>
        </w:tabs>
        <w:ind w:left="0" w:firstLine="936"/>
        <w:rPr>
          <w:rFonts w:ascii="Tahoma" w:hAnsi="Tahoma" w:cs="Tahoma"/>
        </w:rPr>
      </w:pPr>
      <w:r w:rsidRPr="00490AB5">
        <w:rPr>
          <w:rFonts w:ascii="Tahoma" w:hAnsi="Tahoma" w:cs="Tahoma"/>
        </w:rPr>
        <w:t>чрез измерване на температурните разлики;</w:t>
      </w:r>
    </w:p>
    <w:p w:rsidR="00346674" w:rsidRPr="00490AB5" w:rsidRDefault="00346674" w:rsidP="00CC207B">
      <w:pPr>
        <w:numPr>
          <w:ilvl w:val="0"/>
          <w:numId w:val="29"/>
        </w:numPr>
        <w:tabs>
          <w:tab w:val="left" w:pos="1122"/>
        </w:tabs>
        <w:ind w:left="0" w:firstLine="936"/>
        <w:rPr>
          <w:rFonts w:ascii="Tahoma" w:hAnsi="Tahoma" w:cs="Tahoma"/>
        </w:rPr>
      </w:pPr>
      <w:r w:rsidRPr="00490AB5">
        <w:rPr>
          <w:rFonts w:ascii="Tahoma" w:hAnsi="Tahoma" w:cs="Tahoma"/>
        </w:rPr>
        <w:t>корелативни методи;</w:t>
      </w:r>
    </w:p>
    <w:p w:rsidR="00951666" w:rsidRDefault="00346674" w:rsidP="00CC207B">
      <w:pPr>
        <w:numPr>
          <w:ilvl w:val="0"/>
          <w:numId w:val="29"/>
        </w:numPr>
        <w:tabs>
          <w:tab w:val="left" w:pos="1122"/>
        </w:tabs>
        <w:ind w:left="0" w:firstLine="936"/>
        <w:rPr>
          <w:rFonts w:ascii="Tahoma" w:hAnsi="Tahoma" w:cs="Tahoma"/>
        </w:rPr>
      </w:pPr>
      <w:r w:rsidRPr="00490AB5">
        <w:rPr>
          <w:rFonts w:ascii="Tahoma" w:hAnsi="Tahoma" w:cs="Tahoma"/>
        </w:rPr>
        <w:t>чрез оцветяване на водата.</w:t>
      </w:r>
    </w:p>
    <w:p w:rsidR="00346674" w:rsidRPr="00346674" w:rsidRDefault="00346674" w:rsidP="00346674">
      <w:pPr>
        <w:tabs>
          <w:tab w:val="left" w:pos="1122"/>
        </w:tabs>
        <w:ind w:left="936"/>
        <w:rPr>
          <w:rFonts w:ascii="Tahoma" w:hAnsi="Tahoma" w:cs="Tahoma"/>
        </w:rPr>
      </w:pPr>
    </w:p>
    <w:p w:rsidR="00951666" w:rsidRPr="00E56CA6" w:rsidRDefault="00951666" w:rsidP="00951666">
      <w:pPr>
        <w:pStyle w:val="ListBullet2"/>
        <w:numPr>
          <w:ilvl w:val="0"/>
          <w:numId w:val="18"/>
        </w:numPr>
        <w:rPr>
          <w:rFonts w:ascii="Tahoma" w:hAnsi="Tahoma" w:cs="Tahoma"/>
          <w:sz w:val="24"/>
          <w:lang w:val="bg-BG" w:eastAsia="en-GB"/>
        </w:rPr>
      </w:pPr>
      <w:r w:rsidRPr="00E56CA6">
        <w:rPr>
          <w:rFonts w:ascii="Tahoma" w:hAnsi="Tahoma" w:cs="Tahoma"/>
          <w:sz w:val="24"/>
          <w:lang w:val="bg-BG" w:eastAsia="en-GB"/>
        </w:rPr>
        <w:t>Разходи по поддръжката</w:t>
      </w:r>
    </w:p>
    <w:p w:rsidR="00951666" w:rsidRDefault="00951666" w:rsidP="00951666">
      <w:pPr>
        <w:pStyle w:val="BodyText"/>
        <w:rPr>
          <w:lang w:val="bg-BG"/>
        </w:rPr>
      </w:pPr>
    </w:p>
    <w:tbl>
      <w:tblPr>
        <w:tblW w:w="6863" w:type="dxa"/>
        <w:tblInd w:w="60" w:type="dxa"/>
        <w:tblCellMar>
          <w:left w:w="70" w:type="dxa"/>
          <w:right w:w="70" w:type="dxa"/>
        </w:tblCellMar>
        <w:tblLook w:val="04A0" w:firstRow="1" w:lastRow="0" w:firstColumn="1" w:lastColumn="0" w:noHBand="0" w:noVBand="1"/>
      </w:tblPr>
      <w:tblGrid>
        <w:gridCol w:w="5760"/>
        <w:gridCol w:w="1103"/>
      </w:tblGrid>
      <w:tr w:rsidR="00F83184" w:rsidRPr="00F83184" w:rsidTr="00F83184">
        <w:trPr>
          <w:trHeight w:val="1055"/>
        </w:trPr>
        <w:tc>
          <w:tcPr>
            <w:tcW w:w="5760" w:type="dxa"/>
            <w:tcBorders>
              <w:top w:val="single" w:sz="8" w:space="0" w:color="auto"/>
              <w:left w:val="single" w:sz="8" w:space="0" w:color="auto"/>
              <w:bottom w:val="single" w:sz="8" w:space="0" w:color="000000"/>
              <w:right w:val="single" w:sz="8" w:space="0" w:color="auto"/>
            </w:tcBorders>
            <w:shd w:val="clear" w:color="000000" w:fill="CCFFCC"/>
            <w:vAlign w:val="center"/>
            <w:hideMark/>
          </w:tcPr>
          <w:p w:rsidR="00F83184" w:rsidRPr="00F83184" w:rsidRDefault="00F83184" w:rsidP="00F83184">
            <w:pPr>
              <w:jc w:val="center"/>
              <w:rPr>
                <w:b/>
                <w:bCs/>
                <w:sz w:val="18"/>
                <w:szCs w:val="18"/>
              </w:rPr>
            </w:pPr>
            <w:r w:rsidRPr="00F83184">
              <w:rPr>
                <w:b/>
                <w:bCs/>
                <w:sz w:val="18"/>
                <w:szCs w:val="18"/>
              </w:rPr>
              <w:t>Вид оперативен ремонт / Направление на оперативен ремонт</w:t>
            </w:r>
          </w:p>
        </w:tc>
        <w:tc>
          <w:tcPr>
            <w:tcW w:w="1103" w:type="dxa"/>
            <w:tcBorders>
              <w:top w:val="single" w:sz="4" w:space="0" w:color="auto"/>
              <w:left w:val="single" w:sz="4" w:space="0" w:color="auto"/>
              <w:bottom w:val="single" w:sz="4" w:space="0" w:color="auto"/>
              <w:right w:val="single" w:sz="4" w:space="0" w:color="auto"/>
            </w:tcBorders>
            <w:shd w:val="clear" w:color="000000" w:fill="CCFFCC"/>
          </w:tcPr>
          <w:p w:rsidR="00F83184" w:rsidRDefault="00F83184" w:rsidP="00F83184">
            <w:pPr>
              <w:jc w:val="center"/>
              <w:rPr>
                <w:b/>
                <w:bCs/>
                <w:color w:val="000000"/>
                <w:sz w:val="18"/>
                <w:szCs w:val="18"/>
              </w:rPr>
            </w:pPr>
          </w:p>
          <w:p w:rsidR="00F83184" w:rsidRPr="00F83184" w:rsidRDefault="00F83184" w:rsidP="00F83184">
            <w:pPr>
              <w:jc w:val="center"/>
              <w:rPr>
                <w:b/>
                <w:bCs/>
                <w:color w:val="000000"/>
                <w:sz w:val="18"/>
                <w:szCs w:val="18"/>
              </w:rPr>
            </w:pPr>
            <w:r>
              <w:rPr>
                <w:b/>
                <w:bCs/>
                <w:color w:val="000000"/>
                <w:sz w:val="18"/>
                <w:szCs w:val="18"/>
              </w:rPr>
              <w:t>Стойност</w:t>
            </w:r>
          </w:p>
          <w:p w:rsidR="00F83184" w:rsidRPr="00F83184" w:rsidRDefault="00F83184" w:rsidP="00F83184">
            <w:pPr>
              <w:jc w:val="center"/>
              <w:rPr>
                <w:b/>
                <w:bCs/>
                <w:color w:val="000000"/>
                <w:sz w:val="18"/>
                <w:szCs w:val="18"/>
              </w:rPr>
            </w:pPr>
            <w:r>
              <w:rPr>
                <w:b/>
                <w:bCs/>
                <w:color w:val="000000"/>
                <w:sz w:val="18"/>
                <w:szCs w:val="18"/>
              </w:rPr>
              <w:t>(хил. лв)</w:t>
            </w:r>
          </w:p>
        </w:tc>
      </w:tr>
      <w:tr w:rsidR="00F83184" w:rsidRPr="00F83184" w:rsidTr="00F83184">
        <w:trPr>
          <w:trHeight w:val="360"/>
        </w:trPr>
        <w:tc>
          <w:tcPr>
            <w:tcW w:w="5760" w:type="dxa"/>
            <w:tcBorders>
              <w:top w:val="nil"/>
              <w:left w:val="single" w:sz="8" w:space="0" w:color="auto"/>
              <w:bottom w:val="single" w:sz="8" w:space="0" w:color="auto"/>
              <w:right w:val="single" w:sz="8" w:space="0" w:color="auto"/>
            </w:tcBorders>
            <w:shd w:val="clear" w:color="000000" w:fill="CCFFFF"/>
            <w:vAlign w:val="center"/>
            <w:hideMark/>
          </w:tcPr>
          <w:p w:rsidR="00F83184" w:rsidRPr="00F83184" w:rsidRDefault="00F83184" w:rsidP="00F83184">
            <w:pPr>
              <w:jc w:val="center"/>
              <w:rPr>
                <w:b/>
                <w:bCs/>
                <w:sz w:val="18"/>
                <w:szCs w:val="18"/>
              </w:rPr>
            </w:pPr>
            <w:r w:rsidRPr="00F83184">
              <w:rPr>
                <w:b/>
                <w:bCs/>
                <w:sz w:val="18"/>
                <w:szCs w:val="18"/>
              </w:rPr>
              <w:t>ВОДОСНАБДЯВАНЕ</w:t>
            </w:r>
          </w:p>
        </w:tc>
        <w:tc>
          <w:tcPr>
            <w:tcW w:w="1103" w:type="dxa"/>
            <w:tcBorders>
              <w:top w:val="single" w:sz="4" w:space="0" w:color="auto"/>
              <w:left w:val="single" w:sz="4" w:space="0" w:color="auto"/>
              <w:bottom w:val="single" w:sz="8" w:space="0" w:color="auto"/>
              <w:right w:val="single" w:sz="4" w:space="0" w:color="auto"/>
            </w:tcBorders>
            <w:shd w:val="clear" w:color="000000" w:fill="CCFFFF"/>
          </w:tcPr>
          <w:p w:rsidR="00F83184" w:rsidRPr="00F83184" w:rsidRDefault="00F83184" w:rsidP="00F83184">
            <w:pPr>
              <w:jc w:val="center"/>
              <w:rPr>
                <w:b/>
                <w:bCs/>
                <w:sz w:val="20"/>
                <w:szCs w:val="20"/>
              </w:rPr>
            </w:pPr>
          </w:p>
        </w:tc>
      </w:tr>
      <w:tr w:rsidR="00F83184" w:rsidRP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Ремонт на водоизточници</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r>
              <w:rPr>
                <w:sz w:val="20"/>
                <w:szCs w:val="20"/>
              </w:rPr>
              <w:t>18</w:t>
            </w:r>
          </w:p>
        </w:tc>
      </w:tr>
      <w:tr w:rsidR="00F83184" w:rsidRPr="00F83184" w:rsidTr="00F83184">
        <w:trPr>
          <w:trHeight w:val="450"/>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 xml:space="preserve">Ремонт на довеждащи водопроводи </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r>
              <w:rPr>
                <w:sz w:val="20"/>
                <w:szCs w:val="20"/>
              </w:rPr>
              <w:t>13</w:t>
            </w:r>
          </w:p>
        </w:tc>
      </w:tr>
      <w:tr w:rsidR="00F83184" w:rsidRP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Ремонт на участъци от водопроводната мрежа под 10 м</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r>
              <w:rPr>
                <w:sz w:val="20"/>
                <w:szCs w:val="20"/>
              </w:rPr>
              <w:t>128</w:t>
            </w:r>
          </w:p>
        </w:tc>
      </w:tr>
      <w:tr w:rsidR="00F83184" w:rsidRP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Ремонт на СВО</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r>
              <w:rPr>
                <w:sz w:val="20"/>
                <w:szCs w:val="20"/>
              </w:rPr>
              <w:t>97</w:t>
            </w:r>
          </w:p>
        </w:tc>
      </w:tr>
      <w:tr w:rsidR="00F83184" w:rsidRP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Ремонт на спирателни кранове и хидранти</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r>
              <w:rPr>
                <w:sz w:val="20"/>
                <w:szCs w:val="20"/>
              </w:rPr>
              <w:t>12</w:t>
            </w:r>
          </w:p>
        </w:tc>
      </w:tr>
      <w:tr w:rsidR="00F83184" w:rsidRP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Ремонт на помпи за водоснабдяване</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p>
        </w:tc>
      </w:tr>
      <w:tr w:rsidR="00F83184" w:rsidRP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Ремонт на други съоръжения за водоснабдяване</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r>
              <w:rPr>
                <w:sz w:val="20"/>
                <w:szCs w:val="20"/>
              </w:rPr>
              <w:t>1</w:t>
            </w:r>
          </w:p>
        </w:tc>
      </w:tr>
      <w:tr w:rsidR="00F83184" w:rsidRP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Ремонт на оборудване, апаратура и машини за водоснабдяване</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r>
              <w:rPr>
                <w:sz w:val="20"/>
                <w:szCs w:val="20"/>
              </w:rPr>
              <w:t>2</w:t>
            </w:r>
          </w:p>
        </w:tc>
      </w:tr>
      <w:tr w:rsidR="00F83184" w:rsidRP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Ремонт на сгради за водоснабдяване</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r>
              <w:rPr>
                <w:sz w:val="20"/>
                <w:szCs w:val="20"/>
              </w:rPr>
              <w:t>1</w:t>
            </w:r>
          </w:p>
        </w:tc>
      </w:tr>
      <w:tr w:rsidR="00F83184" w:rsidRPr="00F83184" w:rsidTr="00F83184">
        <w:trPr>
          <w:trHeight w:val="58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Ремонт на механизация и транспортни средства за водоснабдяване</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r>
              <w:rPr>
                <w:sz w:val="20"/>
                <w:szCs w:val="20"/>
              </w:rPr>
              <w:t>55</w:t>
            </w:r>
          </w:p>
        </w:tc>
      </w:tr>
      <w:tr w:rsidR="00F83184" w:rsidRP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Профилактика (почистване, продухване, други)</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p>
        </w:tc>
      </w:tr>
      <w:tr w:rsidR="00F83184" w:rsidRPr="00F83184" w:rsidTr="00F83184">
        <w:trPr>
          <w:trHeight w:val="255"/>
        </w:trPr>
        <w:tc>
          <w:tcPr>
            <w:tcW w:w="5760" w:type="dxa"/>
            <w:tcBorders>
              <w:top w:val="nil"/>
              <w:left w:val="single" w:sz="8" w:space="0" w:color="auto"/>
              <w:bottom w:val="single" w:sz="4" w:space="0" w:color="auto"/>
              <w:right w:val="single" w:sz="8" w:space="0" w:color="auto"/>
            </w:tcBorders>
            <w:shd w:val="clear" w:color="auto" w:fill="auto"/>
            <w:vAlign w:val="center"/>
            <w:hideMark/>
          </w:tcPr>
          <w:p w:rsidR="00F83184" w:rsidRPr="00F83184" w:rsidRDefault="00F83184" w:rsidP="00F83184">
            <w:pPr>
              <w:rPr>
                <w:sz w:val="20"/>
                <w:szCs w:val="20"/>
              </w:rPr>
            </w:pPr>
            <w:r w:rsidRPr="00F83184">
              <w:rPr>
                <w:sz w:val="20"/>
                <w:szCs w:val="20"/>
              </w:rPr>
              <w:t>Шурфове (изкопни дейности);пътни настилки</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r>
              <w:rPr>
                <w:sz w:val="20"/>
                <w:szCs w:val="20"/>
              </w:rPr>
              <w:t>1</w:t>
            </w:r>
          </w:p>
        </w:tc>
      </w:tr>
      <w:tr w:rsidR="00F83184" w:rsidRP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Други оперативни ремонти за водоснабдяване</w:t>
            </w:r>
          </w:p>
        </w:tc>
        <w:tc>
          <w:tcPr>
            <w:tcW w:w="1103" w:type="dxa"/>
            <w:tcBorders>
              <w:top w:val="nil"/>
              <w:left w:val="single" w:sz="4" w:space="0" w:color="auto"/>
              <w:bottom w:val="single" w:sz="4" w:space="0" w:color="auto"/>
              <w:right w:val="single" w:sz="4" w:space="0" w:color="auto"/>
            </w:tcBorders>
          </w:tcPr>
          <w:p w:rsidR="00F83184" w:rsidRPr="00F83184" w:rsidRDefault="00F83184" w:rsidP="00F83184">
            <w:pPr>
              <w:jc w:val="center"/>
              <w:rPr>
                <w:sz w:val="20"/>
                <w:szCs w:val="20"/>
              </w:rPr>
            </w:pPr>
            <w:r>
              <w:rPr>
                <w:sz w:val="20"/>
                <w:szCs w:val="20"/>
              </w:rPr>
              <w:t>43</w:t>
            </w:r>
          </w:p>
        </w:tc>
      </w:tr>
      <w:tr w:rsidR="00F83184" w:rsidRPr="00F83184" w:rsidTr="00F83184">
        <w:trPr>
          <w:trHeight w:val="525"/>
        </w:trPr>
        <w:tc>
          <w:tcPr>
            <w:tcW w:w="5760" w:type="dxa"/>
            <w:tcBorders>
              <w:top w:val="nil"/>
              <w:left w:val="single" w:sz="8" w:space="0" w:color="auto"/>
              <w:bottom w:val="nil"/>
              <w:right w:val="single" w:sz="8" w:space="0" w:color="auto"/>
            </w:tcBorders>
            <w:shd w:val="clear" w:color="000000" w:fill="auto"/>
            <w:vAlign w:val="center"/>
            <w:hideMark/>
          </w:tcPr>
          <w:p w:rsidR="00F83184" w:rsidRPr="00F83184" w:rsidRDefault="00F83184" w:rsidP="00F83184">
            <w:pPr>
              <w:rPr>
                <w:sz w:val="20"/>
                <w:szCs w:val="20"/>
              </w:rPr>
            </w:pPr>
            <w:r w:rsidRPr="00F83184">
              <w:rPr>
                <w:sz w:val="20"/>
                <w:szCs w:val="20"/>
              </w:rPr>
              <w:t>Други оперативни ремонти, общи за услугите - разпределение за водоснабдяване</w:t>
            </w:r>
          </w:p>
        </w:tc>
        <w:tc>
          <w:tcPr>
            <w:tcW w:w="1103" w:type="dxa"/>
            <w:tcBorders>
              <w:top w:val="nil"/>
              <w:left w:val="single" w:sz="4" w:space="0" w:color="auto"/>
              <w:bottom w:val="nil"/>
              <w:right w:val="single" w:sz="4" w:space="0" w:color="auto"/>
            </w:tcBorders>
          </w:tcPr>
          <w:p w:rsidR="00F83184" w:rsidRPr="00F83184" w:rsidRDefault="00F83184" w:rsidP="00F83184">
            <w:pPr>
              <w:jc w:val="center"/>
              <w:rPr>
                <w:sz w:val="20"/>
                <w:szCs w:val="20"/>
              </w:rPr>
            </w:pPr>
            <w:r>
              <w:rPr>
                <w:sz w:val="20"/>
                <w:szCs w:val="20"/>
              </w:rPr>
              <w:t>32</w:t>
            </w:r>
          </w:p>
        </w:tc>
      </w:tr>
      <w:tr w:rsidR="00F83184" w:rsidRPr="00F83184" w:rsidTr="00F83184">
        <w:trPr>
          <w:trHeight w:val="270"/>
        </w:trPr>
        <w:tc>
          <w:tcPr>
            <w:tcW w:w="5760"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F83184" w:rsidRPr="00F83184" w:rsidRDefault="00F83184" w:rsidP="00F83184">
            <w:pPr>
              <w:rPr>
                <w:b/>
                <w:bCs/>
                <w:sz w:val="20"/>
                <w:szCs w:val="20"/>
              </w:rPr>
            </w:pPr>
            <w:r w:rsidRPr="00F83184">
              <w:rPr>
                <w:b/>
                <w:bCs/>
                <w:sz w:val="20"/>
                <w:szCs w:val="20"/>
              </w:rPr>
              <w:t>Общо ремонти водоснабдяване</w:t>
            </w:r>
          </w:p>
        </w:tc>
        <w:tc>
          <w:tcPr>
            <w:tcW w:w="1103" w:type="dxa"/>
            <w:tcBorders>
              <w:top w:val="single" w:sz="8" w:space="0" w:color="auto"/>
              <w:left w:val="single" w:sz="4" w:space="0" w:color="auto"/>
              <w:bottom w:val="single" w:sz="4" w:space="0" w:color="auto"/>
              <w:right w:val="single" w:sz="4" w:space="0" w:color="auto"/>
            </w:tcBorders>
            <w:shd w:val="clear" w:color="000000" w:fill="CCFFFF"/>
          </w:tcPr>
          <w:p w:rsidR="00F83184" w:rsidRPr="00F83184" w:rsidRDefault="00F83184" w:rsidP="00F83184">
            <w:pPr>
              <w:jc w:val="center"/>
              <w:rPr>
                <w:b/>
                <w:sz w:val="18"/>
                <w:szCs w:val="18"/>
              </w:rPr>
            </w:pPr>
            <w:r w:rsidRPr="00F83184">
              <w:rPr>
                <w:b/>
                <w:sz w:val="18"/>
                <w:szCs w:val="18"/>
              </w:rPr>
              <w:t>403</w:t>
            </w:r>
          </w:p>
        </w:tc>
      </w:tr>
      <w:tr w:rsidR="00F83184" w:rsidTr="00F83184">
        <w:trPr>
          <w:trHeight w:val="360"/>
        </w:trPr>
        <w:tc>
          <w:tcPr>
            <w:tcW w:w="5760"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F83184" w:rsidRDefault="00F83184">
            <w:pPr>
              <w:jc w:val="center"/>
              <w:rPr>
                <w:b/>
                <w:bCs/>
                <w:sz w:val="18"/>
                <w:szCs w:val="18"/>
              </w:rPr>
            </w:pPr>
            <w:r>
              <w:rPr>
                <w:b/>
                <w:bCs/>
                <w:sz w:val="18"/>
                <w:szCs w:val="18"/>
              </w:rPr>
              <w:t>КАНАЛИЗАЦИЯ</w:t>
            </w:r>
          </w:p>
        </w:tc>
        <w:tc>
          <w:tcPr>
            <w:tcW w:w="1103" w:type="dxa"/>
            <w:tcBorders>
              <w:top w:val="single" w:sz="8" w:space="0" w:color="auto"/>
              <w:left w:val="single" w:sz="8" w:space="0" w:color="auto"/>
              <w:bottom w:val="single" w:sz="8" w:space="0" w:color="auto"/>
              <w:right w:val="single" w:sz="4" w:space="0" w:color="auto"/>
            </w:tcBorders>
            <w:shd w:val="clear" w:color="000000" w:fill="CCFFFF"/>
            <w:noWrap/>
            <w:vAlign w:val="center"/>
            <w:hideMark/>
          </w:tcPr>
          <w:p w:rsidR="00F83184" w:rsidRDefault="00F83184">
            <w:pPr>
              <w:rPr>
                <w:b/>
                <w:bCs/>
                <w:sz w:val="22"/>
                <w:szCs w:val="22"/>
              </w:rPr>
            </w:pPr>
            <w:r>
              <w:rPr>
                <w:b/>
                <w:bCs/>
                <w:sz w:val="22"/>
                <w:szCs w:val="22"/>
              </w:rPr>
              <w:t> </w:t>
            </w:r>
          </w:p>
        </w:tc>
      </w:tr>
      <w:tr w:rsidR="00F83184" w:rsidTr="00F83184">
        <w:trPr>
          <w:trHeight w:val="255"/>
        </w:trPr>
        <w:tc>
          <w:tcPr>
            <w:tcW w:w="576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F83184" w:rsidRDefault="00F83184">
            <w:pPr>
              <w:rPr>
                <w:sz w:val="20"/>
                <w:szCs w:val="20"/>
              </w:rPr>
            </w:pPr>
            <w:r>
              <w:rPr>
                <w:sz w:val="20"/>
                <w:szCs w:val="20"/>
              </w:rPr>
              <w:t>Ремонт на участъци от канализационна мрежа под 10 м</w:t>
            </w:r>
          </w:p>
        </w:tc>
        <w:tc>
          <w:tcPr>
            <w:tcW w:w="11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r>
              <w:rPr>
                <w:sz w:val="20"/>
                <w:szCs w:val="20"/>
              </w:rPr>
              <w:t>10</w:t>
            </w: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20"/>
                <w:szCs w:val="20"/>
              </w:rPr>
            </w:pPr>
            <w:r>
              <w:rPr>
                <w:sz w:val="20"/>
                <w:szCs w:val="20"/>
              </w:rPr>
              <w:t>Ремонт на СКО</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r>
              <w:rPr>
                <w:sz w:val="20"/>
                <w:szCs w:val="20"/>
              </w:rPr>
              <w:t>5</w:t>
            </w: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20"/>
                <w:szCs w:val="20"/>
              </w:rPr>
            </w:pPr>
            <w:r>
              <w:rPr>
                <w:sz w:val="20"/>
                <w:szCs w:val="20"/>
              </w:rPr>
              <w:t>Ремонт на помпи за канализация</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20"/>
                <w:szCs w:val="20"/>
              </w:rPr>
            </w:pPr>
            <w:r>
              <w:rPr>
                <w:sz w:val="20"/>
                <w:szCs w:val="20"/>
              </w:rPr>
              <w:lastRenderedPageBreak/>
              <w:t>Ремонт на оборудване, апаратура и машини за канализация</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20"/>
                <w:szCs w:val="20"/>
              </w:rPr>
            </w:pPr>
            <w:r>
              <w:rPr>
                <w:sz w:val="20"/>
                <w:szCs w:val="20"/>
              </w:rPr>
              <w:t>Ремонт на сгради за канализация</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auto" w:fill="auto"/>
            <w:vAlign w:val="center"/>
            <w:hideMark/>
          </w:tcPr>
          <w:p w:rsidR="00F83184" w:rsidRDefault="00F83184">
            <w:pPr>
              <w:rPr>
                <w:sz w:val="20"/>
                <w:szCs w:val="20"/>
              </w:rPr>
            </w:pPr>
            <w:r>
              <w:rPr>
                <w:sz w:val="20"/>
                <w:szCs w:val="20"/>
              </w:rPr>
              <w:t>Ремонт на механизация и транспортни средства за канализация</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r>
              <w:rPr>
                <w:sz w:val="20"/>
                <w:szCs w:val="20"/>
              </w:rPr>
              <w:t>1</w:t>
            </w: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auto" w:fill="auto"/>
            <w:vAlign w:val="center"/>
            <w:hideMark/>
          </w:tcPr>
          <w:p w:rsidR="00F83184" w:rsidRDefault="00F83184">
            <w:pPr>
              <w:rPr>
                <w:sz w:val="20"/>
                <w:szCs w:val="20"/>
              </w:rPr>
            </w:pPr>
            <w:r>
              <w:rPr>
                <w:sz w:val="20"/>
                <w:szCs w:val="20"/>
              </w:rPr>
              <w:t>Профилактика (почистване, продухване, други)</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r>
              <w:rPr>
                <w:sz w:val="20"/>
                <w:szCs w:val="20"/>
              </w:rPr>
              <w:t>7</w:t>
            </w: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20"/>
                <w:szCs w:val="20"/>
              </w:rPr>
            </w:pPr>
            <w:r>
              <w:rPr>
                <w:sz w:val="20"/>
                <w:szCs w:val="20"/>
              </w:rPr>
              <w:t>Шурфове (изкопни дейности)</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20"/>
                <w:szCs w:val="20"/>
              </w:rPr>
            </w:pPr>
            <w:r>
              <w:rPr>
                <w:sz w:val="20"/>
                <w:szCs w:val="20"/>
              </w:rPr>
              <w:t>Други оперативни ремонти за канализация</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r>
              <w:rPr>
                <w:sz w:val="20"/>
                <w:szCs w:val="20"/>
              </w:rPr>
              <w:t>10</w:t>
            </w:r>
          </w:p>
        </w:tc>
      </w:tr>
      <w:tr w:rsidR="00F83184" w:rsidTr="00F83184">
        <w:trPr>
          <w:trHeight w:val="52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20"/>
                <w:szCs w:val="20"/>
              </w:rPr>
            </w:pPr>
            <w:r>
              <w:rPr>
                <w:sz w:val="20"/>
                <w:szCs w:val="20"/>
              </w:rPr>
              <w:t>Други оперативни ремонти, общи за услугите - разпределение за канализация</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r>
              <w:rPr>
                <w:sz w:val="20"/>
                <w:szCs w:val="20"/>
              </w:rPr>
              <w:t>2</w:t>
            </w:r>
          </w:p>
        </w:tc>
      </w:tr>
      <w:tr w:rsidR="00F83184" w:rsidTr="00F83184">
        <w:trPr>
          <w:trHeight w:val="270"/>
        </w:trPr>
        <w:tc>
          <w:tcPr>
            <w:tcW w:w="5760"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F83184" w:rsidRDefault="00F83184">
            <w:pPr>
              <w:rPr>
                <w:b/>
                <w:bCs/>
                <w:sz w:val="20"/>
                <w:szCs w:val="20"/>
              </w:rPr>
            </w:pPr>
            <w:r>
              <w:rPr>
                <w:b/>
                <w:bCs/>
                <w:sz w:val="20"/>
                <w:szCs w:val="20"/>
              </w:rPr>
              <w:t>Общо ремонти канализация</w:t>
            </w:r>
          </w:p>
        </w:tc>
        <w:tc>
          <w:tcPr>
            <w:tcW w:w="1103" w:type="dxa"/>
            <w:tcBorders>
              <w:top w:val="single" w:sz="8" w:space="0" w:color="auto"/>
              <w:left w:val="single" w:sz="8" w:space="0" w:color="auto"/>
              <w:bottom w:val="single" w:sz="8" w:space="0" w:color="auto"/>
              <w:right w:val="single" w:sz="4" w:space="0" w:color="auto"/>
            </w:tcBorders>
            <w:shd w:val="clear" w:color="000000" w:fill="CCFFFF"/>
            <w:noWrap/>
            <w:vAlign w:val="center"/>
          </w:tcPr>
          <w:p w:rsidR="00F83184" w:rsidRDefault="00F83184">
            <w:pPr>
              <w:jc w:val="center"/>
              <w:rPr>
                <w:b/>
                <w:bCs/>
                <w:sz w:val="20"/>
                <w:szCs w:val="20"/>
              </w:rPr>
            </w:pPr>
            <w:r>
              <w:rPr>
                <w:b/>
                <w:bCs/>
                <w:sz w:val="20"/>
                <w:szCs w:val="20"/>
              </w:rPr>
              <w:t>35</w:t>
            </w:r>
          </w:p>
        </w:tc>
      </w:tr>
      <w:tr w:rsidR="00F83184" w:rsidTr="00F83184">
        <w:trPr>
          <w:trHeight w:val="315"/>
        </w:trPr>
        <w:tc>
          <w:tcPr>
            <w:tcW w:w="5760"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F83184" w:rsidRDefault="00F83184">
            <w:pPr>
              <w:jc w:val="center"/>
              <w:rPr>
                <w:b/>
                <w:bCs/>
                <w:sz w:val="18"/>
                <w:szCs w:val="18"/>
              </w:rPr>
            </w:pPr>
            <w:r>
              <w:rPr>
                <w:b/>
                <w:bCs/>
                <w:sz w:val="18"/>
                <w:szCs w:val="18"/>
              </w:rPr>
              <w:t>ПСОВ</w:t>
            </w:r>
          </w:p>
        </w:tc>
        <w:tc>
          <w:tcPr>
            <w:tcW w:w="1103" w:type="dxa"/>
            <w:tcBorders>
              <w:top w:val="single" w:sz="8" w:space="0" w:color="auto"/>
              <w:left w:val="single" w:sz="8" w:space="0" w:color="auto"/>
              <w:bottom w:val="single" w:sz="8" w:space="0" w:color="auto"/>
              <w:right w:val="single" w:sz="4" w:space="0" w:color="auto"/>
            </w:tcBorders>
            <w:shd w:val="clear" w:color="000000" w:fill="CCFFFF"/>
            <w:noWrap/>
            <w:vAlign w:val="center"/>
            <w:hideMark/>
          </w:tcPr>
          <w:p w:rsidR="00F83184" w:rsidRDefault="00F83184">
            <w:pPr>
              <w:rPr>
                <w:b/>
                <w:bCs/>
                <w:sz w:val="22"/>
                <w:szCs w:val="22"/>
              </w:rPr>
            </w:pPr>
            <w:r>
              <w:rPr>
                <w:b/>
                <w:bCs/>
                <w:sz w:val="22"/>
                <w:szCs w:val="22"/>
              </w:rPr>
              <w:t> </w:t>
            </w: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18"/>
                <w:szCs w:val="18"/>
              </w:rPr>
            </w:pPr>
            <w:r>
              <w:rPr>
                <w:sz w:val="18"/>
                <w:szCs w:val="18"/>
              </w:rPr>
              <w:t>Ремонт на съоръжения за пречистване</w:t>
            </w:r>
          </w:p>
        </w:tc>
        <w:tc>
          <w:tcPr>
            <w:tcW w:w="110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r>
              <w:rPr>
                <w:sz w:val="20"/>
                <w:szCs w:val="20"/>
              </w:rPr>
              <w:t>10</w:t>
            </w: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18"/>
                <w:szCs w:val="18"/>
              </w:rPr>
            </w:pPr>
            <w:r>
              <w:rPr>
                <w:sz w:val="18"/>
                <w:szCs w:val="18"/>
              </w:rPr>
              <w:t>Ремонт на помпи за пречистване</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18"/>
                <w:szCs w:val="18"/>
              </w:rPr>
            </w:pPr>
            <w:r>
              <w:rPr>
                <w:sz w:val="18"/>
                <w:szCs w:val="18"/>
              </w:rPr>
              <w:t>Ремонт на оборудване, апаратура и машини за пречистване</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r>
              <w:rPr>
                <w:sz w:val="20"/>
                <w:szCs w:val="20"/>
              </w:rPr>
              <w:t>4</w:t>
            </w: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18"/>
                <w:szCs w:val="18"/>
              </w:rPr>
            </w:pPr>
            <w:r>
              <w:rPr>
                <w:sz w:val="18"/>
                <w:szCs w:val="18"/>
              </w:rPr>
              <w:t>Ремонт на сгради за пречистване</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18"/>
                <w:szCs w:val="18"/>
              </w:rPr>
            </w:pPr>
            <w:r>
              <w:rPr>
                <w:sz w:val="18"/>
                <w:szCs w:val="18"/>
              </w:rPr>
              <w:t>Ремонт на механизация и транспортни средства за пречистване</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noWrap/>
            <w:vAlign w:val="center"/>
            <w:hideMark/>
          </w:tcPr>
          <w:p w:rsidR="00F83184" w:rsidRDefault="00F83184">
            <w:pPr>
              <w:rPr>
                <w:sz w:val="18"/>
                <w:szCs w:val="18"/>
              </w:rPr>
            </w:pPr>
            <w:r>
              <w:rPr>
                <w:sz w:val="18"/>
                <w:szCs w:val="18"/>
              </w:rPr>
              <w:t>Профилактика (почистване, продухване, други)</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r>
              <w:rPr>
                <w:sz w:val="20"/>
                <w:szCs w:val="20"/>
              </w:rPr>
              <w:t>1</w:t>
            </w: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18"/>
                <w:szCs w:val="18"/>
              </w:rPr>
            </w:pPr>
            <w:r>
              <w:rPr>
                <w:sz w:val="18"/>
                <w:szCs w:val="18"/>
              </w:rPr>
              <w:t>Шурфове (изкопни дейности)</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p>
        </w:tc>
      </w:tr>
      <w:tr w:rsidR="00F83184" w:rsidTr="00F83184">
        <w:trPr>
          <w:trHeight w:val="255"/>
        </w:trPr>
        <w:tc>
          <w:tcPr>
            <w:tcW w:w="5760" w:type="dxa"/>
            <w:tcBorders>
              <w:top w:val="nil"/>
              <w:left w:val="single" w:sz="8" w:space="0" w:color="auto"/>
              <w:bottom w:val="single" w:sz="4" w:space="0" w:color="auto"/>
              <w:right w:val="single" w:sz="8" w:space="0" w:color="auto"/>
            </w:tcBorders>
            <w:shd w:val="clear" w:color="auto" w:fill="auto"/>
            <w:vAlign w:val="center"/>
            <w:hideMark/>
          </w:tcPr>
          <w:p w:rsidR="00F83184" w:rsidRDefault="00F83184">
            <w:pPr>
              <w:rPr>
                <w:sz w:val="18"/>
                <w:szCs w:val="18"/>
              </w:rPr>
            </w:pPr>
            <w:r>
              <w:rPr>
                <w:sz w:val="18"/>
                <w:szCs w:val="18"/>
              </w:rPr>
              <w:t>Други оперативни ремонти за пречистване</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p>
        </w:tc>
      </w:tr>
      <w:tr w:rsidR="00F83184" w:rsidTr="00F83184">
        <w:trPr>
          <w:trHeight w:val="660"/>
        </w:trPr>
        <w:tc>
          <w:tcPr>
            <w:tcW w:w="5760" w:type="dxa"/>
            <w:tcBorders>
              <w:top w:val="nil"/>
              <w:left w:val="single" w:sz="8" w:space="0" w:color="auto"/>
              <w:bottom w:val="single" w:sz="4" w:space="0" w:color="auto"/>
              <w:right w:val="single" w:sz="8" w:space="0" w:color="auto"/>
            </w:tcBorders>
            <w:shd w:val="clear" w:color="000000" w:fill="auto"/>
            <w:vAlign w:val="center"/>
            <w:hideMark/>
          </w:tcPr>
          <w:p w:rsidR="00F83184" w:rsidRDefault="00F83184">
            <w:pPr>
              <w:rPr>
                <w:sz w:val="18"/>
                <w:szCs w:val="18"/>
              </w:rPr>
            </w:pPr>
            <w:r>
              <w:rPr>
                <w:sz w:val="18"/>
                <w:szCs w:val="18"/>
              </w:rPr>
              <w:t>Други оперативни ремонти, общи за услугите - разпределение за пречистване</w:t>
            </w:r>
          </w:p>
        </w:tc>
        <w:tc>
          <w:tcPr>
            <w:tcW w:w="1103" w:type="dxa"/>
            <w:tcBorders>
              <w:top w:val="nil"/>
              <w:left w:val="single" w:sz="8" w:space="0" w:color="auto"/>
              <w:bottom w:val="single" w:sz="4" w:space="0" w:color="auto"/>
              <w:right w:val="single" w:sz="4" w:space="0" w:color="auto"/>
            </w:tcBorders>
            <w:shd w:val="clear" w:color="auto" w:fill="FFFFFF" w:themeFill="background1"/>
            <w:noWrap/>
            <w:vAlign w:val="center"/>
          </w:tcPr>
          <w:p w:rsidR="00F83184" w:rsidRDefault="00F83184">
            <w:pPr>
              <w:jc w:val="center"/>
              <w:rPr>
                <w:sz w:val="20"/>
                <w:szCs w:val="20"/>
              </w:rPr>
            </w:pPr>
            <w:r>
              <w:rPr>
                <w:sz w:val="20"/>
                <w:szCs w:val="20"/>
              </w:rPr>
              <w:t>6</w:t>
            </w:r>
          </w:p>
        </w:tc>
      </w:tr>
      <w:tr w:rsidR="00F83184" w:rsidTr="00F83184">
        <w:trPr>
          <w:trHeight w:val="270"/>
        </w:trPr>
        <w:tc>
          <w:tcPr>
            <w:tcW w:w="5760" w:type="dxa"/>
            <w:tcBorders>
              <w:top w:val="single" w:sz="8" w:space="0" w:color="auto"/>
              <w:left w:val="single" w:sz="8" w:space="0" w:color="auto"/>
              <w:bottom w:val="single" w:sz="8" w:space="0" w:color="auto"/>
              <w:right w:val="single" w:sz="8" w:space="0" w:color="auto"/>
            </w:tcBorders>
            <w:shd w:val="clear" w:color="000000" w:fill="CCFFFF"/>
            <w:noWrap/>
            <w:vAlign w:val="center"/>
            <w:hideMark/>
          </w:tcPr>
          <w:p w:rsidR="00F83184" w:rsidRDefault="00F83184">
            <w:pPr>
              <w:rPr>
                <w:b/>
                <w:bCs/>
                <w:sz w:val="20"/>
                <w:szCs w:val="20"/>
              </w:rPr>
            </w:pPr>
            <w:r>
              <w:rPr>
                <w:b/>
                <w:bCs/>
                <w:sz w:val="20"/>
                <w:szCs w:val="20"/>
              </w:rPr>
              <w:t>Общо ремонти ПСОВ</w:t>
            </w:r>
          </w:p>
        </w:tc>
        <w:tc>
          <w:tcPr>
            <w:tcW w:w="1103" w:type="dxa"/>
            <w:tcBorders>
              <w:top w:val="single" w:sz="8" w:space="0" w:color="auto"/>
              <w:left w:val="single" w:sz="8" w:space="0" w:color="auto"/>
              <w:bottom w:val="single" w:sz="8" w:space="0" w:color="auto"/>
              <w:right w:val="single" w:sz="4" w:space="0" w:color="auto"/>
            </w:tcBorders>
            <w:shd w:val="clear" w:color="000000" w:fill="CCFFFF"/>
            <w:noWrap/>
            <w:vAlign w:val="center"/>
          </w:tcPr>
          <w:p w:rsidR="00F83184" w:rsidRDefault="00F83184">
            <w:pPr>
              <w:jc w:val="center"/>
              <w:rPr>
                <w:b/>
                <w:bCs/>
                <w:sz w:val="20"/>
                <w:szCs w:val="20"/>
              </w:rPr>
            </w:pPr>
            <w:r>
              <w:rPr>
                <w:b/>
                <w:bCs/>
                <w:sz w:val="20"/>
                <w:szCs w:val="20"/>
              </w:rPr>
              <w:t>21</w:t>
            </w:r>
          </w:p>
        </w:tc>
      </w:tr>
    </w:tbl>
    <w:p w:rsidR="00F83184" w:rsidRPr="00605B8D" w:rsidRDefault="00F83184" w:rsidP="00951666">
      <w:pPr>
        <w:pStyle w:val="BodyText"/>
        <w:rPr>
          <w:lang w:val="bg-BG"/>
        </w:rPr>
      </w:pPr>
    </w:p>
    <w:p w:rsidR="00951666" w:rsidRDefault="00951666" w:rsidP="00951666">
      <w:pPr>
        <w:pStyle w:val="ListParagraph"/>
        <w:numPr>
          <w:ilvl w:val="0"/>
          <w:numId w:val="17"/>
        </w:numPr>
        <w:rPr>
          <w:rFonts w:ascii="Tahoma" w:hAnsi="Tahoma" w:cs="Tahoma"/>
          <w:lang w:eastAsia="en-GB"/>
        </w:rPr>
      </w:pPr>
      <w:r w:rsidRPr="00E56CA6">
        <w:rPr>
          <w:rFonts w:ascii="Tahoma" w:hAnsi="Tahoma" w:cs="Tahoma"/>
          <w:lang w:eastAsia="en-GB"/>
        </w:rPr>
        <w:t>Обновяване и подмяна на активи</w:t>
      </w:r>
    </w:p>
    <w:p w:rsidR="00524872" w:rsidRDefault="00524872" w:rsidP="00524872">
      <w:pPr>
        <w:pStyle w:val="ListParagraph"/>
        <w:ind w:left="340"/>
        <w:rPr>
          <w:rFonts w:ascii="Tahoma" w:hAnsi="Tahoma" w:cs="Tahoma"/>
          <w:lang w:eastAsia="en-GB"/>
        </w:rPr>
      </w:pPr>
      <w:r>
        <w:rPr>
          <w:rFonts w:ascii="Tahoma" w:hAnsi="Tahoma" w:cs="Tahoma"/>
          <w:lang w:eastAsia="en-GB"/>
        </w:rPr>
        <w:t>Обновяването и подмяната на активи се извършва съгласно годишни инвестиционни програми приложени в т.</w:t>
      </w:r>
      <w:r>
        <w:rPr>
          <w:rFonts w:ascii="Tahoma" w:hAnsi="Tahoma" w:cs="Tahoma"/>
          <w:lang w:val="en-US" w:eastAsia="en-GB"/>
        </w:rPr>
        <w:t>VI</w:t>
      </w:r>
    </w:p>
    <w:p w:rsidR="007E7B32" w:rsidRPr="007E7B32" w:rsidRDefault="007E7B32" w:rsidP="00524872">
      <w:pPr>
        <w:pStyle w:val="ListParagraph"/>
        <w:ind w:left="340"/>
        <w:rPr>
          <w:rFonts w:ascii="Tahoma" w:hAnsi="Tahoma" w:cs="Tahoma"/>
          <w:lang w:eastAsia="en-GB"/>
        </w:rPr>
      </w:pPr>
    </w:p>
    <w:p w:rsidR="00951666" w:rsidRPr="00524872" w:rsidRDefault="00951666" w:rsidP="00951666">
      <w:pPr>
        <w:pStyle w:val="ListParagraph"/>
        <w:numPr>
          <w:ilvl w:val="0"/>
          <w:numId w:val="17"/>
        </w:numPr>
        <w:rPr>
          <w:rFonts w:ascii="Tahoma" w:hAnsi="Tahoma" w:cs="Tahoma"/>
          <w:lang w:eastAsia="en-GB"/>
        </w:rPr>
      </w:pPr>
      <w:r w:rsidRPr="00E56CA6">
        <w:rPr>
          <w:rFonts w:ascii="Tahoma" w:hAnsi="Tahoma" w:cs="Tahoma"/>
          <w:lang w:eastAsia="en-GB"/>
        </w:rPr>
        <w:t>Създаване и придобиване на активи</w:t>
      </w:r>
    </w:p>
    <w:p w:rsidR="00524872" w:rsidRDefault="00524872" w:rsidP="00524872">
      <w:pPr>
        <w:pStyle w:val="ListParagraph"/>
        <w:ind w:left="340"/>
        <w:rPr>
          <w:rFonts w:ascii="Tahoma" w:hAnsi="Tahoma" w:cs="Tahoma"/>
          <w:lang w:eastAsia="en-GB"/>
        </w:rPr>
      </w:pPr>
      <w:r>
        <w:rPr>
          <w:rFonts w:ascii="Tahoma" w:hAnsi="Tahoma" w:cs="Tahoma"/>
          <w:lang w:eastAsia="en-GB"/>
        </w:rPr>
        <w:t>Създаването и придобиването на активи се извършва в съответствие с одобрени бизнес планове и регионални генерални планове за обособената територия на „ВиК” ООД Габрово</w:t>
      </w:r>
      <w:r w:rsidR="00CE147C">
        <w:rPr>
          <w:rFonts w:ascii="Tahoma" w:hAnsi="Tahoma" w:cs="Tahoma"/>
          <w:lang w:eastAsia="en-GB"/>
        </w:rPr>
        <w:t xml:space="preserve"> и предтоящото изработване на РПИП.</w:t>
      </w:r>
    </w:p>
    <w:p w:rsidR="007E7B32" w:rsidRDefault="007E7B32" w:rsidP="00524872">
      <w:pPr>
        <w:pStyle w:val="ListParagraph"/>
        <w:ind w:left="340"/>
      </w:pPr>
    </w:p>
    <w:p w:rsidR="00951666" w:rsidRPr="00524872" w:rsidRDefault="00951666" w:rsidP="00CC207B">
      <w:pPr>
        <w:pStyle w:val="ListParagraph"/>
        <w:numPr>
          <w:ilvl w:val="0"/>
          <w:numId w:val="25"/>
        </w:numPr>
        <w:ind w:left="426" w:hanging="426"/>
        <w:rPr>
          <w:rFonts w:ascii="Tahoma" w:hAnsi="Tahoma" w:cs="Tahoma"/>
          <w:lang w:eastAsia="en-GB"/>
        </w:rPr>
      </w:pPr>
      <w:r w:rsidRPr="00524872">
        <w:rPr>
          <w:rFonts w:ascii="Tahoma" w:hAnsi="Tahoma" w:cs="Tahoma"/>
          <w:lang w:eastAsia="en-GB"/>
        </w:rPr>
        <w:t>Бракуване на активи</w:t>
      </w:r>
    </w:p>
    <w:p w:rsidR="00951666" w:rsidRDefault="004F5EA7" w:rsidP="004F5EA7">
      <w:pPr>
        <w:pStyle w:val="ListParagraph"/>
        <w:ind w:left="340"/>
        <w:rPr>
          <w:rFonts w:ascii="Tahoma" w:hAnsi="Tahoma" w:cs="Tahoma"/>
          <w:color w:val="444444"/>
        </w:rPr>
      </w:pPr>
      <w:r>
        <w:rPr>
          <w:rFonts w:ascii="Tahoma" w:hAnsi="Tahoma" w:cs="Tahoma"/>
          <w:color w:val="444444"/>
        </w:rPr>
        <w:t xml:space="preserve">Активи ще </w:t>
      </w:r>
      <w:r w:rsidR="00EB33ED" w:rsidRPr="00524872">
        <w:rPr>
          <w:rFonts w:ascii="Tahoma" w:hAnsi="Tahoma" w:cs="Tahoma"/>
          <w:color w:val="444444"/>
        </w:rPr>
        <w:t>се отписват от счетоводният баланс при продажба или когато активът окончателно бъде изваден от употреба и не се очакват никакви други икономически ползи от това</w:t>
      </w:r>
    </w:p>
    <w:p w:rsidR="007E7B32" w:rsidRPr="004F5EA7" w:rsidRDefault="007E7B32" w:rsidP="004F5EA7">
      <w:pPr>
        <w:pStyle w:val="ListParagraph"/>
        <w:ind w:left="340"/>
        <w:rPr>
          <w:rFonts w:ascii="Tahoma" w:hAnsi="Tahoma" w:cs="Tahoma"/>
          <w:lang w:eastAsia="en-GB"/>
        </w:rPr>
      </w:pPr>
    </w:p>
    <w:p w:rsidR="00951666" w:rsidRDefault="00951666" w:rsidP="004F5EA7">
      <w:pPr>
        <w:pStyle w:val="ListParagraph"/>
        <w:numPr>
          <w:ilvl w:val="0"/>
          <w:numId w:val="17"/>
        </w:numPr>
        <w:rPr>
          <w:rFonts w:ascii="Tahoma" w:hAnsi="Tahoma" w:cs="Tahoma"/>
          <w:lang w:eastAsia="en-GB"/>
        </w:rPr>
      </w:pPr>
      <w:r w:rsidRPr="00E56CA6">
        <w:rPr>
          <w:rFonts w:ascii="Tahoma" w:hAnsi="Tahoma" w:cs="Tahoma"/>
          <w:lang w:eastAsia="en-GB"/>
        </w:rPr>
        <w:t>Управление на риска</w:t>
      </w:r>
    </w:p>
    <w:p w:rsidR="007E7B32" w:rsidRPr="007E7B32" w:rsidRDefault="007E7B32" w:rsidP="007E7B32">
      <w:pPr>
        <w:pStyle w:val="Default"/>
        <w:ind w:left="340"/>
        <w:jc w:val="both"/>
        <w:rPr>
          <w:rFonts w:ascii="Tahoma" w:hAnsi="Tahoma" w:cs="Tahoma"/>
          <w:color w:val="000000" w:themeColor="text1"/>
        </w:rPr>
      </w:pPr>
      <w:r>
        <w:rPr>
          <w:rFonts w:ascii="Tahoma" w:hAnsi="Tahoma" w:cs="Tahoma"/>
          <w:color w:val="000000" w:themeColor="text1"/>
        </w:rPr>
        <w:t>Друже</w:t>
      </w:r>
      <w:r w:rsidRPr="007E7B32">
        <w:rPr>
          <w:rFonts w:ascii="Tahoma" w:hAnsi="Tahoma" w:cs="Tahoma"/>
          <w:color w:val="000000" w:themeColor="text1"/>
        </w:rPr>
        <w:t xml:space="preserve">ството разграничава следните видове рискове, свързани с дейностите, процедурите и системите: </w:t>
      </w:r>
    </w:p>
    <w:p w:rsidR="007E7B32" w:rsidRPr="007E7B32" w:rsidRDefault="007E7B32" w:rsidP="007E7B32">
      <w:pPr>
        <w:pStyle w:val="Default"/>
        <w:ind w:left="340"/>
        <w:jc w:val="both"/>
        <w:rPr>
          <w:rFonts w:ascii="Tahoma" w:hAnsi="Tahoma" w:cs="Tahoma"/>
          <w:color w:val="000000" w:themeColor="text1"/>
        </w:rPr>
      </w:pPr>
      <w:r w:rsidRPr="007E7B32">
        <w:rPr>
          <w:rFonts w:ascii="Tahoma" w:hAnsi="Tahoma" w:cs="Tahoma"/>
          <w:color w:val="000000" w:themeColor="text1"/>
        </w:rPr>
        <w:t xml:space="preserve">1. Вътрешни - свързани с организацията на работа на дружеството. Вътрешните рискове се състоят, но без да се ограничават до: </w:t>
      </w:r>
    </w:p>
    <w:p w:rsidR="007E7B32" w:rsidRPr="007E7B32" w:rsidRDefault="007E7B32" w:rsidP="007E7B32">
      <w:pPr>
        <w:pStyle w:val="Default"/>
        <w:ind w:left="340"/>
        <w:jc w:val="both"/>
        <w:rPr>
          <w:rFonts w:ascii="Tahoma" w:hAnsi="Tahoma" w:cs="Tahoma"/>
          <w:color w:val="000000" w:themeColor="text1"/>
        </w:rPr>
      </w:pPr>
      <w:r w:rsidRPr="007E7B32">
        <w:rPr>
          <w:rFonts w:ascii="Tahoma" w:hAnsi="Tahoma" w:cs="Tahoma"/>
          <w:color w:val="000000" w:themeColor="text1"/>
        </w:rPr>
        <w:t xml:space="preserve">а) Рискове, свързани с персонала; </w:t>
      </w:r>
    </w:p>
    <w:p w:rsidR="007E7B32" w:rsidRPr="007E7B32" w:rsidRDefault="007E7B32" w:rsidP="007E7B32">
      <w:pPr>
        <w:pStyle w:val="Default"/>
        <w:ind w:left="340"/>
        <w:jc w:val="both"/>
        <w:rPr>
          <w:rFonts w:ascii="Tahoma" w:hAnsi="Tahoma" w:cs="Tahoma"/>
          <w:color w:val="000000" w:themeColor="text1"/>
        </w:rPr>
      </w:pPr>
      <w:r w:rsidRPr="007E7B32">
        <w:rPr>
          <w:rFonts w:ascii="Tahoma" w:hAnsi="Tahoma" w:cs="Tahoma"/>
          <w:color w:val="000000" w:themeColor="text1"/>
        </w:rPr>
        <w:t xml:space="preserve">б) Рискове, свързани с процесите; </w:t>
      </w:r>
    </w:p>
    <w:p w:rsidR="007E7B32" w:rsidRPr="007E7B32" w:rsidRDefault="007E7B32" w:rsidP="007E7B32">
      <w:pPr>
        <w:pStyle w:val="Default"/>
        <w:ind w:left="340"/>
        <w:jc w:val="both"/>
        <w:rPr>
          <w:rFonts w:ascii="Tahoma" w:hAnsi="Tahoma" w:cs="Tahoma"/>
          <w:color w:val="000000" w:themeColor="text1"/>
        </w:rPr>
      </w:pPr>
      <w:r w:rsidRPr="007E7B32">
        <w:rPr>
          <w:rFonts w:ascii="Tahoma" w:hAnsi="Tahoma" w:cs="Tahoma"/>
          <w:color w:val="000000" w:themeColor="text1"/>
        </w:rPr>
        <w:t xml:space="preserve">в) Рискове, свързани със системите. </w:t>
      </w:r>
    </w:p>
    <w:p w:rsidR="007E7B32" w:rsidRDefault="007E7B32" w:rsidP="007E7B32">
      <w:pPr>
        <w:pStyle w:val="Default"/>
        <w:ind w:left="340"/>
        <w:jc w:val="both"/>
        <w:rPr>
          <w:rFonts w:ascii="Tahoma" w:hAnsi="Tahoma" w:cs="Tahoma"/>
          <w:color w:val="000000" w:themeColor="text1"/>
        </w:rPr>
      </w:pPr>
      <w:r w:rsidRPr="007E7B32">
        <w:rPr>
          <w:rFonts w:ascii="Tahoma" w:hAnsi="Tahoma" w:cs="Tahoma"/>
          <w:color w:val="000000" w:themeColor="text1"/>
        </w:rPr>
        <w:t xml:space="preserve">2. Външни - свързани с макроикономически, политически и други фактори, които оказват и/или могат да окажат влияние върху дейността на дружеството. </w:t>
      </w:r>
    </w:p>
    <w:p w:rsidR="007E7B32" w:rsidRPr="007E7B32" w:rsidRDefault="007E7B32" w:rsidP="007E7B32">
      <w:pPr>
        <w:pStyle w:val="Default"/>
        <w:ind w:left="340"/>
        <w:jc w:val="both"/>
        <w:rPr>
          <w:rFonts w:ascii="Tahoma" w:hAnsi="Tahoma" w:cs="Tahoma"/>
          <w:color w:val="000000" w:themeColor="text1"/>
        </w:rPr>
      </w:pPr>
      <w:r w:rsidRPr="007E7B32">
        <w:rPr>
          <w:rFonts w:ascii="Tahoma" w:hAnsi="Tahoma" w:cs="Tahoma"/>
          <w:color w:val="000000" w:themeColor="text1"/>
        </w:rPr>
        <w:t xml:space="preserve">Външните рискове се състоят, но без да се ограничават до: </w:t>
      </w:r>
    </w:p>
    <w:p w:rsidR="007E7B32" w:rsidRPr="007E7B32" w:rsidRDefault="007E7B32" w:rsidP="007E7B32">
      <w:pPr>
        <w:pStyle w:val="Default"/>
        <w:ind w:left="340"/>
        <w:jc w:val="both"/>
        <w:rPr>
          <w:rFonts w:ascii="Tahoma" w:hAnsi="Tahoma" w:cs="Tahoma"/>
          <w:color w:val="000000" w:themeColor="text1"/>
        </w:rPr>
      </w:pPr>
      <w:r w:rsidRPr="007E7B32">
        <w:rPr>
          <w:rFonts w:ascii="Tahoma" w:hAnsi="Tahoma" w:cs="Tahoma"/>
          <w:color w:val="000000" w:themeColor="text1"/>
        </w:rPr>
        <w:lastRenderedPageBreak/>
        <w:t xml:space="preserve">а) Риск на обкръжаващата среда; </w:t>
      </w:r>
    </w:p>
    <w:p w:rsidR="007E7B32" w:rsidRPr="007E7B32" w:rsidRDefault="007E7B32" w:rsidP="007E7B32">
      <w:pPr>
        <w:pStyle w:val="Default"/>
        <w:ind w:left="340"/>
        <w:jc w:val="both"/>
        <w:rPr>
          <w:rFonts w:ascii="Tahoma" w:hAnsi="Tahoma" w:cs="Tahoma"/>
          <w:color w:val="000000" w:themeColor="text1"/>
        </w:rPr>
      </w:pPr>
      <w:r w:rsidRPr="007E7B32">
        <w:rPr>
          <w:rFonts w:ascii="Tahoma" w:hAnsi="Tahoma" w:cs="Tahoma"/>
          <w:color w:val="000000" w:themeColor="text1"/>
        </w:rPr>
        <w:t xml:space="preserve">б) Риск от физическо вмешателство. </w:t>
      </w:r>
    </w:p>
    <w:p w:rsidR="007E7B32" w:rsidRPr="007E7B32" w:rsidRDefault="007E7B32" w:rsidP="007E7B32">
      <w:pPr>
        <w:pStyle w:val="ListParagraph"/>
        <w:ind w:left="340"/>
        <w:rPr>
          <w:rFonts w:ascii="Tahoma" w:hAnsi="Tahoma" w:cs="Tahoma"/>
          <w:color w:val="000000" w:themeColor="text1"/>
          <w:lang w:eastAsia="en-GB"/>
        </w:rPr>
      </w:pPr>
      <w:r w:rsidRPr="007E7B32">
        <w:rPr>
          <w:rFonts w:ascii="Tahoma" w:hAnsi="Tahoma" w:cs="Tahoma"/>
          <w:color w:val="000000" w:themeColor="text1"/>
          <w:lang w:eastAsia="en-GB"/>
        </w:rPr>
        <w:t>Разработват се системи за идентификация, контрол и управление на риска.</w:t>
      </w:r>
    </w:p>
    <w:p w:rsidR="007E7B32" w:rsidRDefault="007E7B32" w:rsidP="007E7B32">
      <w:pPr>
        <w:pStyle w:val="ListParagraph"/>
        <w:ind w:left="340"/>
        <w:rPr>
          <w:rFonts w:ascii="Tahoma" w:hAnsi="Tahoma" w:cs="Tahoma"/>
          <w:lang w:eastAsia="en-GB"/>
        </w:rPr>
      </w:pPr>
    </w:p>
    <w:p w:rsidR="00951666" w:rsidRPr="00B65752" w:rsidRDefault="00951666" w:rsidP="00951666">
      <w:pPr>
        <w:pStyle w:val="ListParagraph"/>
        <w:numPr>
          <w:ilvl w:val="0"/>
          <w:numId w:val="17"/>
        </w:numPr>
        <w:rPr>
          <w:rFonts w:ascii="Tahoma" w:hAnsi="Tahoma" w:cs="Tahoma"/>
          <w:color w:val="000000" w:themeColor="text1"/>
          <w:lang w:eastAsia="en-GB"/>
        </w:rPr>
      </w:pPr>
      <w:r w:rsidRPr="00B65752">
        <w:rPr>
          <w:rFonts w:ascii="Tahoma" w:hAnsi="Tahoma" w:cs="Tahoma"/>
          <w:color w:val="000000" w:themeColor="text1"/>
          <w:lang w:eastAsia="en-GB"/>
        </w:rPr>
        <w:t>Състояние на активите</w:t>
      </w:r>
    </w:p>
    <w:p w:rsidR="00951666" w:rsidRPr="004F5EA7" w:rsidRDefault="004F5EA7" w:rsidP="004F5EA7">
      <w:pPr>
        <w:ind w:left="340" w:right="-142"/>
        <w:jc w:val="both"/>
        <w:rPr>
          <w:rFonts w:ascii="Tahoma" w:hAnsi="Tahoma" w:cs="Tahoma"/>
        </w:rPr>
      </w:pPr>
      <w:r w:rsidRPr="004F5EA7">
        <w:rPr>
          <w:rFonts w:ascii="Tahoma" w:hAnsi="Tahoma" w:cs="Tahoma"/>
        </w:rPr>
        <w:t>Състоянието на активите</w:t>
      </w:r>
      <w:r>
        <w:rPr>
          <w:rFonts w:ascii="Tahoma" w:hAnsi="Tahoma" w:cs="Tahoma"/>
        </w:rPr>
        <w:t xml:space="preserve"> се определя като задоволително и е предизвикателство за инвестиции</w:t>
      </w:r>
      <w:r w:rsidR="00346674">
        <w:rPr>
          <w:rFonts w:ascii="Tahoma" w:hAnsi="Tahoma" w:cs="Tahoma"/>
        </w:rPr>
        <w:t>те</w:t>
      </w:r>
      <w:r>
        <w:rPr>
          <w:rFonts w:ascii="Tahoma" w:hAnsi="Tahoma" w:cs="Tahoma"/>
        </w:rPr>
        <w:t xml:space="preserve"> описани по-долу.</w:t>
      </w:r>
    </w:p>
    <w:p w:rsidR="000E7DC7" w:rsidRPr="000E7DC7" w:rsidRDefault="000E7DC7" w:rsidP="000E7DC7">
      <w:pPr>
        <w:pStyle w:val="ListParagraph"/>
        <w:rPr>
          <w:rFonts w:ascii="Tahoma" w:hAnsi="Tahoma" w:cs="Tahoma"/>
          <w:b/>
          <w:lang w:val="en-US"/>
        </w:rPr>
      </w:pPr>
    </w:p>
    <w:p w:rsidR="000E7DC7" w:rsidRPr="00D94BDE" w:rsidRDefault="000E7DC7" w:rsidP="00B73AEF">
      <w:pPr>
        <w:pStyle w:val="ListParagraph"/>
        <w:numPr>
          <w:ilvl w:val="0"/>
          <w:numId w:val="2"/>
        </w:numPr>
        <w:ind w:right="-142"/>
        <w:rPr>
          <w:rFonts w:ascii="Tahoma" w:hAnsi="Tahoma" w:cs="Tahoma"/>
          <w:b/>
          <w:lang w:val="en-US"/>
        </w:rPr>
      </w:pPr>
      <w:r>
        <w:rPr>
          <w:rFonts w:ascii="Tahoma" w:hAnsi="Tahoma" w:cs="Tahoma"/>
          <w:b/>
        </w:rPr>
        <w:t>ПРЕДИЗВИКАТЕЛСТВА И ИНВЕСТИЦИИ</w:t>
      </w:r>
      <w:r w:rsidR="00D94BDE">
        <w:rPr>
          <w:rFonts w:ascii="Tahoma" w:hAnsi="Tahoma" w:cs="Tahoma"/>
          <w:b/>
        </w:rPr>
        <w:t xml:space="preserve"> </w:t>
      </w:r>
    </w:p>
    <w:p w:rsidR="00D94BDE" w:rsidRPr="00D94BDE" w:rsidRDefault="00D94BDE" w:rsidP="00D94BDE">
      <w:pPr>
        <w:pStyle w:val="ListParagraph"/>
        <w:rPr>
          <w:rFonts w:ascii="Tahoma" w:hAnsi="Tahoma" w:cs="Tahoma"/>
          <w:b/>
          <w:lang w:val="en-US"/>
        </w:rPr>
      </w:pPr>
    </w:p>
    <w:p w:rsidR="00D94BDE" w:rsidRDefault="00D94BDE" w:rsidP="00E74882">
      <w:pPr>
        <w:pStyle w:val="ListParagraph"/>
        <w:numPr>
          <w:ilvl w:val="0"/>
          <w:numId w:val="7"/>
        </w:numPr>
        <w:ind w:right="-142" w:hanging="153"/>
        <w:rPr>
          <w:rFonts w:ascii="Tahoma" w:hAnsi="Tahoma" w:cs="Tahoma"/>
        </w:rPr>
      </w:pPr>
      <w:r w:rsidRPr="00D94BDE">
        <w:rPr>
          <w:rFonts w:ascii="Tahoma" w:hAnsi="Tahoma" w:cs="Tahoma"/>
        </w:rPr>
        <w:t xml:space="preserve">     Преглед</w:t>
      </w:r>
    </w:p>
    <w:p w:rsidR="00EC6DF0" w:rsidRPr="00930CD3" w:rsidRDefault="00D94BDE" w:rsidP="00930CD3">
      <w:pPr>
        <w:pStyle w:val="ListParagraph"/>
        <w:ind w:left="426" w:right="-142"/>
        <w:jc w:val="both"/>
        <w:rPr>
          <w:rFonts w:ascii="Tahoma" w:hAnsi="Tahoma" w:cs="Tahoma"/>
        </w:rPr>
      </w:pPr>
      <w:r>
        <w:rPr>
          <w:rFonts w:ascii="Tahoma" w:hAnsi="Tahoma" w:cs="Tahoma"/>
        </w:rPr>
        <w:t xml:space="preserve">         Предизвикателствата пред „ВиК” ООД Габрово за капиталови разходи са свързани с приетите регионални и общински планове за развитие и недостатъците на извършваните услуги от дружеството. </w:t>
      </w:r>
      <w:r w:rsidR="008234BA">
        <w:rPr>
          <w:rFonts w:ascii="Tahoma" w:hAnsi="Tahoma" w:cs="Tahoma"/>
        </w:rPr>
        <w:t>През 2018</w:t>
      </w:r>
      <w:r w:rsidR="00930CD3">
        <w:rPr>
          <w:rFonts w:ascii="Tahoma" w:hAnsi="Tahoma" w:cs="Tahoma"/>
        </w:rPr>
        <w:t xml:space="preserve"> г. е реализирана инвестиционна програ</w:t>
      </w:r>
      <w:r w:rsidR="008234BA">
        <w:rPr>
          <w:rFonts w:ascii="Tahoma" w:hAnsi="Tahoma" w:cs="Tahoma"/>
        </w:rPr>
        <w:t>ма в размер на 692 х.лв. – 74 х. лв. в собствени и 618 х. лв. в публични активи.</w:t>
      </w:r>
    </w:p>
    <w:p w:rsidR="00EC6DF0" w:rsidRDefault="00EC6DF0" w:rsidP="000E7DC7">
      <w:pPr>
        <w:pStyle w:val="ListParagraph"/>
        <w:rPr>
          <w:rFonts w:ascii="Tahoma" w:hAnsi="Tahoma" w:cs="Tahoma"/>
          <w:b/>
        </w:rPr>
      </w:pPr>
    </w:p>
    <w:p w:rsidR="00EC6DF0" w:rsidRDefault="00EC6DF0" w:rsidP="00E74882">
      <w:pPr>
        <w:pStyle w:val="ListParagraph"/>
        <w:numPr>
          <w:ilvl w:val="0"/>
          <w:numId w:val="7"/>
        </w:numPr>
        <w:rPr>
          <w:rFonts w:ascii="Tahoma" w:hAnsi="Tahoma" w:cs="Tahoma"/>
        </w:rPr>
      </w:pPr>
      <w:r w:rsidRPr="00EC6DF0">
        <w:rPr>
          <w:rFonts w:ascii="Tahoma" w:hAnsi="Tahoma" w:cs="Tahoma"/>
        </w:rPr>
        <w:t>Проблеми/недостатъци</w:t>
      </w:r>
    </w:p>
    <w:p w:rsidR="00286FDE" w:rsidRDefault="00EC6DF0" w:rsidP="00EC6DF0">
      <w:pPr>
        <w:jc w:val="both"/>
        <w:rPr>
          <w:rFonts w:ascii="Tahoma" w:hAnsi="Tahoma" w:cs="Tahoma"/>
        </w:rPr>
      </w:pPr>
      <w:r>
        <w:rPr>
          <w:rFonts w:ascii="Tahoma" w:hAnsi="Tahoma" w:cs="Tahoma"/>
        </w:rPr>
        <w:t xml:space="preserve">               </w:t>
      </w:r>
      <w:r w:rsidR="00286FDE">
        <w:rPr>
          <w:rFonts w:ascii="Tahoma" w:hAnsi="Tahoma" w:cs="Tahoma"/>
        </w:rPr>
        <w:t>П</w:t>
      </w:r>
      <w:r>
        <w:rPr>
          <w:rFonts w:ascii="Tahoma" w:hAnsi="Tahoma" w:cs="Tahoma"/>
        </w:rPr>
        <w:t>роблеми</w:t>
      </w:r>
      <w:r w:rsidR="00286FDE">
        <w:rPr>
          <w:rFonts w:ascii="Tahoma" w:hAnsi="Tahoma" w:cs="Tahoma"/>
        </w:rPr>
        <w:t>те</w:t>
      </w:r>
      <w:r>
        <w:rPr>
          <w:rFonts w:ascii="Tahoma" w:hAnsi="Tahoma" w:cs="Tahoma"/>
        </w:rPr>
        <w:t xml:space="preserve"> на Оператора са </w:t>
      </w:r>
      <w:r w:rsidR="00286FDE">
        <w:rPr>
          <w:rFonts w:ascii="Tahoma" w:hAnsi="Tahoma" w:cs="Tahoma"/>
        </w:rPr>
        <w:t xml:space="preserve">свързани с някои показатели за качество на предоставяните услуги </w:t>
      </w:r>
      <w:r>
        <w:rPr>
          <w:rFonts w:ascii="Tahoma" w:hAnsi="Tahoma" w:cs="Tahoma"/>
        </w:rPr>
        <w:t>–</w:t>
      </w:r>
      <w:r w:rsidR="00286FDE">
        <w:rPr>
          <w:rFonts w:ascii="Tahoma" w:hAnsi="Tahoma" w:cs="Tahoma"/>
        </w:rPr>
        <w:t xml:space="preserve"> общи загуби на вода, аварии по водопроводните и канализационни мрежи</w:t>
      </w:r>
      <w:r w:rsidR="00163A65">
        <w:rPr>
          <w:rFonts w:ascii="Tahoma" w:hAnsi="Tahoma" w:cs="Tahoma"/>
        </w:rPr>
        <w:t xml:space="preserve">, </w:t>
      </w:r>
      <w:r w:rsidR="00286FDE">
        <w:rPr>
          <w:rFonts w:ascii="Tahoma" w:hAnsi="Tahoma" w:cs="Tahoma"/>
        </w:rPr>
        <w:t>нивото на покритие с услугите „отвеждане на отпадъчни води</w:t>
      </w:r>
      <w:r>
        <w:rPr>
          <w:rFonts w:ascii="Tahoma" w:hAnsi="Tahoma" w:cs="Tahoma"/>
        </w:rPr>
        <w:t>”</w:t>
      </w:r>
      <w:r w:rsidR="00286FDE">
        <w:rPr>
          <w:rFonts w:ascii="Tahoma" w:hAnsi="Tahoma" w:cs="Tahoma"/>
        </w:rPr>
        <w:t xml:space="preserve"> и „пречистване на отпадъчни води“</w:t>
      </w:r>
      <w:r w:rsidR="00163A65">
        <w:rPr>
          <w:rFonts w:ascii="Tahoma" w:hAnsi="Tahoma" w:cs="Tahoma"/>
        </w:rPr>
        <w:t xml:space="preserve">. </w:t>
      </w:r>
    </w:p>
    <w:p w:rsidR="00EC6DF0" w:rsidRDefault="00286FDE" w:rsidP="00286FDE">
      <w:pPr>
        <w:ind w:firstLine="708"/>
        <w:jc w:val="both"/>
        <w:rPr>
          <w:rFonts w:ascii="Tahoma" w:hAnsi="Tahoma" w:cs="Tahoma"/>
        </w:rPr>
      </w:pPr>
      <w:r>
        <w:rPr>
          <w:rFonts w:ascii="Tahoma" w:hAnsi="Tahoma" w:cs="Tahoma"/>
        </w:rPr>
        <w:t xml:space="preserve">     </w:t>
      </w:r>
      <w:r w:rsidR="00163A65">
        <w:rPr>
          <w:rFonts w:ascii="Tahoma" w:hAnsi="Tahoma" w:cs="Tahoma"/>
        </w:rPr>
        <w:t>Настоящата дейност е съсредоточена в преодоляването на тези основни недостатъци. Несъответствията между това по което дружеството работи и това от което има нужда са: недостатъчен финансов ресурс, недостатъчна изграденост на системите, липса на достъп до външно финансиране и др.</w:t>
      </w:r>
    </w:p>
    <w:p w:rsidR="001F2991" w:rsidRDefault="001F2991" w:rsidP="00EC6DF0">
      <w:pPr>
        <w:jc w:val="both"/>
        <w:rPr>
          <w:rFonts w:ascii="Tahoma" w:hAnsi="Tahoma" w:cs="Tahoma"/>
        </w:rPr>
      </w:pPr>
      <w:r>
        <w:rPr>
          <w:rFonts w:ascii="Tahoma" w:hAnsi="Tahoma" w:cs="Tahoma"/>
        </w:rPr>
        <w:t xml:space="preserve">               Потенциалните проблеми за в бъдеще ще са: все по-амортизирани активи, особено в селата; слабо подобряваща се ефективност на услугите (загуби на вода, срокове за отстраняване на аварии</w:t>
      </w:r>
      <w:r w:rsidR="00B30761">
        <w:rPr>
          <w:rFonts w:ascii="Tahoma" w:hAnsi="Tahoma" w:cs="Tahoma"/>
        </w:rPr>
        <w:t xml:space="preserve"> и др.)</w:t>
      </w:r>
    </w:p>
    <w:p w:rsidR="008D3805" w:rsidRDefault="008D3805" w:rsidP="00EC6DF0">
      <w:pPr>
        <w:jc w:val="both"/>
        <w:rPr>
          <w:rFonts w:ascii="Tahoma" w:hAnsi="Tahoma" w:cs="Tahoma"/>
        </w:rPr>
      </w:pPr>
    </w:p>
    <w:p w:rsidR="00B30761" w:rsidRDefault="00B30761" w:rsidP="00E74882">
      <w:pPr>
        <w:pStyle w:val="ListParagraph"/>
        <w:numPr>
          <w:ilvl w:val="0"/>
          <w:numId w:val="7"/>
        </w:numPr>
        <w:jc w:val="both"/>
        <w:rPr>
          <w:rFonts w:ascii="Tahoma" w:hAnsi="Tahoma" w:cs="Tahoma"/>
        </w:rPr>
      </w:pPr>
      <w:r>
        <w:rPr>
          <w:rFonts w:ascii="Tahoma" w:hAnsi="Tahoma" w:cs="Tahoma"/>
        </w:rPr>
        <w:t xml:space="preserve"> Понастоящем финансирани проекти</w:t>
      </w:r>
    </w:p>
    <w:p w:rsidR="00B30761" w:rsidRDefault="00B30761" w:rsidP="00B30761">
      <w:pPr>
        <w:jc w:val="both"/>
        <w:rPr>
          <w:rFonts w:ascii="Tahoma" w:hAnsi="Tahoma" w:cs="Tahoma"/>
        </w:rPr>
      </w:pPr>
      <w:r>
        <w:rPr>
          <w:rFonts w:ascii="Tahoma" w:hAnsi="Tahoma" w:cs="Tahoma"/>
        </w:rPr>
        <w:t xml:space="preserve">               В бизнес плана за регулаторен период 2017-2021 година са заложени </w:t>
      </w:r>
      <w:r w:rsidR="00BE3349">
        <w:rPr>
          <w:rFonts w:ascii="Tahoma" w:hAnsi="Tahoma" w:cs="Tahoma"/>
        </w:rPr>
        <w:t xml:space="preserve"> </w:t>
      </w:r>
      <w:r>
        <w:rPr>
          <w:rFonts w:ascii="Tahoma" w:hAnsi="Tahoma" w:cs="Tahoma"/>
        </w:rPr>
        <w:t xml:space="preserve"> инвестиционни</w:t>
      </w:r>
      <w:r w:rsidR="00BE3349">
        <w:rPr>
          <w:rFonts w:ascii="Tahoma" w:hAnsi="Tahoma" w:cs="Tahoma"/>
        </w:rPr>
        <w:t>те</w:t>
      </w:r>
      <w:r>
        <w:rPr>
          <w:rFonts w:ascii="Tahoma" w:hAnsi="Tahoma" w:cs="Tahoma"/>
        </w:rPr>
        <w:t xml:space="preserve"> намерения на „ВиК” ООД</w:t>
      </w:r>
      <w:r w:rsidR="00BE3349">
        <w:rPr>
          <w:rFonts w:ascii="Tahoma" w:hAnsi="Tahoma" w:cs="Tahoma"/>
        </w:rPr>
        <w:t xml:space="preserve"> – Габрово,</w:t>
      </w:r>
      <w:r>
        <w:rPr>
          <w:rFonts w:ascii="Tahoma" w:hAnsi="Tahoma" w:cs="Tahoma"/>
        </w:rPr>
        <w:t xml:space="preserve"> свързани с реализирането на регионалния генерален план на обособената територия</w:t>
      </w:r>
      <w:r w:rsidR="00BE3349">
        <w:rPr>
          <w:rFonts w:ascii="Tahoma" w:hAnsi="Tahoma" w:cs="Tahoma"/>
        </w:rPr>
        <w:t xml:space="preserve"> </w:t>
      </w:r>
      <w:r>
        <w:rPr>
          <w:rFonts w:ascii="Tahoma" w:hAnsi="Tahoma" w:cs="Tahoma"/>
        </w:rPr>
        <w:t xml:space="preserve">и </w:t>
      </w:r>
      <w:r w:rsidR="00BE3349">
        <w:rPr>
          <w:rFonts w:ascii="Tahoma" w:hAnsi="Tahoma" w:cs="Tahoma"/>
        </w:rPr>
        <w:t xml:space="preserve">посигане на индивидуалните цели в края на регулаторния период както </w:t>
      </w:r>
      <w:r w:rsidR="00E56CA6">
        <w:rPr>
          <w:rFonts w:ascii="Tahoma" w:hAnsi="Tahoma" w:cs="Tahoma"/>
        </w:rPr>
        <w:t>следва:</w:t>
      </w:r>
    </w:p>
    <w:p w:rsidR="00152B10" w:rsidRDefault="00152B10" w:rsidP="00B30761">
      <w:pPr>
        <w:jc w:val="both"/>
        <w:rPr>
          <w:rFonts w:ascii="Tahoma" w:hAnsi="Tahoma" w:cs="Tahoma"/>
        </w:rPr>
      </w:pPr>
    </w:p>
    <w:p w:rsidR="00152B10" w:rsidRDefault="00152B10" w:rsidP="00B30761">
      <w:pPr>
        <w:jc w:val="both"/>
        <w:rPr>
          <w:rFonts w:ascii="Tahoma" w:hAnsi="Tahoma" w:cs="Tahoma"/>
        </w:rPr>
      </w:pPr>
    </w:p>
    <w:p w:rsidR="00152B10" w:rsidRDefault="00152B10" w:rsidP="00B30761">
      <w:pPr>
        <w:jc w:val="both"/>
        <w:rPr>
          <w:rFonts w:ascii="Tahoma" w:hAnsi="Tahoma" w:cs="Tahoma"/>
        </w:rPr>
      </w:pPr>
    </w:p>
    <w:p w:rsidR="00152B10" w:rsidRDefault="00152B10" w:rsidP="00B30761">
      <w:pPr>
        <w:jc w:val="both"/>
        <w:rPr>
          <w:rFonts w:ascii="Tahoma" w:hAnsi="Tahoma" w:cs="Tahoma"/>
        </w:rPr>
      </w:pPr>
    </w:p>
    <w:p w:rsidR="00152B10" w:rsidRDefault="00152B10" w:rsidP="00B30761">
      <w:pPr>
        <w:jc w:val="both"/>
        <w:rPr>
          <w:rFonts w:ascii="Tahoma" w:hAnsi="Tahoma" w:cs="Tahoma"/>
        </w:rPr>
      </w:pPr>
    </w:p>
    <w:p w:rsidR="00152B10" w:rsidRDefault="00152B10" w:rsidP="00B30761">
      <w:pPr>
        <w:jc w:val="both"/>
        <w:rPr>
          <w:rFonts w:ascii="Tahoma" w:hAnsi="Tahoma" w:cs="Tahoma"/>
        </w:rPr>
      </w:pPr>
    </w:p>
    <w:p w:rsidR="00152B10" w:rsidRDefault="00152B10" w:rsidP="00B30761">
      <w:pPr>
        <w:jc w:val="both"/>
        <w:rPr>
          <w:rFonts w:ascii="Tahoma" w:hAnsi="Tahoma" w:cs="Tahoma"/>
        </w:rPr>
      </w:pPr>
    </w:p>
    <w:p w:rsidR="00152B10" w:rsidRDefault="00152B10" w:rsidP="00B30761">
      <w:pPr>
        <w:jc w:val="both"/>
        <w:rPr>
          <w:rFonts w:ascii="Tahoma" w:hAnsi="Tahoma" w:cs="Tahoma"/>
        </w:rPr>
      </w:pPr>
    </w:p>
    <w:p w:rsidR="00152B10" w:rsidRDefault="00152B10" w:rsidP="00B30761">
      <w:pPr>
        <w:jc w:val="both"/>
        <w:rPr>
          <w:rFonts w:ascii="Tahoma" w:hAnsi="Tahoma" w:cs="Tahoma"/>
        </w:rPr>
      </w:pPr>
    </w:p>
    <w:p w:rsidR="00152B10" w:rsidRDefault="00152B10" w:rsidP="00B30761">
      <w:pPr>
        <w:jc w:val="both"/>
        <w:rPr>
          <w:rFonts w:ascii="Tahoma" w:hAnsi="Tahoma" w:cs="Tahoma"/>
        </w:rPr>
      </w:pPr>
    </w:p>
    <w:p w:rsidR="00152B10" w:rsidRDefault="00152B10" w:rsidP="00B30761">
      <w:pPr>
        <w:jc w:val="both"/>
        <w:rPr>
          <w:rFonts w:ascii="Tahoma" w:hAnsi="Tahoma" w:cs="Tahoma"/>
        </w:rPr>
      </w:pPr>
    </w:p>
    <w:p w:rsidR="00152B10" w:rsidRDefault="00152B10" w:rsidP="00B30761">
      <w:pPr>
        <w:jc w:val="both"/>
        <w:rPr>
          <w:rFonts w:ascii="Tahoma" w:hAnsi="Tahoma" w:cs="Tahoma"/>
        </w:rPr>
      </w:pPr>
    </w:p>
    <w:p w:rsidR="00152B10" w:rsidRDefault="00152B10" w:rsidP="00B30761">
      <w:pPr>
        <w:jc w:val="both"/>
        <w:rPr>
          <w:rFonts w:ascii="Tahoma" w:hAnsi="Tahoma" w:cs="Tahoma"/>
        </w:rPr>
        <w:sectPr w:rsidR="00152B10" w:rsidSect="002A5A14">
          <w:pgSz w:w="11906" w:h="16838"/>
          <w:pgMar w:top="1417" w:right="1417" w:bottom="1417" w:left="1417" w:header="708" w:footer="708" w:gutter="0"/>
          <w:cols w:space="708"/>
          <w:docGrid w:linePitch="360"/>
        </w:sectPr>
      </w:pPr>
    </w:p>
    <w:p w:rsidR="00152B10" w:rsidRPr="00152B10" w:rsidRDefault="00152B10" w:rsidP="00152B10">
      <w:pPr>
        <w:jc w:val="center"/>
        <w:rPr>
          <w:b/>
          <w:sz w:val="28"/>
          <w:szCs w:val="28"/>
        </w:rPr>
      </w:pPr>
      <w:r w:rsidRPr="00152B10">
        <w:rPr>
          <w:b/>
          <w:sz w:val="28"/>
          <w:szCs w:val="28"/>
        </w:rPr>
        <w:lastRenderedPageBreak/>
        <w:t>ИНВЕСТИЦИОННА ПРОГРА</w:t>
      </w:r>
      <w:r w:rsidR="00111E7D">
        <w:rPr>
          <w:b/>
          <w:sz w:val="28"/>
          <w:szCs w:val="28"/>
        </w:rPr>
        <w:t>МА  2017-2021 ГОДИНА ПО БИЗНЕС ПЛАН</w:t>
      </w:r>
    </w:p>
    <w:tbl>
      <w:tblPr>
        <w:tblpPr w:leftFromText="141" w:rightFromText="141" w:horzAnchor="margin" w:tblpXSpec="center" w:tblpY="480"/>
        <w:tblW w:w="10980" w:type="dxa"/>
        <w:tblCellMar>
          <w:left w:w="70" w:type="dxa"/>
          <w:right w:w="70" w:type="dxa"/>
        </w:tblCellMar>
        <w:tblLook w:val="04A0" w:firstRow="1" w:lastRow="0" w:firstColumn="1" w:lastColumn="0" w:noHBand="0" w:noVBand="1"/>
      </w:tblPr>
      <w:tblGrid>
        <w:gridCol w:w="3699"/>
        <w:gridCol w:w="1024"/>
        <w:gridCol w:w="1024"/>
        <w:gridCol w:w="1052"/>
        <w:gridCol w:w="1043"/>
        <w:gridCol w:w="1043"/>
        <w:gridCol w:w="1043"/>
        <w:gridCol w:w="1052"/>
      </w:tblGrid>
      <w:tr w:rsidR="00542DB0" w:rsidRPr="00542DB0" w:rsidTr="00111E7D">
        <w:trPr>
          <w:trHeight w:val="495"/>
        </w:trPr>
        <w:tc>
          <w:tcPr>
            <w:tcW w:w="36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42DB0" w:rsidRPr="00542DB0" w:rsidRDefault="00542DB0" w:rsidP="00111E7D">
            <w:pPr>
              <w:jc w:val="center"/>
              <w:rPr>
                <w:b/>
                <w:bCs/>
                <w:sz w:val="18"/>
                <w:szCs w:val="18"/>
              </w:rPr>
            </w:pPr>
            <w:r w:rsidRPr="00542DB0">
              <w:rPr>
                <w:b/>
                <w:bCs/>
                <w:sz w:val="18"/>
                <w:szCs w:val="18"/>
              </w:rPr>
              <w:t>Наименование</w:t>
            </w:r>
          </w:p>
        </w:tc>
        <w:tc>
          <w:tcPr>
            <w:tcW w:w="7281" w:type="dxa"/>
            <w:gridSpan w:val="7"/>
            <w:tcBorders>
              <w:top w:val="single" w:sz="8" w:space="0" w:color="auto"/>
              <w:left w:val="nil"/>
              <w:bottom w:val="nil"/>
              <w:right w:val="single" w:sz="8" w:space="0" w:color="000000"/>
            </w:tcBorders>
            <w:shd w:val="clear" w:color="000000" w:fill="D9D9D9"/>
            <w:vAlign w:val="center"/>
            <w:hideMark/>
          </w:tcPr>
          <w:p w:rsidR="00542DB0" w:rsidRPr="00542DB0" w:rsidRDefault="00542DB0" w:rsidP="00111E7D">
            <w:pPr>
              <w:jc w:val="center"/>
              <w:rPr>
                <w:b/>
                <w:bCs/>
                <w:sz w:val="18"/>
                <w:szCs w:val="18"/>
              </w:rPr>
            </w:pPr>
            <w:r w:rsidRPr="00542DB0">
              <w:rPr>
                <w:b/>
                <w:bCs/>
                <w:sz w:val="18"/>
                <w:szCs w:val="18"/>
              </w:rPr>
              <w:t>График за изграждане по години, (хил.лв.)</w:t>
            </w:r>
          </w:p>
        </w:tc>
      </w:tr>
      <w:tr w:rsidR="00542DB0" w:rsidRPr="00542DB0" w:rsidTr="00111E7D">
        <w:trPr>
          <w:trHeight w:val="735"/>
        </w:trPr>
        <w:tc>
          <w:tcPr>
            <w:tcW w:w="3699" w:type="dxa"/>
            <w:vMerge/>
            <w:tcBorders>
              <w:top w:val="single" w:sz="8" w:space="0" w:color="auto"/>
              <w:left w:val="single" w:sz="8" w:space="0" w:color="auto"/>
              <w:bottom w:val="single" w:sz="8" w:space="0" w:color="000000"/>
              <w:right w:val="single" w:sz="8" w:space="0" w:color="auto"/>
            </w:tcBorders>
            <w:vAlign w:val="center"/>
            <w:hideMark/>
          </w:tcPr>
          <w:p w:rsidR="00542DB0" w:rsidRPr="00542DB0" w:rsidRDefault="00542DB0" w:rsidP="00111E7D">
            <w:pPr>
              <w:rPr>
                <w:b/>
                <w:bCs/>
                <w:sz w:val="18"/>
                <w:szCs w:val="18"/>
              </w:rPr>
            </w:pPr>
          </w:p>
        </w:tc>
        <w:tc>
          <w:tcPr>
            <w:tcW w:w="1024" w:type="dxa"/>
            <w:tcBorders>
              <w:top w:val="single" w:sz="8" w:space="0" w:color="auto"/>
              <w:left w:val="nil"/>
              <w:bottom w:val="single" w:sz="8" w:space="0" w:color="auto"/>
              <w:right w:val="single" w:sz="4" w:space="0" w:color="auto"/>
            </w:tcBorders>
            <w:shd w:val="clear" w:color="000000" w:fill="D9D9D9"/>
            <w:noWrap/>
            <w:vAlign w:val="center"/>
            <w:hideMark/>
          </w:tcPr>
          <w:p w:rsidR="00542DB0" w:rsidRPr="00542DB0" w:rsidRDefault="00542DB0" w:rsidP="00111E7D">
            <w:pPr>
              <w:jc w:val="center"/>
              <w:rPr>
                <w:b/>
                <w:bCs/>
                <w:i/>
                <w:iCs/>
                <w:sz w:val="18"/>
                <w:szCs w:val="18"/>
              </w:rPr>
            </w:pPr>
            <w:r w:rsidRPr="00542DB0">
              <w:rPr>
                <w:b/>
                <w:bCs/>
                <w:i/>
                <w:iCs/>
                <w:sz w:val="18"/>
                <w:szCs w:val="18"/>
              </w:rPr>
              <w:t>2015 г.</w:t>
            </w:r>
          </w:p>
        </w:tc>
        <w:tc>
          <w:tcPr>
            <w:tcW w:w="1024" w:type="dxa"/>
            <w:tcBorders>
              <w:top w:val="single" w:sz="8" w:space="0" w:color="auto"/>
              <w:left w:val="nil"/>
              <w:bottom w:val="single" w:sz="8" w:space="0" w:color="auto"/>
              <w:right w:val="single" w:sz="8" w:space="0" w:color="auto"/>
            </w:tcBorders>
            <w:shd w:val="clear" w:color="000000" w:fill="D9D9D9"/>
            <w:noWrap/>
            <w:vAlign w:val="center"/>
            <w:hideMark/>
          </w:tcPr>
          <w:p w:rsidR="00542DB0" w:rsidRPr="00542DB0" w:rsidRDefault="00542DB0" w:rsidP="00111E7D">
            <w:pPr>
              <w:jc w:val="center"/>
              <w:rPr>
                <w:b/>
                <w:bCs/>
                <w:i/>
                <w:iCs/>
                <w:sz w:val="18"/>
                <w:szCs w:val="18"/>
              </w:rPr>
            </w:pPr>
            <w:r w:rsidRPr="00542DB0">
              <w:rPr>
                <w:b/>
                <w:bCs/>
                <w:i/>
                <w:iCs/>
                <w:sz w:val="18"/>
                <w:szCs w:val="18"/>
              </w:rPr>
              <w:t>2016 г.</w:t>
            </w:r>
          </w:p>
        </w:tc>
        <w:tc>
          <w:tcPr>
            <w:tcW w:w="1052" w:type="dxa"/>
            <w:tcBorders>
              <w:top w:val="single" w:sz="8" w:space="0" w:color="auto"/>
              <w:left w:val="nil"/>
              <w:bottom w:val="single" w:sz="8" w:space="0" w:color="auto"/>
              <w:right w:val="single" w:sz="4" w:space="0" w:color="auto"/>
            </w:tcBorders>
            <w:shd w:val="clear" w:color="000000" w:fill="D9D9D9"/>
            <w:noWrap/>
            <w:vAlign w:val="center"/>
            <w:hideMark/>
          </w:tcPr>
          <w:p w:rsidR="00542DB0" w:rsidRPr="00542DB0" w:rsidRDefault="00542DB0" w:rsidP="00111E7D">
            <w:pPr>
              <w:jc w:val="center"/>
              <w:rPr>
                <w:b/>
                <w:bCs/>
                <w:sz w:val="18"/>
                <w:szCs w:val="18"/>
              </w:rPr>
            </w:pPr>
            <w:r w:rsidRPr="00542DB0">
              <w:rPr>
                <w:b/>
                <w:bCs/>
                <w:sz w:val="18"/>
                <w:szCs w:val="18"/>
              </w:rPr>
              <w:t>2017 г.</w:t>
            </w:r>
          </w:p>
        </w:tc>
        <w:tc>
          <w:tcPr>
            <w:tcW w:w="1043" w:type="dxa"/>
            <w:tcBorders>
              <w:top w:val="single" w:sz="8" w:space="0" w:color="auto"/>
              <w:left w:val="nil"/>
              <w:bottom w:val="single" w:sz="8" w:space="0" w:color="auto"/>
              <w:right w:val="single" w:sz="4" w:space="0" w:color="auto"/>
            </w:tcBorders>
            <w:shd w:val="clear" w:color="000000" w:fill="D9D9D9"/>
            <w:noWrap/>
            <w:vAlign w:val="center"/>
            <w:hideMark/>
          </w:tcPr>
          <w:p w:rsidR="00542DB0" w:rsidRPr="00542DB0" w:rsidRDefault="00542DB0" w:rsidP="00111E7D">
            <w:pPr>
              <w:jc w:val="center"/>
              <w:rPr>
                <w:b/>
                <w:bCs/>
                <w:sz w:val="18"/>
                <w:szCs w:val="18"/>
              </w:rPr>
            </w:pPr>
            <w:r w:rsidRPr="00542DB0">
              <w:rPr>
                <w:b/>
                <w:bCs/>
                <w:sz w:val="18"/>
                <w:szCs w:val="18"/>
              </w:rPr>
              <w:t>2018 г.</w:t>
            </w:r>
          </w:p>
        </w:tc>
        <w:tc>
          <w:tcPr>
            <w:tcW w:w="1043" w:type="dxa"/>
            <w:tcBorders>
              <w:top w:val="single" w:sz="8" w:space="0" w:color="auto"/>
              <w:left w:val="nil"/>
              <w:bottom w:val="single" w:sz="8" w:space="0" w:color="auto"/>
              <w:right w:val="single" w:sz="4" w:space="0" w:color="auto"/>
            </w:tcBorders>
            <w:shd w:val="clear" w:color="000000" w:fill="D9D9D9"/>
            <w:noWrap/>
            <w:vAlign w:val="center"/>
            <w:hideMark/>
          </w:tcPr>
          <w:p w:rsidR="00542DB0" w:rsidRPr="00542DB0" w:rsidRDefault="00542DB0" w:rsidP="00111E7D">
            <w:pPr>
              <w:jc w:val="center"/>
              <w:rPr>
                <w:b/>
                <w:bCs/>
                <w:sz w:val="18"/>
                <w:szCs w:val="18"/>
              </w:rPr>
            </w:pPr>
            <w:r w:rsidRPr="00542DB0">
              <w:rPr>
                <w:b/>
                <w:bCs/>
                <w:sz w:val="18"/>
                <w:szCs w:val="18"/>
              </w:rPr>
              <w:t>2019 г.</w:t>
            </w:r>
          </w:p>
        </w:tc>
        <w:tc>
          <w:tcPr>
            <w:tcW w:w="1043" w:type="dxa"/>
            <w:tcBorders>
              <w:top w:val="single" w:sz="8" w:space="0" w:color="auto"/>
              <w:left w:val="nil"/>
              <w:bottom w:val="single" w:sz="8" w:space="0" w:color="auto"/>
              <w:right w:val="single" w:sz="4" w:space="0" w:color="auto"/>
            </w:tcBorders>
            <w:shd w:val="clear" w:color="000000" w:fill="D9D9D9"/>
            <w:noWrap/>
            <w:vAlign w:val="center"/>
            <w:hideMark/>
          </w:tcPr>
          <w:p w:rsidR="00542DB0" w:rsidRPr="00542DB0" w:rsidRDefault="00542DB0" w:rsidP="00111E7D">
            <w:pPr>
              <w:jc w:val="center"/>
              <w:rPr>
                <w:b/>
                <w:bCs/>
                <w:sz w:val="18"/>
                <w:szCs w:val="18"/>
              </w:rPr>
            </w:pPr>
            <w:r w:rsidRPr="00542DB0">
              <w:rPr>
                <w:b/>
                <w:bCs/>
                <w:sz w:val="18"/>
                <w:szCs w:val="18"/>
              </w:rPr>
              <w:t>2020 г.</w:t>
            </w:r>
          </w:p>
        </w:tc>
        <w:tc>
          <w:tcPr>
            <w:tcW w:w="1052" w:type="dxa"/>
            <w:tcBorders>
              <w:top w:val="single" w:sz="8" w:space="0" w:color="auto"/>
              <w:left w:val="nil"/>
              <w:bottom w:val="single" w:sz="8" w:space="0" w:color="auto"/>
              <w:right w:val="single" w:sz="8" w:space="0" w:color="auto"/>
            </w:tcBorders>
            <w:shd w:val="clear" w:color="000000" w:fill="D9D9D9"/>
            <w:noWrap/>
            <w:vAlign w:val="center"/>
            <w:hideMark/>
          </w:tcPr>
          <w:p w:rsidR="00542DB0" w:rsidRPr="00542DB0" w:rsidRDefault="00542DB0" w:rsidP="00111E7D">
            <w:pPr>
              <w:jc w:val="center"/>
              <w:rPr>
                <w:b/>
                <w:bCs/>
                <w:sz w:val="18"/>
                <w:szCs w:val="18"/>
              </w:rPr>
            </w:pPr>
            <w:r w:rsidRPr="00542DB0">
              <w:rPr>
                <w:b/>
                <w:bCs/>
                <w:sz w:val="18"/>
                <w:szCs w:val="18"/>
              </w:rPr>
              <w:t>2021 г.</w:t>
            </w:r>
          </w:p>
        </w:tc>
      </w:tr>
      <w:tr w:rsidR="00542DB0" w:rsidRPr="00542DB0" w:rsidTr="00111E7D">
        <w:trPr>
          <w:trHeight w:val="375"/>
        </w:trPr>
        <w:tc>
          <w:tcPr>
            <w:tcW w:w="3699" w:type="dxa"/>
            <w:tcBorders>
              <w:top w:val="nil"/>
              <w:left w:val="single" w:sz="8" w:space="0" w:color="auto"/>
              <w:bottom w:val="single" w:sz="8" w:space="0" w:color="auto"/>
              <w:right w:val="single" w:sz="8" w:space="0" w:color="auto"/>
            </w:tcBorders>
            <w:shd w:val="clear" w:color="000000" w:fill="CCFFFF"/>
            <w:vAlign w:val="center"/>
            <w:hideMark/>
          </w:tcPr>
          <w:p w:rsidR="00542DB0" w:rsidRPr="00542DB0" w:rsidRDefault="00542DB0" w:rsidP="00111E7D">
            <w:pPr>
              <w:rPr>
                <w:b/>
                <w:bCs/>
                <w:sz w:val="18"/>
                <w:szCs w:val="18"/>
              </w:rPr>
            </w:pPr>
            <w:r w:rsidRPr="00542DB0">
              <w:rPr>
                <w:b/>
                <w:bCs/>
                <w:sz w:val="18"/>
                <w:szCs w:val="18"/>
              </w:rPr>
              <w:t>ВОДОСНАБДЯВАНЕ:</w:t>
            </w:r>
          </w:p>
        </w:tc>
        <w:tc>
          <w:tcPr>
            <w:tcW w:w="1024" w:type="dxa"/>
            <w:tcBorders>
              <w:top w:val="nil"/>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564</w:t>
            </w:r>
          </w:p>
        </w:tc>
        <w:tc>
          <w:tcPr>
            <w:tcW w:w="1024" w:type="dxa"/>
            <w:tcBorders>
              <w:top w:val="nil"/>
              <w:left w:val="nil"/>
              <w:bottom w:val="single" w:sz="8" w:space="0" w:color="auto"/>
              <w:right w:val="single" w:sz="8"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652</w:t>
            </w:r>
          </w:p>
        </w:tc>
        <w:tc>
          <w:tcPr>
            <w:tcW w:w="1052" w:type="dxa"/>
            <w:tcBorders>
              <w:top w:val="nil"/>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646</w:t>
            </w:r>
          </w:p>
        </w:tc>
        <w:tc>
          <w:tcPr>
            <w:tcW w:w="1043" w:type="dxa"/>
            <w:tcBorders>
              <w:top w:val="nil"/>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542</w:t>
            </w:r>
          </w:p>
        </w:tc>
        <w:tc>
          <w:tcPr>
            <w:tcW w:w="1043" w:type="dxa"/>
            <w:tcBorders>
              <w:top w:val="nil"/>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1 258</w:t>
            </w:r>
          </w:p>
        </w:tc>
        <w:tc>
          <w:tcPr>
            <w:tcW w:w="1043" w:type="dxa"/>
            <w:tcBorders>
              <w:top w:val="nil"/>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1 335</w:t>
            </w:r>
          </w:p>
        </w:tc>
        <w:tc>
          <w:tcPr>
            <w:tcW w:w="1052" w:type="dxa"/>
            <w:tcBorders>
              <w:top w:val="nil"/>
              <w:left w:val="nil"/>
              <w:bottom w:val="single" w:sz="8" w:space="0" w:color="auto"/>
              <w:right w:val="single" w:sz="8"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1 493</w:t>
            </w:r>
          </w:p>
        </w:tc>
      </w:tr>
      <w:tr w:rsidR="00542DB0" w:rsidRPr="00542DB0" w:rsidTr="00111E7D">
        <w:trPr>
          <w:trHeight w:val="435"/>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Язовири</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r>
      <w:tr w:rsidR="00542DB0" w:rsidRPr="00542DB0" w:rsidTr="00111E7D">
        <w:trPr>
          <w:trHeight w:val="435"/>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Водоеми  и речни водохващания</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w:t>
            </w:r>
          </w:p>
        </w:tc>
      </w:tr>
      <w:tr w:rsidR="00542DB0" w:rsidRPr="00542DB0" w:rsidTr="00111E7D">
        <w:trPr>
          <w:trHeight w:val="435"/>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Сондажи и каптажи</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r>
      <w:tr w:rsidR="00542DB0" w:rsidRPr="00542DB0" w:rsidTr="00111E7D">
        <w:trPr>
          <w:trHeight w:val="435"/>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Санитарно-охранителни зони</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6</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6</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6</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6</w:t>
            </w:r>
          </w:p>
        </w:tc>
      </w:tr>
      <w:tr w:rsidR="00542DB0" w:rsidRPr="00542DB0" w:rsidTr="00111E7D">
        <w:trPr>
          <w:trHeight w:val="480"/>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Довеждащи съоръжения</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80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86</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140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247</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230</w:t>
            </w:r>
          </w:p>
        </w:tc>
      </w:tr>
      <w:tr w:rsidR="00542DB0" w:rsidRPr="00542DB0" w:rsidTr="00111E7D">
        <w:trPr>
          <w:trHeight w:val="405"/>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Пречиствателни станции за питейни води</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7</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r>
      <w:tr w:rsidR="00542DB0" w:rsidRPr="00542DB0" w:rsidTr="00111E7D">
        <w:trPr>
          <w:trHeight w:val="390"/>
        </w:trPr>
        <w:tc>
          <w:tcPr>
            <w:tcW w:w="3699" w:type="dxa"/>
            <w:tcBorders>
              <w:top w:val="nil"/>
              <w:left w:val="single" w:sz="8" w:space="0" w:color="auto"/>
              <w:bottom w:val="single" w:sz="4" w:space="0" w:color="auto"/>
              <w:right w:val="nil"/>
            </w:tcBorders>
            <w:shd w:val="clear" w:color="auto" w:fill="auto"/>
            <w:vAlign w:val="center"/>
            <w:hideMark/>
          </w:tcPr>
          <w:p w:rsidR="00542DB0" w:rsidRPr="00542DB0" w:rsidRDefault="00542DB0" w:rsidP="00111E7D">
            <w:pPr>
              <w:rPr>
                <w:sz w:val="18"/>
                <w:szCs w:val="18"/>
              </w:rPr>
            </w:pPr>
            <w:r w:rsidRPr="00542DB0">
              <w:rPr>
                <w:sz w:val="18"/>
                <w:szCs w:val="18"/>
              </w:rPr>
              <w:t xml:space="preserve">Резервоари </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14</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r>
      <w:tr w:rsidR="00542DB0" w:rsidRPr="00542DB0" w:rsidTr="00111E7D">
        <w:trPr>
          <w:trHeight w:val="390"/>
        </w:trPr>
        <w:tc>
          <w:tcPr>
            <w:tcW w:w="3699" w:type="dxa"/>
            <w:tcBorders>
              <w:top w:val="nil"/>
              <w:left w:val="single" w:sz="8" w:space="0" w:color="auto"/>
              <w:bottom w:val="single" w:sz="4" w:space="0" w:color="auto"/>
              <w:right w:val="nil"/>
            </w:tcBorders>
            <w:shd w:val="clear" w:color="auto" w:fill="auto"/>
            <w:vAlign w:val="center"/>
            <w:hideMark/>
          </w:tcPr>
          <w:p w:rsidR="00542DB0" w:rsidRPr="00542DB0" w:rsidRDefault="00542DB0" w:rsidP="00111E7D">
            <w:pPr>
              <w:rPr>
                <w:sz w:val="18"/>
                <w:szCs w:val="18"/>
              </w:rPr>
            </w:pPr>
            <w:r w:rsidRPr="00542DB0">
              <w:rPr>
                <w:sz w:val="18"/>
                <w:szCs w:val="18"/>
              </w:rPr>
              <w:t>Хлораторни станциии</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375"/>
        </w:trPr>
        <w:tc>
          <w:tcPr>
            <w:tcW w:w="3699" w:type="dxa"/>
            <w:tcBorders>
              <w:top w:val="nil"/>
              <w:left w:val="single" w:sz="8" w:space="0" w:color="auto"/>
              <w:bottom w:val="single" w:sz="4" w:space="0" w:color="auto"/>
              <w:right w:val="nil"/>
            </w:tcBorders>
            <w:shd w:val="clear" w:color="auto" w:fill="auto"/>
            <w:vAlign w:val="center"/>
            <w:hideMark/>
          </w:tcPr>
          <w:p w:rsidR="00542DB0" w:rsidRPr="00542DB0" w:rsidRDefault="00542DB0" w:rsidP="00111E7D">
            <w:pPr>
              <w:rPr>
                <w:sz w:val="18"/>
                <w:szCs w:val="18"/>
              </w:rPr>
            </w:pPr>
            <w:r w:rsidRPr="00542DB0">
              <w:rPr>
                <w:sz w:val="18"/>
                <w:szCs w:val="18"/>
              </w:rPr>
              <w:t>Помпени станции</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27</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27</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11</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7</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r>
      <w:tr w:rsidR="00542DB0" w:rsidRPr="00542DB0" w:rsidTr="00111E7D">
        <w:trPr>
          <w:trHeight w:val="375"/>
        </w:trPr>
        <w:tc>
          <w:tcPr>
            <w:tcW w:w="3699" w:type="dxa"/>
            <w:tcBorders>
              <w:top w:val="nil"/>
              <w:left w:val="single" w:sz="8" w:space="0" w:color="auto"/>
              <w:bottom w:val="single" w:sz="4" w:space="0" w:color="auto"/>
              <w:right w:val="nil"/>
            </w:tcBorders>
            <w:shd w:val="clear" w:color="auto" w:fill="auto"/>
            <w:vAlign w:val="center"/>
            <w:hideMark/>
          </w:tcPr>
          <w:p w:rsidR="00542DB0" w:rsidRPr="00542DB0" w:rsidRDefault="00542DB0" w:rsidP="00111E7D">
            <w:pPr>
              <w:rPr>
                <w:sz w:val="18"/>
                <w:szCs w:val="18"/>
              </w:rPr>
            </w:pPr>
            <w:r w:rsidRPr="00542DB0">
              <w:rPr>
                <w:sz w:val="18"/>
                <w:szCs w:val="18"/>
              </w:rPr>
              <w:t>Хидрофори</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480"/>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Рехабилитация  и разширение на водопроводната мрежа над 10 м</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294</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233</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389</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310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581</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550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619</w:t>
            </w:r>
          </w:p>
        </w:tc>
      </w:tr>
      <w:tr w:rsidR="00542DB0" w:rsidRPr="00542DB0" w:rsidTr="00111E7D">
        <w:trPr>
          <w:trHeight w:val="390"/>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Сградни водопроводни отклонения</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92</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78</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44</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80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98</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110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136</w:t>
            </w:r>
          </w:p>
        </w:tc>
      </w:tr>
      <w:tr w:rsidR="00542DB0" w:rsidRPr="00542DB0" w:rsidTr="00111E7D">
        <w:trPr>
          <w:trHeight w:val="960"/>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Кранове и хидранти</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18</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7</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21</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23</w:t>
            </w:r>
          </w:p>
        </w:tc>
      </w:tr>
      <w:tr w:rsidR="00542DB0" w:rsidRPr="00542DB0" w:rsidTr="00111E7D">
        <w:trPr>
          <w:trHeight w:val="720"/>
        </w:trPr>
        <w:tc>
          <w:tcPr>
            <w:tcW w:w="3699" w:type="dxa"/>
            <w:tcBorders>
              <w:top w:val="nil"/>
              <w:left w:val="single" w:sz="8" w:space="0" w:color="auto"/>
              <w:bottom w:val="single" w:sz="4" w:space="0" w:color="auto"/>
              <w:right w:val="nil"/>
            </w:tcBorders>
            <w:shd w:val="clear" w:color="auto" w:fill="auto"/>
            <w:vAlign w:val="center"/>
            <w:hideMark/>
          </w:tcPr>
          <w:p w:rsidR="00542DB0" w:rsidRPr="00542DB0" w:rsidRDefault="00542DB0" w:rsidP="00111E7D">
            <w:pPr>
              <w:rPr>
                <w:sz w:val="18"/>
                <w:szCs w:val="18"/>
              </w:rPr>
            </w:pPr>
            <w:r w:rsidRPr="00542DB0">
              <w:rPr>
                <w:sz w:val="18"/>
                <w:szCs w:val="18"/>
              </w:rPr>
              <w:t>Измерване на вход  ВС</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16</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8</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w:t>
            </w:r>
          </w:p>
        </w:tc>
      </w:tr>
      <w:tr w:rsidR="00542DB0" w:rsidRPr="00542DB0" w:rsidTr="00111E7D">
        <w:trPr>
          <w:trHeight w:val="720"/>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lastRenderedPageBreak/>
              <w:t xml:space="preserve">Зониране  на водопроводната мрежа-контролно измерване </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9</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216</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225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220</w:t>
            </w:r>
          </w:p>
        </w:tc>
      </w:tr>
      <w:tr w:rsidR="00542DB0" w:rsidRPr="00542DB0" w:rsidTr="00111E7D">
        <w:trPr>
          <w:trHeight w:val="480"/>
        </w:trPr>
        <w:tc>
          <w:tcPr>
            <w:tcW w:w="3699" w:type="dxa"/>
            <w:tcBorders>
              <w:top w:val="nil"/>
              <w:left w:val="single" w:sz="8" w:space="0" w:color="auto"/>
              <w:bottom w:val="single" w:sz="4" w:space="0" w:color="auto"/>
              <w:right w:val="nil"/>
            </w:tcBorders>
            <w:shd w:val="clear" w:color="auto" w:fill="auto"/>
            <w:vAlign w:val="center"/>
            <w:hideMark/>
          </w:tcPr>
          <w:p w:rsidR="00542DB0" w:rsidRPr="00542DB0" w:rsidRDefault="00542DB0" w:rsidP="00111E7D">
            <w:pPr>
              <w:rPr>
                <w:sz w:val="18"/>
                <w:szCs w:val="18"/>
              </w:rPr>
            </w:pPr>
            <w:r w:rsidRPr="00542DB0">
              <w:rPr>
                <w:sz w:val="18"/>
                <w:szCs w:val="18"/>
              </w:rPr>
              <w:t xml:space="preserve">Управление на налягането </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8</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37</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14</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r>
      <w:tr w:rsidR="00542DB0" w:rsidRPr="00542DB0" w:rsidTr="00111E7D">
        <w:trPr>
          <w:trHeight w:val="480"/>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Проучване и моделиране на водопроводната мрежа</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16</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w:t>
            </w:r>
          </w:p>
        </w:tc>
      </w:tr>
      <w:tr w:rsidR="00542DB0" w:rsidRPr="00542DB0" w:rsidTr="00111E7D">
        <w:trPr>
          <w:trHeight w:val="450"/>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СКАДА за водоснабдяване</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11</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12</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r>
      <w:tr w:rsidR="00542DB0" w:rsidRPr="00542DB0" w:rsidTr="00111E7D">
        <w:trPr>
          <w:trHeight w:val="435"/>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Лаборатория за питейни води</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7</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9</w:t>
            </w:r>
          </w:p>
        </w:tc>
      </w:tr>
      <w:tr w:rsidR="00542DB0" w:rsidRPr="00542DB0" w:rsidTr="00111E7D">
        <w:trPr>
          <w:trHeight w:val="480"/>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Лекотоварни автомобили за водоснабдяване</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19</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50</w:t>
            </w:r>
          </w:p>
        </w:tc>
      </w:tr>
      <w:tr w:rsidR="00542DB0" w:rsidRPr="00542DB0" w:rsidTr="00111E7D">
        <w:trPr>
          <w:trHeight w:val="480"/>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Тежкотоварни автомобили за водоснабдяване</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r>
      <w:tr w:rsidR="00542DB0" w:rsidRPr="00542DB0" w:rsidTr="00111E7D">
        <w:trPr>
          <w:trHeight w:val="480"/>
        </w:trPr>
        <w:tc>
          <w:tcPr>
            <w:tcW w:w="3699" w:type="dxa"/>
            <w:tcBorders>
              <w:top w:val="nil"/>
              <w:left w:val="single" w:sz="8" w:space="0" w:color="auto"/>
              <w:bottom w:val="single" w:sz="4" w:space="0" w:color="auto"/>
              <w:right w:val="nil"/>
            </w:tcBorders>
            <w:shd w:val="clear" w:color="auto" w:fill="auto"/>
            <w:vAlign w:val="center"/>
            <w:hideMark/>
          </w:tcPr>
          <w:p w:rsidR="00542DB0" w:rsidRPr="00542DB0" w:rsidRDefault="00542DB0" w:rsidP="00111E7D">
            <w:pPr>
              <w:rPr>
                <w:sz w:val="18"/>
                <w:szCs w:val="18"/>
              </w:rPr>
            </w:pPr>
            <w:r w:rsidRPr="00542DB0">
              <w:rPr>
                <w:sz w:val="18"/>
                <w:szCs w:val="18"/>
              </w:rPr>
              <w:t>Автомобили за водоснабдяване</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22</w:t>
            </w:r>
          </w:p>
        </w:tc>
      </w:tr>
      <w:tr w:rsidR="00542DB0" w:rsidRPr="00542DB0" w:rsidTr="00111E7D">
        <w:trPr>
          <w:trHeight w:val="690"/>
        </w:trPr>
        <w:tc>
          <w:tcPr>
            <w:tcW w:w="3699" w:type="dxa"/>
            <w:tcBorders>
              <w:top w:val="nil"/>
              <w:left w:val="single" w:sz="8" w:space="0" w:color="auto"/>
              <w:bottom w:val="single" w:sz="4" w:space="0" w:color="auto"/>
              <w:right w:val="nil"/>
            </w:tcBorders>
            <w:shd w:val="clear" w:color="000000" w:fill="auto"/>
            <w:vAlign w:val="center"/>
            <w:hideMark/>
          </w:tcPr>
          <w:p w:rsidR="00542DB0" w:rsidRPr="00542DB0" w:rsidRDefault="00542DB0" w:rsidP="00111E7D">
            <w:pPr>
              <w:rPr>
                <w:sz w:val="18"/>
                <w:szCs w:val="18"/>
              </w:rPr>
            </w:pPr>
            <w:r w:rsidRPr="00542DB0">
              <w:rPr>
                <w:sz w:val="18"/>
                <w:szCs w:val="18"/>
              </w:rPr>
              <w:t>Строителна и специализирана механизация за водоснабдяване</w:t>
            </w:r>
          </w:p>
        </w:tc>
        <w:tc>
          <w:tcPr>
            <w:tcW w:w="1024" w:type="dxa"/>
            <w:tcBorders>
              <w:top w:val="nil"/>
              <w:left w:val="single" w:sz="8" w:space="0" w:color="auto"/>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120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120</w:t>
            </w:r>
          </w:p>
        </w:tc>
      </w:tr>
      <w:tr w:rsidR="00542DB0" w:rsidRPr="00542DB0" w:rsidTr="00111E7D">
        <w:trPr>
          <w:trHeight w:val="735"/>
        </w:trPr>
        <w:tc>
          <w:tcPr>
            <w:tcW w:w="3699" w:type="dxa"/>
            <w:tcBorders>
              <w:top w:val="nil"/>
              <w:left w:val="single" w:sz="8" w:space="0" w:color="auto"/>
              <w:bottom w:val="nil"/>
              <w:right w:val="nil"/>
            </w:tcBorders>
            <w:shd w:val="clear" w:color="000000" w:fill="auto"/>
            <w:vAlign w:val="center"/>
            <w:hideMark/>
          </w:tcPr>
          <w:p w:rsidR="00542DB0" w:rsidRPr="00542DB0" w:rsidRDefault="00542DB0" w:rsidP="00111E7D">
            <w:pPr>
              <w:rPr>
                <w:sz w:val="18"/>
                <w:szCs w:val="18"/>
              </w:rPr>
            </w:pPr>
            <w:r w:rsidRPr="00542DB0">
              <w:rPr>
                <w:sz w:val="18"/>
                <w:szCs w:val="18"/>
              </w:rPr>
              <w:t>Друго специализирано оборудване за водоснабдяване</w:t>
            </w:r>
          </w:p>
        </w:tc>
        <w:tc>
          <w:tcPr>
            <w:tcW w:w="1024" w:type="dxa"/>
            <w:tcBorders>
              <w:top w:val="nil"/>
              <w:left w:val="single" w:sz="8" w:space="0" w:color="auto"/>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11</w:t>
            </w:r>
          </w:p>
        </w:tc>
        <w:tc>
          <w:tcPr>
            <w:tcW w:w="1024" w:type="dxa"/>
            <w:tcBorders>
              <w:top w:val="nil"/>
              <w:left w:val="nil"/>
              <w:bottom w:val="nil"/>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22</w:t>
            </w:r>
          </w:p>
        </w:tc>
        <w:tc>
          <w:tcPr>
            <w:tcW w:w="1052"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13</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35</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12</w:t>
            </w:r>
          </w:p>
        </w:tc>
        <w:tc>
          <w:tcPr>
            <w:tcW w:w="1052"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17</w:t>
            </w:r>
          </w:p>
        </w:tc>
      </w:tr>
      <w:tr w:rsidR="00542DB0" w:rsidRPr="00542DB0" w:rsidTr="00111E7D">
        <w:trPr>
          <w:trHeight w:val="555"/>
        </w:trPr>
        <w:tc>
          <w:tcPr>
            <w:tcW w:w="3699"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542DB0" w:rsidRPr="00542DB0" w:rsidRDefault="00542DB0" w:rsidP="00111E7D">
            <w:pPr>
              <w:rPr>
                <w:b/>
                <w:bCs/>
                <w:sz w:val="18"/>
                <w:szCs w:val="18"/>
              </w:rPr>
            </w:pPr>
            <w:r w:rsidRPr="00542DB0">
              <w:rPr>
                <w:b/>
                <w:bCs/>
                <w:sz w:val="18"/>
                <w:szCs w:val="18"/>
              </w:rPr>
              <w:t>ОТВЕЖДАНЕ НА ОТПАДЪЧНИ ВОДИ:</w:t>
            </w:r>
          </w:p>
        </w:tc>
        <w:tc>
          <w:tcPr>
            <w:tcW w:w="1024"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11</w:t>
            </w:r>
          </w:p>
        </w:tc>
        <w:tc>
          <w:tcPr>
            <w:tcW w:w="1024" w:type="dxa"/>
            <w:tcBorders>
              <w:top w:val="single" w:sz="8" w:space="0" w:color="auto"/>
              <w:left w:val="nil"/>
              <w:bottom w:val="single" w:sz="8" w:space="0" w:color="auto"/>
              <w:right w:val="single" w:sz="8"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45</w:t>
            </w:r>
          </w:p>
        </w:tc>
        <w:tc>
          <w:tcPr>
            <w:tcW w:w="1052"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31</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52</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170</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229</w:t>
            </w:r>
          </w:p>
        </w:tc>
        <w:tc>
          <w:tcPr>
            <w:tcW w:w="1052" w:type="dxa"/>
            <w:tcBorders>
              <w:top w:val="single" w:sz="8" w:space="0" w:color="auto"/>
              <w:left w:val="nil"/>
              <w:bottom w:val="single" w:sz="8" w:space="0" w:color="auto"/>
              <w:right w:val="single" w:sz="8"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144</w:t>
            </w:r>
          </w:p>
        </w:tc>
      </w:tr>
      <w:tr w:rsidR="00542DB0" w:rsidRPr="00542DB0" w:rsidTr="00111E7D">
        <w:trPr>
          <w:trHeight w:val="450"/>
        </w:trPr>
        <w:tc>
          <w:tcPr>
            <w:tcW w:w="3699" w:type="dxa"/>
            <w:tcBorders>
              <w:top w:val="nil"/>
              <w:left w:val="single" w:sz="8" w:space="0" w:color="auto"/>
              <w:bottom w:val="single" w:sz="4" w:space="0" w:color="auto"/>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t>Канализационни помпени станции</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r>
      <w:tr w:rsidR="00542DB0" w:rsidRPr="00542DB0" w:rsidTr="00111E7D">
        <w:trPr>
          <w:trHeight w:val="480"/>
        </w:trPr>
        <w:tc>
          <w:tcPr>
            <w:tcW w:w="3699" w:type="dxa"/>
            <w:tcBorders>
              <w:top w:val="nil"/>
              <w:left w:val="single" w:sz="8" w:space="0" w:color="auto"/>
              <w:bottom w:val="single" w:sz="4" w:space="0" w:color="auto"/>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t>Рехабилитация  и разширение на главни  канализационни колектори и клонове</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510"/>
        </w:trPr>
        <w:tc>
          <w:tcPr>
            <w:tcW w:w="3699" w:type="dxa"/>
            <w:tcBorders>
              <w:top w:val="nil"/>
              <w:left w:val="single" w:sz="8" w:space="0" w:color="auto"/>
              <w:bottom w:val="single" w:sz="4" w:space="0" w:color="auto"/>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t>Рехабилитация  и разширение на канализационната мрежа над 10 м</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59</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60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60</w:t>
            </w:r>
          </w:p>
        </w:tc>
      </w:tr>
      <w:tr w:rsidR="00542DB0" w:rsidRPr="00542DB0" w:rsidTr="00111E7D">
        <w:trPr>
          <w:trHeight w:val="525"/>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Сградни канализационни отклонения</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20</w:t>
            </w:r>
          </w:p>
        </w:tc>
      </w:tr>
      <w:tr w:rsidR="00542DB0" w:rsidRPr="00542DB0" w:rsidTr="00111E7D">
        <w:trPr>
          <w:trHeight w:val="345"/>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СКАДА за отвеждане на отпадъчни води</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480"/>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Проучване и моделиране на канализационната мрежа</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480"/>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lastRenderedPageBreak/>
              <w:t>Лекотоварни автомобили  за канализация</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17</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r>
      <w:tr w:rsidR="00542DB0" w:rsidRPr="00542DB0" w:rsidTr="00111E7D">
        <w:trPr>
          <w:trHeight w:val="480"/>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Тежкотоварни автомобили  за канализация</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50</w:t>
            </w:r>
          </w:p>
        </w:tc>
      </w:tr>
      <w:tr w:rsidR="00542DB0" w:rsidRPr="00542DB0" w:rsidTr="00111E7D">
        <w:trPr>
          <w:trHeight w:val="480"/>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Автомобили  за канализация</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12</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720"/>
        </w:trPr>
        <w:tc>
          <w:tcPr>
            <w:tcW w:w="3699" w:type="dxa"/>
            <w:tcBorders>
              <w:top w:val="nil"/>
              <w:left w:val="single" w:sz="8" w:space="0" w:color="auto"/>
              <w:bottom w:val="single" w:sz="4" w:space="0" w:color="auto"/>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t>Строителна и специализирана механизация за канализация</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735"/>
        </w:trPr>
        <w:tc>
          <w:tcPr>
            <w:tcW w:w="3699" w:type="dxa"/>
            <w:tcBorders>
              <w:top w:val="nil"/>
              <w:left w:val="single" w:sz="8" w:space="0" w:color="auto"/>
              <w:bottom w:val="nil"/>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t>Друго специализирано оборудване за канализация</w:t>
            </w:r>
          </w:p>
        </w:tc>
        <w:tc>
          <w:tcPr>
            <w:tcW w:w="1024"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nil"/>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18</w:t>
            </w:r>
          </w:p>
        </w:tc>
        <w:tc>
          <w:tcPr>
            <w:tcW w:w="1052"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r>
      <w:tr w:rsidR="00542DB0" w:rsidRPr="00542DB0" w:rsidTr="00111E7D">
        <w:trPr>
          <w:trHeight w:val="495"/>
        </w:trPr>
        <w:tc>
          <w:tcPr>
            <w:tcW w:w="3699"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542DB0" w:rsidRPr="00542DB0" w:rsidRDefault="00542DB0" w:rsidP="00111E7D">
            <w:pPr>
              <w:rPr>
                <w:b/>
                <w:bCs/>
                <w:sz w:val="18"/>
                <w:szCs w:val="18"/>
              </w:rPr>
            </w:pPr>
            <w:r w:rsidRPr="00542DB0">
              <w:rPr>
                <w:b/>
                <w:bCs/>
                <w:sz w:val="18"/>
                <w:szCs w:val="18"/>
              </w:rPr>
              <w:t>ПРЕЧИСТВАНЕ НА ОТПАДЪЧНИ ВОДИ:</w:t>
            </w:r>
          </w:p>
        </w:tc>
        <w:tc>
          <w:tcPr>
            <w:tcW w:w="1024"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0</w:t>
            </w:r>
          </w:p>
        </w:tc>
        <w:tc>
          <w:tcPr>
            <w:tcW w:w="1024" w:type="dxa"/>
            <w:tcBorders>
              <w:top w:val="single" w:sz="8" w:space="0" w:color="auto"/>
              <w:left w:val="nil"/>
              <w:bottom w:val="single" w:sz="8" w:space="0" w:color="auto"/>
              <w:right w:val="single" w:sz="8"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0</w:t>
            </w:r>
          </w:p>
        </w:tc>
        <w:tc>
          <w:tcPr>
            <w:tcW w:w="1052"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3</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18</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14</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16</w:t>
            </w:r>
          </w:p>
        </w:tc>
        <w:tc>
          <w:tcPr>
            <w:tcW w:w="1052" w:type="dxa"/>
            <w:tcBorders>
              <w:top w:val="single" w:sz="8" w:space="0" w:color="auto"/>
              <w:left w:val="nil"/>
              <w:bottom w:val="single" w:sz="8" w:space="0" w:color="auto"/>
              <w:right w:val="single" w:sz="8"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20</w:t>
            </w:r>
          </w:p>
        </w:tc>
      </w:tr>
      <w:tr w:rsidR="00542DB0" w:rsidRPr="00542DB0" w:rsidTr="00111E7D">
        <w:trPr>
          <w:trHeight w:val="315"/>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Пречиствателни станции за отпадъчни води</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r>
      <w:tr w:rsidR="00542DB0" w:rsidRPr="00542DB0" w:rsidTr="00111E7D">
        <w:trPr>
          <w:trHeight w:val="315"/>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Лаборатория за отпадъчни води</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7</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9</w:t>
            </w:r>
          </w:p>
        </w:tc>
      </w:tr>
      <w:tr w:rsidR="00542DB0" w:rsidRPr="00542DB0" w:rsidTr="00111E7D">
        <w:trPr>
          <w:trHeight w:val="315"/>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СКАДА за пречистване на отпадъчни води</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510"/>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Лекотоварни автомобили  за  ПСОВ</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r>
      <w:tr w:rsidR="00542DB0" w:rsidRPr="00542DB0" w:rsidTr="00111E7D">
        <w:trPr>
          <w:trHeight w:val="510"/>
        </w:trPr>
        <w:tc>
          <w:tcPr>
            <w:tcW w:w="3699" w:type="dxa"/>
            <w:tcBorders>
              <w:top w:val="nil"/>
              <w:left w:val="single" w:sz="8" w:space="0" w:color="auto"/>
              <w:bottom w:val="single" w:sz="4" w:space="0" w:color="auto"/>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t>Тежкотоварни автомобили  за  ПСОВ</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r>
      <w:tr w:rsidR="00542DB0" w:rsidRPr="00542DB0" w:rsidTr="00111E7D">
        <w:trPr>
          <w:trHeight w:val="480"/>
        </w:trPr>
        <w:tc>
          <w:tcPr>
            <w:tcW w:w="3699" w:type="dxa"/>
            <w:tcBorders>
              <w:top w:val="nil"/>
              <w:left w:val="single" w:sz="8" w:space="0" w:color="auto"/>
              <w:bottom w:val="single" w:sz="4" w:space="0" w:color="auto"/>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t>Автомобили  за  ПСОВ</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510"/>
        </w:trPr>
        <w:tc>
          <w:tcPr>
            <w:tcW w:w="3699" w:type="dxa"/>
            <w:tcBorders>
              <w:top w:val="nil"/>
              <w:left w:val="single" w:sz="8" w:space="0" w:color="auto"/>
              <w:bottom w:val="single" w:sz="4" w:space="0" w:color="auto"/>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t>Строителна и специализирана механизация  за ПСОВ</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r>
      <w:tr w:rsidR="00542DB0" w:rsidRPr="00542DB0" w:rsidTr="00111E7D">
        <w:trPr>
          <w:trHeight w:val="525"/>
        </w:trPr>
        <w:tc>
          <w:tcPr>
            <w:tcW w:w="3699" w:type="dxa"/>
            <w:tcBorders>
              <w:top w:val="nil"/>
              <w:left w:val="single" w:sz="8" w:space="0" w:color="auto"/>
              <w:bottom w:val="nil"/>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t>Друго специализирано оборудване за ПСОВ</w:t>
            </w:r>
          </w:p>
        </w:tc>
        <w:tc>
          <w:tcPr>
            <w:tcW w:w="1024"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nil"/>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52"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r>
      <w:tr w:rsidR="00542DB0" w:rsidRPr="00542DB0" w:rsidTr="00111E7D">
        <w:trPr>
          <w:trHeight w:val="465"/>
        </w:trPr>
        <w:tc>
          <w:tcPr>
            <w:tcW w:w="3699"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542DB0" w:rsidRPr="00542DB0" w:rsidRDefault="00542DB0" w:rsidP="00111E7D">
            <w:pPr>
              <w:rPr>
                <w:b/>
                <w:bCs/>
                <w:sz w:val="18"/>
                <w:szCs w:val="18"/>
              </w:rPr>
            </w:pPr>
            <w:r w:rsidRPr="00542DB0">
              <w:rPr>
                <w:b/>
                <w:bCs/>
                <w:sz w:val="18"/>
                <w:szCs w:val="18"/>
              </w:rPr>
              <w:t xml:space="preserve">ОБСЛУЖВАНЕ НА КЛИЕНТИ: </w:t>
            </w:r>
          </w:p>
        </w:tc>
        <w:tc>
          <w:tcPr>
            <w:tcW w:w="1024"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0</w:t>
            </w:r>
          </w:p>
        </w:tc>
        <w:tc>
          <w:tcPr>
            <w:tcW w:w="1024" w:type="dxa"/>
            <w:tcBorders>
              <w:top w:val="single" w:sz="8" w:space="0" w:color="auto"/>
              <w:left w:val="nil"/>
              <w:bottom w:val="single" w:sz="8" w:space="0" w:color="auto"/>
              <w:right w:val="single" w:sz="8"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0</w:t>
            </w:r>
          </w:p>
        </w:tc>
        <w:tc>
          <w:tcPr>
            <w:tcW w:w="1052"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59</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95</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85</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85</w:t>
            </w:r>
          </w:p>
        </w:tc>
        <w:tc>
          <w:tcPr>
            <w:tcW w:w="1052" w:type="dxa"/>
            <w:tcBorders>
              <w:top w:val="single" w:sz="8" w:space="0" w:color="auto"/>
              <w:left w:val="nil"/>
              <w:bottom w:val="single" w:sz="8" w:space="0" w:color="auto"/>
              <w:right w:val="single" w:sz="8"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75</w:t>
            </w:r>
          </w:p>
        </w:tc>
      </w:tr>
      <w:tr w:rsidR="00542DB0" w:rsidRPr="00542DB0" w:rsidTr="00111E7D">
        <w:trPr>
          <w:trHeight w:val="510"/>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Приходни водомери</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59</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95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85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85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75</w:t>
            </w:r>
          </w:p>
        </w:tc>
      </w:tr>
      <w:tr w:rsidR="00542DB0" w:rsidRPr="00542DB0" w:rsidTr="00111E7D">
        <w:trPr>
          <w:trHeight w:val="495"/>
        </w:trPr>
        <w:tc>
          <w:tcPr>
            <w:tcW w:w="3699" w:type="dxa"/>
            <w:tcBorders>
              <w:top w:val="nil"/>
              <w:left w:val="single" w:sz="8" w:space="0" w:color="auto"/>
              <w:bottom w:val="nil"/>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Приходни водомери с дистанционно отчитане</w:t>
            </w:r>
          </w:p>
        </w:tc>
        <w:tc>
          <w:tcPr>
            <w:tcW w:w="1024"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nil"/>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330"/>
        </w:trPr>
        <w:tc>
          <w:tcPr>
            <w:tcW w:w="3699"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542DB0" w:rsidRPr="00542DB0" w:rsidRDefault="00542DB0" w:rsidP="00111E7D">
            <w:pPr>
              <w:rPr>
                <w:b/>
                <w:bCs/>
                <w:sz w:val="18"/>
                <w:szCs w:val="18"/>
              </w:rPr>
            </w:pPr>
            <w:r w:rsidRPr="00542DB0">
              <w:rPr>
                <w:b/>
                <w:bCs/>
                <w:sz w:val="18"/>
                <w:szCs w:val="18"/>
              </w:rPr>
              <w:t>ТРАНСПОРТ, АДМИНИСТРАЦИЯ  и  ИТ:</w:t>
            </w:r>
          </w:p>
        </w:tc>
        <w:tc>
          <w:tcPr>
            <w:tcW w:w="1024"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13</w:t>
            </w:r>
          </w:p>
        </w:tc>
        <w:tc>
          <w:tcPr>
            <w:tcW w:w="1024" w:type="dxa"/>
            <w:tcBorders>
              <w:top w:val="single" w:sz="8" w:space="0" w:color="auto"/>
              <w:left w:val="nil"/>
              <w:bottom w:val="single" w:sz="8" w:space="0" w:color="auto"/>
              <w:right w:val="single" w:sz="8"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53</w:t>
            </w:r>
          </w:p>
        </w:tc>
        <w:tc>
          <w:tcPr>
            <w:tcW w:w="1052"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13</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42</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112</w:t>
            </w:r>
          </w:p>
        </w:tc>
        <w:tc>
          <w:tcPr>
            <w:tcW w:w="1043" w:type="dxa"/>
            <w:tcBorders>
              <w:top w:val="single" w:sz="8" w:space="0" w:color="auto"/>
              <w:left w:val="nil"/>
              <w:bottom w:val="single" w:sz="8"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82</w:t>
            </w:r>
          </w:p>
        </w:tc>
        <w:tc>
          <w:tcPr>
            <w:tcW w:w="1052" w:type="dxa"/>
            <w:tcBorders>
              <w:top w:val="single" w:sz="8" w:space="0" w:color="auto"/>
              <w:left w:val="nil"/>
              <w:bottom w:val="single" w:sz="8" w:space="0" w:color="auto"/>
              <w:right w:val="single" w:sz="8"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82</w:t>
            </w:r>
          </w:p>
        </w:tc>
      </w:tr>
      <w:tr w:rsidR="00542DB0" w:rsidRPr="00542DB0" w:rsidTr="00111E7D">
        <w:trPr>
          <w:trHeight w:val="480"/>
        </w:trPr>
        <w:tc>
          <w:tcPr>
            <w:tcW w:w="3699" w:type="dxa"/>
            <w:tcBorders>
              <w:top w:val="nil"/>
              <w:left w:val="single" w:sz="8" w:space="0" w:color="auto"/>
              <w:bottom w:val="single" w:sz="4" w:space="0" w:color="auto"/>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lastRenderedPageBreak/>
              <w:t>Административни и обслужващи сгради и конструкции</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6</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35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r>
      <w:tr w:rsidR="00542DB0" w:rsidRPr="00542DB0" w:rsidTr="00111E7D">
        <w:trPr>
          <w:trHeight w:val="480"/>
        </w:trPr>
        <w:tc>
          <w:tcPr>
            <w:tcW w:w="3699" w:type="dxa"/>
            <w:tcBorders>
              <w:top w:val="nil"/>
              <w:left w:val="single" w:sz="8" w:space="0" w:color="auto"/>
              <w:bottom w:val="single" w:sz="4" w:space="0" w:color="auto"/>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t>Стопански инвентар и офис оборудване</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r>
      <w:tr w:rsidR="00542DB0" w:rsidRPr="00542DB0" w:rsidTr="00111E7D">
        <w:trPr>
          <w:trHeight w:val="480"/>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 xml:space="preserve">Лекотоварни автомобили </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480"/>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 xml:space="preserve">Автомобили </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r>
      <w:tr w:rsidR="00542DB0" w:rsidRPr="00542DB0" w:rsidTr="00111E7D">
        <w:trPr>
          <w:trHeight w:val="480"/>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Информационни системи - собствени активи</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58</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28</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28</w:t>
            </w:r>
          </w:p>
        </w:tc>
      </w:tr>
      <w:tr w:rsidR="00542DB0" w:rsidRPr="00542DB0" w:rsidTr="00111E7D">
        <w:trPr>
          <w:trHeight w:val="585"/>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Информационни системи - публични активи</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12</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27</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27</w:t>
            </w:r>
          </w:p>
        </w:tc>
      </w:tr>
      <w:tr w:rsidR="00542DB0" w:rsidRPr="00542DB0" w:rsidTr="00111E7D">
        <w:trPr>
          <w:trHeight w:val="780"/>
        </w:trPr>
        <w:tc>
          <w:tcPr>
            <w:tcW w:w="3699" w:type="dxa"/>
            <w:tcBorders>
              <w:top w:val="nil"/>
              <w:left w:val="single" w:sz="8" w:space="0" w:color="auto"/>
              <w:bottom w:val="single" w:sz="4" w:space="0" w:color="auto"/>
              <w:right w:val="single" w:sz="8" w:space="0" w:color="auto"/>
            </w:tcBorders>
            <w:shd w:val="clear" w:color="auto" w:fill="auto"/>
            <w:vAlign w:val="center"/>
            <w:hideMark/>
          </w:tcPr>
          <w:p w:rsidR="00542DB0" w:rsidRPr="00542DB0" w:rsidRDefault="00542DB0" w:rsidP="00111E7D">
            <w:pPr>
              <w:rPr>
                <w:sz w:val="18"/>
                <w:szCs w:val="18"/>
              </w:rPr>
            </w:pPr>
            <w:r w:rsidRPr="00542DB0">
              <w:rPr>
                <w:sz w:val="18"/>
                <w:szCs w:val="18"/>
              </w:rPr>
              <w:t>ГИС</w:t>
            </w:r>
          </w:p>
        </w:tc>
        <w:tc>
          <w:tcPr>
            <w:tcW w:w="1024"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24" w:type="dxa"/>
            <w:tcBorders>
              <w:top w:val="nil"/>
              <w:left w:val="nil"/>
              <w:bottom w:val="single" w:sz="4" w:space="0" w:color="auto"/>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14</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0</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43"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52" w:type="dxa"/>
            <w:tcBorders>
              <w:top w:val="nil"/>
              <w:left w:val="nil"/>
              <w:bottom w:val="single" w:sz="4" w:space="0" w:color="auto"/>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10</w:t>
            </w:r>
          </w:p>
        </w:tc>
      </w:tr>
      <w:tr w:rsidR="00542DB0" w:rsidRPr="00542DB0" w:rsidTr="00111E7D">
        <w:trPr>
          <w:trHeight w:val="615"/>
        </w:trPr>
        <w:tc>
          <w:tcPr>
            <w:tcW w:w="3699" w:type="dxa"/>
            <w:tcBorders>
              <w:top w:val="nil"/>
              <w:left w:val="single" w:sz="8" w:space="0" w:color="auto"/>
              <w:bottom w:val="nil"/>
              <w:right w:val="single" w:sz="8" w:space="0" w:color="auto"/>
            </w:tcBorders>
            <w:shd w:val="clear" w:color="000000" w:fill="auto"/>
            <w:vAlign w:val="center"/>
            <w:hideMark/>
          </w:tcPr>
          <w:p w:rsidR="00542DB0" w:rsidRPr="00542DB0" w:rsidRDefault="00542DB0" w:rsidP="00111E7D">
            <w:pPr>
              <w:rPr>
                <w:sz w:val="18"/>
                <w:szCs w:val="18"/>
              </w:rPr>
            </w:pPr>
            <w:r w:rsidRPr="00542DB0">
              <w:rPr>
                <w:sz w:val="18"/>
                <w:szCs w:val="18"/>
              </w:rPr>
              <w:t>ИТ хардуер</w:t>
            </w:r>
          </w:p>
        </w:tc>
        <w:tc>
          <w:tcPr>
            <w:tcW w:w="1024"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7</w:t>
            </w:r>
          </w:p>
        </w:tc>
        <w:tc>
          <w:tcPr>
            <w:tcW w:w="1024" w:type="dxa"/>
            <w:tcBorders>
              <w:top w:val="nil"/>
              <w:left w:val="nil"/>
              <w:bottom w:val="nil"/>
              <w:right w:val="single" w:sz="8"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4</w:t>
            </w:r>
          </w:p>
        </w:tc>
        <w:tc>
          <w:tcPr>
            <w:tcW w:w="1052"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6</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43"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c>
          <w:tcPr>
            <w:tcW w:w="1052" w:type="dxa"/>
            <w:tcBorders>
              <w:top w:val="nil"/>
              <w:left w:val="nil"/>
              <w:bottom w:val="nil"/>
              <w:right w:val="single" w:sz="4" w:space="0" w:color="auto"/>
            </w:tcBorders>
            <w:shd w:val="clear" w:color="000000" w:fill="FFFFCC"/>
            <w:noWrap/>
            <w:vAlign w:val="center"/>
            <w:hideMark/>
          </w:tcPr>
          <w:p w:rsidR="00542DB0" w:rsidRPr="00542DB0" w:rsidRDefault="00542DB0" w:rsidP="00111E7D">
            <w:pPr>
              <w:jc w:val="center"/>
              <w:rPr>
                <w:sz w:val="20"/>
                <w:szCs w:val="20"/>
              </w:rPr>
            </w:pPr>
            <w:r w:rsidRPr="00542DB0">
              <w:rPr>
                <w:sz w:val="20"/>
                <w:szCs w:val="20"/>
              </w:rPr>
              <w:t>5</w:t>
            </w:r>
          </w:p>
        </w:tc>
      </w:tr>
      <w:tr w:rsidR="00542DB0" w:rsidRPr="00542DB0" w:rsidTr="00111E7D">
        <w:trPr>
          <w:trHeight w:val="375"/>
        </w:trPr>
        <w:tc>
          <w:tcPr>
            <w:tcW w:w="3699" w:type="dxa"/>
            <w:tcBorders>
              <w:top w:val="single" w:sz="8" w:space="0" w:color="auto"/>
              <w:left w:val="single" w:sz="8" w:space="0" w:color="auto"/>
              <w:bottom w:val="single" w:sz="4" w:space="0" w:color="auto"/>
              <w:right w:val="single" w:sz="8" w:space="0" w:color="auto"/>
            </w:tcBorders>
            <w:shd w:val="clear" w:color="000000" w:fill="CCFFFF"/>
            <w:vAlign w:val="center"/>
            <w:hideMark/>
          </w:tcPr>
          <w:p w:rsidR="00542DB0" w:rsidRPr="00542DB0" w:rsidRDefault="00542DB0" w:rsidP="00111E7D">
            <w:pPr>
              <w:rPr>
                <w:b/>
                <w:bCs/>
                <w:sz w:val="18"/>
                <w:szCs w:val="18"/>
              </w:rPr>
            </w:pPr>
            <w:r w:rsidRPr="00542DB0">
              <w:rPr>
                <w:b/>
                <w:bCs/>
                <w:sz w:val="18"/>
                <w:szCs w:val="18"/>
              </w:rPr>
              <w:t>ОБЩО ИНВЕСТИЦИИ:</w:t>
            </w:r>
          </w:p>
        </w:tc>
        <w:tc>
          <w:tcPr>
            <w:tcW w:w="1024" w:type="dxa"/>
            <w:tcBorders>
              <w:top w:val="single" w:sz="8" w:space="0" w:color="auto"/>
              <w:left w:val="nil"/>
              <w:bottom w:val="single" w:sz="4" w:space="0" w:color="auto"/>
              <w:right w:val="single" w:sz="4"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588</w:t>
            </w:r>
          </w:p>
        </w:tc>
        <w:tc>
          <w:tcPr>
            <w:tcW w:w="1024" w:type="dxa"/>
            <w:tcBorders>
              <w:top w:val="single" w:sz="8" w:space="0" w:color="auto"/>
              <w:left w:val="nil"/>
              <w:bottom w:val="single" w:sz="4" w:space="0" w:color="auto"/>
              <w:right w:val="single" w:sz="8" w:space="0" w:color="auto"/>
            </w:tcBorders>
            <w:shd w:val="clear" w:color="000000" w:fill="CCFFFF"/>
            <w:noWrap/>
            <w:vAlign w:val="center"/>
            <w:hideMark/>
          </w:tcPr>
          <w:p w:rsidR="00542DB0" w:rsidRPr="00542DB0" w:rsidRDefault="00542DB0" w:rsidP="00111E7D">
            <w:pPr>
              <w:jc w:val="center"/>
              <w:rPr>
                <w:b/>
                <w:bCs/>
                <w:i/>
                <w:iCs/>
                <w:sz w:val="18"/>
                <w:szCs w:val="18"/>
              </w:rPr>
            </w:pPr>
            <w:r w:rsidRPr="00542DB0">
              <w:rPr>
                <w:b/>
                <w:bCs/>
                <w:i/>
                <w:iCs/>
                <w:sz w:val="18"/>
                <w:szCs w:val="18"/>
              </w:rPr>
              <w:t>750</w:t>
            </w:r>
          </w:p>
        </w:tc>
        <w:tc>
          <w:tcPr>
            <w:tcW w:w="1052" w:type="dxa"/>
            <w:tcBorders>
              <w:top w:val="single" w:sz="8" w:space="0" w:color="auto"/>
              <w:left w:val="nil"/>
              <w:bottom w:val="single" w:sz="4"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752</w:t>
            </w:r>
          </w:p>
        </w:tc>
        <w:tc>
          <w:tcPr>
            <w:tcW w:w="1043" w:type="dxa"/>
            <w:tcBorders>
              <w:top w:val="single" w:sz="8" w:space="0" w:color="auto"/>
              <w:left w:val="nil"/>
              <w:bottom w:val="single" w:sz="4"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749</w:t>
            </w:r>
          </w:p>
        </w:tc>
        <w:tc>
          <w:tcPr>
            <w:tcW w:w="1043" w:type="dxa"/>
            <w:tcBorders>
              <w:top w:val="single" w:sz="8" w:space="0" w:color="auto"/>
              <w:left w:val="nil"/>
              <w:bottom w:val="single" w:sz="4"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1 639</w:t>
            </w:r>
          </w:p>
        </w:tc>
        <w:tc>
          <w:tcPr>
            <w:tcW w:w="1043" w:type="dxa"/>
            <w:tcBorders>
              <w:top w:val="single" w:sz="8" w:space="0" w:color="auto"/>
              <w:left w:val="nil"/>
              <w:bottom w:val="single" w:sz="4" w:space="0" w:color="auto"/>
              <w:right w:val="single" w:sz="4"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1 747</w:t>
            </w:r>
          </w:p>
        </w:tc>
        <w:tc>
          <w:tcPr>
            <w:tcW w:w="1052" w:type="dxa"/>
            <w:tcBorders>
              <w:top w:val="single" w:sz="8" w:space="0" w:color="auto"/>
              <w:left w:val="nil"/>
              <w:bottom w:val="single" w:sz="4" w:space="0" w:color="auto"/>
              <w:right w:val="single" w:sz="8" w:space="0" w:color="auto"/>
            </w:tcBorders>
            <w:shd w:val="clear" w:color="000000" w:fill="CCFFFF"/>
            <w:noWrap/>
            <w:vAlign w:val="center"/>
            <w:hideMark/>
          </w:tcPr>
          <w:p w:rsidR="00542DB0" w:rsidRPr="00542DB0" w:rsidRDefault="00542DB0" w:rsidP="00111E7D">
            <w:pPr>
              <w:jc w:val="center"/>
              <w:rPr>
                <w:b/>
                <w:bCs/>
                <w:sz w:val="18"/>
                <w:szCs w:val="18"/>
              </w:rPr>
            </w:pPr>
            <w:r w:rsidRPr="00542DB0">
              <w:rPr>
                <w:b/>
                <w:bCs/>
                <w:sz w:val="18"/>
                <w:szCs w:val="18"/>
              </w:rPr>
              <w:t>1 814</w:t>
            </w:r>
          </w:p>
        </w:tc>
      </w:tr>
      <w:tr w:rsidR="00542DB0" w:rsidRPr="00542DB0" w:rsidTr="00111E7D">
        <w:trPr>
          <w:trHeight w:val="375"/>
        </w:trPr>
        <w:tc>
          <w:tcPr>
            <w:tcW w:w="3699" w:type="dxa"/>
            <w:tcBorders>
              <w:top w:val="nil"/>
              <w:left w:val="single" w:sz="8" w:space="0" w:color="auto"/>
              <w:bottom w:val="single" w:sz="4" w:space="0" w:color="auto"/>
              <w:right w:val="single" w:sz="8" w:space="0" w:color="auto"/>
            </w:tcBorders>
            <w:shd w:val="clear" w:color="000000" w:fill="FFFFFF"/>
            <w:vAlign w:val="center"/>
            <w:hideMark/>
          </w:tcPr>
          <w:p w:rsidR="00542DB0" w:rsidRPr="00542DB0" w:rsidRDefault="00542DB0" w:rsidP="00111E7D">
            <w:pPr>
              <w:rPr>
                <w:b/>
                <w:bCs/>
                <w:sz w:val="18"/>
                <w:szCs w:val="18"/>
              </w:rPr>
            </w:pPr>
            <w:r w:rsidRPr="00542DB0">
              <w:rPr>
                <w:b/>
                <w:bCs/>
                <w:sz w:val="18"/>
                <w:szCs w:val="18"/>
              </w:rPr>
              <w:t>Инвестиции в Собствени активи:</w:t>
            </w:r>
          </w:p>
        </w:tc>
        <w:tc>
          <w:tcPr>
            <w:tcW w:w="1024" w:type="dxa"/>
            <w:tcBorders>
              <w:top w:val="nil"/>
              <w:left w:val="nil"/>
              <w:bottom w:val="single" w:sz="4" w:space="0" w:color="auto"/>
              <w:right w:val="single" w:sz="4" w:space="0" w:color="auto"/>
            </w:tcBorders>
            <w:shd w:val="clear" w:color="000000" w:fill="FFFFFF"/>
            <w:noWrap/>
            <w:vAlign w:val="center"/>
            <w:hideMark/>
          </w:tcPr>
          <w:p w:rsidR="00542DB0" w:rsidRPr="00542DB0" w:rsidRDefault="00542DB0" w:rsidP="00111E7D">
            <w:pPr>
              <w:jc w:val="center"/>
              <w:rPr>
                <w:b/>
                <w:bCs/>
                <w:i/>
                <w:iCs/>
                <w:sz w:val="18"/>
                <w:szCs w:val="18"/>
              </w:rPr>
            </w:pPr>
            <w:r w:rsidRPr="00542DB0">
              <w:rPr>
                <w:b/>
                <w:bCs/>
                <w:i/>
                <w:iCs/>
                <w:sz w:val="18"/>
                <w:szCs w:val="18"/>
              </w:rPr>
              <w:t>43</w:t>
            </w:r>
          </w:p>
        </w:tc>
        <w:tc>
          <w:tcPr>
            <w:tcW w:w="1024" w:type="dxa"/>
            <w:tcBorders>
              <w:top w:val="nil"/>
              <w:left w:val="nil"/>
              <w:bottom w:val="single" w:sz="4" w:space="0" w:color="auto"/>
              <w:right w:val="single" w:sz="8" w:space="0" w:color="auto"/>
            </w:tcBorders>
            <w:shd w:val="clear" w:color="000000" w:fill="FFFFFF"/>
            <w:noWrap/>
            <w:vAlign w:val="center"/>
            <w:hideMark/>
          </w:tcPr>
          <w:p w:rsidR="00542DB0" w:rsidRPr="00542DB0" w:rsidRDefault="00542DB0" w:rsidP="00111E7D">
            <w:pPr>
              <w:jc w:val="center"/>
              <w:rPr>
                <w:b/>
                <w:bCs/>
                <w:i/>
                <w:iCs/>
                <w:sz w:val="18"/>
                <w:szCs w:val="18"/>
              </w:rPr>
            </w:pPr>
            <w:r w:rsidRPr="00542DB0">
              <w:rPr>
                <w:b/>
                <w:bCs/>
                <w:i/>
                <w:iCs/>
                <w:sz w:val="18"/>
                <w:szCs w:val="18"/>
              </w:rPr>
              <w:t>101</w:t>
            </w:r>
          </w:p>
        </w:tc>
        <w:tc>
          <w:tcPr>
            <w:tcW w:w="1052" w:type="dxa"/>
            <w:tcBorders>
              <w:top w:val="nil"/>
              <w:left w:val="nil"/>
              <w:bottom w:val="single" w:sz="4" w:space="0" w:color="auto"/>
              <w:right w:val="single" w:sz="4" w:space="0" w:color="auto"/>
            </w:tcBorders>
            <w:shd w:val="clear" w:color="000000" w:fill="FFFFFF"/>
            <w:noWrap/>
            <w:vAlign w:val="center"/>
            <w:hideMark/>
          </w:tcPr>
          <w:p w:rsidR="00542DB0" w:rsidRPr="00542DB0" w:rsidRDefault="00542DB0" w:rsidP="00111E7D">
            <w:pPr>
              <w:jc w:val="center"/>
              <w:rPr>
                <w:b/>
                <w:bCs/>
                <w:sz w:val="18"/>
                <w:szCs w:val="18"/>
              </w:rPr>
            </w:pPr>
            <w:r w:rsidRPr="00542DB0">
              <w:rPr>
                <w:b/>
                <w:bCs/>
                <w:sz w:val="18"/>
                <w:szCs w:val="18"/>
              </w:rPr>
              <w:t>142</w:t>
            </w:r>
          </w:p>
        </w:tc>
        <w:tc>
          <w:tcPr>
            <w:tcW w:w="1043" w:type="dxa"/>
            <w:tcBorders>
              <w:top w:val="nil"/>
              <w:left w:val="nil"/>
              <w:bottom w:val="single" w:sz="4" w:space="0" w:color="auto"/>
              <w:right w:val="single" w:sz="4" w:space="0" w:color="auto"/>
            </w:tcBorders>
            <w:shd w:val="clear" w:color="000000" w:fill="FFFFFF"/>
            <w:noWrap/>
            <w:vAlign w:val="center"/>
            <w:hideMark/>
          </w:tcPr>
          <w:p w:rsidR="00542DB0" w:rsidRPr="00542DB0" w:rsidRDefault="00542DB0" w:rsidP="00111E7D">
            <w:pPr>
              <w:jc w:val="center"/>
              <w:rPr>
                <w:b/>
                <w:bCs/>
                <w:sz w:val="18"/>
                <w:szCs w:val="18"/>
              </w:rPr>
            </w:pPr>
            <w:r w:rsidRPr="00542DB0">
              <w:rPr>
                <w:b/>
                <w:bCs/>
                <w:sz w:val="18"/>
                <w:szCs w:val="18"/>
              </w:rPr>
              <w:t>115</w:t>
            </w:r>
          </w:p>
        </w:tc>
        <w:tc>
          <w:tcPr>
            <w:tcW w:w="1043" w:type="dxa"/>
            <w:tcBorders>
              <w:top w:val="nil"/>
              <w:left w:val="nil"/>
              <w:bottom w:val="single" w:sz="4" w:space="0" w:color="auto"/>
              <w:right w:val="single" w:sz="4" w:space="0" w:color="auto"/>
            </w:tcBorders>
            <w:shd w:val="clear" w:color="000000" w:fill="FFFFFF"/>
            <w:noWrap/>
            <w:vAlign w:val="center"/>
            <w:hideMark/>
          </w:tcPr>
          <w:p w:rsidR="00542DB0" w:rsidRPr="00542DB0" w:rsidRDefault="00542DB0" w:rsidP="00111E7D">
            <w:pPr>
              <w:jc w:val="center"/>
              <w:rPr>
                <w:b/>
                <w:bCs/>
                <w:sz w:val="18"/>
                <w:szCs w:val="18"/>
              </w:rPr>
            </w:pPr>
            <w:r w:rsidRPr="00542DB0">
              <w:rPr>
                <w:b/>
                <w:bCs/>
                <w:sz w:val="18"/>
                <w:szCs w:val="18"/>
              </w:rPr>
              <w:t>363</w:t>
            </w:r>
          </w:p>
        </w:tc>
        <w:tc>
          <w:tcPr>
            <w:tcW w:w="1043" w:type="dxa"/>
            <w:tcBorders>
              <w:top w:val="nil"/>
              <w:left w:val="nil"/>
              <w:bottom w:val="single" w:sz="4" w:space="0" w:color="auto"/>
              <w:right w:val="single" w:sz="4" w:space="0" w:color="auto"/>
            </w:tcBorders>
            <w:shd w:val="clear" w:color="000000" w:fill="FFFFFF"/>
            <w:noWrap/>
            <w:vAlign w:val="center"/>
            <w:hideMark/>
          </w:tcPr>
          <w:p w:rsidR="00542DB0" w:rsidRPr="00542DB0" w:rsidRDefault="00542DB0" w:rsidP="00111E7D">
            <w:pPr>
              <w:jc w:val="center"/>
              <w:rPr>
                <w:b/>
                <w:bCs/>
                <w:sz w:val="18"/>
                <w:szCs w:val="18"/>
              </w:rPr>
            </w:pPr>
            <w:r w:rsidRPr="00542DB0">
              <w:rPr>
                <w:b/>
                <w:bCs/>
                <w:sz w:val="18"/>
                <w:szCs w:val="18"/>
              </w:rPr>
              <w:t>339</w:t>
            </w:r>
          </w:p>
        </w:tc>
        <w:tc>
          <w:tcPr>
            <w:tcW w:w="1052" w:type="dxa"/>
            <w:tcBorders>
              <w:top w:val="nil"/>
              <w:left w:val="nil"/>
              <w:bottom w:val="single" w:sz="4" w:space="0" w:color="auto"/>
              <w:right w:val="single" w:sz="8" w:space="0" w:color="auto"/>
            </w:tcBorders>
            <w:shd w:val="clear" w:color="000000" w:fill="FFFFFF"/>
            <w:noWrap/>
            <w:vAlign w:val="center"/>
            <w:hideMark/>
          </w:tcPr>
          <w:p w:rsidR="00542DB0" w:rsidRPr="00542DB0" w:rsidRDefault="00542DB0" w:rsidP="00111E7D">
            <w:pPr>
              <w:jc w:val="center"/>
              <w:rPr>
                <w:b/>
                <w:bCs/>
                <w:sz w:val="18"/>
                <w:szCs w:val="18"/>
              </w:rPr>
            </w:pPr>
            <w:r w:rsidRPr="00542DB0">
              <w:rPr>
                <w:b/>
                <w:bCs/>
                <w:sz w:val="18"/>
                <w:szCs w:val="18"/>
              </w:rPr>
              <w:t>352</w:t>
            </w:r>
          </w:p>
        </w:tc>
      </w:tr>
      <w:tr w:rsidR="00542DB0" w:rsidRPr="00542DB0" w:rsidTr="00111E7D">
        <w:trPr>
          <w:trHeight w:val="375"/>
        </w:trPr>
        <w:tc>
          <w:tcPr>
            <w:tcW w:w="3699" w:type="dxa"/>
            <w:tcBorders>
              <w:top w:val="nil"/>
              <w:left w:val="single" w:sz="8" w:space="0" w:color="auto"/>
              <w:bottom w:val="single" w:sz="4" w:space="0" w:color="auto"/>
              <w:right w:val="single" w:sz="8" w:space="0" w:color="auto"/>
            </w:tcBorders>
            <w:shd w:val="clear" w:color="000000" w:fill="FFFFFF"/>
            <w:vAlign w:val="center"/>
            <w:hideMark/>
          </w:tcPr>
          <w:p w:rsidR="00542DB0" w:rsidRPr="00542DB0" w:rsidRDefault="00542DB0" w:rsidP="00111E7D">
            <w:pPr>
              <w:rPr>
                <w:b/>
                <w:bCs/>
                <w:sz w:val="18"/>
                <w:szCs w:val="18"/>
              </w:rPr>
            </w:pPr>
            <w:r w:rsidRPr="00542DB0">
              <w:rPr>
                <w:b/>
                <w:bCs/>
                <w:sz w:val="18"/>
                <w:szCs w:val="18"/>
              </w:rPr>
              <w:t>Инвестиции в Публични активи:</w:t>
            </w:r>
          </w:p>
        </w:tc>
        <w:tc>
          <w:tcPr>
            <w:tcW w:w="1024" w:type="dxa"/>
            <w:tcBorders>
              <w:top w:val="nil"/>
              <w:left w:val="nil"/>
              <w:bottom w:val="single" w:sz="4" w:space="0" w:color="auto"/>
              <w:right w:val="single" w:sz="4" w:space="0" w:color="auto"/>
            </w:tcBorders>
            <w:shd w:val="clear" w:color="000000" w:fill="FFFFFF"/>
            <w:noWrap/>
            <w:vAlign w:val="center"/>
            <w:hideMark/>
          </w:tcPr>
          <w:p w:rsidR="00542DB0" w:rsidRPr="00542DB0" w:rsidRDefault="00542DB0" w:rsidP="00111E7D">
            <w:pPr>
              <w:jc w:val="center"/>
              <w:rPr>
                <w:b/>
                <w:bCs/>
                <w:i/>
                <w:iCs/>
                <w:sz w:val="18"/>
                <w:szCs w:val="18"/>
              </w:rPr>
            </w:pPr>
            <w:r w:rsidRPr="00542DB0">
              <w:rPr>
                <w:b/>
                <w:bCs/>
                <w:i/>
                <w:iCs/>
                <w:sz w:val="18"/>
                <w:szCs w:val="18"/>
              </w:rPr>
              <w:t>545</w:t>
            </w:r>
          </w:p>
        </w:tc>
        <w:tc>
          <w:tcPr>
            <w:tcW w:w="1024" w:type="dxa"/>
            <w:tcBorders>
              <w:top w:val="nil"/>
              <w:left w:val="nil"/>
              <w:bottom w:val="single" w:sz="4" w:space="0" w:color="auto"/>
              <w:right w:val="single" w:sz="8" w:space="0" w:color="auto"/>
            </w:tcBorders>
            <w:shd w:val="clear" w:color="000000" w:fill="FFFFFF"/>
            <w:noWrap/>
            <w:vAlign w:val="center"/>
            <w:hideMark/>
          </w:tcPr>
          <w:p w:rsidR="00542DB0" w:rsidRPr="00542DB0" w:rsidRDefault="00542DB0" w:rsidP="00111E7D">
            <w:pPr>
              <w:jc w:val="center"/>
              <w:rPr>
                <w:b/>
                <w:bCs/>
                <w:i/>
                <w:iCs/>
                <w:sz w:val="18"/>
                <w:szCs w:val="18"/>
              </w:rPr>
            </w:pPr>
            <w:r w:rsidRPr="00542DB0">
              <w:rPr>
                <w:b/>
                <w:bCs/>
                <w:i/>
                <w:iCs/>
                <w:sz w:val="18"/>
                <w:szCs w:val="18"/>
              </w:rPr>
              <w:t>649</w:t>
            </w:r>
          </w:p>
        </w:tc>
        <w:tc>
          <w:tcPr>
            <w:tcW w:w="1052" w:type="dxa"/>
            <w:tcBorders>
              <w:top w:val="nil"/>
              <w:left w:val="nil"/>
              <w:bottom w:val="single" w:sz="4" w:space="0" w:color="auto"/>
              <w:right w:val="single" w:sz="4" w:space="0" w:color="auto"/>
            </w:tcBorders>
            <w:shd w:val="clear" w:color="000000" w:fill="FFFFFF"/>
            <w:noWrap/>
            <w:vAlign w:val="center"/>
            <w:hideMark/>
          </w:tcPr>
          <w:p w:rsidR="00542DB0" w:rsidRPr="00542DB0" w:rsidRDefault="00542DB0" w:rsidP="00111E7D">
            <w:pPr>
              <w:jc w:val="center"/>
              <w:rPr>
                <w:b/>
                <w:bCs/>
                <w:sz w:val="18"/>
                <w:szCs w:val="18"/>
              </w:rPr>
            </w:pPr>
            <w:r w:rsidRPr="00542DB0">
              <w:rPr>
                <w:b/>
                <w:bCs/>
                <w:sz w:val="18"/>
                <w:szCs w:val="18"/>
              </w:rPr>
              <w:t>610</w:t>
            </w:r>
          </w:p>
        </w:tc>
        <w:tc>
          <w:tcPr>
            <w:tcW w:w="1043" w:type="dxa"/>
            <w:tcBorders>
              <w:top w:val="nil"/>
              <w:left w:val="nil"/>
              <w:bottom w:val="single" w:sz="4" w:space="0" w:color="auto"/>
              <w:right w:val="single" w:sz="4" w:space="0" w:color="auto"/>
            </w:tcBorders>
            <w:shd w:val="clear" w:color="000000" w:fill="FFFFFF"/>
            <w:noWrap/>
            <w:vAlign w:val="center"/>
            <w:hideMark/>
          </w:tcPr>
          <w:p w:rsidR="00542DB0" w:rsidRPr="00542DB0" w:rsidRDefault="00542DB0" w:rsidP="00111E7D">
            <w:pPr>
              <w:jc w:val="center"/>
              <w:rPr>
                <w:b/>
                <w:bCs/>
                <w:sz w:val="18"/>
                <w:szCs w:val="18"/>
              </w:rPr>
            </w:pPr>
            <w:r w:rsidRPr="00542DB0">
              <w:rPr>
                <w:b/>
                <w:bCs/>
                <w:sz w:val="18"/>
                <w:szCs w:val="18"/>
              </w:rPr>
              <w:t>634</w:t>
            </w:r>
          </w:p>
        </w:tc>
        <w:tc>
          <w:tcPr>
            <w:tcW w:w="1043" w:type="dxa"/>
            <w:tcBorders>
              <w:top w:val="nil"/>
              <w:left w:val="nil"/>
              <w:bottom w:val="single" w:sz="4" w:space="0" w:color="auto"/>
              <w:right w:val="single" w:sz="4" w:space="0" w:color="auto"/>
            </w:tcBorders>
            <w:shd w:val="clear" w:color="000000" w:fill="FFFFFF"/>
            <w:noWrap/>
            <w:vAlign w:val="center"/>
            <w:hideMark/>
          </w:tcPr>
          <w:p w:rsidR="00542DB0" w:rsidRPr="00542DB0" w:rsidRDefault="00542DB0" w:rsidP="00111E7D">
            <w:pPr>
              <w:jc w:val="center"/>
              <w:rPr>
                <w:b/>
                <w:bCs/>
                <w:sz w:val="18"/>
                <w:szCs w:val="18"/>
              </w:rPr>
            </w:pPr>
            <w:r w:rsidRPr="00542DB0">
              <w:rPr>
                <w:b/>
                <w:bCs/>
                <w:sz w:val="18"/>
                <w:szCs w:val="18"/>
              </w:rPr>
              <w:t>1 276</w:t>
            </w:r>
          </w:p>
        </w:tc>
        <w:tc>
          <w:tcPr>
            <w:tcW w:w="1043" w:type="dxa"/>
            <w:tcBorders>
              <w:top w:val="nil"/>
              <w:left w:val="nil"/>
              <w:bottom w:val="single" w:sz="4" w:space="0" w:color="auto"/>
              <w:right w:val="single" w:sz="4" w:space="0" w:color="auto"/>
            </w:tcBorders>
            <w:shd w:val="clear" w:color="000000" w:fill="FFFFFF"/>
            <w:noWrap/>
            <w:vAlign w:val="center"/>
            <w:hideMark/>
          </w:tcPr>
          <w:p w:rsidR="00542DB0" w:rsidRPr="00542DB0" w:rsidRDefault="00542DB0" w:rsidP="00111E7D">
            <w:pPr>
              <w:jc w:val="center"/>
              <w:rPr>
                <w:b/>
                <w:bCs/>
                <w:sz w:val="18"/>
                <w:szCs w:val="18"/>
              </w:rPr>
            </w:pPr>
            <w:r w:rsidRPr="00542DB0">
              <w:rPr>
                <w:b/>
                <w:bCs/>
                <w:sz w:val="18"/>
                <w:szCs w:val="18"/>
              </w:rPr>
              <w:t>1 408</w:t>
            </w:r>
          </w:p>
        </w:tc>
        <w:tc>
          <w:tcPr>
            <w:tcW w:w="1052" w:type="dxa"/>
            <w:tcBorders>
              <w:top w:val="nil"/>
              <w:left w:val="nil"/>
              <w:bottom w:val="single" w:sz="4" w:space="0" w:color="auto"/>
              <w:right w:val="single" w:sz="8" w:space="0" w:color="auto"/>
            </w:tcBorders>
            <w:shd w:val="clear" w:color="000000" w:fill="FFFFFF"/>
            <w:noWrap/>
            <w:vAlign w:val="center"/>
            <w:hideMark/>
          </w:tcPr>
          <w:p w:rsidR="00542DB0" w:rsidRPr="00542DB0" w:rsidRDefault="00542DB0" w:rsidP="00111E7D">
            <w:pPr>
              <w:jc w:val="center"/>
              <w:rPr>
                <w:b/>
                <w:bCs/>
                <w:sz w:val="18"/>
                <w:szCs w:val="18"/>
              </w:rPr>
            </w:pPr>
            <w:r w:rsidRPr="00542DB0">
              <w:rPr>
                <w:b/>
                <w:bCs/>
                <w:sz w:val="18"/>
                <w:szCs w:val="18"/>
              </w:rPr>
              <w:t>1 462</w:t>
            </w:r>
          </w:p>
        </w:tc>
      </w:tr>
    </w:tbl>
    <w:p w:rsidR="000C6249" w:rsidRDefault="000C6249" w:rsidP="00B30761">
      <w:pPr>
        <w:jc w:val="both"/>
        <w:rPr>
          <w:rFonts w:ascii="Tahoma" w:hAnsi="Tahoma" w:cs="Tahoma"/>
        </w:rPr>
      </w:pPr>
    </w:p>
    <w:p w:rsidR="000C6249" w:rsidRDefault="000C6249" w:rsidP="00B30761">
      <w:pPr>
        <w:jc w:val="both"/>
        <w:rPr>
          <w:rFonts w:ascii="Tahoma" w:hAnsi="Tahoma" w:cs="Tahoma"/>
          <w:u w:val="single"/>
        </w:rPr>
      </w:pPr>
    </w:p>
    <w:p w:rsidR="00921230" w:rsidRPr="007771E0" w:rsidRDefault="00921230" w:rsidP="00921230"/>
    <w:p w:rsidR="00111E7D" w:rsidRDefault="00990B96" w:rsidP="00990B96">
      <w:pPr>
        <w:jc w:val="both"/>
        <w:rPr>
          <w:rFonts w:ascii="Tahoma" w:hAnsi="Tahoma" w:cs="Tahoma"/>
        </w:rPr>
      </w:pPr>
      <w:r>
        <w:rPr>
          <w:rFonts w:ascii="Tahoma" w:hAnsi="Tahoma" w:cs="Tahoma"/>
          <w:lang w:val="en-US"/>
        </w:rPr>
        <w:t xml:space="preserve">                 </w:t>
      </w: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2153B2" w:rsidP="00990B96">
      <w:pPr>
        <w:jc w:val="both"/>
        <w:rPr>
          <w:rFonts w:ascii="Tahoma" w:hAnsi="Tahoma" w:cs="Tahoma"/>
        </w:rPr>
      </w:pPr>
      <w:r>
        <w:rPr>
          <w:rFonts w:ascii="Tahoma" w:hAnsi="Tahoma" w:cs="Tahoma"/>
        </w:rPr>
        <w:t xml:space="preserve">В началото на всяка година се представя инвестициоона програма </w:t>
      </w:r>
      <w:r w:rsidR="005D70CE">
        <w:rPr>
          <w:rFonts w:ascii="Tahoma" w:hAnsi="Tahoma" w:cs="Tahoma"/>
        </w:rPr>
        <w:t>за настоящата година за инвестиции в активи (ПДС и ПОС), попадащи в обособената територия, обслужвана от „ВиК“ ООД – Габрово.</w:t>
      </w: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pPr>
    </w:p>
    <w:p w:rsidR="00111E7D" w:rsidRDefault="00111E7D" w:rsidP="00990B96">
      <w:pPr>
        <w:jc w:val="both"/>
        <w:rPr>
          <w:rFonts w:ascii="Tahoma" w:hAnsi="Tahoma" w:cs="Tahoma"/>
        </w:rPr>
        <w:sectPr w:rsidR="00111E7D" w:rsidSect="00111E7D">
          <w:pgSz w:w="16838" w:h="11906" w:orient="landscape"/>
          <w:pgMar w:top="1418" w:right="1418" w:bottom="1418" w:left="1418" w:header="709" w:footer="709" w:gutter="0"/>
          <w:cols w:space="708"/>
          <w:docGrid w:linePitch="360"/>
        </w:sectPr>
      </w:pPr>
    </w:p>
    <w:p w:rsidR="00921230" w:rsidRPr="002153B2" w:rsidRDefault="00990B96" w:rsidP="00121B57">
      <w:pPr>
        <w:jc w:val="center"/>
        <w:rPr>
          <w:rFonts w:ascii="Tahoma" w:hAnsi="Tahoma" w:cs="Tahoma"/>
          <w:u w:val="single"/>
        </w:rPr>
      </w:pPr>
      <w:r w:rsidRPr="002153B2">
        <w:rPr>
          <w:rFonts w:ascii="Tahoma" w:hAnsi="Tahoma" w:cs="Tahoma"/>
          <w:u w:val="single"/>
        </w:rPr>
        <w:lastRenderedPageBreak/>
        <w:t xml:space="preserve">Дейностите включени в задължителното ниво на инвестициите до 2030 година </w:t>
      </w:r>
      <w:r w:rsidR="00121B57">
        <w:rPr>
          <w:rFonts w:ascii="Tahoma" w:hAnsi="Tahoma" w:cs="Tahoma"/>
          <w:u w:val="single"/>
        </w:rPr>
        <w:t>съгласно Приложение №4 към Допълнително споразумение №1</w:t>
      </w:r>
    </w:p>
    <w:p w:rsidR="00990B96" w:rsidRDefault="00990B96" w:rsidP="00990B96">
      <w:pPr>
        <w:jc w:val="both"/>
        <w:rPr>
          <w:rFonts w:ascii="Tahoma" w:hAnsi="Tahoma" w:cs="Tahoma"/>
        </w:rPr>
      </w:pPr>
    </w:p>
    <w:tbl>
      <w:tblPr>
        <w:tblStyle w:val="TableGrid"/>
        <w:tblW w:w="0" w:type="auto"/>
        <w:tblInd w:w="-318" w:type="dxa"/>
        <w:tblLook w:val="04A0" w:firstRow="1" w:lastRow="0" w:firstColumn="1" w:lastColumn="0" w:noHBand="0" w:noVBand="1"/>
      </w:tblPr>
      <w:tblGrid>
        <w:gridCol w:w="1453"/>
        <w:gridCol w:w="610"/>
        <w:gridCol w:w="610"/>
        <w:gridCol w:w="610"/>
        <w:gridCol w:w="614"/>
        <w:gridCol w:w="614"/>
        <w:gridCol w:w="614"/>
        <w:gridCol w:w="614"/>
        <w:gridCol w:w="614"/>
        <w:gridCol w:w="614"/>
        <w:gridCol w:w="614"/>
        <w:gridCol w:w="614"/>
        <w:gridCol w:w="614"/>
        <w:gridCol w:w="614"/>
        <w:gridCol w:w="708"/>
      </w:tblGrid>
      <w:tr w:rsidR="002153B2" w:rsidTr="00121B57">
        <w:tc>
          <w:tcPr>
            <w:tcW w:w="10131" w:type="dxa"/>
            <w:gridSpan w:val="15"/>
            <w:shd w:val="clear" w:color="auto" w:fill="BFBFBF" w:themeFill="background1" w:themeFillShade="BF"/>
          </w:tcPr>
          <w:p w:rsidR="002153B2" w:rsidRPr="001574B2" w:rsidRDefault="001574B2" w:rsidP="00990B96">
            <w:pPr>
              <w:jc w:val="both"/>
              <w:rPr>
                <w:rFonts w:ascii="Tahoma" w:hAnsi="Tahoma" w:cs="Tahoma"/>
                <w:sz w:val="18"/>
                <w:szCs w:val="18"/>
              </w:rPr>
            </w:pPr>
            <w:r w:rsidRPr="001574B2">
              <w:rPr>
                <w:rFonts w:ascii="Tahoma" w:hAnsi="Tahoma" w:cs="Tahoma"/>
                <w:sz w:val="18"/>
                <w:szCs w:val="18"/>
              </w:rPr>
              <w:t>Обобщена инвестиционна програма (хил.лв)</w:t>
            </w:r>
          </w:p>
        </w:tc>
      </w:tr>
      <w:tr w:rsidR="00121B57" w:rsidTr="00121B57">
        <w:tc>
          <w:tcPr>
            <w:tcW w:w="1453" w:type="dxa"/>
            <w:shd w:val="clear" w:color="auto" w:fill="BFBFBF" w:themeFill="background1" w:themeFillShade="BF"/>
          </w:tcPr>
          <w:p w:rsidR="002153B2" w:rsidRPr="001574B2" w:rsidRDefault="002153B2" w:rsidP="00990B96">
            <w:pPr>
              <w:jc w:val="both"/>
              <w:rPr>
                <w:rFonts w:ascii="Tahoma" w:hAnsi="Tahoma" w:cs="Tahoma"/>
                <w:sz w:val="18"/>
                <w:szCs w:val="18"/>
              </w:rPr>
            </w:pPr>
            <w:r w:rsidRPr="001574B2">
              <w:rPr>
                <w:rFonts w:ascii="Tahoma" w:hAnsi="Tahoma" w:cs="Tahoma"/>
                <w:sz w:val="18"/>
                <w:szCs w:val="18"/>
              </w:rPr>
              <w:t>Услуга</w:t>
            </w:r>
          </w:p>
        </w:tc>
        <w:tc>
          <w:tcPr>
            <w:tcW w:w="610"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2018</w:t>
            </w:r>
          </w:p>
        </w:tc>
        <w:tc>
          <w:tcPr>
            <w:tcW w:w="610"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2019</w:t>
            </w:r>
          </w:p>
        </w:tc>
        <w:tc>
          <w:tcPr>
            <w:tcW w:w="610"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2020</w:t>
            </w:r>
          </w:p>
        </w:tc>
        <w:tc>
          <w:tcPr>
            <w:tcW w:w="614"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2021</w:t>
            </w:r>
          </w:p>
        </w:tc>
        <w:tc>
          <w:tcPr>
            <w:tcW w:w="614"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2022</w:t>
            </w:r>
          </w:p>
        </w:tc>
        <w:tc>
          <w:tcPr>
            <w:tcW w:w="614"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2023</w:t>
            </w:r>
          </w:p>
        </w:tc>
        <w:tc>
          <w:tcPr>
            <w:tcW w:w="614"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2024</w:t>
            </w:r>
          </w:p>
        </w:tc>
        <w:tc>
          <w:tcPr>
            <w:tcW w:w="614"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2025</w:t>
            </w:r>
          </w:p>
        </w:tc>
        <w:tc>
          <w:tcPr>
            <w:tcW w:w="614"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2026</w:t>
            </w:r>
          </w:p>
        </w:tc>
        <w:tc>
          <w:tcPr>
            <w:tcW w:w="614"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2027</w:t>
            </w:r>
          </w:p>
        </w:tc>
        <w:tc>
          <w:tcPr>
            <w:tcW w:w="614"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2028</w:t>
            </w:r>
          </w:p>
        </w:tc>
        <w:tc>
          <w:tcPr>
            <w:tcW w:w="614"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2029</w:t>
            </w:r>
          </w:p>
        </w:tc>
        <w:tc>
          <w:tcPr>
            <w:tcW w:w="614"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2030</w:t>
            </w:r>
          </w:p>
        </w:tc>
        <w:tc>
          <w:tcPr>
            <w:tcW w:w="708" w:type="dxa"/>
            <w:shd w:val="clear" w:color="auto" w:fill="BFBFBF" w:themeFill="background1" w:themeFillShade="BF"/>
          </w:tcPr>
          <w:p w:rsidR="002153B2" w:rsidRPr="001574B2" w:rsidRDefault="001574B2" w:rsidP="00990B96">
            <w:pPr>
              <w:jc w:val="both"/>
              <w:rPr>
                <w:rFonts w:ascii="Tahoma" w:hAnsi="Tahoma" w:cs="Tahoma"/>
                <w:sz w:val="18"/>
                <w:szCs w:val="18"/>
              </w:rPr>
            </w:pPr>
            <w:r>
              <w:rPr>
                <w:rFonts w:ascii="Tahoma" w:hAnsi="Tahoma" w:cs="Tahoma"/>
                <w:sz w:val="18"/>
                <w:szCs w:val="18"/>
              </w:rPr>
              <w:t>общо</w:t>
            </w:r>
          </w:p>
        </w:tc>
      </w:tr>
      <w:tr w:rsidR="002153B2" w:rsidTr="0034398F">
        <w:tc>
          <w:tcPr>
            <w:tcW w:w="1453" w:type="dxa"/>
          </w:tcPr>
          <w:p w:rsidR="002153B2" w:rsidRPr="001574B2" w:rsidRDefault="002153B2" w:rsidP="00990B96">
            <w:pPr>
              <w:jc w:val="both"/>
              <w:rPr>
                <w:rFonts w:ascii="Tahoma" w:hAnsi="Tahoma" w:cs="Tahoma"/>
                <w:sz w:val="18"/>
                <w:szCs w:val="18"/>
              </w:rPr>
            </w:pPr>
            <w:r w:rsidRPr="001574B2">
              <w:rPr>
                <w:rFonts w:ascii="Tahoma" w:hAnsi="Tahoma" w:cs="Tahoma"/>
                <w:sz w:val="18"/>
                <w:szCs w:val="18"/>
              </w:rPr>
              <w:t>Доставяне вода на потребителите</w:t>
            </w:r>
          </w:p>
        </w:tc>
        <w:tc>
          <w:tcPr>
            <w:tcW w:w="610" w:type="dxa"/>
          </w:tcPr>
          <w:p w:rsidR="002153B2" w:rsidRPr="001574B2" w:rsidRDefault="0034398F" w:rsidP="0034398F">
            <w:pPr>
              <w:jc w:val="center"/>
              <w:rPr>
                <w:rFonts w:ascii="Tahoma" w:hAnsi="Tahoma" w:cs="Tahoma"/>
                <w:sz w:val="18"/>
                <w:szCs w:val="18"/>
              </w:rPr>
            </w:pPr>
            <w:r>
              <w:rPr>
                <w:rFonts w:ascii="Tahoma" w:hAnsi="Tahoma" w:cs="Tahoma"/>
                <w:sz w:val="18"/>
                <w:szCs w:val="18"/>
              </w:rPr>
              <w:t>408</w:t>
            </w:r>
          </w:p>
        </w:tc>
        <w:tc>
          <w:tcPr>
            <w:tcW w:w="610" w:type="dxa"/>
          </w:tcPr>
          <w:p w:rsidR="002153B2" w:rsidRPr="001574B2" w:rsidRDefault="0034398F" w:rsidP="0034398F">
            <w:pPr>
              <w:jc w:val="center"/>
              <w:rPr>
                <w:rFonts w:ascii="Tahoma" w:hAnsi="Tahoma" w:cs="Tahoma"/>
                <w:sz w:val="18"/>
                <w:szCs w:val="18"/>
              </w:rPr>
            </w:pPr>
            <w:r>
              <w:rPr>
                <w:rFonts w:ascii="Tahoma" w:hAnsi="Tahoma" w:cs="Tahoma"/>
                <w:sz w:val="18"/>
                <w:szCs w:val="18"/>
              </w:rPr>
              <w:t>672</w:t>
            </w:r>
          </w:p>
        </w:tc>
        <w:tc>
          <w:tcPr>
            <w:tcW w:w="610" w:type="dxa"/>
          </w:tcPr>
          <w:p w:rsidR="002153B2" w:rsidRPr="001574B2" w:rsidRDefault="0034398F" w:rsidP="0034398F">
            <w:pPr>
              <w:jc w:val="center"/>
              <w:rPr>
                <w:rFonts w:ascii="Tahoma" w:hAnsi="Tahoma" w:cs="Tahoma"/>
                <w:sz w:val="18"/>
                <w:szCs w:val="18"/>
              </w:rPr>
            </w:pPr>
            <w:r>
              <w:rPr>
                <w:rFonts w:ascii="Tahoma" w:hAnsi="Tahoma" w:cs="Tahoma"/>
                <w:sz w:val="18"/>
                <w:szCs w:val="18"/>
              </w:rPr>
              <w:t>831</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880</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912</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936</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998</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998</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1040</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1048</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1072</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1151</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1159</w:t>
            </w:r>
          </w:p>
        </w:tc>
        <w:tc>
          <w:tcPr>
            <w:tcW w:w="708" w:type="dxa"/>
          </w:tcPr>
          <w:p w:rsidR="002153B2" w:rsidRPr="001574B2" w:rsidRDefault="0034398F" w:rsidP="0034398F">
            <w:pPr>
              <w:jc w:val="center"/>
              <w:rPr>
                <w:rFonts w:ascii="Tahoma" w:hAnsi="Tahoma" w:cs="Tahoma"/>
                <w:sz w:val="18"/>
                <w:szCs w:val="18"/>
              </w:rPr>
            </w:pPr>
            <w:r>
              <w:rPr>
                <w:rFonts w:ascii="Tahoma" w:hAnsi="Tahoma" w:cs="Tahoma"/>
                <w:sz w:val="18"/>
                <w:szCs w:val="18"/>
              </w:rPr>
              <w:t>12105</w:t>
            </w:r>
          </w:p>
        </w:tc>
      </w:tr>
      <w:tr w:rsidR="002153B2" w:rsidTr="0034398F">
        <w:tc>
          <w:tcPr>
            <w:tcW w:w="1453" w:type="dxa"/>
          </w:tcPr>
          <w:p w:rsidR="002153B2" w:rsidRPr="001574B2" w:rsidRDefault="002153B2" w:rsidP="00990B96">
            <w:pPr>
              <w:jc w:val="both"/>
              <w:rPr>
                <w:rFonts w:ascii="Tahoma" w:hAnsi="Tahoma" w:cs="Tahoma"/>
                <w:sz w:val="18"/>
                <w:szCs w:val="18"/>
              </w:rPr>
            </w:pPr>
            <w:r w:rsidRPr="001574B2">
              <w:rPr>
                <w:rFonts w:ascii="Tahoma" w:hAnsi="Tahoma" w:cs="Tahoma"/>
                <w:sz w:val="18"/>
                <w:szCs w:val="18"/>
              </w:rPr>
              <w:t>Отвеждане на отпадъчни води</w:t>
            </w:r>
          </w:p>
        </w:tc>
        <w:tc>
          <w:tcPr>
            <w:tcW w:w="610" w:type="dxa"/>
          </w:tcPr>
          <w:p w:rsidR="002153B2" w:rsidRPr="001574B2" w:rsidRDefault="0034398F" w:rsidP="0034398F">
            <w:pPr>
              <w:jc w:val="center"/>
              <w:rPr>
                <w:rFonts w:ascii="Tahoma" w:hAnsi="Tahoma" w:cs="Tahoma"/>
                <w:sz w:val="18"/>
                <w:szCs w:val="18"/>
              </w:rPr>
            </w:pPr>
            <w:r>
              <w:rPr>
                <w:rFonts w:ascii="Tahoma" w:hAnsi="Tahoma" w:cs="Tahoma"/>
                <w:sz w:val="18"/>
                <w:szCs w:val="18"/>
              </w:rPr>
              <w:t>78</w:t>
            </w:r>
          </w:p>
        </w:tc>
        <w:tc>
          <w:tcPr>
            <w:tcW w:w="610" w:type="dxa"/>
          </w:tcPr>
          <w:p w:rsidR="002153B2" w:rsidRPr="001574B2" w:rsidRDefault="0034398F" w:rsidP="0034398F">
            <w:pPr>
              <w:jc w:val="center"/>
              <w:rPr>
                <w:rFonts w:ascii="Tahoma" w:hAnsi="Tahoma" w:cs="Tahoma"/>
                <w:sz w:val="18"/>
                <w:szCs w:val="18"/>
              </w:rPr>
            </w:pPr>
            <w:r>
              <w:rPr>
                <w:rFonts w:ascii="Tahoma" w:hAnsi="Tahoma" w:cs="Tahoma"/>
                <w:sz w:val="18"/>
                <w:szCs w:val="18"/>
              </w:rPr>
              <w:t>127</w:t>
            </w:r>
          </w:p>
        </w:tc>
        <w:tc>
          <w:tcPr>
            <w:tcW w:w="610" w:type="dxa"/>
          </w:tcPr>
          <w:p w:rsidR="002153B2" w:rsidRPr="001574B2" w:rsidRDefault="0034398F" w:rsidP="0034398F">
            <w:pPr>
              <w:jc w:val="center"/>
              <w:rPr>
                <w:rFonts w:ascii="Tahoma" w:hAnsi="Tahoma" w:cs="Tahoma"/>
                <w:sz w:val="18"/>
                <w:szCs w:val="18"/>
              </w:rPr>
            </w:pPr>
            <w:r>
              <w:rPr>
                <w:rFonts w:ascii="Tahoma" w:hAnsi="Tahoma" w:cs="Tahoma"/>
                <w:sz w:val="18"/>
                <w:szCs w:val="18"/>
              </w:rPr>
              <w:t>156</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166</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171</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176</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188</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188</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195</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196</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202</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217</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219</w:t>
            </w:r>
          </w:p>
        </w:tc>
        <w:tc>
          <w:tcPr>
            <w:tcW w:w="708" w:type="dxa"/>
          </w:tcPr>
          <w:p w:rsidR="002153B2" w:rsidRPr="001574B2" w:rsidRDefault="0034398F" w:rsidP="0034398F">
            <w:pPr>
              <w:jc w:val="center"/>
              <w:rPr>
                <w:rFonts w:ascii="Tahoma" w:hAnsi="Tahoma" w:cs="Tahoma"/>
                <w:sz w:val="18"/>
                <w:szCs w:val="18"/>
              </w:rPr>
            </w:pPr>
            <w:r>
              <w:rPr>
                <w:rFonts w:ascii="Tahoma" w:hAnsi="Tahoma" w:cs="Tahoma"/>
                <w:sz w:val="18"/>
                <w:szCs w:val="18"/>
              </w:rPr>
              <w:t>2279</w:t>
            </w:r>
          </w:p>
        </w:tc>
      </w:tr>
      <w:tr w:rsidR="002153B2" w:rsidTr="0034398F">
        <w:tc>
          <w:tcPr>
            <w:tcW w:w="1453" w:type="dxa"/>
          </w:tcPr>
          <w:p w:rsidR="002153B2" w:rsidRPr="001574B2" w:rsidRDefault="002153B2" w:rsidP="00990B96">
            <w:pPr>
              <w:jc w:val="both"/>
              <w:rPr>
                <w:rFonts w:ascii="Tahoma" w:hAnsi="Tahoma" w:cs="Tahoma"/>
                <w:sz w:val="18"/>
                <w:szCs w:val="18"/>
              </w:rPr>
            </w:pPr>
            <w:r w:rsidRPr="001574B2">
              <w:rPr>
                <w:rFonts w:ascii="Tahoma" w:hAnsi="Tahoma" w:cs="Tahoma"/>
                <w:sz w:val="18"/>
                <w:szCs w:val="18"/>
              </w:rPr>
              <w:t>Пречистване на отпадъчни води</w:t>
            </w:r>
          </w:p>
        </w:tc>
        <w:tc>
          <w:tcPr>
            <w:tcW w:w="610" w:type="dxa"/>
          </w:tcPr>
          <w:p w:rsidR="002153B2" w:rsidRPr="001574B2" w:rsidRDefault="0034398F" w:rsidP="0034398F">
            <w:pPr>
              <w:jc w:val="center"/>
              <w:rPr>
                <w:rFonts w:ascii="Tahoma" w:hAnsi="Tahoma" w:cs="Tahoma"/>
                <w:sz w:val="18"/>
                <w:szCs w:val="18"/>
              </w:rPr>
            </w:pPr>
            <w:r>
              <w:rPr>
                <w:rFonts w:ascii="Tahoma" w:hAnsi="Tahoma" w:cs="Tahoma"/>
                <w:sz w:val="18"/>
                <w:szCs w:val="18"/>
              </w:rPr>
              <w:t>26</w:t>
            </w:r>
          </w:p>
        </w:tc>
        <w:tc>
          <w:tcPr>
            <w:tcW w:w="610" w:type="dxa"/>
          </w:tcPr>
          <w:p w:rsidR="002153B2" w:rsidRPr="001574B2" w:rsidRDefault="0034398F" w:rsidP="0034398F">
            <w:pPr>
              <w:jc w:val="center"/>
              <w:rPr>
                <w:rFonts w:ascii="Tahoma" w:hAnsi="Tahoma" w:cs="Tahoma"/>
                <w:sz w:val="18"/>
                <w:szCs w:val="18"/>
              </w:rPr>
            </w:pPr>
            <w:r>
              <w:rPr>
                <w:rFonts w:ascii="Tahoma" w:hAnsi="Tahoma" w:cs="Tahoma"/>
                <w:sz w:val="18"/>
                <w:szCs w:val="18"/>
              </w:rPr>
              <w:t>42</w:t>
            </w:r>
          </w:p>
        </w:tc>
        <w:tc>
          <w:tcPr>
            <w:tcW w:w="610" w:type="dxa"/>
          </w:tcPr>
          <w:p w:rsidR="002153B2" w:rsidRPr="001574B2" w:rsidRDefault="0034398F" w:rsidP="0034398F">
            <w:pPr>
              <w:jc w:val="center"/>
              <w:rPr>
                <w:rFonts w:ascii="Tahoma" w:hAnsi="Tahoma" w:cs="Tahoma"/>
                <w:sz w:val="18"/>
                <w:szCs w:val="18"/>
              </w:rPr>
            </w:pPr>
            <w:r>
              <w:rPr>
                <w:rFonts w:ascii="Tahoma" w:hAnsi="Tahoma" w:cs="Tahoma"/>
                <w:sz w:val="18"/>
                <w:szCs w:val="18"/>
              </w:rPr>
              <w:t>53</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55</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57</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58</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64</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64</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65</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66</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66</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72</w:t>
            </w:r>
          </w:p>
        </w:tc>
        <w:tc>
          <w:tcPr>
            <w:tcW w:w="614" w:type="dxa"/>
          </w:tcPr>
          <w:p w:rsidR="002153B2" w:rsidRPr="001574B2" w:rsidRDefault="0034398F" w:rsidP="0034398F">
            <w:pPr>
              <w:jc w:val="center"/>
              <w:rPr>
                <w:rFonts w:ascii="Tahoma" w:hAnsi="Tahoma" w:cs="Tahoma"/>
                <w:sz w:val="18"/>
                <w:szCs w:val="18"/>
              </w:rPr>
            </w:pPr>
            <w:r>
              <w:rPr>
                <w:rFonts w:ascii="Tahoma" w:hAnsi="Tahoma" w:cs="Tahoma"/>
                <w:sz w:val="18"/>
                <w:szCs w:val="18"/>
              </w:rPr>
              <w:t>72</w:t>
            </w:r>
          </w:p>
        </w:tc>
        <w:tc>
          <w:tcPr>
            <w:tcW w:w="708" w:type="dxa"/>
          </w:tcPr>
          <w:p w:rsidR="002153B2" w:rsidRPr="001574B2" w:rsidRDefault="0034398F" w:rsidP="0034398F">
            <w:pPr>
              <w:jc w:val="center"/>
              <w:rPr>
                <w:rFonts w:ascii="Tahoma" w:hAnsi="Tahoma" w:cs="Tahoma"/>
                <w:sz w:val="18"/>
                <w:szCs w:val="18"/>
              </w:rPr>
            </w:pPr>
            <w:r>
              <w:rPr>
                <w:rFonts w:ascii="Tahoma" w:hAnsi="Tahoma" w:cs="Tahoma"/>
                <w:sz w:val="18"/>
                <w:szCs w:val="18"/>
              </w:rPr>
              <w:t>760</w:t>
            </w:r>
          </w:p>
        </w:tc>
      </w:tr>
      <w:tr w:rsidR="0034398F" w:rsidTr="00121B57">
        <w:tc>
          <w:tcPr>
            <w:tcW w:w="1453" w:type="dxa"/>
            <w:shd w:val="clear" w:color="auto" w:fill="BFBFBF" w:themeFill="background1" w:themeFillShade="BF"/>
          </w:tcPr>
          <w:p w:rsidR="0034398F" w:rsidRPr="001574B2" w:rsidRDefault="0034398F" w:rsidP="00990B96">
            <w:pPr>
              <w:jc w:val="both"/>
              <w:rPr>
                <w:rFonts w:ascii="Tahoma" w:hAnsi="Tahoma" w:cs="Tahoma"/>
                <w:sz w:val="18"/>
                <w:szCs w:val="18"/>
              </w:rPr>
            </w:pPr>
            <w:r w:rsidRPr="001574B2">
              <w:rPr>
                <w:rFonts w:ascii="Tahoma" w:hAnsi="Tahoma" w:cs="Tahoma"/>
                <w:sz w:val="18"/>
                <w:szCs w:val="18"/>
              </w:rPr>
              <w:t>Общо :</w:t>
            </w:r>
          </w:p>
        </w:tc>
        <w:tc>
          <w:tcPr>
            <w:tcW w:w="610" w:type="dxa"/>
            <w:shd w:val="clear" w:color="auto" w:fill="BFBFBF" w:themeFill="background1" w:themeFillShade="BF"/>
          </w:tcPr>
          <w:p w:rsidR="0034398F" w:rsidRPr="001574B2" w:rsidRDefault="0034398F" w:rsidP="0034398F">
            <w:pPr>
              <w:jc w:val="center"/>
              <w:rPr>
                <w:rFonts w:ascii="Tahoma" w:hAnsi="Tahoma" w:cs="Tahoma"/>
                <w:sz w:val="18"/>
                <w:szCs w:val="18"/>
              </w:rPr>
            </w:pPr>
            <w:r>
              <w:rPr>
                <w:rFonts w:ascii="Tahoma" w:hAnsi="Tahoma" w:cs="Tahoma"/>
                <w:sz w:val="18"/>
                <w:szCs w:val="18"/>
              </w:rPr>
              <w:t>512</w:t>
            </w:r>
          </w:p>
        </w:tc>
        <w:tc>
          <w:tcPr>
            <w:tcW w:w="610" w:type="dxa"/>
            <w:shd w:val="clear" w:color="auto" w:fill="BFBFBF" w:themeFill="background1" w:themeFillShade="BF"/>
          </w:tcPr>
          <w:p w:rsidR="0034398F" w:rsidRPr="001574B2" w:rsidRDefault="0034398F" w:rsidP="0034398F">
            <w:pPr>
              <w:jc w:val="center"/>
              <w:rPr>
                <w:rFonts w:ascii="Tahoma" w:hAnsi="Tahoma" w:cs="Tahoma"/>
                <w:sz w:val="18"/>
                <w:szCs w:val="18"/>
              </w:rPr>
            </w:pPr>
            <w:r>
              <w:rPr>
                <w:rFonts w:ascii="Tahoma" w:hAnsi="Tahoma" w:cs="Tahoma"/>
                <w:sz w:val="18"/>
                <w:szCs w:val="18"/>
              </w:rPr>
              <w:t>841</w:t>
            </w:r>
          </w:p>
        </w:tc>
        <w:tc>
          <w:tcPr>
            <w:tcW w:w="610" w:type="dxa"/>
            <w:shd w:val="clear" w:color="auto" w:fill="BFBFBF" w:themeFill="background1" w:themeFillShade="BF"/>
          </w:tcPr>
          <w:p w:rsidR="0034398F" w:rsidRPr="001574B2" w:rsidRDefault="0034398F" w:rsidP="0034398F">
            <w:pPr>
              <w:jc w:val="center"/>
              <w:rPr>
                <w:rFonts w:ascii="Tahoma" w:hAnsi="Tahoma" w:cs="Tahoma"/>
                <w:sz w:val="18"/>
                <w:szCs w:val="18"/>
              </w:rPr>
            </w:pPr>
            <w:r>
              <w:rPr>
                <w:rFonts w:ascii="Tahoma" w:hAnsi="Tahoma" w:cs="Tahoma"/>
                <w:sz w:val="18"/>
                <w:szCs w:val="18"/>
              </w:rPr>
              <w:t>1040</w:t>
            </w:r>
          </w:p>
        </w:tc>
        <w:tc>
          <w:tcPr>
            <w:tcW w:w="614" w:type="dxa"/>
            <w:shd w:val="clear" w:color="auto" w:fill="BFBFBF" w:themeFill="background1" w:themeFillShade="BF"/>
          </w:tcPr>
          <w:p w:rsidR="0034398F" w:rsidRPr="001574B2" w:rsidRDefault="0034398F" w:rsidP="0034398F">
            <w:pPr>
              <w:jc w:val="center"/>
              <w:rPr>
                <w:rFonts w:ascii="Tahoma" w:hAnsi="Tahoma" w:cs="Tahoma"/>
                <w:sz w:val="18"/>
                <w:szCs w:val="18"/>
              </w:rPr>
            </w:pPr>
            <w:r>
              <w:rPr>
                <w:rFonts w:ascii="Tahoma" w:hAnsi="Tahoma" w:cs="Tahoma"/>
                <w:sz w:val="18"/>
                <w:szCs w:val="18"/>
              </w:rPr>
              <w:t>1101</w:t>
            </w:r>
          </w:p>
        </w:tc>
        <w:tc>
          <w:tcPr>
            <w:tcW w:w="614" w:type="dxa"/>
            <w:shd w:val="clear" w:color="auto" w:fill="BFBFBF" w:themeFill="background1" w:themeFillShade="BF"/>
          </w:tcPr>
          <w:p w:rsidR="0034398F" w:rsidRPr="001574B2" w:rsidRDefault="0034398F" w:rsidP="0034398F">
            <w:pPr>
              <w:jc w:val="center"/>
              <w:rPr>
                <w:rFonts w:ascii="Tahoma" w:hAnsi="Tahoma" w:cs="Tahoma"/>
                <w:sz w:val="18"/>
                <w:szCs w:val="18"/>
              </w:rPr>
            </w:pPr>
            <w:r>
              <w:rPr>
                <w:rFonts w:ascii="Tahoma" w:hAnsi="Tahoma" w:cs="Tahoma"/>
                <w:sz w:val="18"/>
                <w:szCs w:val="18"/>
              </w:rPr>
              <w:t>1140</w:t>
            </w:r>
          </w:p>
        </w:tc>
        <w:tc>
          <w:tcPr>
            <w:tcW w:w="614" w:type="dxa"/>
            <w:shd w:val="clear" w:color="auto" w:fill="BFBFBF" w:themeFill="background1" w:themeFillShade="BF"/>
          </w:tcPr>
          <w:p w:rsidR="0034398F" w:rsidRPr="001574B2" w:rsidRDefault="0034398F" w:rsidP="0034398F">
            <w:pPr>
              <w:jc w:val="center"/>
              <w:rPr>
                <w:rFonts w:ascii="Tahoma" w:hAnsi="Tahoma" w:cs="Tahoma"/>
                <w:sz w:val="18"/>
                <w:szCs w:val="18"/>
              </w:rPr>
            </w:pPr>
            <w:r>
              <w:rPr>
                <w:rFonts w:ascii="Tahoma" w:hAnsi="Tahoma" w:cs="Tahoma"/>
                <w:sz w:val="18"/>
                <w:szCs w:val="18"/>
              </w:rPr>
              <w:t>1170</w:t>
            </w:r>
          </w:p>
        </w:tc>
        <w:tc>
          <w:tcPr>
            <w:tcW w:w="614" w:type="dxa"/>
            <w:shd w:val="clear" w:color="auto" w:fill="BFBFBF" w:themeFill="background1" w:themeFillShade="BF"/>
          </w:tcPr>
          <w:p w:rsidR="0034398F" w:rsidRPr="001574B2" w:rsidRDefault="0034398F" w:rsidP="0034398F">
            <w:pPr>
              <w:jc w:val="center"/>
              <w:rPr>
                <w:rFonts w:ascii="Tahoma" w:hAnsi="Tahoma" w:cs="Tahoma"/>
                <w:sz w:val="18"/>
                <w:szCs w:val="18"/>
              </w:rPr>
            </w:pPr>
            <w:r>
              <w:rPr>
                <w:rFonts w:ascii="Tahoma" w:hAnsi="Tahoma" w:cs="Tahoma"/>
                <w:sz w:val="18"/>
                <w:szCs w:val="18"/>
              </w:rPr>
              <w:t>1250</w:t>
            </w:r>
          </w:p>
        </w:tc>
        <w:tc>
          <w:tcPr>
            <w:tcW w:w="614" w:type="dxa"/>
            <w:shd w:val="clear" w:color="auto" w:fill="BFBFBF" w:themeFill="background1" w:themeFillShade="BF"/>
          </w:tcPr>
          <w:p w:rsidR="0034398F" w:rsidRPr="001574B2" w:rsidRDefault="0034398F" w:rsidP="0034398F">
            <w:pPr>
              <w:jc w:val="center"/>
              <w:rPr>
                <w:rFonts w:ascii="Tahoma" w:hAnsi="Tahoma" w:cs="Tahoma"/>
                <w:sz w:val="18"/>
                <w:szCs w:val="18"/>
              </w:rPr>
            </w:pPr>
            <w:r>
              <w:rPr>
                <w:rFonts w:ascii="Tahoma" w:hAnsi="Tahoma" w:cs="Tahoma"/>
                <w:sz w:val="18"/>
                <w:szCs w:val="18"/>
              </w:rPr>
              <w:t>1250</w:t>
            </w:r>
          </w:p>
        </w:tc>
        <w:tc>
          <w:tcPr>
            <w:tcW w:w="614" w:type="dxa"/>
            <w:shd w:val="clear" w:color="auto" w:fill="BFBFBF" w:themeFill="background1" w:themeFillShade="BF"/>
          </w:tcPr>
          <w:p w:rsidR="0034398F" w:rsidRPr="001574B2" w:rsidRDefault="0034398F" w:rsidP="00BE3349">
            <w:pPr>
              <w:jc w:val="center"/>
              <w:rPr>
                <w:rFonts w:ascii="Tahoma" w:hAnsi="Tahoma" w:cs="Tahoma"/>
                <w:sz w:val="18"/>
                <w:szCs w:val="18"/>
              </w:rPr>
            </w:pPr>
            <w:r>
              <w:rPr>
                <w:rFonts w:ascii="Tahoma" w:hAnsi="Tahoma" w:cs="Tahoma"/>
                <w:sz w:val="18"/>
                <w:szCs w:val="18"/>
              </w:rPr>
              <w:t>1300</w:t>
            </w:r>
          </w:p>
        </w:tc>
        <w:tc>
          <w:tcPr>
            <w:tcW w:w="614" w:type="dxa"/>
            <w:shd w:val="clear" w:color="auto" w:fill="BFBFBF" w:themeFill="background1" w:themeFillShade="BF"/>
          </w:tcPr>
          <w:p w:rsidR="0034398F" w:rsidRPr="001574B2" w:rsidRDefault="0034398F" w:rsidP="00BE3349">
            <w:pPr>
              <w:jc w:val="center"/>
              <w:rPr>
                <w:rFonts w:ascii="Tahoma" w:hAnsi="Tahoma" w:cs="Tahoma"/>
                <w:sz w:val="18"/>
                <w:szCs w:val="18"/>
              </w:rPr>
            </w:pPr>
            <w:r>
              <w:rPr>
                <w:rFonts w:ascii="Tahoma" w:hAnsi="Tahoma" w:cs="Tahoma"/>
                <w:sz w:val="18"/>
                <w:szCs w:val="18"/>
              </w:rPr>
              <w:t>1310</w:t>
            </w:r>
          </w:p>
        </w:tc>
        <w:tc>
          <w:tcPr>
            <w:tcW w:w="614" w:type="dxa"/>
            <w:shd w:val="clear" w:color="auto" w:fill="BFBFBF" w:themeFill="background1" w:themeFillShade="BF"/>
          </w:tcPr>
          <w:p w:rsidR="0034398F" w:rsidRPr="001574B2" w:rsidRDefault="0034398F" w:rsidP="00BE3349">
            <w:pPr>
              <w:jc w:val="center"/>
              <w:rPr>
                <w:rFonts w:ascii="Tahoma" w:hAnsi="Tahoma" w:cs="Tahoma"/>
                <w:sz w:val="18"/>
                <w:szCs w:val="18"/>
              </w:rPr>
            </w:pPr>
            <w:r>
              <w:rPr>
                <w:rFonts w:ascii="Tahoma" w:hAnsi="Tahoma" w:cs="Tahoma"/>
                <w:sz w:val="18"/>
                <w:szCs w:val="18"/>
              </w:rPr>
              <w:t>1340</w:t>
            </w:r>
          </w:p>
        </w:tc>
        <w:tc>
          <w:tcPr>
            <w:tcW w:w="614" w:type="dxa"/>
            <w:shd w:val="clear" w:color="auto" w:fill="BFBFBF" w:themeFill="background1" w:themeFillShade="BF"/>
          </w:tcPr>
          <w:p w:rsidR="0034398F" w:rsidRPr="001574B2" w:rsidRDefault="0034398F" w:rsidP="00BE3349">
            <w:pPr>
              <w:jc w:val="center"/>
              <w:rPr>
                <w:rFonts w:ascii="Tahoma" w:hAnsi="Tahoma" w:cs="Tahoma"/>
                <w:sz w:val="18"/>
                <w:szCs w:val="18"/>
              </w:rPr>
            </w:pPr>
            <w:r>
              <w:rPr>
                <w:rFonts w:ascii="Tahoma" w:hAnsi="Tahoma" w:cs="Tahoma"/>
                <w:sz w:val="18"/>
                <w:szCs w:val="18"/>
              </w:rPr>
              <w:t>1440</w:t>
            </w:r>
          </w:p>
        </w:tc>
        <w:tc>
          <w:tcPr>
            <w:tcW w:w="614" w:type="dxa"/>
            <w:shd w:val="clear" w:color="auto" w:fill="BFBFBF" w:themeFill="background1" w:themeFillShade="BF"/>
          </w:tcPr>
          <w:p w:rsidR="0034398F" w:rsidRPr="001574B2" w:rsidRDefault="0034398F" w:rsidP="00BE3349">
            <w:pPr>
              <w:jc w:val="center"/>
              <w:rPr>
                <w:rFonts w:ascii="Tahoma" w:hAnsi="Tahoma" w:cs="Tahoma"/>
                <w:sz w:val="18"/>
                <w:szCs w:val="18"/>
              </w:rPr>
            </w:pPr>
            <w:r>
              <w:rPr>
                <w:rFonts w:ascii="Tahoma" w:hAnsi="Tahoma" w:cs="Tahoma"/>
                <w:sz w:val="18"/>
                <w:szCs w:val="18"/>
              </w:rPr>
              <w:t>1450</w:t>
            </w:r>
          </w:p>
        </w:tc>
        <w:tc>
          <w:tcPr>
            <w:tcW w:w="708" w:type="dxa"/>
            <w:shd w:val="clear" w:color="auto" w:fill="BFBFBF" w:themeFill="background1" w:themeFillShade="BF"/>
          </w:tcPr>
          <w:p w:rsidR="0034398F" w:rsidRPr="001574B2" w:rsidRDefault="0034398F" w:rsidP="0034398F">
            <w:pPr>
              <w:jc w:val="center"/>
              <w:rPr>
                <w:rFonts w:ascii="Tahoma" w:hAnsi="Tahoma" w:cs="Tahoma"/>
                <w:sz w:val="18"/>
                <w:szCs w:val="18"/>
              </w:rPr>
            </w:pPr>
            <w:r>
              <w:rPr>
                <w:rFonts w:ascii="Tahoma" w:hAnsi="Tahoma" w:cs="Tahoma"/>
                <w:sz w:val="18"/>
                <w:szCs w:val="18"/>
              </w:rPr>
              <w:t>15144</w:t>
            </w:r>
          </w:p>
        </w:tc>
      </w:tr>
    </w:tbl>
    <w:p w:rsidR="002153B2" w:rsidRDefault="002153B2" w:rsidP="00990B96">
      <w:pPr>
        <w:jc w:val="both"/>
        <w:rPr>
          <w:rFonts w:ascii="Tahoma" w:hAnsi="Tahoma" w:cs="Tahoma"/>
        </w:rPr>
      </w:pPr>
    </w:p>
    <w:tbl>
      <w:tblPr>
        <w:tblStyle w:val="TableGrid"/>
        <w:tblW w:w="0" w:type="auto"/>
        <w:tblInd w:w="-318" w:type="dxa"/>
        <w:tblLook w:val="04A0" w:firstRow="1" w:lastRow="0" w:firstColumn="1" w:lastColumn="0" w:noHBand="0" w:noVBand="1"/>
      </w:tblPr>
      <w:tblGrid>
        <w:gridCol w:w="1644"/>
        <w:gridCol w:w="609"/>
        <w:gridCol w:w="609"/>
        <w:gridCol w:w="610"/>
        <w:gridCol w:w="610"/>
        <w:gridCol w:w="610"/>
        <w:gridCol w:w="610"/>
        <w:gridCol w:w="610"/>
        <w:gridCol w:w="610"/>
        <w:gridCol w:w="610"/>
        <w:gridCol w:w="610"/>
        <w:gridCol w:w="610"/>
        <w:gridCol w:w="610"/>
        <w:gridCol w:w="610"/>
        <w:gridCol w:w="708"/>
      </w:tblGrid>
      <w:tr w:rsidR="001574B2" w:rsidTr="00895179">
        <w:tc>
          <w:tcPr>
            <w:tcW w:w="10269" w:type="dxa"/>
            <w:gridSpan w:val="15"/>
            <w:shd w:val="clear" w:color="auto" w:fill="BFBFBF" w:themeFill="background1" w:themeFillShade="BF"/>
          </w:tcPr>
          <w:p w:rsidR="001574B2" w:rsidRPr="001574B2" w:rsidRDefault="001574B2" w:rsidP="00BE3349">
            <w:pPr>
              <w:jc w:val="both"/>
              <w:rPr>
                <w:rFonts w:ascii="Tahoma" w:hAnsi="Tahoma" w:cs="Tahoma"/>
                <w:sz w:val="18"/>
                <w:szCs w:val="18"/>
              </w:rPr>
            </w:pPr>
            <w:r w:rsidRPr="001574B2">
              <w:rPr>
                <w:rFonts w:ascii="Tahoma" w:hAnsi="Tahoma" w:cs="Tahoma"/>
                <w:sz w:val="18"/>
                <w:szCs w:val="18"/>
              </w:rPr>
              <w:t xml:space="preserve">Обобщена инвестиционна програма </w:t>
            </w:r>
            <w:r>
              <w:rPr>
                <w:rFonts w:ascii="Tahoma" w:hAnsi="Tahoma" w:cs="Tahoma"/>
                <w:sz w:val="18"/>
                <w:szCs w:val="18"/>
              </w:rPr>
              <w:t>по общини и по години</w:t>
            </w:r>
            <w:r w:rsidRPr="001574B2">
              <w:rPr>
                <w:rFonts w:ascii="Tahoma" w:hAnsi="Tahoma" w:cs="Tahoma"/>
                <w:sz w:val="18"/>
                <w:szCs w:val="18"/>
              </w:rPr>
              <w:t>(хил.лв)</w:t>
            </w:r>
          </w:p>
        </w:tc>
      </w:tr>
      <w:tr w:rsidR="001574B2" w:rsidTr="00895179">
        <w:tc>
          <w:tcPr>
            <w:tcW w:w="1646" w:type="dxa"/>
            <w:shd w:val="clear" w:color="auto" w:fill="BFBFBF" w:themeFill="background1" w:themeFillShade="BF"/>
          </w:tcPr>
          <w:p w:rsidR="001574B2" w:rsidRPr="002153B2" w:rsidRDefault="001574B2" w:rsidP="00BE3349">
            <w:pPr>
              <w:jc w:val="both"/>
              <w:rPr>
                <w:rFonts w:ascii="Tahoma" w:hAnsi="Tahoma" w:cs="Tahoma"/>
                <w:sz w:val="18"/>
                <w:szCs w:val="18"/>
              </w:rPr>
            </w:pPr>
            <w:r>
              <w:rPr>
                <w:rFonts w:ascii="Tahoma" w:hAnsi="Tahoma" w:cs="Tahoma"/>
                <w:sz w:val="18"/>
                <w:szCs w:val="18"/>
              </w:rPr>
              <w:t>Представител на държава/общини</w:t>
            </w:r>
          </w:p>
        </w:tc>
        <w:tc>
          <w:tcPr>
            <w:tcW w:w="610"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2018</w:t>
            </w:r>
          </w:p>
        </w:tc>
        <w:tc>
          <w:tcPr>
            <w:tcW w:w="610"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2019</w:t>
            </w:r>
          </w:p>
        </w:tc>
        <w:tc>
          <w:tcPr>
            <w:tcW w:w="610"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2020</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2021</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2022</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2023</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2024</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2025</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2026</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2027</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2028</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2029</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2030</w:t>
            </w:r>
          </w:p>
        </w:tc>
        <w:tc>
          <w:tcPr>
            <w:tcW w:w="653"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общо</w:t>
            </w:r>
          </w:p>
        </w:tc>
      </w:tr>
      <w:tr w:rsidR="001574B2" w:rsidTr="00895179">
        <w:tc>
          <w:tcPr>
            <w:tcW w:w="1646" w:type="dxa"/>
          </w:tcPr>
          <w:p w:rsidR="001574B2" w:rsidRPr="002153B2" w:rsidRDefault="001574B2" w:rsidP="00BE3349">
            <w:pPr>
              <w:jc w:val="both"/>
              <w:rPr>
                <w:rFonts w:ascii="Tahoma" w:hAnsi="Tahoma" w:cs="Tahoma"/>
                <w:sz w:val="18"/>
                <w:szCs w:val="18"/>
              </w:rPr>
            </w:pPr>
            <w:r>
              <w:rPr>
                <w:rFonts w:ascii="Tahoma" w:hAnsi="Tahoma" w:cs="Tahoma"/>
                <w:sz w:val="18"/>
                <w:szCs w:val="18"/>
              </w:rPr>
              <w:t>Държава</w:t>
            </w:r>
          </w:p>
        </w:tc>
        <w:tc>
          <w:tcPr>
            <w:tcW w:w="610" w:type="dxa"/>
          </w:tcPr>
          <w:p w:rsidR="001574B2" w:rsidRPr="001574B2" w:rsidRDefault="0034398F" w:rsidP="0034398F">
            <w:pPr>
              <w:jc w:val="center"/>
              <w:rPr>
                <w:rFonts w:ascii="Tahoma" w:hAnsi="Tahoma" w:cs="Tahoma"/>
                <w:sz w:val="18"/>
                <w:szCs w:val="18"/>
              </w:rPr>
            </w:pPr>
            <w:r>
              <w:rPr>
                <w:rFonts w:ascii="Tahoma" w:hAnsi="Tahoma" w:cs="Tahoma"/>
                <w:sz w:val="18"/>
                <w:szCs w:val="18"/>
              </w:rPr>
              <w:t>25</w:t>
            </w:r>
          </w:p>
        </w:tc>
        <w:tc>
          <w:tcPr>
            <w:tcW w:w="610" w:type="dxa"/>
          </w:tcPr>
          <w:p w:rsidR="001574B2" w:rsidRPr="001574B2" w:rsidRDefault="0034398F" w:rsidP="0034398F">
            <w:pPr>
              <w:jc w:val="center"/>
              <w:rPr>
                <w:rFonts w:ascii="Tahoma" w:hAnsi="Tahoma" w:cs="Tahoma"/>
                <w:sz w:val="18"/>
                <w:szCs w:val="18"/>
              </w:rPr>
            </w:pPr>
            <w:r>
              <w:rPr>
                <w:rFonts w:ascii="Tahoma" w:hAnsi="Tahoma" w:cs="Tahoma"/>
                <w:sz w:val="18"/>
                <w:szCs w:val="18"/>
              </w:rPr>
              <w:t>12</w:t>
            </w:r>
          </w:p>
        </w:tc>
        <w:tc>
          <w:tcPr>
            <w:tcW w:w="610" w:type="dxa"/>
          </w:tcPr>
          <w:p w:rsidR="001574B2" w:rsidRPr="001574B2" w:rsidRDefault="0034398F" w:rsidP="0034398F">
            <w:pPr>
              <w:jc w:val="center"/>
              <w:rPr>
                <w:rFonts w:ascii="Tahoma" w:hAnsi="Tahoma" w:cs="Tahoma"/>
                <w:sz w:val="18"/>
                <w:szCs w:val="18"/>
              </w:rPr>
            </w:pPr>
            <w:r>
              <w:rPr>
                <w:rFonts w:ascii="Tahoma" w:hAnsi="Tahoma" w:cs="Tahoma"/>
                <w:sz w:val="18"/>
                <w:szCs w:val="18"/>
              </w:rPr>
              <w:t>13</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15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15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15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15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15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15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15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15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17</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17</w:t>
            </w:r>
          </w:p>
        </w:tc>
        <w:tc>
          <w:tcPr>
            <w:tcW w:w="653" w:type="dxa"/>
          </w:tcPr>
          <w:p w:rsidR="001574B2" w:rsidRPr="001574B2" w:rsidRDefault="0034398F" w:rsidP="0034398F">
            <w:pPr>
              <w:jc w:val="center"/>
              <w:rPr>
                <w:rFonts w:ascii="Tahoma" w:hAnsi="Tahoma" w:cs="Tahoma"/>
                <w:sz w:val="18"/>
                <w:szCs w:val="18"/>
              </w:rPr>
            </w:pPr>
            <w:r>
              <w:rPr>
                <w:rFonts w:ascii="Tahoma" w:hAnsi="Tahoma" w:cs="Tahoma"/>
                <w:sz w:val="18"/>
                <w:szCs w:val="18"/>
              </w:rPr>
              <w:t>204</w:t>
            </w:r>
          </w:p>
        </w:tc>
      </w:tr>
      <w:tr w:rsidR="001574B2" w:rsidTr="00895179">
        <w:tc>
          <w:tcPr>
            <w:tcW w:w="1646" w:type="dxa"/>
          </w:tcPr>
          <w:p w:rsidR="001574B2" w:rsidRPr="002153B2" w:rsidRDefault="001574B2" w:rsidP="00BE3349">
            <w:pPr>
              <w:jc w:val="both"/>
              <w:rPr>
                <w:rFonts w:ascii="Tahoma" w:hAnsi="Tahoma" w:cs="Tahoma"/>
                <w:sz w:val="18"/>
                <w:szCs w:val="18"/>
              </w:rPr>
            </w:pPr>
            <w:r>
              <w:rPr>
                <w:rFonts w:ascii="Tahoma" w:hAnsi="Tahoma" w:cs="Tahoma"/>
                <w:sz w:val="18"/>
                <w:szCs w:val="18"/>
              </w:rPr>
              <w:t>Община Габрово</w:t>
            </w:r>
          </w:p>
        </w:tc>
        <w:tc>
          <w:tcPr>
            <w:tcW w:w="610" w:type="dxa"/>
          </w:tcPr>
          <w:p w:rsidR="001574B2" w:rsidRPr="001574B2" w:rsidRDefault="0034398F" w:rsidP="0034398F">
            <w:pPr>
              <w:jc w:val="center"/>
              <w:rPr>
                <w:rFonts w:ascii="Tahoma" w:hAnsi="Tahoma" w:cs="Tahoma"/>
                <w:sz w:val="18"/>
                <w:szCs w:val="18"/>
              </w:rPr>
            </w:pPr>
            <w:r>
              <w:rPr>
                <w:rFonts w:ascii="Tahoma" w:hAnsi="Tahoma" w:cs="Tahoma"/>
                <w:sz w:val="18"/>
                <w:szCs w:val="18"/>
              </w:rPr>
              <w:t>319</w:t>
            </w:r>
          </w:p>
        </w:tc>
        <w:tc>
          <w:tcPr>
            <w:tcW w:w="610" w:type="dxa"/>
          </w:tcPr>
          <w:p w:rsidR="001574B2" w:rsidRPr="001574B2" w:rsidRDefault="0034398F" w:rsidP="0034398F">
            <w:pPr>
              <w:jc w:val="center"/>
              <w:rPr>
                <w:rFonts w:ascii="Tahoma" w:hAnsi="Tahoma" w:cs="Tahoma"/>
                <w:sz w:val="18"/>
                <w:szCs w:val="18"/>
              </w:rPr>
            </w:pPr>
            <w:r>
              <w:rPr>
                <w:rFonts w:ascii="Tahoma" w:hAnsi="Tahoma" w:cs="Tahoma"/>
                <w:sz w:val="18"/>
                <w:szCs w:val="18"/>
              </w:rPr>
              <w:t>348</w:t>
            </w:r>
          </w:p>
        </w:tc>
        <w:tc>
          <w:tcPr>
            <w:tcW w:w="610" w:type="dxa"/>
          </w:tcPr>
          <w:p w:rsidR="001574B2" w:rsidRPr="001574B2" w:rsidRDefault="0034398F" w:rsidP="0034398F">
            <w:pPr>
              <w:jc w:val="center"/>
              <w:rPr>
                <w:rFonts w:ascii="Tahoma" w:hAnsi="Tahoma" w:cs="Tahoma"/>
                <w:sz w:val="18"/>
                <w:szCs w:val="18"/>
              </w:rPr>
            </w:pPr>
            <w:r>
              <w:rPr>
                <w:rFonts w:ascii="Tahoma" w:hAnsi="Tahoma" w:cs="Tahoma"/>
                <w:sz w:val="18"/>
                <w:szCs w:val="18"/>
              </w:rPr>
              <w:t>442</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470</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495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505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545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545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576</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580</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585</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650</w:t>
            </w:r>
          </w:p>
        </w:tc>
        <w:tc>
          <w:tcPr>
            <w:tcW w:w="614" w:type="dxa"/>
          </w:tcPr>
          <w:p w:rsidR="001574B2" w:rsidRPr="001574B2" w:rsidRDefault="0034398F" w:rsidP="0034398F">
            <w:pPr>
              <w:jc w:val="center"/>
              <w:rPr>
                <w:rFonts w:ascii="Tahoma" w:hAnsi="Tahoma" w:cs="Tahoma"/>
                <w:sz w:val="18"/>
                <w:szCs w:val="18"/>
              </w:rPr>
            </w:pPr>
            <w:r>
              <w:rPr>
                <w:rFonts w:ascii="Tahoma" w:hAnsi="Tahoma" w:cs="Tahoma"/>
                <w:sz w:val="18"/>
                <w:szCs w:val="18"/>
              </w:rPr>
              <w:t>650</w:t>
            </w:r>
          </w:p>
        </w:tc>
        <w:tc>
          <w:tcPr>
            <w:tcW w:w="653" w:type="dxa"/>
          </w:tcPr>
          <w:p w:rsidR="001574B2" w:rsidRPr="001574B2" w:rsidRDefault="0034398F" w:rsidP="0034398F">
            <w:pPr>
              <w:jc w:val="center"/>
              <w:rPr>
                <w:rFonts w:ascii="Tahoma" w:hAnsi="Tahoma" w:cs="Tahoma"/>
                <w:sz w:val="18"/>
                <w:szCs w:val="18"/>
              </w:rPr>
            </w:pPr>
            <w:r>
              <w:rPr>
                <w:rFonts w:ascii="Tahoma" w:hAnsi="Tahoma" w:cs="Tahoma"/>
                <w:sz w:val="18"/>
                <w:szCs w:val="18"/>
              </w:rPr>
              <w:t>6710</w:t>
            </w:r>
          </w:p>
        </w:tc>
      </w:tr>
      <w:tr w:rsidR="001574B2" w:rsidTr="00895179">
        <w:tc>
          <w:tcPr>
            <w:tcW w:w="1646" w:type="dxa"/>
          </w:tcPr>
          <w:p w:rsidR="001574B2" w:rsidRPr="002153B2" w:rsidRDefault="001574B2" w:rsidP="00BE3349">
            <w:pPr>
              <w:jc w:val="both"/>
              <w:rPr>
                <w:rFonts w:ascii="Tahoma" w:hAnsi="Tahoma" w:cs="Tahoma"/>
                <w:sz w:val="18"/>
                <w:szCs w:val="18"/>
              </w:rPr>
            </w:pPr>
            <w:r>
              <w:rPr>
                <w:rFonts w:ascii="Tahoma" w:hAnsi="Tahoma" w:cs="Tahoma"/>
                <w:sz w:val="18"/>
                <w:szCs w:val="18"/>
              </w:rPr>
              <w:t>Община Дряново</w:t>
            </w:r>
          </w:p>
        </w:tc>
        <w:tc>
          <w:tcPr>
            <w:tcW w:w="610" w:type="dxa"/>
          </w:tcPr>
          <w:p w:rsidR="001574B2" w:rsidRPr="001574B2" w:rsidRDefault="00121B57" w:rsidP="0034398F">
            <w:pPr>
              <w:jc w:val="center"/>
              <w:rPr>
                <w:rFonts w:ascii="Tahoma" w:hAnsi="Tahoma" w:cs="Tahoma"/>
                <w:sz w:val="18"/>
                <w:szCs w:val="18"/>
              </w:rPr>
            </w:pPr>
            <w:r>
              <w:rPr>
                <w:rFonts w:ascii="Tahoma" w:hAnsi="Tahoma" w:cs="Tahoma"/>
                <w:sz w:val="18"/>
                <w:szCs w:val="18"/>
              </w:rPr>
              <w:t>77</w:t>
            </w:r>
          </w:p>
        </w:tc>
        <w:tc>
          <w:tcPr>
            <w:tcW w:w="610" w:type="dxa"/>
          </w:tcPr>
          <w:p w:rsidR="001574B2" w:rsidRPr="001574B2" w:rsidRDefault="00121B57" w:rsidP="0034398F">
            <w:pPr>
              <w:jc w:val="center"/>
              <w:rPr>
                <w:rFonts w:ascii="Tahoma" w:hAnsi="Tahoma" w:cs="Tahoma"/>
                <w:sz w:val="18"/>
                <w:szCs w:val="18"/>
              </w:rPr>
            </w:pPr>
            <w:r>
              <w:rPr>
                <w:rFonts w:ascii="Tahoma" w:hAnsi="Tahoma" w:cs="Tahoma"/>
                <w:sz w:val="18"/>
                <w:szCs w:val="18"/>
              </w:rPr>
              <w:t>87</w:t>
            </w:r>
          </w:p>
        </w:tc>
        <w:tc>
          <w:tcPr>
            <w:tcW w:w="610" w:type="dxa"/>
          </w:tcPr>
          <w:p w:rsidR="001574B2" w:rsidRPr="001574B2" w:rsidRDefault="00121B57" w:rsidP="0034398F">
            <w:pPr>
              <w:jc w:val="center"/>
              <w:rPr>
                <w:rFonts w:ascii="Tahoma" w:hAnsi="Tahoma" w:cs="Tahoma"/>
                <w:sz w:val="18"/>
                <w:szCs w:val="18"/>
              </w:rPr>
            </w:pPr>
            <w:r>
              <w:rPr>
                <w:rFonts w:ascii="Tahoma" w:hAnsi="Tahoma" w:cs="Tahoma"/>
                <w:sz w:val="18"/>
                <w:szCs w:val="18"/>
              </w:rPr>
              <w:t>110</w:t>
            </w:r>
          </w:p>
        </w:tc>
        <w:tc>
          <w:tcPr>
            <w:tcW w:w="614" w:type="dxa"/>
          </w:tcPr>
          <w:p w:rsidR="001574B2" w:rsidRPr="001574B2" w:rsidRDefault="00121B57" w:rsidP="0034398F">
            <w:pPr>
              <w:jc w:val="center"/>
              <w:rPr>
                <w:rFonts w:ascii="Tahoma" w:hAnsi="Tahoma" w:cs="Tahoma"/>
                <w:sz w:val="18"/>
                <w:szCs w:val="18"/>
              </w:rPr>
            </w:pPr>
            <w:r>
              <w:rPr>
                <w:rFonts w:ascii="Tahoma" w:hAnsi="Tahoma" w:cs="Tahoma"/>
                <w:sz w:val="18"/>
                <w:szCs w:val="18"/>
              </w:rPr>
              <w:t>118</w:t>
            </w:r>
          </w:p>
        </w:tc>
        <w:tc>
          <w:tcPr>
            <w:tcW w:w="614" w:type="dxa"/>
          </w:tcPr>
          <w:p w:rsidR="001574B2" w:rsidRPr="001574B2" w:rsidRDefault="00121B57" w:rsidP="0034398F">
            <w:pPr>
              <w:jc w:val="center"/>
              <w:rPr>
                <w:rFonts w:ascii="Tahoma" w:hAnsi="Tahoma" w:cs="Tahoma"/>
                <w:sz w:val="18"/>
                <w:szCs w:val="18"/>
              </w:rPr>
            </w:pPr>
            <w:r>
              <w:rPr>
                <w:rFonts w:ascii="Tahoma" w:hAnsi="Tahoma" w:cs="Tahoma"/>
                <w:sz w:val="18"/>
                <w:szCs w:val="18"/>
              </w:rPr>
              <w:t>120</w:t>
            </w:r>
          </w:p>
        </w:tc>
        <w:tc>
          <w:tcPr>
            <w:tcW w:w="614" w:type="dxa"/>
          </w:tcPr>
          <w:p w:rsidR="001574B2" w:rsidRPr="001574B2" w:rsidRDefault="00121B57" w:rsidP="0034398F">
            <w:pPr>
              <w:jc w:val="center"/>
              <w:rPr>
                <w:rFonts w:ascii="Tahoma" w:hAnsi="Tahoma" w:cs="Tahoma"/>
                <w:sz w:val="18"/>
                <w:szCs w:val="18"/>
              </w:rPr>
            </w:pPr>
            <w:r>
              <w:rPr>
                <w:rFonts w:ascii="Tahoma" w:hAnsi="Tahoma" w:cs="Tahoma"/>
                <w:sz w:val="18"/>
                <w:szCs w:val="18"/>
              </w:rPr>
              <w:t>120</w:t>
            </w:r>
          </w:p>
        </w:tc>
        <w:tc>
          <w:tcPr>
            <w:tcW w:w="614" w:type="dxa"/>
          </w:tcPr>
          <w:p w:rsidR="001574B2" w:rsidRPr="001574B2" w:rsidRDefault="00121B57" w:rsidP="0034398F">
            <w:pPr>
              <w:jc w:val="center"/>
              <w:rPr>
                <w:rFonts w:ascii="Tahoma" w:hAnsi="Tahoma" w:cs="Tahoma"/>
                <w:sz w:val="18"/>
                <w:szCs w:val="18"/>
              </w:rPr>
            </w:pPr>
            <w:r>
              <w:rPr>
                <w:rFonts w:ascii="Tahoma" w:hAnsi="Tahoma" w:cs="Tahoma"/>
                <w:sz w:val="18"/>
                <w:szCs w:val="18"/>
              </w:rPr>
              <w:t>130</w:t>
            </w:r>
          </w:p>
        </w:tc>
        <w:tc>
          <w:tcPr>
            <w:tcW w:w="614" w:type="dxa"/>
          </w:tcPr>
          <w:p w:rsidR="001574B2" w:rsidRPr="001574B2" w:rsidRDefault="00121B57" w:rsidP="0034398F">
            <w:pPr>
              <w:jc w:val="center"/>
              <w:rPr>
                <w:rFonts w:ascii="Tahoma" w:hAnsi="Tahoma" w:cs="Tahoma"/>
                <w:sz w:val="18"/>
                <w:szCs w:val="18"/>
              </w:rPr>
            </w:pPr>
            <w:r>
              <w:rPr>
                <w:rFonts w:ascii="Tahoma" w:hAnsi="Tahoma" w:cs="Tahoma"/>
                <w:sz w:val="18"/>
                <w:szCs w:val="18"/>
              </w:rPr>
              <w:t>130</w:t>
            </w:r>
          </w:p>
        </w:tc>
        <w:tc>
          <w:tcPr>
            <w:tcW w:w="614" w:type="dxa"/>
          </w:tcPr>
          <w:p w:rsidR="001574B2" w:rsidRPr="001574B2" w:rsidRDefault="00121B57" w:rsidP="0034398F">
            <w:pPr>
              <w:jc w:val="center"/>
              <w:rPr>
                <w:rFonts w:ascii="Tahoma" w:hAnsi="Tahoma" w:cs="Tahoma"/>
                <w:sz w:val="18"/>
                <w:szCs w:val="18"/>
              </w:rPr>
            </w:pPr>
            <w:r>
              <w:rPr>
                <w:rFonts w:ascii="Tahoma" w:hAnsi="Tahoma" w:cs="Tahoma"/>
                <w:sz w:val="18"/>
                <w:szCs w:val="18"/>
              </w:rPr>
              <w:t>139</w:t>
            </w:r>
          </w:p>
        </w:tc>
        <w:tc>
          <w:tcPr>
            <w:tcW w:w="614" w:type="dxa"/>
          </w:tcPr>
          <w:p w:rsidR="001574B2" w:rsidRPr="001574B2" w:rsidRDefault="00121B57" w:rsidP="0034398F">
            <w:pPr>
              <w:jc w:val="center"/>
              <w:rPr>
                <w:rFonts w:ascii="Tahoma" w:hAnsi="Tahoma" w:cs="Tahoma"/>
                <w:sz w:val="18"/>
                <w:szCs w:val="18"/>
              </w:rPr>
            </w:pPr>
            <w:r>
              <w:rPr>
                <w:rFonts w:ascii="Tahoma" w:hAnsi="Tahoma" w:cs="Tahoma"/>
                <w:sz w:val="18"/>
                <w:szCs w:val="18"/>
              </w:rPr>
              <w:t>140</w:t>
            </w:r>
          </w:p>
        </w:tc>
        <w:tc>
          <w:tcPr>
            <w:tcW w:w="614" w:type="dxa"/>
          </w:tcPr>
          <w:p w:rsidR="001574B2" w:rsidRPr="001574B2" w:rsidRDefault="00121B57" w:rsidP="0034398F">
            <w:pPr>
              <w:jc w:val="center"/>
              <w:rPr>
                <w:rFonts w:ascii="Tahoma" w:hAnsi="Tahoma" w:cs="Tahoma"/>
                <w:sz w:val="18"/>
                <w:szCs w:val="18"/>
              </w:rPr>
            </w:pPr>
            <w:r>
              <w:rPr>
                <w:rFonts w:ascii="Tahoma" w:hAnsi="Tahoma" w:cs="Tahoma"/>
                <w:sz w:val="18"/>
                <w:szCs w:val="18"/>
              </w:rPr>
              <w:t>145</w:t>
            </w:r>
          </w:p>
        </w:tc>
        <w:tc>
          <w:tcPr>
            <w:tcW w:w="614" w:type="dxa"/>
          </w:tcPr>
          <w:p w:rsidR="001574B2" w:rsidRPr="001574B2" w:rsidRDefault="00121B57" w:rsidP="0034398F">
            <w:pPr>
              <w:jc w:val="center"/>
              <w:rPr>
                <w:rFonts w:ascii="Tahoma" w:hAnsi="Tahoma" w:cs="Tahoma"/>
                <w:sz w:val="18"/>
                <w:szCs w:val="18"/>
              </w:rPr>
            </w:pPr>
            <w:r>
              <w:rPr>
                <w:rFonts w:ascii="Tahoma" w:hAnsi="Tahoma" w:cs="Tahoma"/>
                <w:sz w:val="18"/>
                <w:szCs w:val="18"/>
              </w:rPr>
              <w:t>160</w:t>
            </w:r>
          </w:p>
        </w:tc>
        <w:tc>
          <w:tcPr>
            <w:tcW w:w="614" w:type="dxa"/>
          </w:tcPr>
          <w:p w:rsidR="001574B2" w:rsidRPr="001574B2" w:rsidRDefault="00121B57" w:rsidP="0034398F">
            <w:pPr>
              <w:jc w:val="center"/>
              <w:rPr>
                <w:rFonts w:ascii="Tahoma" w:hAnsi="Tahoma" w:cs="Tahoma"/>
                <w:sz w:val="18"/>
                <w:szCs w:val="18"/>
              </w:rPr>
            </w:pPr>
            <w:r>
              <w:rPr>
                <w:rFonts w:ascii="Tahoma" w:hAnsi="Tahoma" w:cs="Tahoma"/>
                <w:sz w:val="18"/>
                <w:szCs w:val="18"/>
              </w:rPr>
              <w:t>160</w:t>
            </w:r>
          </w:p>
        </w:tc>
        <w:tc>
          <w:tcPr>
            <w:tcW w:w="653" w:type="dxa"/>
          </w:tcPr>
          <w:p w:rsidR="001574B2" w:rsidRPr="001574B2" w:rsidRDefault="00121B57" w:rsidP="0034398F">
            <w:pPr>
              <w:jc w:val="center"/>
              <w:rPr>
                <w:rFonts w:ascii="Tahoma" w:hAnsi="Tahoma" w:cs="Tahoma"/>
                <w:sz w:val="18"/>
                <w:szCs w:val="18"/>
              </w:rPr>
            </w:pPr>
            <w:r>
              <w:rPr>
                <w:rFonts w:ascii="Tahoma" w:hAnsi="Tahoma" w:cs="Tahoma"/>
                <w:sz w:val="18"/>
                <w:szCs w:val="18"/>
              </w:rPr>
              <w:t>1636</w:t>
            </w:r>
          </w:p>
        </w:tc>
      </w:tr>
      <w:tr w:rsidR="001574B2" w:rsidTr="00895179">
        <w:tc>
          <w:tcPr>
            <w:tcW w:w="1646" w:type="dxa"/>
          </w:tcPr>
          <w:p w:rsidR="001574B2" w:rsidRDefault="001574B2" w:rsidP="00BE3349">
            <w:pPr>
              <w:jc w:val="both"/>
              <w:rPr>
                <w:rFonts w:ascii="Tahoma" w:hAnsi="Tahoma" w:cs="Tahoma"/>
                <w:sz w:val="18"/>
                <w:szCs w:val="18"/>
              </w:rPr>
            </w:pPr>
            <w:r>
              <w:rPr>
                <w:rFonts w:ascii="Tahoma" w:hAnsi="Tahoma" w:cs="Tahoma"/>
                <w:sz w:val="18"/>
                <w:szCs w:val="18"/>
              </w:rPr>
              <w:t>Община Трявна</w:t>
            </w:r>
          </w:p>
        </w:tc>
        <w:tc>
          <w:tcPr>
            <w:tcW w:w="610" w:type="dxa"/>
          </w:tcPr>
          <w:p w:rsidR="001574B2" w:rsidRPr="001574B2" w:rsidRDefault="00895179" w:rsidP="0034398F">
            <w:pPr>
              <w:jc w:val="center"/>
              <w:rPr>
                <w:rFonts w:ascii="Tahoma" w:hAnsi="Tahoma" w:cs="Tahoma"/>
                <w:sz w:val="18"/>
                <w:szCs w:val="18"/>
              </w:rPr>
            </w:pPr>
            <w:r>
              <w:rPr>
                <w:rFonts w:ascii="Tahoma" w:hAnsi="Tahoma" w:cs="Tahoma"/>
                <w:sz w:val="18"/>
                <w:szCs w:val="18"/>
              </w:rPr>
              <w:t>91</w:t>
            </w:r>
          </w:p>
        </w:tc>
        <w:tc>
          <w:tcPr>
            <w:tcW w:w="610" w:type="dxa"/>
          </w:tcPr>
          <w:p w:rsidR="001574B2" w:rsidRPr="001574B2" w:rsidRDefault="00895179" w:rsidP="0034398F">
            <w:pPr>
              <w:jc w:val="center"/>
              <w:rPr>
                <w:rFonts w:ascii="Tahoma" w:hAnsi="Tahoma" w:cs="Tahoma"/>
                <w:sz w:val="18"/>
                <w:szCs w:val="18"/>
              </w:rPr>
            </w:pPr>
            <w:r>
              <w:rPr>
                <w:rFonts w:ascii="Tahoma" w:hAnsi="Tahoma" w:cs="Tahoma"/>
                <w:sz w:val="18"/>
                <w:szCs w:val="18"/>
              </w:rPr>
              <w:t>104</w:t>
            </w:r>
          </w:p>
        </w:tc>
        <w:tc>
          <w:tcPr>
            <w:tcW w:w="610" w:type="dxa"/>
          </w:tcPr>
          <w:p w:rsidR="001574B2" w:rsidRPr="001574B2" w:rsidRDefault="00895179" w:rsidP="0034398F">
            <w:pPr>
              <w:jc w:val="center"/>
              <w:rPr>
                <w:rFonts w:ascii="Tahoma" w:hAnsi="Tahoma" w:cs="Tahoma"/>
                <w:sz w:val="18"/>
                <w:szCs w:val="18"/>
              </w:rPr>
            </w:pPr>
            <w:r>
              <w:rPr>
                <w:rFonts w:ascii="Tahoma" w:hAnsi="Tahoma" w:cs="Tahoma"/>
                <w:sz w:val="18"/>
                <w:szCs w:val="18"/>
              </w:rPr>
              <w:t>135</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147</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155</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160</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170</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170</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175</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175</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180</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190</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190</w:t>
            </w:r>
          </w:p>
        </w:tc>
        <w:tc>
          <w:tcPr>
            <w:tcW w:w="653" w:type="dxa"/>
          </w:tcPr>
          <w:p w:rsidR="001574B2" w:rsidRPr="001574B2" w:rsidRDefault="00895179" w:rsidP="0034398F">
            <w:pPr>
              <w:jc w:val="center"/>
              <w:rPr>
                <w:rFonts w:ascii="Tahoma" w:hAnsi="Tahoma" w:cs="Tahoma"/>
                <w:sz w:val="18"/>
                <w:szCs w:val="18"/>
              </w:rPr>
            </w:pPr>
            <w:r>
              <w:rPr>
                <w:rFonts w:ascii="Tahoma" w:hAnsi="Tahoma" w:cs="Tahoma"/>
                <w:sz w:val="18"/>
                <w:szCs w:val="18"/>
              </w:rPr>
              <w:t>2042</w:t>
            </w:r>
          </w:p>
        </w:tc>
      </w:tr>
      <w:tr w:rsidR="001574B2" w:rsidTr="00895179">
        <w:tc>
          <w:tcPr>
            <w:tcW w:w="1646" w:type="dxa"/>
          </w:tcPr>
          <w:p w:rsidR="001574B2" w:rsidRDefault="001574B2" w:rsidP="00BE3349">
            <w:pPr>
              <w:jc w:val="both"/>
              <w:rPr>
                <w:rFonts w:ascii="Tahoma" w:hAnsi="Tahoma" w:cs="Tahoma"/>
                <w:sz w:val="18"/>
                <w:szCs w:val="18"/>
              </w:rPr>
            </w:pPr>
            <w:r>
              <w:rPr>
                <w:rFonts w:ascii="Tahoma" w:hAnsi="Tahoma" w:cs="Tahoma"/>
                <w:sz w:val="18"/>
                <w:szCs w:val="18"/>
              </w:rPr>
              <w:t>Община Севлиево</w:t>
            </w:r>
          </w:p>
        </w:tc>
        <w:tc>
          <w:tcPr>
            <w:tcW w:w="610" w:type="dxa"/>
          </w:tcPr>
          <w:p w:rsidR="001574B2" w:rsidRPr="001574B2" w:rsidRDefault="00895179" w:rsidP="0034398F">
            <w:pPr>
              <w:jc w:val="center"/>
              <w:rPr>
                <w:rFonts w:ascii="Tahoma" w:hAnsi="Tahoma" w:cs="Tahoma"/>
                <w:sz w:val="18"/>
                <w:szCs w:val="18"/>
              </w:rPr>
            </w:pPr>
            <w:r>
              <w:rPr>
                <w:rFonts w:ascii="Tahoma" w:hAnsi="Tahoma" w:cs="Tahoma"/>
                <w:sz w:val="18"/>
                <w:szCs w:val="18"/>
              </w:rPr>
              <w:t>0</w:t>
            </w:r>
          </w:p>
        </w:tc>
        <w:tc>
          <w:tcPr>
            <w:tcW w:w="610" w:type="dxa"/>
          </w:tcPr>
          <w:p w:rsidR="001574B2" w:rsidRPr="001574B2" w:rsidRDefault="00895179" w:rsidP="0034398F">
            <w:pPr>
              <w:jc w:val="center"/>
              <w:rPr>
                <w:rFonts w:ascii="Tahoma" w:hAnsi="Tahoma" w:cs="Tahoma"/>
                <w:sz w:val="18"/>
                <w:szCs w:val="18"/>
              </w:rPr>
            </w:pPr>
            <w:r>
              <w:rPr>
                <w:rFonts w:ascii="Tahoma" w:hAnsi="Tahoma" w:cs="Tahoma"/>
                <w:sz w:val="18"/>
                <w:szCs w:val="18"/>
              </w:rPr>
              <w:t>290</w:t>
            </w:r>
          </w:p>
        </w:tc>
        <w:tc>
          <w:tcPr>
            <w:tcW w:w="610" w:type="dxa"/>
          </w:tcPr>
          <w:p w:rsidR="001574B2" w:rsidRPr="001574B2" w:rsidRDefault="00895179" w:rsidP="0034398F">
            <w:pPr>
              <w:jc w:val="center"/>
              <w:rPr>
                <w:rFonts w:ascii="Tahoma" w:hAnsi="Tahoma" w:cs="Tahoma"/>
                <w:sz w:val="18"/>
                <w:szCs w:val="18"/>
              </w:rPr>
            </w:pPr>
            <w:r>
              <w:rPr>
                <w:rFonts w:ascii="Tahoma" w:hAnsi="Tahoma" w:cs="Tahoma"/>
                <w:sz w:val="18"/>
                <w:szCs w:val="18"/>
              </w:rPr>
              <w:t>340</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351</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355</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370</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390</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390</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395</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400</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415</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423</w:t>
            </w:r>
          </w:p>
        </w:tc>
        <w:tc>
          <w:tcPr>
            <w:tcW w:w="614" w:type="dxa"/>
          </w:tcPr>
          <w:p w:rsidR="001574B2" w:rsidRPr="001574B2" w:rsidRDefault="00895179" w:rsidP="0034398F">
            <w:pPr>
              <w:jc w:val="center"/>
              <w:rPr>
                <w:rFonts w:ascii="Tahoma" w:hAnsi="Tahoma" w:cs="Tahoma"/>
                <w:sz w:val="18"/>
                <w:szCs w:val="18"/>
              </w:rPr>
            </w:pPr>
            <w:r>
              <w:rPr>
                <w:rFonts w:ascii="Tahoma" w:hAnsi="Tahoma" w:cs="Tahoma"/>
                <w:sz w:val="18"/>
                <w:szCs w:val="18"/>
              </w:rPr>
              <w:t>433</w:t>
            </w:r>
          </w:p>
        </w:tc>
        <w:tc>
          <w:tcPr>
            <w:tcW w:w="653" w:type="dxa"/>
          </w:tcPr>
          <w:p w:rsidR="001574B2" w:rsidRPr="001574B2" w:rsidRDefault="00895179" w:rsidP="0034398F">
            <w:pPr>
              <w:jc w:val="center"/>
              <w:rPr>
                <w:rFonts w:ascii="Tahoma" w:hAnsi="Tahoma" w:cs="Tahoma"/>
                <w:sz w:val="18"/>
                <w:szCs w:val="18"/>
              </w:rPr>
            </w:pPr>
            <w:r>
              <w:rPr>
                <w:rFonts w:ascii="Tahoma" w:hAnsi="Tahoma" w:cs="Tahoma"/>
                <w:sz w:val="18"/>
                <w:szCs w:val="18"/>
              </w:rPr>
              <w:t>4552</w:t>
            </w:r>
          </w:p>
        </w:tc>
      </w:tr>
      <w:tr w:rsidR="00895179" w:rsidTr="00895179">
        <w:tc>
          <w:tcPr>
            <w:tcW w:w="1646" w:type="dxa"/>
            <w:shd w:val="clear" w:color="auto" w:fill="BFBFBF" w:themeFill="background1" w:themeFillShade="BF"/>
          </w:tcPr>
          <w:p w:rsidR="00895179" w:rsidRPr="002153B2" w:rsidRDefault="00895179" w:rsidP="00BE3349">
            <w:pPr>
              <w:jc w:val="both"/>
              <w:rPr>
                <w:rFonts w:ascii="Tahoma" w:hAnsi="Tahoma" w:cs="Tahoma"/>
                <w:sz w:val="18"/>
                <w:szCs w:val="18"/>
              </w:rPr>
            </w:pPr>
            <w:r>
              <w:rPr>
                <w:rFonts w:ascii="Tahoma" w:hAnsi="Tahoma" w:cs="Tahoma"/>
                <w:sz w:val="18"/>
                <w:szCs w:val="18"/>
              </w:rPr>
              <w:t>Общо :</w:t>
            </w:r>
          </w:p>
        </w:tc>
        <w:tc>
          <w:tcPr>
            <w:tcW w:w="610" w:type="dxa"/>
            <w:shd w:val="clear" w:color="auto" w:fill="BFBFBF" w:themeFill="background1" w:themeFillShade="BF"/>
          </w:tcPr>
          <w:p w:rsidR="00895179" w:rsidRPr="001574B2" w:rsidRDefault="00895179" w:rsidP="0034398F">
            <w:pPr>
              <w:jc w:val="center"/>
              <w:rPr>
                <w:rFonts w:ascii="Tahoma" w:hAnsi="Tahoma" w:cs="Tahoma"/>
                <w:sz w:val="18"/>
                <w:szCs w:val="18"/>
              </w:rPr>
            </w:pPr>
            <w:r>
              <w:rPr>
                <w:rFonts w:ascii="Tahoma" w:hAnsi="Tahoma" w:cs="Tahoma"/>
                <w:sz w:val="18"/>
                <w:szCs w:val="18"/>
              </w:rPr>
              <w:t>512</w:t>
            </w:r>
          </w:p>
        </w:tc>
        <w:tc>
          <w:tcPr>
            <w:tcW w:w="610" w:type="dxa"/>
            <w:shd w:val="clear" w:color="auto" w:fill="BFBFBF" w:themeFill="background1" w:themeFillShade="BF"/>
          </w:tcPr>
          <w:p w:rsidR="00895179" w:rsidRPr="001574B2" w:rsidRDefault="00895179" w:rsidP="0034398F">
            <w:pPr>
              <w:jc w:val="center"/>
              <w:rPr>
                <w:rFonts w:ascii="Tahoma" w:hAnsi="Tahoma" w:cs="Tahoma"/>
                <w:sz w:val="18"/>
                <w:szCs w:val="18"/>
              </w:rPr>
            </w:pPr>
            <w:r>
              <w:rPr>
                <w:rFonts w:ascii="Tahoma" w:hAnsi="Tahoma" w:cs="Tahoma"/>
                <w:sz w:val="18"/>
                <w:szCs w:val="18"/>
              </w:rPr>
              <w:t>841</w:t>
            </w:r>
          </w:p>
        </w:tc>
        <w:tc>
          <w:tcPr>
            <w:tcW w:w="610" w:type="dxa"/>
            <w:shd w:val="clear" w:color="auto" w:fill="BFBFBF" w:themeFill="background1" w:themeFillShade="BF"/>
          </w:tcPr>
          <w:p w:rsidR="00895179" w:rsidRPr="001574B2" w:rsidRDefault="00895179" w:rsidP="0034398F">
            <w:pPr>
              <w:jc w:val="center"/>
              <w:rPr>
                <w:rFonts w:ascii="Tahoma" w:hAnsi="Tahoma" w:cs="Tahoma"/>
                <w:sz w:val="18"/>
                <w:szCs w:val="18"/>
              </w:rPr>
            </w:pPr>
            <w:r>
              <w:rPr>
                <w:rFonts w:ascii="Tahoma" w:hAnsi="Tahoma" w:cs="Tahoma"/>
                <w:sz w:val="18"/>
                <w:szCs w:val="18"/>
              </w:rPr>
              <w:t>1040</w:t>
            </w:r>
          </w:p>
        </w:tc>
        <w:tc>
          <w:tcPr>
            <w:tcW w:w="614" w:type="dxa"/>
            <w:shd w:val="clear" w:color="auto" w:fill="BFBFBF" w:themeFill="background1" w:themeFillShade="BF"/>
          </w:tcPr>
          <w:p w:rsidR="00895179" w:rsidRPr="001574B2" w:rsidRDefault="00895179" w:rsidP="0034398F">
            <w:pPr>
              <w:jc w:val="center"/>
              <w:rPr>
                <w:rFonts w:ascii="Tahoma" w:hAnsi="Tahoma" w:cs="Tahoma"/>
                <w:sz w:val="18"/>
                <w:szCs w:val="18"/>
              </w:rPr>
            </w:pPr>
            <w:r>
              <w:rPr>
                <w:rFonts w:ascii="Tahoma" w:hAnsi="Tahoma" w:cs="Tahoma"/>
                <w:sz w:val="18"/>
                <w:szCs w:val="18"/>
              </w:rPr>
              <w:t>1101</w:t>
            </w:r>
          </w:p>
        </w:tc>
        <w:tc>
          <w:tcPr>
            <w:tcW w:w="614" w:type="dxa"/>
            <w:shd w:val="clear" w:color="auto" w:fill="BFBFBF" w:themeFill="background1" w:themeFillShade="BF"/>
          </w:tcPr>
          <w:p w:rsidR="00895179" w:rsidRPr="001574B2" w:rsidRDefault="00895179" w:rsidP="0034398F">
            <w:pPr>
              <w:jc w:val="center"/>
              <w:rPr>
                <w:rFonts w:ascii="Tahoma" w:hAnsi="Tahoma" w:cs="Tahoma"/>
                <w:sz w:val="18"/>
                <w:szCs w:val="18"/>
              </w:rPr>
            </w:pPr>
            <w:r>
              <w:rPr>
                <w:rFonts w:ascii="Tahoma" w:hAnsi="Tahoma" w:cs="Tahoma"/>
                <w:sz w:val="18"/>
                <w:szCs w:val="18"/>
              </w:rPr>
              <w:t>1140</w:t>
            </w:r>
          </w:p>
        </w:tc>
        <w:tc>
          <w:tcPr>
            <w:tcW w:w="614" w:type="dxa"/>
            <w:shd w:val="clear" w:color="auto" w:fill="BFBFBF" w:themeFill="background1" w:themeFillShade="BF"/>
          </w:tcPr>
          <w:p w:rsidR="00895179" w:rsidRPr="001574B2" w:rsidRDefault="00895179" w:rsidP="00BE3349">
            <w:pPr>
              <w:jc w:val="center"/>
              <w:rPr>
                <w:rFonts w:ascii="Tahoma" w:hAnsi="Tahoma" w:cs="Tahoma"/>
                <w:sz w:val="18"/>
                <w:szCs w:val="18"/>
              </w:rPr>
            </w:pPr>
            <w:r>
              <w:rPr>
                <w:rFonts w:ascii="Tahoma" w:hAnsi="Tahoma" w:cs="Tahoma"/>
                <w:sz w:val="18"/>
                <w:szCs w:val="18"/>
              </w:rPr>
              <w:t>1170</w:t>
            </w:r>
          </w:p>
        </w:tc>
        <w:tc>
          <w:tcPr>
            <w:tcW w:w="614" w:type="dxa"/>
            <w:shd w:val="clear" w:color="auto" w:fill="BFBFBF" w:themeFill="background1" w:themeFillShade="BF"/>
          </w:tcPr>
          <w:p w:rsidR="00895179" w:rsidRPr="001574B2" w:rsidRDefault="00895179" w:rsidP="00BE3349">
            <w:pPr>
              <w:jc w:val="center"/>
              <w:rPr>
                <w:rFonts w:ascii="Tahoma" w:hAnsi="Tahoma" w:cs="Tahoma"/>
                <w:sz w:val="18"/>
                <w:szCs w:val="18"/>
              </w:rPr>
            </w:pPr>
            <w:r>
              <w:rPr>
                <w:rFonts w:ascii="Tahoma" w:hAnsi="Tahoma" w:cs="Tahoma"/>
                <w:sz w:val="18"/>
                <w:szCs w:val="18"/>
              </w:rPr>
              <w:t>1250</w:t>
            </w:r>
          </w:p>
        </w:tc>
        <w:tc>
          <w:tcPr>
            <w:tcW w:w="614" w:type="dxa"/>
            <w:shd w:val="clear" w:color="auto" w:fill="BFBFBF" w:themeFill="background1" w:themeFillShade="BF"/>
          </w:tcPr>
          <w:p w:rsidR="00895179" w:rsidRPr="001574B2" w:rsidRDefault="00895179" w:rsidP="00BE3349">
            <w:pPr>
              <w:jc w:val="center"/>
              <w:rPr>
                <w:rFonts w:ascii="Tahoma" w:hAnsi="Tahoma" w:cs="Tahoma"/>
                <w:sz w:val="18"/>
                <w:szCs w:val="18"/>
              </w:rPr>
            </w:pPr>
            <w:r>
              <w:rPr>
                <w:rFonts w:ascii="Tahoma" w:hAnsi="Tahoma" w:cs="Tahoma"/>
                <w:sz w:val="18"/>
                <w:szCs w:val="18"/>
              </w:rPr>
              <w:t>1250</w:t>
            </w:r>
          </w:p>
        </w:tc>
        <w:tc>
          <w:tcPr>
            <w:tcW w:w="614" w:type="dxa"/>
            <w:shd w:val="clear" w:color="auto" w:fill="BFBFBF" w:themeFill="background1" w:themeFillShade="BF"/>
          </w:tcPr>
          <w:p w:rsidR="00895179" w:rsidRPr="001574B2" w:rsidRDefault="00895179" w:rsidP="00BE3349">
            <w:pPr>
              <w:jc w:val="center"/>
              <w:rPr>
                <w:rFonts w:ascii="Tahoma" w:hAnsi="Tahoma" w:cs="Tahoma"/>
                <w:sz w:val="18"/>
                <w:szCs w:val="18"/>
              </w:rPr>
            </w:pPr>
            <w:r>
              <w:rPr>
                <w:rFonts w:ascii="Tahoma" w:hAnsi="Tahoma" w:cs="Tahoma"/>
                <w:sz w:val="18"/>
                <w:szCs w:val="18"/>
              </w:rPr>
              <w:t>1300</w:t>
            </w:r>
          </w:p>
        </w:tc>
        <w:tc>
          <w:tcPr>
            <w:tcW w:w="614" w:type="dxa"/>
            <w:shd w:val="clear" w:color="auto" w:fill="BFBFBF" w:themeFill="background1" w:themeFillShade="BF"/>
          </w:tcPr>
          <w:p w:rsidR="00895179" w:rsidRPr="001574B2" w:rsidRDefault="00895179" w:rsidP="00BE3349">
            <w:pPr>
              <w:jc w:val="center"/>
              <w:rPr>
                <w:rFonts w:ascii="Tahoma" w:hAnsi="Tahoma" w:cs="Tahoma"/>
                <w:sz w:val="18"/>
                <w:szCs w:val="18"/>
              </w:rPr>
            </w:pPr>
            <w:r>
              <w:rPr>
                <w:rFonts w:ascii="Tahoma" w:hAnsi="Tahoma" w:cs="Tahoma"/>
                <w:sz w:val="18"/>
                <w:szCs w:val="18"/>
              </w:rPr>
              <w:t>1310</w:t>
            </w:r>
          </w:p>
        </w:tc>
        <w:tc>
          <w:tcPr>
            <w:tcW w:w="614" w:type="dxa"/>
            <w:shd w:val="clear" w:color="auto" w:fill="BFBFBF" w:themeFill="background1" w:themeFillShade="BF"/>
          </w:tcPr>
          <w:p w:rsidR="00895179" w:rsidRPr="001574B2" w:rsidRDefault="00895179" w:rsidP="00BE3349">
            <w:pPr>
              <w:jc w:val="center"/>
              <w:rPr>
                <w:rFonts w:ascii="Tahoma" w:hAnsi="Tahoma" w:cs="Tahoma"/>
                <w:sz w:val="18"/>
                <w:szCs w:val="18"/>
              </w:rPr>
            </w:pPr>
            <w:r>
              <w:rPr>
                <w:rFonts w:ascii="Tahoma" w:hAnsi="Tahoma" w:cs="Tahoma"/>
                <w:sz w:val="18"/>
                <w:szCs w:val="18"/>
              </w:rPr>
              <w:t>1340</w:t>
            </w:r>
          </w:p>
        </w:tc>
        <w:tc>
          <w:tcPr>
            <w:tcW w:w="614" w:type="dxa"/>
            <w:shd w:val="clear" w:color="auto" w:fill="BFBFBF" w:themeFill="background1" w:themeFillShade="BF"/>
          </w:tcPr>
          <w:p w:rsidR="00895179" w:rsidRPr="001574B2" w:rsidRDefault="00895179" w:rsidP="00BE3349">
            <w:pPr>
              <w:jc w:val="center"/>
              <w:rPr>
                <w:rFonts w:ascii="Tahoma" w:hAnsi="Tahoma" w:cs="Tahoma"/>
                <w:sz w:val="18"/>
                <w:szCs w:val="18"/>
              </w:rPr>
            </w:pPr>
            <w:r>
              <w:rPr>
                <w:rFonts w:ascii="Tahoma" w:hAnsi="Tahoma" w:cs="Tahoma"/>
                <w:sz w:val="18"/>
                <w:szCs w:val="18"/>
              </w:rPr>
              <w:t>1440</w:t>
            </w:r>
          </w:p>
        </w:tc>
        <w:tc>
          <w:tcPr>
            <w:tcW w:w="614" w:type="dxa"/>
            <w:shd w:val="clear" w:color="auto" w:fill="BFBFBF" w:themeFill="background1" w:themeFillShade="BF"/>
          </w:tcPr>
          <w:p w:rsidR="00895179" w:rsidRPr="001574B2" w:rsidRDefault="00895179" w:rsidP="00BE3349">
            <w:pPr>
              <w:jc w:val="center"/>
              <w:rPr>
                <w:rFonts w:ascii="Tahoma" w:hAnsi="Tahoma" w:cs="Tahoma"/>
                <w:sz w:val="18"/>
                <w:szCs w:val="18"/>
              </w:rPr>
            </w:pPr>
            <w:r>
              <w:rPr>
                <w:rFonts w:ascii="Tahoma" w:hAnsi="Tahoma" w:cs="Tahoma"/>
                <w:sz w:val="18"/>
                <w:szCs w:val="18"/>
              </w:rPr>
              <w:t>1450</w:t>
            </w:r>
          </w:p>
        </w:tc>
        <w:tc>
          <w:tcPr>
            <w:tcW w:w="653" w:type="dxa"/>
            <w:shd w:val="clear" w:color="auto" w:fill="BFBFBF" w:themeFill="background1" w:themeFillShade="BF"/>
          </w:tcPr>
          <w:p w:rsidR="00895179" w:rsidRPr="001574B2" w:rsidRDefault="00895179" w:rsidP="00BE3349">
            <w:pPr>
              <w:jc w:val="center"/>
              <w:rPr>
                <w:rFonts w:ascii="Tahoma" w:hAnsi="Tahoma" w:cs="Tahoma"/>
                <w:sz w:val="18"/>
                <w:szCs w:val="18"/>
              </w:rPr>
            </w:pPr>
            <w:r>
              <w:rPr>
                <w:rFonts w:ascii="Tahoma" w:hAnsi="Tahoma" w:cs="Tahoma"/>
                <w:sz w:val="18"/>
                <w:szCs w:val="18"/>
              </w:rPr>
              <w:t>15144</w:t>
            </w:r>
          </w:p>
        </w:tc>
      </w:tr>
    </w:tbl>
    <w:p w:rsidR="001574B2" w:rsidRDefault="001574B2" w:rsidP="00990B96">
      <w:pPr>
        <w:jc w:val="both"/>
        <w:rPr>
          <w:rFonts w:ascii="Tahoma" w:hAnsi="Tahoma" w:cs="Tahoma"/>
        </w:rPr>
      </w:pPr>
    </w:p>
    <w:tbl>
      <w:tblPr>
        <w:tblStyle w:val="TableGrid"/>
        <w:tblW w:w="0" w:type="auto"/>
        <w:tblInd w:w="-318" w:type="dxa"/>
        <w:tblLook w:val="04A0" w:firstRow="1" w:lastRow="0" w:firstColumn="1" w:lastColumn="0" w:noHBand="0" w:noVBand="1"/>
      </w:tblPr>
      <w:tblGrid>
        <w:gridCol w:w="1644"/>
        <w:gridCol w:w="609"/>
        <w:gridCol w:w="609"/>
        <w:gridCol w:w="610"/>
        <w:gridCol w:w="610"/>
        <w:gridCol w:w="610"/>
        <w:gridCol w:w="610"/>
        <w:gridCol w:w="610"/>
        <w:gridCol w:w="610"/>
        <w:gridCol w:w="610"/>
        <w:gridCol w:w="610"/>
        <w:gridCol w:w="610"/>
        <w:gridCol w:w="610"/>
        <w:gridCol w:w="610"/>
        <w:gridCol w:w="708"/>
      </w:tblGrid>
      <w:tr w:rsidR="001574B2" w:rsidRPr="001574B2" w:rsidTr="00BB646F">
        <w:tc>
          <w:tcPr>
            <w:tcW w:w="10269" w:type="dxa"/>
            <w:gridSpan w:val="15"/>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 xml:space="preserve"> Доставяне вода на потребителите </w:t>
            </w:r>
            <w:r w:rsidRPr="001574B2">
              <w:rPr>
                <w:rFonts w:ascii="Tahoma" w:hAnsi="Tahoma" w:cs="Tahoma"/>
                <w:sz w:val="18"/>
                <w:szCs w:val="18"/>
              </w:rPr>
              <w:t>(хил.лв)</w:t>
            </w:r>
          </w:p>
        </w:tc>
      </w:tr>
      <w:tr w:rsidR="001574B2" w:rsidRPr="001574B2" w:rsidTr="00BB646F">
        <w:tc>
          <w:tcPr>
            <w:tcW w:w="1646" w:type="dxa"/>
            <w:shd w:val="clear" w:color="auto" w:fill="BFBFBF" w:themeFill="background1" w:themeFillShade="BF"/>
          </w:tcPr>
          <w:p w:rsidR="001574B2" w:rsidRPr="002153B2" w:rsidRDefault="001574B2" w:rsidP="00BE3349">
            <w:pPr>
              <w:jc w:val="both"/>
              <w:rPr>
                <w:rFonts w:ascii="Tahoma" w:hAnsi="Tahoma" w:cs="Tahoma"/>
                <w:sz w:val="18"/>
                <w:szCs w:val="18"/>
              </w:rPr>
            </w:pPr>
            <w:r>
              <w:rPr>
                <w:rFonts w:ascii="Tahoma" w:hAnsi="Tahoma" w:cs="Tahoma"/>
                <w:sz w:val="18"/>
                <w:szCs w:val="18"/>
              </w:rPr>
              <w:t>Представител на държава/общини</w:t>
            </w:r>
          </w:p>
        </w:tc>
        <w:tc>
          <w:tcPr>
            <w:tcW w:w="610"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2018</w:t>
            </w:r>
          </w:p>
        </w:tc>
        <w:tc>
          <w:tcPr>
            <w:tcW w:w="610"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2019</w:t>
            </w:r>
          </w:p>
        </w:tc>
        <w:tc>
          <w:tcPr>
            <w:tcW w:w="610"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2020</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2021</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2022</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2023</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2024</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2025</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2026</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2027</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2028</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2029</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2030</w:t>
            </w:r>
          </w:p>
        </w:tc>
        <w:tc>
          <w:tcPr>
            <w:tcW w:w="653"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общо</w:t>
            </w:r>
          </w:p>
        </w:tc>
      </w:tr>
      <w:tr w:rsidR="00BB646F" w:rsidRPr="001574B2" w:rsidTr="00BB646F">
        <w:tc>
          <w:tcPr>
            <w:tcW w:w="1646" w:type="dxa"/>
          </w:tcPr>
          <w:p w:rsidR="00BB646F" w:rsidRPr="002153B2" w:rsidRDefault="00BB646F" w:rsidP="00BE3349">
            <w:pPr>
              <w:jc w:val="both"/>
              <w:rPr>
                <w:rFonts w:ascii="Tahoma" w:hAnsi="Tahoma" w:cs="Tahoma"/>
                <w:sz w:val="18"/>
                <w:szCs w:val="18"/>
              </w:rPr>
            </w:pPr>
            <w:r>
              <w:rPr>
                <w:rFonts w:ascii="Tahoma" w:hAnsi="Tahoma" w:cs="Tahoma"/>
                <w:sz w:val="18"/>
                <w:szCs w:val="18"/>
              </w:rPr>
              <w:t>Държава</w:t>
            </w:r>
          </w:p>
        </w:tc>
        <w:tc>
          <w:tcPr>
            <w:tcW w:w="610" w:type="dxa"/>
          </w:tcPr>
          <w:p w:rsidR="00BB646F" w:rsidRPr="001574B2" w:rsidRDefault="00BB646F" w:rsidP="00BE3349">
            <w:pPr>
              <w:jc w:val="center"/>
              <w:rPr>
                <w:rFonts w:ascii="Tahoma" w:hAnsi="Tahoma" w:cs="Tahoma"/>
                <w:sz w:val="18"/>
                <w:szCs w:val="18"/>
              </w:rPr>
            </w:pPr>
            <w:r>
              <w:rPr>
                <w:rFonts w:ascii="Tahoma" w:hAnsi="Tahoma" w:cs="Tahoma"/>
                <w:sz w:val="18"/>
                <w:szCs w:val="18"/>
              </w:rPr>
              <w:t>25</w:t>
            </w:r>
          </w:p>
        </w:tc>
        <w:tc>
          <w:tcPr>
            <w:tcW w:w="610" w:type="dxa"/>
          </w:tcPr>
          <w:p w:rsidR="00BB646F" w:rsidRPr="001574B2" w:rsidRDefault="00BB646F" w:rsidP="00BE3349">
            <w:pPr>
              <w:jc w:val="center"/>
              <w:rPr>
                <w:rFonts w:ascii="Tahoma" w:hAnsi="Tahoma" w:cs="Tahoma"/>
                <w:sz w:val="18"/>
                <w:szCs w:val="18"/>
              </w:rPr>
            </w:pPr>
            <w:r>
              <w:rPr>
                <w:rFonts w:ascii="Tahoma" w:hAnsi="Tahoma" w:cs="Tahoma"/>
                <w:sz w:val="18"/>
                <w:szCs w:val="18"/>
              </w:rPr>
              <w:t>12</w:t>
            </w:r>
          </w:p>
        </w:tc>
        <w:tc>
          <w:tcPr>
            <w:tcW w:w="610" w:type="dxa"/>
          </w:tcPr>
          <w:p w:rsidR="00BB646F" w:rsidRPr="001574B2" w:rsidRDefault="00BB646F" w:rsidP="00BE3349">
            <w:pPr>
              <w:jc w:val="center"/>
              <w:rPr>
                <w:rFonts w:ascii="Tahoma" w:hAnsi="Tahoma" w:cs="Tahoma"/>
                <w:sz w:val="18"/>
                <w:szCs w:val="18"/>
              </w:rPr>
            </w:pPr>
            <w:r>
              <w:rPr>
                <w:rFonts w:ascii="Tahoma" w:hAnsi="Tahoma" w:cs="Tahoma"/>
                <w:sz w:val="18"/>
                <w:szCs w:val="18"/>
              </w:rPr>
              <w:t>13</w:t>
            </w:r>
          </w:p>
        </w:tc>
        <w:tc>
          <w:tcPr>
            <w:tcW w:w="614" w:type="dxa"/>
          </w:tcPr>
          <w:p w:rsidR="00BB646F" w:rsidRPr="001574B2" w:rsidRDefault="00BB646F" w:rsidP="00BE3349">
            <w:pPr>
              <w:jc w:val="center"/>
              <w:rPr>
                <w:rFonts w:ascii="Tahoma" w:hAnsi="Tahoma" w:cs="Tahoma"/>
                <w:sz w:val="18"/>
                <w:szCs w:val="18"/>
              </w:rPr>
            </w:pPr>
            <w:r>
              <w:rPr>
                <w:rFonts w:ascii="Tahoma" w:hAnsi="Tahoma" w:cs="Tahoma"/>
                <w:sz w:val="18"/>
                <w:szCs w:val="18"/>
              </w:rPr>
              <w:t>15</w:t>
            </w:r>
          </w:p>
        </w:tc>
        <w:tc>
          <w:tcPr>
            <w:tcW w:w="614" w:type="dxa"/>
          </w:tcPr>
          <w:p w:rsidR="00BB646F" w:rsidRPr="001574B2" w:rsidRDefault="00BB646F" w:rsidP="00BE3349">
            <w:pPr>
              <w:jc w:val="center"/>
              <w:rPr>
                <w:rFonts w:ascii="Tahoma" w:hAnsi="Tahoma" w:cs="Tahoma"/>
                <w:sz w:val="18"/>
                <w:szCs w:val="18"/>
              </w:rPr>
            </w:pPr>
            <w:r>
              <w:rPr>
                <w:rFonts w:ascii="Tahoma" w:hAnsi="Tahoma" w:cs="Tahoma"/>
                <w:sz w:val="18"/>
                <w:szCs w:val="18"/>
              </w:rPr>
              <w:t>15</w:t>
            </w:r>
          </w:p>
        </w:tc>
        <w:tc>
          <w:tcPr>
            <w:tcW w:w="614" w:type="dxa"/>
          </w:tcPr>
          <w:p w:rsidR="00BB646F" w:rsidRPr="001574B2" w:rsidRDefault="00BB646F" w:rsidP="00BE3349">
            <w:pPr>
              <w:jc w:val="center"/>
              <w:rPr>
                <w:rFonts w:ascii="Tahoma" w:hAnsi="Tahoma" w:cs="Tahoma"/>
                <w:sz w:val="18"/>
                <w:szCs w:val="18"/>
              </w:rPr>
            </w:pPr>
            <w:r>
              <w:rPr>
                <w:rFonts w:ascii="Tahoma" w:hAnsi="Tahoma" w:cs="Tahoma"/>
                <w:sz w:val="18"/>
                <w:szCs w:val="18"/>
              </w:rPr>
              <w:t>15</w:t>
            </w:r>
          </w:p>
        </w:tc>
        <w:tc>
          <w:tcPr>
            <w:tcW w:w="614" w:type="dxa"/>
          </w:tcPr>
          <w:p w:rsidR="00BB646F" w:rsidRPr="001574B2" w:rsidRDefault="00BB646F" w:rsidP="00BE3349">
            <w:pPr>
              <w:jc w:val="center"/>
              <w:rPr>
                <w:rFonts w:ascii="Tahoma" w:hAnsi="Tahoma" w:cs="Tahoma"/>
                <w:sz w:val="18"/>
                <w:szCs w:val="18"/>
              </w:rPr>
            </w:pPr>
            <w:r>
              <w:rPr>
                <w:rFonts w:ascii="Tahoma" w:hAnsi="Tahoma" w:cs="Tahoma"/>
                <w:sz w:val="18"/>
                <w:szCs w:val="18"/>
              </w:rPr>
              <w:t>15</w:t>
            </w:r>
          </w:p>
        </w:tc>
        <w:tc>
          <w:tcPr>
            <w:tcW w:w="614" w:type="dxa"/>
          </w:tcPr>
          <w:p w:rsidR="00BB646F" w:rsidRPr="001574B2" w:rsidRDefault="00BB646F" w:rsidP="00BE3349">
            <w:pPr>
              <w:jc w:val="center"/>
              <w:rPr>
                <w:rFonts w:ascii="Tahoma" w:hAnsi="Tahoma" w:cs="Tahoma"/>
                <w:sz w:val="18"/>
                <w:szCs w:val="18"/>
              </w:rPr>
            </w:pPr>
            <w:r>
              <w:rPr>
                <w:rFonts w:ascii="Tahoma" w:hAnsi="Tahoma" w:cs="Tahoma"/>
                <w:sz w:val="18"/>
                <w:szCs w:val="18"/>
              </w:rPr>
              <w:t>15</w:t>
            </w:r>
          </w:p>
        </w:tc>
        <w:tc>
          <w:tcPr>
            <w:tcW w:w="614" w:type="dxa"/>
          </w:tcPr>
          <w:p w:rsidR="00BB646F" w:rsidRPr="001574B2" w:rsidRDefault="00BB646F" w:rsidP="00BE3349">
            <w:pPr>
              <w:jc w:val="center"/>
              <w:rPr>
                <w:rFonts w:ascii="Tahoma" w:hAnsi="Tahoma" w:cs="Tahoma"/>
                <w:sz w:val="18"/>
                <w:szCs w:val="18"/>
              </w:rPr>
            </w:pPr>
            <w:r>
              <w:rPr>
                <w:rFonts w:ascii="Tahoma" w:hAnsi="Tahoma" w:cs="Tahoma"/>
                <w:sz w:val="18"/>
                <w:szCs w:val="18"/>
              </w:rPr>
              <w:t>15</w:t>
            </w:r>
          </w:p>
        </w:tc>
        <w:tc>
          <w:tcPr>
            <w:tcW w:w="614" w:type="dxa"/>
          </w:tcPr>
          <w:p w:rsidR="00BB646F" w:rsidRPr="001574B2" w:rsidRDefault="00BB646F" w:rsidP="00BE3349">
            <w:pPr>
              <w:jc w:val="center"/>
              <w:rPr>
                <w:rFonts w:ascii="Tahoma" w:hAnsi="Tahoma" w:cs="Tahoma"/>
                <w:sz w:val="18"/>
                <w:szCs w:val="18"/>
              </w:rPr>
            </w:pPr>
            <w:r>
              <w:rPr>
                <w:rFonts w:ascii="Tahoma" w:hAnsi="Tahoma" w:cs="Tahoma"/>
                <w:sz w:val="18"/>
                <w:szCs w:val="18"/>
              </w:rPr>
              <w:t>15</w:t>
            </w:r>
          </w:p>
        </w:tc>
        <w:tc>
          <w:tcPr>
            <w:tcW w:w="614" w:type="dxa"/>
          </w:tcPr>
          <w:p w:rsidR="00BB646F" w:rsidRPr="001574B2" w:rsidRDefault="00BB646F" w:rsidP="00BE3349">
            <w:pPr>
              <w:jc w:val="center"/>
              <w:rPr>
                <w:rFonts w:ascii="Tahoma" w:hAnsi="Tahoma" w:cs="Tahoma"/>
                <w:sz w:val="18"/>
                <w:szCs w:val="18"/>
              </w:rPr>
            </w:pPr>
            <w:r>
              <w:rPr>
                <w:rFonts w:ascii="Tahoma" w:hAnsi="Tahoma" w:cs="Tahoma"/>
                <w:sz w:val="18"/>
                <w:szCs w:val="18"/>
              </w:rPr>
              <w:t>15</w:t>
            </w:r>
          </w:p>
        </w:tc>
        <w:tc>
          <w:tcPr>
            <w:tcW w:w="614" w:type="dxa"/>
          </w:tcPr>
          <w:p w:rsidR="00BB646F" w:rsidRPr="001574B2" w:rsidRDefault="00BB646F" w:rsidP="00BE3349">
            <w:pPr>
              <w:jc w:val="center"/>
              <w:rPr>
                <w:rFonts w:ascii="Tahoma" w:hAnsi="Tahoma" w:cs="Tahoma"/>
                <w:sz w:val="18"/>
                <w:szCs w:val="18"/>
              </w:rPr>
            </w:pPr>
            <w:r>
              <w:rPr>
                <w:rFonts w:ascii="Tahoma" w:hAnsi="Tahoma" w:cs="Tahoma"/>
                <w:sz w:val="18"/>
                <w:szCs w:val="18"/>
              </w:rPr>
              <w:t>17</w:t>
            </w:r>
          </w:p>
        </w:tc>
        <w:tc>
          <w:tcPr>
            <w:tcW w:w="614" w:type="dxa"/>
          </w:tcPr>
          <w:p w:rsidR="00BB646F" w:rsidRPr="001574B2" w:rsidRDefault="00BB646F" w:rsidP="00BE3349">
            <w:pPr>
              <w:jc w:val="center"/>
              <w:rPr>
                <w:rFonts w:ascii="Tahoma" w:hAnsi="Tahoma" w:cs="Tahoma"/>
                <w:sz w:val="18"/>
                <w:szCs w:val="18"/>
              </w:rPr>
            </w:pPr>
            <w:r>
              <w:rPr>
                <w:rFonts w:ascii="Tahoma" w:hAnsi="Tahoma" w:cs="Tahoma"/>
                <w:sz w:val="18"/>
                <w:szCs w:val="18"/>
              </w:rPr>
              <w:t>17</w:t>
            </w:r>
          </w:p>
        </w:tc>
        <w:tc>
          <w:tcPr>
            <w:tcW w:w="653" w:type="dxa"/>
          </w:tcPr>
          <w:p w:rsidR="00BB646F" w:rsidRPr="001574B2" w:rsidRDefault="00BB646F" w:rsidP="00BE3349">
            <w:pPr>
              <w:jc w:val="center"/>
              <w:rPr>
                <w:rFonts w:ascii="Tahoma" w:hAnsi="Tahoma" w:cs="Tahoma"/>
                <w:sz w:val="18"/>
                <w:szCs w:val="18"/>
              </w:rPr>
            </w:pPr>
            <w:r>
              <w:rPr>
                <w:rFonts w:ascii="Tahoma" w:hAnsi="Tahoma" w:cs="Tahoma"/>
                <w:sz w:val="18"/>
                <w:szCs w:val="18"/>
              </w:rPr>
              <w:t>204</w:t>
            </w:r>
          </w:p>
        </w:tc>
      </w:tr>
      <w:tr w:rsidR="00BB646F" w:rsidRPr="001574B2" w:rsidTr="00BB646F">
        <w:tc>
          <w:tcPr>
            <w:tcW w:w="1646" w:type="dxa"/>
          </w:tcPr>
          <w:p w:rsidR="00BB646F" w:rsidRPr="002153B2" w:rsidRDefault="00BB646F" w:rsidP="00BE3349">
            <w:pPr>
              <w:jc w:val="both"/>
              <w:rPr>
                <w:rFonts w:ascii="Tahoma" w:hAnsi="Tahoma" w:cs="Tahoma"/>
                <w:sz w:val="18"/>
                <w:szCs w:val="18"/>
              </w:rPr>
            </w:pPr>
            <w:r>
              <w:rPr>
                <w:rFonts w:ascii="Tahoma" w:hAnsi="Tahoma" w:cs="Tahoma"/>
                <w:sz w:val="18"/>
                <w:szCs w:val="18"/>
              </w:rPr>
              <w:t>Община Габрово</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250</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276</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351</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373</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394</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403</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435</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435</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460</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463</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468</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520</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520</w:t>
            </w:r>
          </w:p>
        </w:tc>
        <w:tc>
          <w:tcPr>
            <w:tcW w:w="653" w:type="dxa"/>
          </w:tcPr>
          <w:p w:rsidR="00BB646F" w:rsidRPr="001574B2" w:rsidRDefault="000B6898" w:rsidP="0034398F">
            <w:pPr>
              <w:jc w:val="center"/>
              <w:rPr>
                <w:rFonts w:ascii="Tahoma" w:hAnsi="Tahoma" w:cs="Tahoma"/>
                <w:sz w:val="18"/>
                <w:szCs w:val="18"/>
              </w:rPr>
            </w:pPr>
            <w:r>
              <w:rPr>
                <w:rFonts w:ascii="Tahoma" w:hAnsi="Tahoma" w:cs="Tahoma"/>
                <w:sz w:val="18"/>
                <w:szCs w:val="18"/>
              </w:rPr>
              <w:t>5348</w:t>
            </w:r>
          </w:p>
        </w:tc>
      </w:tr>
      <w:tr w:rsidR="00BB646F" w:rsidRPr="001574B2" w:rsidTr="00BB646F">
        <w:tc>
          <w:tcPr>
            <w:tcW w:w="1646" w:type="dxa"/>
          </w:tcPr>
          <w:p w:rsidR="00BB646F" w:rsidRPr="002153B2" w:rsidRDefault="00BB646F" w:rsidP="00BE3349">
            <w:pPr>
              <w:jc w:val="both"/>
              <w:rPr>
                <w:rFonts w:ascii="Tahoma" w:hAnsi="Tahoma" w:cs="Tahoma"/>
                <w:sz w:val="18"/>
                <w:szCs w:val="18"/>
              </w:rPr>
            </w:pPr>
            <w:r>
              <w:rPr>
                <w:rFonts w:ascii="Tahoma" w:hAnsi="Tahoma" w:cs="Tahoma"/>
                <w:sz w:val="18"/>
                <w:szCs w:val="18"/>
              </w:rPr>
              <w:t>Община Дряново</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61</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70</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87</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94</w:t>
            </w:r>
          </w:p>
        </w:tc>
        <w:tc>
          <w:tcPr>
            <w:tcW w:w="614" w:type="dxa"/>
          </w:tcPr>
          <w:p w:rsidR="00BB646F" w:rsidRPr="001574B2" w:rsidRDefault="008226B2" w:rsidP="0034398F">
            <w:pPr>
              <w:jc w:val="center"/>
              <w:rPr>
                <w:rFonts w:ascii="Tahoma" w:hAnsi="Tahoma" w:cs="Tahoma"/>
                <w:sz w:val="18"/>
                <w:szCs w:val="18"/>
              </w:rPr>
            </w:pPr>
            <w:r>
              <w:rPr>
                <w:rFonts w:ascii="Tahoma" w:hAnsi="Tahoma" w:cs="Tahoma"/>
                <w:sz w:val="18"/>
                <w:szCs w:val="18"/>
              </w:rPr>
              <w:t>96</w:t>
            </w:r>
          </w:p>
        </w:tc>
        <w:tc>
          <w:tcPr>
            <w:tcW w:w="614" w:type="dxa"/>
          </w:tcPr>
          <w:p w:rsidR="00BB646F" w:rsidRPr="001574B2" w:rsidRDefault="008226B2" w:rsidP="0034398F">
            <w:pPr>
              <w:jc w:val="center"/>
              <w:rPr>
                <w:rFonts w:ascii="Tahoma" w:hAnsi="Tahoma" w:cs="Tahoma"/>
                <w:sz w:val="18"/>
                <w:szCs w:val="18"/>
              </w:rPr>
            </w:pPr>
            <w:r>
              <w:rPr>
                <w:rFonts w:ascii="Tahoma" w:hAnsi="Tahoma" w:cs="Tahoma"/>
                <w:sz w:val="18"/>
                <w:szCs w:val="18"/>
              </w:rPr>
              <w:t>96</w:t>
            </w:r>
          </w:p>
        </w:tc>
        <w:tc>
          <w:tcPr>
            <w:tcW w:w="614" w:type="dxa"/>
          </w:tcPr>
          <w:p w:rsidR="00BB646F" w:rsidRPr="001574B2" w:rsidRDefault="008226B2" w:rsidP="0034398F">
            <w:pPr>
              <w:jc w:val="center"/>
              <w:rPr>
                <w:rFonts w:ascii="Tahoma" w:hAnsi="Tahoma" w:cs="Tahoma"/>
                <w:sz w:val="18"/>
                <w:szCs w:val="18"/>
              </w:rPr>
            </w:pPr>
            <w:r>
              <w:rPr>
                <w:rFonts w:ascii="Tahoma" w:hAnsi="Tahoma" w:cs="Tahoma"/>
                <w:sz w:val="18"/>
                <w:szCs w:val="18"/>
              </w:rPr>
              <w:t>103</w:t>
            </w:r>
          </w:p>
        </w:tc>
        <w:tc>
          <w:tcPr>
            <w:tcW w:w="614" w:type="dxa"/>
          </w:tcPr>
          <w:p w:rsidR="00BB646F" w:rsidRPr="001574B2" w:rsidRDefault="008226B2" w:rsidP="0034398F">
            <w:pPr>
              <w:jc w:val="center"/>
              <w:rPr>
                <w:rFonts w:ascii="Tahoma" w:hAnsi="Tahoma" w:cs="Tahoma"/>
                <w:sz w:val="18"/>
                <w:szCs w:val="18"/>
              </w:rPr>
            </w:pPr>
            <w:r>
              <w:rPr>
                <w:rFonts w:ascii="Tahoma" w:hAnsi="Tahoma" w:cs="Tahoma"/>
                <w:sz w:val="18"/>
                <w:szCs w:val="18"/>
              </w:rPr>
              <w:t>103</w:t>
            </w:r>
          </w:p>
        </w:tc>
        <w:tc>
          <w:tcPr>
            <w:tcW w:w="614" w:type="dxa"/>
          </w:tcPr>
          <w:p w:rsidR="00BB646F" w:rsidRPr="001574B2" w:rsidRDefault="008226B2" w:rsidP="0034398F">
            <w:pPr>
              <w:jc w:val="center"/>
              <w:rPr>
                <w:rFonts w:ascii="Tahoma" w:hAnsi="Tahoma" w:cs="Tahoma"/>
                <w:sz w:val="18"/>
                <w:szCs w:val="18"/>
              </w:rPr>
            </w:pPr>
            <w:r>
              <w:rPr>
                <w:rFonts w:ascii="Tahoma" w:hAnsi="Tahoma" w:cs="Tahoma"/>
                <w:sz w:val="18"/>
                <w:szCs w:val="18"/>
              </w:rPr>
              <w:t>11</w:t>
            </w:r>
          </w:p>
        </w:tc>
        <w:tc>
          <w:tcPr>
            <w:tcW w:w="614" w:type="dxa"/>
          </w:tcPr>
          <w:p w:rsidR="00BB646F" w:rsidRPr="001574B2" w:rsidRDefault="008226B2" w:rsidP="0034398F">
            <w:pPr>
              <w:jc w:val="center"/>
              <w:rPr>
                <w:rFonts w:ascii="Tahoma" w:hAnsi="Tahoma" w:cs="Tahoma"/>
                <w:sz w:val="18"/>
                <w:szCs w:val="18"/>
              </w:rPr>
            </w:pPr>
            <w:r>
              <w:rPr>
                <w:rFonts w:ascii="Tahoma" w:hAnsi="Tahoma" w:cs="Tahoma"/>
                <w:sz w:val="18"/>
                <w:szCs w:val="18"/>
              </w:rPr>
              <w:t>112</w:t>
            </w:r>
          </w:p>
        </w:tc>
        <w:tc>
          <w:tcPr>
            <w:tcW w:w="614" w:type="dxa"/>
          </w:tcPr>
          <w:p w:rsidR="00BB646F" w:rsidRPr="001574B2" w:rsidRDefault="008226B2" w:rsidP="0034398F">
            <w:pPr>
              <w:jc w:val="center"/>
              <w:rPr>
                <w:rFonts w:ascii="Tahoma" w:hAnsi="Tahoma" w:cs="Tahoma"/>
                <w:sz w:val="18"/>
                <w:szCs w:val="18"/>
              </w:rPr>
            </w:pPr>
            <w:r>
              <w:rPr>
                <w:rFonts w:ascii="Tahoma" w:hAnsi="Tahoma" w:cs="Tahoma"/>
                <w:sz w:val="18"/>
                <w:szCs w:val="18"/>
              </w:rPr>
              <w:t>116</w:t>
            </w:r>
          </w:p>
        </w:tc>
        <w:tc>
          <w:tcPr>
            <w:tcW w:w="614" w:type="dxa"/>
          </w:tcPr>
          <w:p w:rsidR="00BB646F" w:rsidRPr="001574B2" w:rsidRDefault="008226B2" w:rsidP="0034398F">
            <w:pPr>
              <w:jc w:val="center"/>
              <w:rPr>
                <w:rFonts w:ascii="Tahoma" w:hAnsi="Tahoma" w:cs="Tahoma"/>
                <w:sz w:val="18"/>
                <w:szCs w:val="18"/>
              </w:rPr>
            </w:pPr>
            <w:r>
              <w:rPr>
                <w:rFonts w:ascii="Tahoma" w:hAnsi="Tahoma" w:cs="Tahoma"/>
                <w:sz w:val="18"/>
                <w:szCs w:val="18"/>
              </w:rPr>
              <w:t>128</w:t>
            </w:r>
          </w:p>
        </w:tc>
        <w:tc>
          <w:tcPr>
            <w:tcW w:w="614" w:type="dxa"/>
          </w:tcPr>
          <w:p w:rsidR="00BB646F" w:rsidRPr="001574B2" w:rsidRDefault="008226B2" w:rsidP="0034398F">
            <w:pPr>
              <w:jc w:val="center"/>
              <w:rPr>
                <w:rFonts w:ascii="Tahoma" w:hAnsi="Tahoma" w:cs="Tahoma"/>
                <w:sz w:val="18"/>
                <w:szCs w:val="18"/>
              </w:rPr>
            </w:pPr>
            <w:r>
              <w:rPr>
                <w:rFonts w:ascii="Tahoma" w:hAnsi="Tahoma" w:cs="Tahoma"/>
                <w:sz w:val="18"/>
                <w:szCs w:val="18"/>
              </w:rPr>
              <w:t>128</w:t>
            </w:r>
          </w:p>
        </w:tc>
        <w:tc>
          <w:tcPr>
            <w:tcW w:w="653" w:type="dxa"/>
          </w:tcPr>
          <w:p w:rsidR="00BB646F" w:rsidRPr="001574B2" w:rsidRDefault="008226B2" w:rsidP="0034398F">
            <w:pPr>
              <w:jc w:val="center"/>
              <w:rPr>
                <w:rFonts w:ascii="Tahoma" w:hAnsi="Tahoma" w:cs="Tahoma"/>
                <w:sz w:val="18"/>
                <w:szCs w:val="18"/>
              </w:rPr>
            </w:pPr>
            <w:r>
              <w:rPr>
                <w:rFonts w:ascii="Tahoma" w:hAnsi="Tahoma" w:cs="Tahoma"/>
                <w:sz w:val="18"/>
                <w:szCs w:val="18"/>
              </w:rPr>
              <w:t>1305</w:t>
            </w:r>
          </w:p>
        </w:tc>
      </w:tr>
      <w:tr w:rsidR="00BB646F" w:rsidRPr="001574B2" w:rsidTr="00BB646F">
        <w:tc>
          <w:tcPr>
            <w:tcW w:w="1646" w:type="dxa"/>
          </w:tcPr>
          <w:p w:rsidR="00BB646F" w:rsidRDefault="00BB646F" w:rsidP="00BE3349">
            <w:pPr>
              <w:jc w:val="both"/>
              <w:rPr>
                <w:rFonts w:ascii="Tahoma" w:hAnsi="Tahoma" w:cs="Tahoma"/>
                <w:sz w:val="18"/>
                <w:szCs w:val="18"/>
              </w:rPr>
            </w:pPr>
            <w:r>
              <w:rPr>
                <w:rFonts w:ascii="Tahoma" w:hAnsi="Tahoma" w:cs="Tahoma"/>
                <w:sz w:val="18"/>
                <w:szCs w:val="18"/>
              </w:rPr>
              <w:t>Община Трявна</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72</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83</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108</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118</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124</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128</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135</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135</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140</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140</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144</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151</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151</w:t>
            </w:r>
          </w:p>
        </w:tc>
        <w:tc>
          <w:tcPr>
            <w:tcW w:w="653" w:type="dxa"/>
          </w:tcPr>
          <w:p w:rsidR="00BB646F" w:rsidRPr="001574B2" w:rsidRDefault="0016517C" w:rsidP="0034398F">
            <w:pPr>
              <w:jc w:val="center"/>
              <w:rPr>
                <w:rFonts w:ascii="Tahoma" w:hAnsi="Tahoma" w:cs="Tahoma"/>
                <w:sz w:val="18"/>
                <w:szCs w:val="18"/>
              </w:rPr>
            </w:pPr>
            <w:r>
              <w:rPr>
                <w:rFonts w:ascii="Tahoma" w:hAnsi="Tahoma" w:cs="Tahoma"/>
                <w:sz w:val="18"/>
                <w:szCs w:val="18"/>
              </w:rPr>
              <w:t>1629</w:t>
            </w:r>
          </w:p>
        </w:tc>
      </w:tr>
      <w:tr w:rsidR="00BB646F" w:rsidRPr="001574B2" w:rsidTr="00BB646F">
        <w:tc>
          <w:tcPr>
            <w:tcW w:w="1646" w:type="dxa"/>
          </w:tcPr>
          <w:p w:rsidR="00BB646F" w:rsidRDefault="00BB646F" w:rsidP="00BE3349">
            <w:pPr>
              <w:jc w:val="both"/>
              <w:rPr>
                <w:rFonts w:ascii="Tahoma" w:hAnsi="Tahoma" w:cs="Tahoma"/>
                <w:sz w:val="18"/>
                <w:szCs w:val="18"/>
              </w:rPr>
            </w:pPr>
            <w:r>
              <w:rPr>
                <w:rFonts w:ascii="Tahoma" w:hAnsi="Tahoma" w:cs="Tahoma"/>
                <w:sz w:val="18"/>
                <w:szCs w:val="18"/>
              </w:rPr>
              <w:t>Община Севлиево</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0</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231</w:t>
            </w:r>
          </w:p>
        </w:tc>
        <w:tc>
          <w:tcPr>
            <w:tcW w:w="610" w:type="dxa"/>
          </w:tcPr>
          <w:p w:rsidR="00BB646F" w:rsidRPr="001574B2" w:rsidRDefault="00140CC2" w:rsidP="0034398F">
            <w:pPr>
              <w:jc w:val="center"/>
              <w:rPr>
                <w:rFonts w:ascii="Tahoma" w:hAnsi="Tahoma" w:cs="Tahoma"/>
                <w:sz w:val="18"/>
                <w:szCs w:val="18"/>
              </w:rPr>
            </w:pPr>
            <w:r>
              <w:rPr>
                <w:rFonts w:ascii="Tahoma" w:hAnsi="Tahoma" w:cs="Tahoma"/>
                <w:sz w:val="18"/>
                <w:szCs w:val="18"/>
              </w:rPr>
              <w:t>272</w:t>
            </w:r>
          </w:p>
        </w:tc>
        <w:tc>
          <w:tcPr>
            <w:tcW w:w="614" w:type="dxa"/>
          </w:tcPr>
          <w:p w:rsidR="00BB646F" w:rsidRPr="001574B2" w:rsidRDefault="000B6898" w:rsidP="0034398F">
            <w:pPr>
              <w:jc w:val="center"/>
              <w:rPr>
                <w:rFonts w:ascii="Tahoma" w:hAnsi="Tahoma" w:cs="Tahoma"/>
                <w:sz w:val="18"/>
                <w:szCs w:val="18"/>
              </w:rPr>
            </w:pPr>
            <w:r>
              <w:rPr>
                <w:rFonts w:ascii="Tahoma" w:hAnsi="Tahoma" w:cs="Tahoma"/>
                <w:sz w:val="18"/>
                <w:szCs w:val="18"/>
              </w:rPr>
              <w:t>280</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283</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294</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310</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310</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314</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318</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329</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335</w:t>
            </w:r>
          </w:p>
        </w:tc>
        <w:tc>
          <w:tcPr>
            <w:tcW w:w="614" w:type="dxa"/>
          </w:tcPr>
          <w:p w:rsidR="00BB646F" w:rsidRPr="001574B2" w:rsidRDefault="0016517C" w:rsidP="0034398F">
            <w:pPr>
              <w:jc w:val="center"/>
              <w:rPr>
                <w:rFonts w:ascii="Tahoma" w:hAnsi="Tahoma" w:cs="Tahoma"/>
                <w:sz w:val="18"/>
                <w:szCs w:val="18"/>
              </w:rPr>
            </w:pPr>
            <w:r>
              <w:rPr>
                <w:rFonts w:ascii="Tahoma" w:hAnsi="Tahoma" w:cs="Tahoma"/>
                <w:sz w:val="18"/>
                <w:szCs w:val="18"/>
              </w:rPr>
              <w:t>343</w:t>
            </w:r>
          </w:p>
        </w:tc>
        <w:tc>
          <w:tcPr>
            <w:tcW w:w="653" w:type="dxa"/>
          </w:tcPr>
          <w:p w:rsidR="00BB646F" w:rsidRPr="001574B2" w:rsidRDefault="0016517C" w:rsidP="0034398F">
            <w:pPr>
              <w:jc w:val="center"/>
              <w:rPr>
                <w:rFonts w:ascii="Tahoma" w:hAnsi="Tahoma" w:cs="Tahoma"/>
                <w:sz w:val="18"/>
                <w:szCs w:val="18"/>
              </w:rPr>
            </w:pPr>
            <w:r>
              <w:rPr>
                <w:rFonts w:ascii="Tahoma" w:hAnsi="Tahoma" w:cs="Tahoma"/>
                <w:sz w:val="18"/>
                <w:szCs w:val="18"/>
              </w:rPr>
              <w:t>3619</w:t>
            </w:r>
          </w:p>
        </w:tc>
      </w:tr>
      <w:tr w:rsidR="000B6898" w:rsidRPr="001574B2" w:rsidTr="00BB646F">
        <w:tc>
          <w:tcPr>
            <w:tcW w:w="1646" w:type="dxa"/>
            <w:shd w:val="clear" w:color="auto" w:fill="BFBFBF" w:themeFill="background1" w:themeFillShade="BF"/>
          </w:tcPr>
          <w:p w:rsidR="000B6898" w:rsidRPr="002153B2" w:rsidRDefault="000B6898" w:rsidP="00BE3349">
            <w:pPr>
              <w:jc w:val="both"/>
              <w:rPr>
                <w:rFonts w:ascii="Tahoma" w:hAnsi="Tahoma" w:cs="Tahoma"/>
                <w:sz w:val="18"/>
                <w:szCs w:val="18"/>
              </w:rPr>
            </w:pPr>
            <w:r>
              <w:rPr>
                <w:rFonts w:ascii="Tahoma" w:hAnsi="Tahoma" w:cs="Tahoma"/>
                <w:sz w:val="18"/>
                <w:szCs w:val="18"/>
              </w:rPr>
              <w:t>Общо :</w:t>
            </w:r>
          </w:p>
        </w:tc>
        <w:tc>
          <w:tcPr>
            <w:tcW w:w="610" w:type="dxa"/>
            <w:shd w:val="clear" w:color="auto" w:fill="BFBFBF" w:themeFill="background1" w:themeFillShade="BF"/>
          </w:tcPr>
          <w:p w:rsidR="000B6898" w:rsidRPr="001574B2" w:rsidRDefault="000B6898" w:rsidP="0034398F">
            <w:pPr>
              <w:jc w:val="center"/>
              <w:rPr>
                <w:rFonts w:ascii="Tahoma" w:hAnsi="Tahoma" w:cs="Tahoma"/>
                <w:sz w:val="18"/>
                <w:szCs w:val="18"/>
              </w:rPr>
            </w:pPr>
            <w:r>
              <w:rPr>
                <w:rFonts w:ascii="Tahoma" w:hAnsi="Tahoma" w:cs="Tahoma"/>
                <w:sz w:val="18"/>
                <w:szCs w:val="18"/>
              </w:rPr>
              <w:t>408</w:t>
            </w:r>
          </w:p>
        </w:tc>
        <w:tc>
          <w:tcPr>
            <w:tcW w:w="610" w:type="dxa"/>
            <w:shd w:val="clear" w:color="auto" w:fill="BFBFBF" w:themeFill="background1" w:themeFillShade="BF"/>
          </w:tcPr>
          <w:p w:rsidR="000B6898" w:rsidRPr="001574B2" w:rsidRDefault="000B6898" w:rsidP="0034398F">
            <w:pPr>
              <w:jc w:val="center"/>
              <w:rPr>
                <w:rFonts w:ascii="Tahoma" w:hAnsi="Tahoma" w:cs="Tahoma"/>
                <w:sz w:val="18"/>
                <w:szCs w:val="18"/>
              </w:rPr>
            </w:pPr>
            <w:r>
              <w:rPr>
                <w:rFonts w:ascii="Tahoma" w:hAnsi="Tahoma" w:cs="Tahoma"/>
                <w:sz w:val="18"/>
                <w:szCs w:val="18"/>
              </w:rPr>
              <w:t>672</w:t>
            </w:r>
          </w:p>
        </w:tc>
        <w:tc>
          <w:tcPr>
            <w:tcW w:w="610" w:type="dxa"/>
            <w:shd w:val="clear" w:color="auto" w:fill="BFBFBF" w:themeFill="background1" w:themeFillShade="BF"/>
          </w:tcPr>
          <w:p w:rsidR="000B6898" w:rsidRPr="001574B2" w:rsidRDefault="000B6898" w:rsidP="0034398F">
            <w:pPr>
              <w:jc w:val="center"/>
              <w:rPr>
                <w:rFonts w:ascii="Tahoma" w:hAnsi="Tahoma" w:cs="Tahoma"/>
                <w:sz w:val="18"/>
                <w:szCs w:val="18"/>
              </w:rPr>
            </w:pPr>
            <w:r>
              <w:rPr>
                <w:rFonts w:ascii="Tahoma" w:hAnsi="Tahoma" w:cs="Tahoma"/>
                <w:sz w:val="18"/>
                <w:szCs w:val="18"/>
              </w:rPr>
              <w:t>831</w:t>
            </w:r>
          </w:p>
        </w:tc>
        <w:tc>
          <w:tcPr>
            <w:tcW w:w="614" w:type="dxa"/>
            <w:shd w:val="clear" w:color="auto" w:fill="BFBFBF" w:themeFill="background1" w:themeFillShade="BF"/>
          </w:tcPr>
          <w:p w:rsidR="000B6898" w:rsidRPr="001574B2" w:rsidRDefault="000B6898" w:rsidP="0034398F">
            <w:pPr>
              <w:jc w:val="center"/>
              <w:rPr>
                <w:rFonts w:ascii="Tahoma" w:hAnsi="Tahoma" w:cs="Tahoma"/>
                <w:sz w:val="18"/>
                <w:szCs w:val="18"/>
              </w:rPr>
            </w:pPr>
            <w:r>
              <w:rPr>
                <w:rFonts w:ascii="Tahoma" w:hAnsi="Tahoma" w:cs="Tahoma"/>
                <w:sz w:val="18"/>
                <w:szCs w:val="18"/>
              </w:rPr>
              <w:t>880</w:t>
            </w:r>
          </w:p>
        </w:tc>
        <w:tc>
          <w:tcPr>
            <w:tcW w:w="614" w:type="dxa"/>
            <w:shd w:val="clear" w:color="auto" w:fill="BFBFBF" w:themeFill="background1" w:themeFillShade="BF"/>
          </w:tcPr>
          <w:p w:rsidR="000B6898" w:rsidRPr="001574B2" w:rsidRDefault="000B6898" w:rsidP="0034398F">
            <w:pPr>
              <w:jc w:val="center"/>
              <w:rPr>
                <w:rFonts w:ascii="Tahoma" w:hAnsi="Tahoma" w:cs="Tahoma"/>
                <w:sz w:val="18"/>
                <w:szCs w:val="18"/>
              </w:rPr>
            </w:pPr>
            <w:r>
              <w:rPr>
                <w:rFonts w:ascii="Tahoma" w:hAnsi="Tahoma" w:cs="Tahoma"/>
                <w:sz w:val="18"/>
                <w:szCs w:val="18"/>
              </w:rPr>
              <w:t>912</w:t>
            </w:r>
          </w:p>
        </w:tc>
        <w:tc>
          <w:tcPr>
            <w:tcW w:w="614" w:type="dxa"/>
            <w:shd w:val="clear" w:color="auto" w:fill="BFBFBF" w:themeFill="background1" w:themeFillShade="BF"/>
          </w:tcPr>
          <w:p w:rsidR="000B6898" w:rsidRPr="001574B2" w:rsidRDefault="000B6898" w:rsidP="0034398F">
            <w:pPr>
              <w:jc w:val="center"/>
              <w:rPr>
                <w:rFonts w:ascii="Tahoma" w:hAnsi="Tahoma" w:cs="Tahoma"/>
                <w:sz w:val="18"/>
                <w:szCs w:val="18"/>
              </w:rPr>
            </w:pPr>
            <w:r>
              <w:rPr>
                <w:rFonts w:ascii="Tahoma" w:hAnsi="Tahoma" w:cs="Tahoma"/>
                <w:sz w:val="18"/>
                <w:szCs w:val="18"/>
              </w:rPr>
              <w:t>936</w:t>
            </w:r>
          </w:p>
        </w:tc>
        <w:tc>
          <w:tcPr>
            <w:tcW w:w="614" w:type="dxa"/>
            <w:shd w:val="clear" w:color="auto" w:fill="BFBFBF" w:themeFill="background1" w:themeFillShade="BF"/>
          </w:tcPr>
          <w:p w:rsidR="000B6898" w:rsidRPr="001574B2" w:rsidRDefault="000B6898" w:rsidP="0034398F">
            <w:pPr>
              <w:jc w:val="center"/>
              <w:rPr>
                <w:rFonts w:ascii="Tahoma" w:hAnsi="Tahoma" w:cs="Tahoma"/>
                <w:sz w:val="18"/>
                <w:szCs w:val="18"/>
              </w:rPr>
            </w:pPr>
            <w:r>
              <w:rPr>
                <w:rFonts w:ascii="Tahoma" w:hAnsi="Tahoma" w:cs="Tahoma"/>
                <w:sz w:val="18"/>
                <w:szCs w:val="18"/>
              </w:rPr>
              <w:t>998</w:t>
            </w:r>
          </w:p>
        </w:tc>
        <w:tc>
          <w:tcPr>
            <w:tcW w:w="614" w:type="dxa"/>
            <w:shd w:val="clear" w:color="auto" w:fill="BFBFBF" w:themeFill="background1" w:themeFillShade="BF"/>
          </w:tcPr>
          <w:p w:rsidR="000B6898" w:rsidRPr="001574B2" w:rsidRDefault="000B6898" w:rsidP="0034398F">
            <w:pPr>
              <w:jc w:val="center"/>
              <w:rPr>
                <w:rFonts w:ascii="Tahoma" w:hAnsi="Tahoma" w:cs="Tahoma"/>
                <w:sz w:val="18"/>
                <w:szCs w:val="18"/>
              </w:rPr>
            </w:pPr>
            <w:r>
              <w:rPr>
                <w:rFonts w:ascii="Tahoma" w:hAnsi="Tahoma" w:cs="Tahoma"/>
                <w:sz w:val="18"/>
                <w:szCs w:val="18"/>
              </w:rPr>
              <w:t>998</w:t>
            </w:r>
          </w:p>
        </w:tc>
        <w:tc>
          <w:tcPr>
            <w:tcW w:w="614" w:type="dxa"/>
            <w:shd w:val="clear" w:color="auto" w:fill="BFBFBF" w:themeFill="background1" w:themeFillShade="BF"/>
          </w:tcPr>
          <w:p w:rsidR="000B6898" w:rsidRPr="001574B2" w:rsidRDefault="000B6898" w:rsidP="00BE3349">
            <w:pPr>
              <w:jc w:val="center"/>
              <w:rPr>
                <w:rFonts w:ascii="Tahoma" w:hAnsi="Tahoma" w:cs="Tahoma"/>
                <w:sz w:val="18"/>
                <w:szCs w:val="18"/>
              </w:rPr>
            </w:pPr>
            <w:r>
              <w:rPr>
                <w:rFonts w:ascii="Tahoma" w:hAnsi="Tahoma" w:cs="Tahoma"/>
                <w:sz w:val="18"/>
                <w:szCs w:val="18"/>
              </w:rPr>
              <w:t>1040</w:t>
            </w:r>
          </w:p>
        </w:tc>
        <w:tc>
          <w:tcPr>
            <w:tcW w:w="614" w:type="dxa"/>
            <w:shd w:val="clear" w:color="auto" w:fill="BFBFBF" w:themeFill="background1" w:themeFillShade="BF"/>
          </w:tcPr>
          <w:p w:rsidR="000B6898" w:rsidRPr="001574B2" w:rsidRDefault="000B6898" w:rsidP="00BE3349">
            <w:pPr>
              <w:jc w:val="center"/>
              <w:rPr>
                <w:rFonts w:ascii="Tahoma" w:hAnsi="Tahoma" w:cs="Tahoma"/>
                <w:sz w:val="18"/>
                <w:szCs w:val="18"/>
              </w:rPr>
            </w:pPr>
            <w:r>
              <w:rPr>
                <w:rFonts w:ascii="Tahoma" w:hAnsi="Tahoma" w:cs="Tahoma"/>
                <w:sz w:val="18"/>
                <w:szCs w:val="18"/>
              </w:rPr>
              <w:t>1048</w:t>
            </w:r>
          </w:p>
        </w:tc>
        <w:tc>
          <w:tcPr>
            <w:tcW w:w="614" w:type="dxa"/>
            <w:shd w:val="clear" w:color="auto" w:fill="BFBFBF" w:themeFill="background1" w:themeFillShade="BF"/>
          </w:tcPr>
          <w:p w:rsidR="000B6898" w:rsidRPr="001574B2" w:rsidRDefault="000B6898" w:rsidP="00BE3349">
            <w:pPr>
              <w:jc w:val="center"/>
              <w:rPr>
                <w:rFonts w:ascii="Tahoma" w:hAnsi="Tahoma" w:cs="Tahoma"/>
                <w:sz w:val="18"/>
                <w:szCs w:val="18"/>
              </w:rPr>
            </w:pPr>
            <w:r>
              <w:rPr>
                <w:rFonts w:ascii="Tahoma" w:hAnsi="Tahoma" w:cs="Tahoma"/>
                <w:sz w:val="18"/>
                <w:szCs w:val="18"/>
              </w:rPr>
              <w:t>1072</w:t>
            </w:r>
          </w:p>
        </w:tc>
        <w:tc>
          <w:tcPr>
            <w:tcW w:w="614" w:type="dxa"/>
            <w:shd w:val="clear" w:color="auto" w:fill="BFBFBF" w:themeFill="background1" w:themeFillShade="BF"/>
          </w:tcPr>
          <w:p w:rsidR="000B6898" w:rsidRPr="001574B2" w:rsidRDefault="000B6898" w:rsidP="00BE3349">
            <w:pPr>
              <w:jc w:val="center"/>
              <w:rPr>
                <w:rFonts w:ascii="Tahoma" w:hAnsi="Tahoma" w:cs="Tahoma"/>
                <w:sz w:val="18"/>
                <w:szCs w:val="18"/>
              </w:rPr>
            </w:pPr>
            <w:r>
              <w:rPr>
                <w:rFonts w:ascii="Tahoma" w:hAnsi="Tahoma" w:cs="Tahoma"/>
                <w:sz w:val="18"/>
                <w:szCs w:val="18"/>
              </w:rPr>
              <w:t>1151</w:t>
            </w:r>
          </w:p>
        </w:tc>
        <w:tc>
          <w:tcPr>
            <w:tcW w:w="614" w:type="dxa"/>
            <w:shd w:val="clear" w:color="auto" w:fill="BFBFBF" w:themeFill="background1" w:themeFillShade="BF"/>
          </w:tcPr>
          <w:p w:rsidR="000B6898" w:rsidRPr="001574B2" w:rsidRDefault="000B6898" w:rsidP="0034398F">
            <w:pPr>
              <w:jc w:val="center"/>
              <w:rPr>
                <w:rFonts w:ascii="Tahoma" w:hAnsi="Tahoma" w:cs="Tahoma"/>
                <w:sz w:val="18"/>
                <w:szCs w:val="18"/>
              </w:rPr>
            </w:pPr>
            <w:r>
              <w:rPr>
                <w:rFonts w:ascii="Tahoma" w:hAnsi="Tahoma" w:cs="Tahoma"/>
                <w:sz w:val="18"/>
                <w:szCs w:val="18"/>
              </w:rPr>
              <w:t>1159</w:t>
            </w:r>
          </w:p>
        </w:tc>
        <w:tc>
          <w:tcPr>
            <w:tcW w:w="653" w:type="dxa"/>
            <w:shd w:val="clear" w:color="auto" w:fill="BFBFBF" w:themeFill="background1" w:themeFillShade="BF"/>
          </w:tcPr>
          <w:p w:rsidR="000B6898" w:rsidRPr="001574B2" w:rsidRDefault="000B6898" w:rsidP="0034398F">
            <w:pPr>
              <w:jc w:val="center"/>
              <w:rPr>
                <w:rFonts w:ascii="Tahoma" w:hAnsi="Tahoma" w:cs="Tahoma"/>
                <w:sz w:val="18"/>
                <w:szCs w:val="18"/>
              </w:rPr>
            </w:pPr>
            <w:r>
              <w:rPr>
                <w:rFonts w:ascii="Tahoma" w:hAnsi="Tahoma" w:cs="Tahoma"/>
                <w:sz w:val="18"/>
                <w:szCs w:val="18"/>
              </w:rPr>
              <w:t>12105</w:t>
            </w:r>
          </w:p>
        </w:tc>
      </w:tr>
    </w:tbl>
    <w:p w:rsidR="001574B2" w:rsidRDefault="001574B2" w:rsidP="00990B96">
      <w:pPr>
        <w:jc w:val="both"/>
        <w:rPr>
          <w:rFonts w:ascii="Tahoma" w:hAnsi="Tahoma" w:cs="Tahoma"/>
        </w:rPr>
      </w:pPr>
    </w:p>
    <w:tbl>
      <w:tblPr>
        <w:tblStyle w:val="TableGrid"/>
        <w:tblW w:w="0" w:type="auto"/>
        <w:tblInd w:w="-318" w:type="dxa"/>
        <w:tblLook w:val="04A0" w:firstRow="1" w:lastRow="0" w:firstColumn="1" w:lastColumn="0" w:noHBand="0" w:noVBand="1"/>
      </w:tblPr>
      <w:tblGrid>
        <w:gridCol w:w="1646"/>
        <w:gridCol w:w="610"/>
        <w:gridCol w:w="610"/>
        <w:gridCol w:w="610"/>
        <w:gridCol w:w="614"/>
        <w:gridCol w:w="614"/>
        <w:gridCol w:w="614"/>
        <w:gridCol w:w="614"/>
        <w:gridCol w:w="614"/>
        <w:gridCol w:w="614"/>
        <w:gridCol w:w="614"/>
        <w:gridCol w:w="614"/>
        <w:gridCol w:w="614"/>
        <w:gridCol w:w="614"/>
        <w:gridCol w:w="653"/>
      </w:tblGrid>
      <w:tr w:rsidR="001574B2" w:rsidRPr="001574B2" w:rsidTr="00121B57">
        <w:tc>
          <w:tcPr>
            <w:tcW w:w="9704" w:type="dxa"/>
            <w:gridSpan w:val="15"/>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 xml:space="preserve">Отвеждане на отпадъчни води </w:t>
            </w:r>
            <w:r w:rsidRPr="001574B2">
              <w:rPr>
                <w:rFonts w:ascii="Tahoma" w:hAnsi="Tahoma" w:cs="Tahoma"/>
                <w:sz w:val="18"/>
                <w:szCs w:val="18"/>
              </w:rPr>
              <w:t>(хил.лв)</w:t>
            </w:r>
          </w:p>
        </w:tc>
      </w:tr>
      <w:tr w:rsidR="001574B2" w:rsidRPr="001574B2" w:rsidTr="00121B57">
        <w:tc>
          <w:tcPr>
            <w:tcW w:w="1453" w:type="dxa"/>
            <w:shd w:val="clear" w:color="auto" w:fill="BFBFBF" w:themeFill="background1" w:themeFillShade="BF"/>
          </w:tcPr>
          <w:p w:rsidR="001574B2" w:rsidRPr="002153B2" w:rsidRDefault="001574B2" w:rsidP="00BE3349">
            <w:pPr>
              <w:jc w:val="both"/>
              <w:rPr>
                <w:rFonts w:ascii="Tahoma" w:hAnsi="Tahoma" w:cs="Tahoma"/>
                <w:sz w:val="18"/>
                <w:szCs w:val="18"/>
              </w:rPr>
            </w:pPr>
            <w:r>
              <w:rPr>
                <w:rFonts w:ascii="Tahoma" w:hAnsi="Tahoma" w:cs="Tahoma"/>
                <w:sz w:val="18"/>
                <w:szCs w:val="18"/>
              </w:rPr>
              <w:t>Представител на държава/общини</w:t>
            </w:r>
          </w:p>
        </w:tc>
        <w:tc>
          <w:tcPr>
            <w:tcW w:w="567"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2018</w:t>
            </w:r>
          </w:p>
        </w:tc>
        <w:tc>
          <w:tcPr>
            <w:tcW w:w="567"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2019</w:t>
            </w:r>
          </w:p>
        </w:tc>
        <w:tc>
          <w:tcPr>
            <w:tcW w:w="363"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2020</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2021</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2022</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2023</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2024</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2025</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2026</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2027</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2028</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2029</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2030</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общо</w:t>
            </w:r>
          </w:p>
        </w:tc>
      </w:tr>
      <w:tr w:rsidR="001574B2" w:rsidRPr="001574B2" w:rsidTr="00BE3349">
        <w:tc>
          <w:tcPr>
            <w:tcW w:w="1453" w:type="dxa"/>
          </w:tcPr>
          <w:p w:rsidR="001574B2" w:rsidRPr="002153B2" w:rsidRDefault="001574B2" w:rsidP="00BE3349">
            <w:pPr>
              <w:jc w:val="both"/>
              <w:rPr>
                <w:rFonts w:ascii="Tahoma" w:hAnsi="Tahoma" w:cs="Tahoma"/>
                <w:sz w:val="18"/>
                <w:szCs w:val="18"/>
              </w:rPr>
            </w:pPr>
            <w:r>
              <w:rPr>
                <w:rFonts w:ascii="Tahoma" w:hAnsi="Tahoma" w:cs="Tahoma"/>
                <w:sz w:val="18"/>
                <w:szCs w:val="18"/>
              </w:rPr>
              <w:t>Държава</w:t>
            </w:r>
          </w:p>
        </w:tc>
        <w:tc>
          <w:tcPr>
            <w:tcW w:w="567"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567"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363"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r>
      <w:tr w:rsidR="001574B2" w:rsidRPr="001574B2" w:rsidTr="00BE3349">
        <w:tc>
          <w:tcPr>
            <w:tcW w:w="1453" w:type="dxa"/>
          </w:tcPr>
          <w:p w:rsidR="001574B2" w:rsidRPr="002153B2" w:rsidRDefault="001574B2" w:rsidP="00BE3349">
            <w:pPr>
              <w:jc w:val="both"/>
              <w:rPr>
                <w:rFonts w:ascii="Tahoma" w:hAnsi="Tahoma" w:cs="Tahoma"/>
                <w:sz w:val="18"/>
                <w:szCs w:val="18"/>
              </w:rPr>
            </w:pPr>
            <w:r>
              <w:rPr>
                <w:rFonts w:ascii="Tahoma" w:hAnsi="Tahoma" w:cs="Tahoma"/>
                <w:sz w:val="18"/>
                <w:szCs w:val="18"/>
              </w:rPr>
              <w:t>Община Габрово</w:t>
            </w:r>
          </w:p>
        </w:tc>
        <w:tc>
          <w:tcPr>
            <w:tcW w:w="567" w:type="dxa"/>
          </w:tcPr>
          <w:p w:rsidR="001574B2" w:rsidRPr="001574B2" w:rsidRDefault="00B46A5D" w:rsidP="0034398F">
            <w:pPr>
              <w:jc w:val="center"/>
              <w:rPr>
                <w:rFonts w:ascii="Tahoma" w:hAnsi="Tahoma" w:cs="Tahoma"/>
                <w:sz w:val="18"/>
                <w:szCs w:val="18"/>
              </w:rPr>
            </w:pPr>
            <w:r>
              <w:rPr>
                <w:rFonts w:ascii="Tahoma" w:hAnsi="Tahoma" w:cs="Tahoma"/>
                <w:sz w:val="18"/>
                <w:szCs w:val="18"/>
              </w:rPr>
              <w:t>51</w:t>
            </w:r>
          </w:p>
        </w:tc>
        <w:tc>
          <w:tcPr>
            <w:tcW w:w="567" w:type="dxa"/>
          </w:tcPr>
          <w:p w:rsidR="001574B2" w:rsidRPr="001574B2" w:rsidRDefault="00B46A5D" w:rsidP="0034398F">
            <w:pPr>
              <w:jc w:val="center"/>
              <w:rPr>
                <w:rFonts w:ascii="Tahoma" w:hAnsi="Tahoma" w:cs="Tahoma"/>
                <w:sz w:val="18"/>
                <w:szCs w:val="18"/>
              </w:rPr>
            </w:pPr>
            <w:r>
              <w:rPr>
                <w:rFonts w:ascii="Tahoma" w:hAnsi="Tahoma" w:cs="Tahoma"/>
                <w:sz w:val="18"/>
                <w:szCs w:val="18"/>
              </w:rPr>
              <w:t>54</w:t>
            </w:r>
          </w:p>
        </w:tc>
        <w:tc>
          <w:tcPr>
            <w:tcW w:w="363" w:type="dxa"/>
          </w:tcPr>
          <w:p w:rsidR="001574B2" w:rsidRPr="001574B2" w:rsidRDefault="00B46A5D" w:rsidP="0034398F">
            <w:pPr>
              <w:jc w:val="center"/>
              <w:rPr>
                <w:rFonts w:ascii="Tahoma" w:hAnsi="Tahoma" w:cs="Tahoma"/>
                <w:sz w:val="18"/>
                <w:szCs w:val="18"/>
              </w:rPr>
            </w:pPr>
            <w:r>
              <w:rPr>
                <w:rFonts w:ascii="Tahoma" w:hAnsi="Tahoma" w:cs="Tahoma"/>
                <w:sz w:val="18"/>
                <w:szCs w:val="18"/>
              </w:rPr>
              <w:t>68</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73</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76</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77</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82</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82</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87</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88</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88</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98</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98</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1023</w:t>
            </w:r>
          </w:p>
        </w:tc>
      </w:tr>
      <w:tr w:rsidR="001574B2" w:rsidRPr="001574B2" w:rsidTr="00BE3349">
        <w:tc>
          <w:tcPr>
            <w:tcW w:w="1453" w:type="dxa"/>
          </w:tcPr>
          <w:p w:rsidR="001574B2" w:rsidRPr="002153B2" w:rsidRDefault="001574B2" w:rsidP="00BE3349">
            <w:pPr>
              <w:jc w:val="both"/>
              <w:rPr>
                <w:rFonts w:ascii="Tahoma" w:hAnsi="Tahoma" w:cs="Tahoma"/>
                <w:sz w:val="18"/>
                <w:szCs w:val="18"/>
              </w:rPr>
            </w:pPr>
            <w:r>
              <w:rPr>
                <w:rFonts w:ascii="Tahoma" w:hAnsi="Tahoma" w:cs="Tahoma"/>
                <w:sz w:val="18"/>
                <w:szCs w:val="18"/>
              </w:rPr>
              <w:t>Община Дряново</w:t>
            </w:r>
          </w:p>
        </w:tc>
        <w:tc>
          <w:tcPr>
            <w:tcW w:w="567" w:type="dxa"/>
          </w:tcPr>
          <w:p w:rsidR="001574B2" w:rsidRPr="001574B2" w:rsidRDefault="00B46A5D" w:rsidP="0034398F">
            <w:pPr>
              <w:jc w:val="center"/>
              <w:rPr>
                <w:rFonts w:ascii="Tahoma" w:hAnsi="Tahoma" w:cs="Tahoma"/>
                <w:sz w:val="18"/>
                <w:szCs w:val="18"/>
              </w:rPr>
            </w:pPr>
            <w:r>
              <w:rPr>
                <w:rFonts w:ascii="Tahoma" w:hAnsi="Tahoma" w:cs="Tahoma"/>
                <w:sz w:val="18"/>
                <w:szCs w:val="18"/>
              </w:rPr>
              <w:t>12</w:t>
            </w:r>
          </w:p>
        </w:tc>
        <w:tc>
          <w:tcPr>
            <w:tcW w:w="567" w:type="dxa"/>
          </w:tcPr>
          <w:p w:rsidR="001574B2" w:rsidRPr="001574B2" w:rsidRDefault="00B46A5D" w:rsidP="0034398F">
            <w:pPr>
              <w:jc w:val="center"/>
              <w:rPr>
                <w:rFonts w:ascii="Tahoma" w:hAnsi="Tahoma" w:cs="Tahoma"/>
                <w:sz w:val="18"/>
                <w:szCs w:val="18"/>
              </w:rPr>
            </w:pPr>
            <w:r>
              <w:rPr>
                <w:rFonts w:ascii="Tahoma" w:hAnsi="Tahoma" w:cs="Tahoma"/>
                <w:sz w:val="18"/>
                <w:szCs w:val="18"/>
              </w:rPr>
              <w:t>13</w:t>
            </w:r>
          </w:p>
        </w:tc>
        <w:tc>
          <w:tcPr>
            <w:tcW w:w="363" w:type="dxa"/>
          </w:tcPr>
          <w:p w:rsidR="001574B2" w:rsidRPr="001574B2" w:rsidRDefault="00B46A5D" w:rsidP="0034398F">
            <w:pPr>
              <w:jc w:val="center"/>
              <w:rPr>
                <w:rFonts w:ascii="Tahoma" w:hAnsi="Tahoma" w:cs="Tahoma"/>
                <w:sz w:val="18"/>
                <w:szCs w:val="18"/>
              </w:rPr>
            </w:pPr>
            <w:r>
              <w:rPr>
                <w:rFonts w:ascii="Tahoma" w:hAnsi="Tahoma" w:cs="Tahoma"/>
                <w:sz w:val="18"/>
                <w:szCs w:val="18"/>
              </w:rPr>
              <w:t>17</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18</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18</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18</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21</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21</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22</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24</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24</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248</w:t>
            </w:r>
          </w:p>
        </w:tc>
      </w:tr>
      <w:tr w:rsidR="001574B2" w:rsidRPr="001574B2" w:rsidTr="00BE3349">
        <w:tc>
          <w:tcPr>
            <w:tcW w:w="1453" w:type="dxa"/>
          </w:tcPr>
          <w:p w:rsidR="001574B2" w:rsidRDefault="001574B2" w:rsidP="00BE3349">
            <w:pPr>
              <w:jc w:val="both"/>
              <w:rPr>
                <w:rFonts w:ascii="Tahoma" w:hAnsi="Tahoma" w:cs="Tahoma"/>
                <w:sz w:val="18"/>
                <w:szCs w:val="18"/>
              </w:rPr>
            </w:pPr>
            <w:r>
              <w:rPr>
                <w:rFonts w:ascii="Tahoma" w:hAnsi="Tahoma" w:cs="Tahoma"/>
                <w:sz w:val="18"/>
                <w:szCs w:val="18"/>
              </w:rPr>
              <w:t>Община Трявна</w:t>
            </w:r>
          </w:p>
        </w:tc>
        <w:tc>
          <w:tcPr>
            <w:tcW w:w="567" w:type="dxa"/>
          </w:tcPr>
          <w:p w:rsidR="001574B2" w:rsidRPr="001574B2" w:rsidRDefault="00B46A5D" w:rsidP="0034398F">
            <w:pPr>
              <w:jc w:val="center"/>
              <w:rPr>
                <w:rFonts w:ascii="Tahoma" w:hAnsi="Tahoma" w:cs="Tahoma"/>
                <w:sz w:val="18"/>
                <w:szCs w:val="18"/>
              </w:rPr>
            </w:pPr>
            <w:r>
              <w:rPr>
                <w:rFonts w:ascii="Tahoma" w:hAnsi="Tahoma" w:cs="Tahoma"/>
                <w:sz w:val="18"/>
                <w:szCs w:val="18"/>
              </w:rPr>
              <w:t>14</w:t>
            </w:r>
          </w:p>
        </w:tc>
        <w:tc>
          <w:tcPr>
            <w:tcW w:w="567" w:type="dxa"/>
          </w:tcPr>
          <w:p w:rsidR="001574B2" w:rsidRPr="001574B2" w:rsidRDefault="00B46A5D" w:rsidP="0034398F">
            <w:pPr>
              <w:jc w:val="center"/>
              <w:rPr>
                <w:rFonts w:ascii="Tahoma" w:hAnsi="Tahoma" w:cs="Tahoma"/>
                <w:sz w:val="18"/>
                <w:szCs w:val="18"/>
              </w:rPr>
            </w:pPr>
            <w:r>
              <w:rPr>
                <w:rFonts w:ascii="Tahoma" w:hAnsi="Tahoma" w:cs="Tahoma"/>
                <w:sz w:val="18"/>
                <w:szCs w:val="18"/>
              </w:rPr>
              <w:t>16</w:t>
            </w:r>
          </w:p>
        </w:tc>
        <w:tc>
          <w:tcPr>
            <w:tcW w:w="363" w:type="dxa"/>
          </w:tcPr>
          <w:p w:rsidR="001574B2" w:rsidRPr="001574B2" w:rsidRDefault="00B46A5D" w:rsidP="0034398F">
            <w:pPr>
              <w:jc w:val="center"/>
              <w:rPr>
                <w:rFonts w:ascii="Tahoma" w:hAnsi="Tahoma" w:cs="Tahoma"/>
                <w:sz w:val="18"/>
                <w:szCs w:val="18"/>
              </w:rPr>
            </w:pPr>
            <w:r>
              <w:rPr>
                <w:rFonts w:ascii="Tahoma" w:hAnsi="Tahoma" w:cs="Tahoma"/>
                <w:sz w:val="18"/>
                <w:szCs w:val="18"/>
              </w:rPr>
              <w:t>20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22</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23</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24</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26</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26</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26</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26</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27</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29</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29</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308</w:t>
            </w:r>
          </w:p>
        </w:tc>
      </w:tr>
      <w:tr w:rsidR="001574B2" w:rsidRPr="001574B2" w:rsidTr="00BE3349">
        <w:tc>
          <w:tcPr>
            <w:tcW w:w="1453" w:type="dxa"/>
          </w:tcPr>
          <w:p w:rsidR="001574B2" w:rsidRDefault="001574B2" w:rsidP="00BE3349">
            <w:pPr>
              <w:jc w:val="both"/>
              <w:rPr>
                <w:rFonts w:ascii="Tahoma" w:hAnsi="Tahoma" w:cs="Tahoma"/>
                <w:sz w:val="18"/>
                <w:szCs w:val="18"/>
              </w:rPr>
            </w:pPr>
            <w:r>
              <w:rPr>
                <w:rFonts w:ascii="Tahoma" w:hAnsi="Tahoma" w:cs="Tahoma"/>
                <w:sz w:val="18"/>
                <w:szCs w:val="18"/>
              </w:rPr>
              <w:t>Община Севлиево</w:t>
            </w:r>
          </w:p>
        </w:tc>
        <w:tc>
          <w:tcPr>
            <w:tcW w:w="567" w:type="dxa"/>
          </w:tcPr>
          <w:p w:rsidR="001574B2" w:rsidRPr="001574B2" w:rsidRDefault="00B46A5D" w:rsidP="0034398F">
            <w:pPr>
              <w:jc w:val="center"/>
              <w:rPr>
                <w:rFonts w:ascii="Tahoma" w:hAnsi="Tahoma" w:cs="Tahoma"/>
                <w:sz w:val="18"/>
                <w:szCs w:val="18"/>
              </w:rPr>
            </w:pPr>
            <w:r>
              <w:rPr>
                <w:rFonts w:ascii="Tahoma" w:hAnsi="Tahoma" w:cs="Tahoma"/>
                <w:sz w:val="18"/>
                <w:szCs w:val="18"/>
              </w:rPr>
              <w:t>0</w:t>
            </w:r>
          </w:p>
        </w:tc>
        <w:tc>
          <w:tcPr>
            <w:tcW w:w="567" w:type="dxa"/>
          </w:tcPr>
          <w:p w:rsidR="001574B2" w:rsidRPr="001574B2" w:rsidRDefault="00B46A5D" w:rsidP="0034398F">
            <w:pPr>
              <w:jc w:val="center"/>
              <w:rPr>
                <w:rFonts w:ascii="Tahoma" w:hAnsi="Tahoma" w:cs="Tahoma"/>
                <w:sz w:val="18"/>
                <w:szCs w:val="18"/>
              </w:rPr>
            </w:pPr>
            <w:r>
              <w:rPr>
                <w:rFonts w:ascii="Tahoma" w:hAnsi="Tahoma" w:cs="Tahoma"/>
                <w:sz w:val="18"/>
                <w:szCs w:val="18"/>
              </w:rPr>
              <w:t>44</w:t>
            </w:r>
          </w:p>
        </w:tc>
        <w:tc>
          <w:tcPr>
            <w:tcW w:w="363" w:type="dxa"/>
          </w:tcPr>
          <w:p w:rsidR="001574B2" w:rsidRPr="001574B2" w:rsidRDefault="00B46A5D" w:rsidP="0034398F">
            <w:pPr>
              <w:jc w:val="center"/>
              <w:rPr>
                <w:rFonts w:ascii="Tahoma" w:hAnsi="Tahoma" w:cs="Tahoma"/>
                <w:sz w:val="18"/>
                <w:szCs w:val="18"/>
              </w:rPr>
            </w:pPr>
            <w:r>
              <w:rPr>
                <w:rFonts w:ascii="Tahoma" w:hAnsi="Tahoma" w:cs="Tahoma"/>
                <w:sz w:val="18"/>
                <w:szCs w:val="18"/>
              </w:rPr>
              <w:t>51</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53</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54</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57</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60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60</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61</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61</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65</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66</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68</w:t>
            </w:r>
          </w:p>
        </w:tc>
        <w:tc>
          <w:tcPr>
            <w:tcW w:w="614" w:type="dxa"/>
          </w:tcPr>
          <w:p w:rsidR="001574B2" w:rsidRPr="001574B2" w:rsidRDefault="00B46A5D" w:rsidP="0034398F">
            <w:pPr>
              <w:jc w:val="center"/>
              <w:rPr>
                <w:rFonts w:ascii="Tahoma" w:hAnsi="Tahoma" w:cs="Tahoma"/>
                <w:sz w:val="18"/>
                <w:szCs w:val="18"/>
              </w:rPr>
            </w:pPr>
            <w:r>
              <w:rPr>
                <w:rFonts w:ascii="Tahoma" w:hAnsi="Tahoma" w:cs="Tahoma"/>
                <w:sz w:val="18"/>
                <w:szCs w:val="18"/>
              </w:rPr>
              <w:t>700</w:t>
            </w:r>
          </w:p>
        </w:tc>
      </w:tr>
      <w:tr w:rsidR="001574B2" w:rsidRPr="001574B2" w:rsidTr="00121B57">
        <w:tc>
          <w:tcPr>
            <w:tcW w:w="1453" w:type="dxa"/>
            <w:shd w:val="clear" w:color="auto" w:fill="BFBFBF" w:themeFill="background1" w:themeFillShade="BF"/>
          </w:tcPr>
          <w:p w:rsidR="001574B2" w:rsidRPr="002153B2" w:rsidRDefault="001574B2" w:rsidP="00BE3349">
            <w:pPr>
              <w:jc w:val="both"/>
              <w:rPr>
                <w:rFonts w:ascii="Tahoma" w:hAnsi="Tahoma" w:cs="Tahoma"/>
                <w:sz w:val="18"/>
                <w:szCs w:val="18"/>
              </w:rPr>
            </w:pPr>
            <w:r>
              <w:rPr>
                <w:rFonts w:ascii="Tahoma" w:hAnsi="Tahoma" w:cs="Tahoma"/>
                <w:sz w:val="18"/>
                <w:szCs w:val="18"/>
              </w:rPr>
              <w:t>Общо :</w:t>
            </w:r>
          </w:p>
        </w:tc>
        <w:tc>
          <w:tcPr>
            <w:tcW w:w="567"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78</w:t>
            </w:r>
          </w:p>
        </w:tc>
        <w:tc>
          <w:tcPr>
            <w:tcW w:w="567"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127</w:t>
            </w:r>
          </w:p>
        </w:tc>
        <w:tc>
          <w:tcPr>
            <w:tcW w:w="363"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156</w:t>
            </w:r>
          </w:p>
        </w:tc>
        <w:tc>
          <w:tcPr>
            <w:tcW w:w="614"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166</w:t>
            </w:r>
          </w:p>
        </w:tc>
        <w:tc>
          <w:tcPr>
            <w:tcW w:w="614"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171</w:t>
            </w:r>
          </w:p>
        </w:tc>
        <w:tc>
          <w:tcPr>
            <w:tcW w:w="614"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176</w:t>
            </w:r>
          </w:p>
        </w:tc>
        <w:tc>
          <w:tcPr>
            <w:tcW w:w="614"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188</w:t>
            </w:r>
          </w:p>
        </w:tc>
        <w:tc>
          <w:tcPr>
            <w:tcW w:w="614"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188</w:t>
            </w:r>
          </w:p>
        </w:tc>
        <w:tc>
          <w:tcPr>
            <w:tcW w:w="614"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195</w:t>
            </w:r>
          </w:p>
        </w:tc>
        <w:tc>
          <w:tcPr>
            <w:tcW w:w="614"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196</w:t>
            </w:r>
          </w:p>
        </w:tc>
        <w:tc>
          <w:tcPr>
            <w:tcW w:w="614"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202</w:t>
            </w:r>
          </w:p>
        </w:tc>
        <w:tc>
          <w:tcPr>
            <w:tcW w:w="614"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217</w:t>
            </w:r>
          </w:p>
        </w:tc>
        <w:tc>
          <w:tcPr>
            <w:tcW w:w="614"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219</w:t>
            </w:r>
          </w:p>
        </w:tc>
        <w:tc>
          <w:tcPr>
            <w:tcW w:w="614" w:type="dxa"/>
            <w:shd w:val="clear" w:color="auto" w:fill="BFBFBF" w:themeFill="background1" w:themeFillShade="BF"/>
          </w:tcPr>
          <w:p w:rsidR="001574B2" w:rsidRPr="001574B2" w:rsidRDefault="00B46A5D" w:rsidP="0034398F">
            <w:pPr>
              <w:jc w:val="center"/>
              <w:rPr>
                <w:rFonts w:ascii="Tahoma" w:hAnsi="Tahoma" w:cs="Tahoma"/>
                <w:sz w:val="18"/>
                <w:szCs w:val="18"/>
              </w:rPr>
            </w:pPr>
            <w:r>
              <w:rPr>
                <w:rFonts w:ascii="Tahoma" w:hAnsi="Tahoma" w:cs="Tahoma"/>
                <w:sz w:val="18"/>
                <w:szCs w:val="18"/>
              </w:rPr>
              <w:t>2279</w:t>
            </w:r>
          </w:p>
        </w:tc>
      </w:tr>
    </w:tbl>
    <w:p w:rsidR="001574B2" w:rsidRDefault="001574B2" w:rsidP="00990B96">
      <w:pPr>
        <w:jc w:val="both"/>
        <w:rPr>
          <w:rFonts w:ascii="Tahoma" w:hAnsi="Tahoma" w:cs="Tahoma"/>
        </w:rPr>
      </w:pPr>
    </w:p>
    <w:tbl>
      <w:tblPr>
        <w:tblStyle w:val="TableGrid"/>
        <w:tblW w:w="0" w:type="auto"/>
        <w:tblInd w:w="-318" w:type="dxa"/>
        <w:tblLook w:val="04A0" w:firstRow="1" w:lastRow="0" w:firstColumn="1" w:lastColumn="0" w:noHBand="0" w:noVBand="1"/>
      </w:tblPr>
      <w:tblGrid>
        <w:gridCol w:w="1646"/>
        <w:gridCol w:w="610"/>
        <w:gridCol w:w="610"/>
        <w:gridCol w:w="610"/>
        <w:gridCol w:w="614"/>
        <w:gridCol w:w="614"/>
        <w:gridCol w:w="614"/>
        <w:gridCol w:w="614"/>
        <w:gridCol w:w="614"/>
        <w:gridCol w:w="614"/>
        <w:gridCol w:w="614"/>
        <w:gridCol w:w="614"/>
        <w:gridCol w:w="614"/>
        <w:gridCol w:w="614"/>
        <w:gridCol w:w="653"/>
      </w:tblGrid>
      <w:tr w:rsidR="001574B2" w:rsidRPr="001574B2" w:rsidTr="00B46A5D">
        <w:tc>
          <w:tcPr>
            <w:tcW w:w="10269" w:type="dxa"/>
            <w:gridSpan w:val="15"/>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 xml:space="preserve">Пречистване на отпадъчни води </w:t>
            </w:r>
            <w:r w:rsidRPr="001574B2">
              <w:rPr>
                <w:rFonts w:ascii="Tahoma" w:hAnsi="Tahoma" w:cs="Tahoma"/>
                <w:sz w:val="18"/>
                <w:szCs w:val="18"/>
              </w:rPr>
              <w:t>(хил.лв)</w:t>
            </w:r>
          </w:p>
        </w:tc>
      </w:tr>
      <w:tr w:rsidR="001574B2" w:rsidRPr="001574B2" w:rsidTr="00B46A5D">
        <w:tc>
          <w:tcPr>
            <w:tcW w:w="1646" w:type="dxa"/>
            <w:shd w:val="clear" w:color="auto" w:fill="BFBFBF" w:themeFill="background1" w:themeFillShade="BF"/>
          </w:tcPr>
          <w:p w:rsidR="001574B2" w:rsidRPr="002153B2" w:rsidRDefault="001574B2" w:rsidP="00BE3349">
            <w:pPr>
              <w:jc w:val="both"/>
              <w:rPr>
                <w:rFonts w:ascii="Tahoma" w:hAnsi="Tahoma" w:cs="Tahoma"/>
                <w:sz w:val="18"/>
                <w:szCs w:val="18"/>
              </w:rPr>
            </w:pPr>
            <w:r>
              <w:rPr>
                <w:rFonts w:ascii="Tahoma" w:hAnsi="Tahoma" w:cs="Tahoma"/>
                <w:sz w:val="18"/>
                <w:szCs w:val="18"/>
              </w:rPr>
              <w:t>Представител на държава/общини</w:t>
            </w:r>
          </w:p>
        </w:tc>
        <w:tc>
          <w:tcPr>
            <w:tcW w:w="610"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2018</w:t>
            </w:r>
          </w:p>
        </w:tc>
        <w:tc>
          <w:tcPr>
            <w:tcW w:w="610"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2019</w:t>
            </w:r>
          </w:p>
        </w:tc>
        <w:tc>
          <w:tcPr>
            <w:tcW w:w="610"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2020</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2021</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2022</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2023</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2024</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2025</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2026</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2027</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2028</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2029</w:t>
            </w:r>
          </w:p>
        </w:tc>
        <w:tc>
          <w:tcPr>
            <w:tcW w:w="614"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2030</w:t>
            </w:r>
          </w:p>
        </w:tc>
        <w:tc>
          <w:tcPr>
            <w:tcW w:w="653" w:type="dxa"/>
            <w:shd w:val="clear" w:color="auto" w:fill="BFBFBF" w:themeFill="background1" w:themeFillShade="BF"/>
          </w:tcPr>
          <w:p w:rsidR="001574B2" w:rsidRPr="001574B2" w:rsidRDefault="001574B2" w:rsidP="00BE3349">
            <w:pPr>
              <w:jc w:val="both"/>
              <w:rPr>
                <w:rFonts w:ascii="Tahoma" w:hAnsi="Tahoma" w:cs="Tahoma"/>
                <w:sz w:val="18"/>
                <w:szCs w:val="18"/>
              </w:rPr>
            </w:pPr>
            <w:r>
              <w:rPr>
                <w:rFonts w:ascii="Tahoma" w:hAnsi="Tahoma" w:cs="Tahoma"/>
                <w:sz w:val="18"/>
                <w:szCs w:val="18"/>
              </w:rPr>
              <w:t>общо</w:t>
            </w:r>
          </w:p>
        </w:tc>
      </w:tr>
      <w:tr w:rsidR="00B46A5D" w:rsidRPr="001574B2" w:rsidTr="00B46A5D">
        <w:tc>
          <w:tcPr>
            <w:tcW w:w="1646" w:type="dxa"/>
          </w:tcPr>
          <w:p w:rsidR="00B46A5D" w:rsidRPr="002153B2" w:rsidRDefault="00B46A5D" w:rsidP="00BE3349">
            <w:pPr>
              <w:jc w:val="both"/>
              <w:rPr>
                <w:rFonts w:ascii="Tahoma" w:hAnsi="Tahoma" w:cs="Tahoma"/>
                <w:sz w:val="18"/>
                <w:szCs w:val="18"/>
              </w:rPr>
            </w:pPr>
            <w:r>
              <w:rPr>
                <w:rFonts w:ascii="Tahoma" w:hAnsi="Tahoma" w:cs="Tahoma"/>
                <w:sz w:val="18"/>
                <w:szCs w:val="18"/>
              </w:rPr>
              <w:t>Държава</w:t>
            </w:r>
          </w:p>
        </w:tc>
        <w:tc>
          <w:tcPr>
            <w:tcW w:w="610"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0"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0"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4"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4"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4"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4"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4"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4"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4"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4"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4"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14"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c>
          <w:tcPr>
            <w:tcW w:w="653" w:type="dxa"/>
          </w:tcPr>
          <w:p w:rsidR="00B46A5D" w:rsidRPr="001574B2" w:rsidRDefault="00B46A5D" w:rsidP="00BE3349">
            <w:pPr>
              <w:jc w:val="center"/>
              <w:rPr>
                <w:rFonts w:ascii="Tahoma" w:hAnsi="Tahoma" w:cs="Tahoma"/>
                <w:sz w:val="18"/>
                <w:szCs w:val="18"/>
              </w:rPr>
            </w:pPr>
            <w:r>
              <w:rPr>
                <w:rFonts w:ascii="Tahoma" w:hAnsi="Tahoma" w:cs="Tahoma"/>
                <w:sz w:val="18"/>
                <w:szCs w:val="18"/>
              </w:rPr>
              <w:t>0</w:t>
            </w:r>
          </w:p>
        </w:tc>
      </w:tr>
      <w:tr w:rsidR="00B46A5D" w:rsidRPr="001574B2" w:rsidTr="00B46A5D">
        <w:tc>
          <w:tcPr>
            <w:tcW w:w="1646" w:type="dxa"/>
          </w:tcPr>
          <w:p w:rsidR="00B46A5D" w:rsidRPr="002153B2" w:rsidRDefault="00B46A5D" w:rsidP="00BE3349">
            <w:pPr>
              <w:jc w:val="both"/>
              <w:rPr>
                <w:rFonts w:ascii="Tahoma" w:hAnsi="Tahoma" w:cs="Tahoma"/>
                <w:sz w:val="18"/>
                <w:szCs w:val="18"/>
              </w:rPr>
            </w:pPr>
            <w:r>
              <w:rPr>
                <w:rFonts w:ascii="Tahoma" w:hAnsi="Tahoma" w:cs="Tahoma"/>
                <w:sz w:val="18"/>
                <w:szCs w:val="18"/>
              </w:rPr>
              <w:t>Община Габрово</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t>17</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t>18</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t>23</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24</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25</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25</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28</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28</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29</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29</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29</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32</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32</w:t>
            </w:r>
          </w:p>
        </w:tc>
        <w:tc>
          <w:tcPr>
            <w:tcW w:w="653" w:type="dxa"/>
          </w:tcPr>
          <w:p w:rsidR="00B46A5D" w:rsidRPr="001574B2" w:rsidRDefault="00C86C55" w:rsidP="0034398F">
            <w:pPr>
              <w:jc w:val="center"/>
              <w:rPr>
                <w:rFonts w:ascii="Tahoma" w:hAnsi="Tahoma" w:cs="Tahoma"/>
                <w:sz w:val="18"/>
                <w:szCs w:val="18"/>
              </w:rPr>
            </w:pPr>
            <w:r>
              <w:rPr>
                <w:rFonts w:ascii="Tahoma" w:hAnsi="Tahoma" w:cs="Tahoma"/>
                <w:sz w:val="18"/>
                <w:szCs w:val="18"/>
              </w:rPr>
              <w:t>339</w:t>
            </w:r>
          </w:p>
        </w:tc>
      </w:tr>
      <w:tr w:rsidR="00B46A5D" w:rsidRPr="001574B2" w:rsidTr="00B46A5D">
        <w:tc>
          <w:tcPr>
            <w:tcW w:w="1646" w:type="dxa"/>
          </w:tcPr>
          <w:p w:rsidR="00B46A5D" w:rsidRPr="002153B2" w:rsidRDefault="00B46A5D" w:rsidP="00BE3349">
            <w:pPr>
              <w:jc w:val="both"/>
              <w:rPr>
                <w:rFonts w:ascii="Tahoma" w:hAnsi="Tahoma" w:cs="Tahoma"/>
                <w:sz w:val="18"/>
                <w:szCs w:val="18"/>
              </w:rPr>
            </w:pPr>
            <w:r>
              <w:rPr>
                <w:rFonts w:ascii="Tahoma" w:hAnsi="Tahoma" w:cs="Tahoma"/>
                <w:sz w:val="18"/>
                <w:szCs w:val="18"/>
              </w:rPr>
              <w:t xml:space="preserve">Община </w:t>
            </w:r>
            <w:r>
              <w:rPr>
                <w:rFonts w:ascii="Tahoma" w:hAnsi="Tahoma" w:cs="Tahoma"/>
                <w:sz w:val="18"/>
                <w:szCs w:val="18"/>
              </w:rPr>
              <w:lastRenderedPageBreak/>
              <w:t>Дряново</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lastRenderedPageBreak/>
              <w:t>4</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t>4</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t>6</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6</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6</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6</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7</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7</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7</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7</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7</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8</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8</w:t>
            </w:r>
          </w:p>
        </w:tc>
        <w:tc>
          <w:tcPr>
            <w:tcW w:w="653" w:type="dxa"/>
          </w:tcPr>
          <w:p w:rsidR="00B46A5D" w:rsidRPr="001574B2" w:rsidRDefault="00C86C55" w:rsidP="0034398F">
            <w:pPr>
              <w:jc w:val="center"/>
              <w:rPr>
                <w:rFonts w:ascii="Tahoma" w:hAnsi="Tahoma" w:cs="Tahoma"/>
                <w:sz w:val="18"/>
                <w:szCs w:val="18"/>
              </w:rPr>
            </w:pPr>
            <w:r>
              <w:rPr>
                <w:rFonts w:ascii="Tahoma" w:hAnsi="Tahoma" w:cs="Tahoma"/>
                <w:sz w:val="18"/>
                <w:szCs w:val="18"/>
              </w:rPr>
              <w:t>83</w:t>
            </w:r>
          </w:p>
        </w:tc>
      </w:tr>
      <w:tr w:rsidR="00B46A5D" w:rsidRPr="001574B2" w:rsidTr="00B46A5D">
        <w:tc>
          <w:tcPr>
            <w:tcW w:w="1646" w:type="dxa"/>
          </w:tcPr>
          <w:p w:rsidR="00B46A5D" w:rsidRDefault="00B46A5D" w:rsidP="00BE3349">
            <w:pPr>
              <w:jc w:val="both"/>
              <w:rPr>
                <w:rFonts w:ascii="Tahoma" w:hAnsi="Tahoma" w:cs="Tahoma"/>
                <w:sz w:val="18"/>
                <w:szCs w:val="18"/>
              </w:rPr>
            </w:pPr>
            <w:r>
              <w:rPr>
                <w:rFonts w:ascii="Tahoma" w:hAnsi="Tahoma" w:cs="Tahoma"/>
                <w:sz w:val="18"/>
                <w:szCs w:val="18"/>
              </w:rPr>
              <w:lastRenderedPageBreak/>
              <w:t>Община Трявна</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t>5</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t>5</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t>7</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7</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8</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8</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9</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9</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9</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9</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9</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10</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10</w:t>
            </w:r>
          </w:p>
        </w:tc>
        <w:tc>
          <w:tcPr>
            <w:tcW w:w="653" w:type="dxa"/>
          </w:tcPr>
          <w:p w:rsidR="00B46A5D" w:rsidRPr="001574B2" w:rsidRDefault="00C86C55" w:rsidP="0034398F">
            <w:pPr>
              <w:jc w:val="center"/>
              <w:rPr>
                <w:rFonts w:ascii="Tahoma" w:hAnsi="Tahoma" w:cs="Tahoma"/>
                <w:sz w:val="18"/>
                <w:szCs w:val="18"/>
              </w:rPr>
            </w:pPr>
            <w:r>
              <w:rPr>
                <w:rFonts w:ascii="Tahoma" w:hAnsi="Tahoma" w:cs="Tahoma"/>
                <w:sz w:val="18"/>
                <w:szCs w:val="18"/>
              </w:rPr>
              <w:t>105</w:t>
            </w:r>
          </w:p>
        </w:tc>
      </w:tr>
      <w:tr w:rsidR="00B46A5D" w:rsidRPr="001574B2" w:rsidTr="00B46A5D">
        <w:tc>
          <w:tcPr>
            <w:tcW w:w="1646" w:type="dxa"/>
          </w:tcPr>
          <w:p w:rsidR="00B46A5D" w:rsidRDefault="00B46A5D" w:rsidP="00BE3349">
            <w:pPr>
              <w:jc w:val="both"/>
              <w:rPr>
                <w:rFonts w:ascii="Tahoma" w:hAnsi="Tahoma" w:cs="Tahoma"/>
                <w:sz w:val="18"/>
                <w:szCs w:val="18"/>
              </w:rPr>
            </w:pPr>
            <w:r>
              <w:rPr>
                <w:rFonts w:ascii="Tahoma" w:hAnsi="Tahoma" w:cs="Tahoma"/>
                <w:sz w:val="18"/>
                <w:szCs w:val="18"/>
              </w:rPr>
              <w:t>Община Севлиево</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t>0</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t>15</w:t>
            </w:r>
          </w:p>
        </w:tc>
        <w:tc>
          <w:tcPr>
            <w:tcW w:w="610" w:type="dxa"/>
          </w:tcPr>
          <w:p w:rsidR="00B46A5D" w:rsidRPr="001574B2" w:rsidRDefault="00C86C55" w:rsidP="0034398F">
            <w:pPr>
              <w:jc w:val="center"/>
              <w:rPr>
                <w:rFonts w:ascii="Tahoma" w:hAnsi="Tahoma" w:cs="Tahoma"/>
                <w:sz w:val="18"/>
                <w:szCs w:val="18"/>
              </w:rPr>
            </w:pPr>
            <w:r>
              <w:rPr>
                <w:rFonts w:ascii="Tahoma" w:hAnsi="Tahoma" w:cs="Tahoma"/>
                <w:sz w:val="18"/>
                <w:szCs w:val="18"/>
              </w:rPr>
              <w:t>17</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18</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18</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19</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20</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20</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20</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21</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21</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22</w:t>
            </w:r>
          </w:p>
        </w:tc>
        <w:tc>
          <w:tcPr>
            <w:tcW w:w="614" w:type="dxa"/>
          </w:tcPr>
          <w:p w:rsidR="00B46A5D" w:rsidRPr="001574B2" w:rsidRDefault="00C86C55" w:rsidP="0034398F">
            <w:pPr>
              <w:jc w:val="center"/>
              <w:rPr>
                <w:rFonts w:ascii="Tahoma" w:hAnsi="Tahoma" w:cs="Tahoma"/>
                <w:sz w:val="18"/>
                <w:szCs w:val="18"/>
              </w:rPr>
            </w:pPr>
            <w:r>
              <w:rPr>
                <w:rFonts w:ascii="Tahoma" w:hAnsi="Tahoma" w:cs="Tahoma"/>
                <w:sz w:val="18"/>
                <w:szCs w:val="18"/>
              </w:rPr>
              <w:t>22</w:t>
            </w:r>
          </w:p>
        </w:tc>
        <w:tc>
          <w:tcPr>
            <w:tcW w:w="653" w:type="dxa"/>
          </w:tcPr>
          <w:p w:rsidR="00B46A5D" w:rsidRPr="001574B2" w:rsidRDefault="00C86C55" w:rsidP="0034398F">
            <w:pPr>
              <w:jc w:val="center"/>
              <w:rPr>
                <w:rFonts w:ascii="Tahoma" w:hAnsi="Tahoma" w:cs="Tahoma"/>
                <w:sz w:val="18"/>
                <w:szCs w:val="18"/>
              </w:rPr>
            </w:pPr>
            <w:r>
              <w:rPr>
                <w:rFonts w:ascii="Tahoma" w:hAnsi="Tahoma" w:cs="Tahoma"/>
                <w:sz w:val="18"/>
                <w:szCs w:val="18"/>
              </w:rPr>
              <w:t>233</w:t>
            </w:r>
          </w:p>
        </w:tc>
      </w:tr>
      <w:tr w:rsidR="00B46A5D" w:rsidRPr="001574B2" w:rsidTr="00B46A5D">
        <w:tc>
          <w:tcPr>
            <w:tcW w:w="1646" w:type="dxa"/>
            <w:shd w:val="clear" w:color="auto" w:fill="BFBFBF" w:themeFill="background1" w:themeFillShade="BF"/>
          </w:tcPr>
          <w:p w:rsidR="00B46A5D" w:rsidRPr="002153B2" w:rsidRDefault="00B46A5D" w:rsidP="00BE3349">
            <w:pPr>
              <w:jc w:val="both"/>
              <w:rPr>
                <w:rFonts w:ascii="Tahoma" w:hAnsi="Tahoma" w:cs="Tahoma"/>
                <w:sz w:val="18"/>
                <w:szCs w:val="18"/>
              </w:rPr>
            </w:pPr>
            <w:r>
              <w:rPr>
                <w:rFonts w:ascii="Tahoma" w:hAnsi="Tahoma" w:cs="Tahoma"/>
                <w:sz w:val="18"/>
                <w:szCs w:val="18"/>
              </w:rPr>
              <w:t>Общо :</w:t>
            </w:r>
          </w:p>
        </w:tc>
        <w:tc>
          <w:tcPr>
            <w:tcW w:w="610"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26</w:t>
            </w:r>
          </w:p>
        </w:tc>
        <w:tc>
          <w:tcPr>
            <w:tcW w:w="610"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42</w:t>
            </w:r>
          </w:p>
        </w:tc>
        <w:tc>
          <w:tcPr>
            <w:tcW w:w="610"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53</w:t>
            </w:r>
          </w:p>
        </w:tc>
        <w:tc>
          <w:tcPr>
            <w:tcW w:w="614"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55</w:t>
            </w:r>
          </w:p>
        </w:tc>
        <w:tc>
          <w:tcPr>
            <w:tcW w:w="614"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57</w:t>
            </w:r>
          </w:p>
        </w:tc>
        <w:tc>
          <w:tcPr>
            <w:tcW w:w="614"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58</w:t>
            </w:r>
          </w:p>
        </w:tc>
        <w:tc>
          <w:tcPr>
            <w:tcW w:w="614"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64</w:t>
            </w:r>
          </w:p>
        </w:tc>
        <w:tc>
          <w:tcPr>
            <w:tcW w:w="614"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64</w:t>
            </w:r>
          </w:p>
        </w:tc>
        <w:tc>
          <w:tcPr>
            <w:tcW w:w="614"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65</w:t>
            </w:r>
          </w:p>
        </w:tc>
        <w:tc>
          <w:tcPr>
            <w:tcW w:w="614"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66</w:t>
            </w:r>
          </w:p>
        </w:tc>
        <w:tc>
          <w:tcPr>
            <w:tcW w:w="614"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66</w:t>
            </w:r>
          </w:p>
        </w:tc>
        <w:tc>
          <w:tcPr>
            <w:tcW w:w="614"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72</w:t>
            </w:r>
          </w:p>
        </w:tc>
        <w:tc>
          <w:tcPr>
            <w:tcW w:w="614"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72</w:t>
            </w:r>
          </w:p>
        </w:tc>
        <w:tc>
          <w:tcPr>
            <w:tcW w:w="653" w:type="dxa"/>
            <w:shd w:val="clear" w:color="auto" w:fill="BFBFBF" w:themeFill="background1" w:themeFillShade="BF"/>
          </w:tcPr>
          <w:p w:rsidR="00B46A5D" w:rsidRPr="001574B2" w:rsidRDefault="00C86C55" w:rsidP="0034398F">
            <w:pPr>
              <w:jc w:val="center"/>
              <w:rPr>
                <w:rFonts w:ascii="Tahoma" w:hAnsi="Tahoma" w:cs="Tahoma"/>
                <w:sz w:val="18"/>
                <w:szCs w:val="18"/>
              </w:rPr>
            </w:pPr>
            <w:r>
              <w:rPr>
                <w:rFonts w:ascii="Tahoma" w:hAnsi="Tahoma" w:cs="Tahoma"/>
                <w:sz w:val="18"/>
                <w:szCs w:val="18"/>
              </w:rPr>
              <w:t>760</w:t>
            </w:r>
          </w:p>
        </w:tc>
      </w:tr>
    </w:tbl>
    <w:p w:rsidR="001574B2" w:rsidRPr="002153B2" w:rsidRDefault="001574B2" w:rsidP="00990B96">
      <w:pPr>
        <w:jc w:val="both"/>
        <w:rPr>
          <w:rFonts w:ascii="Tahoma" w:hAnsi="Tahoma" w:cs="Tahoma"/>
        </w:rPr>
      </w:pPr>
    </w:p>
    <w:p w:rsidR="00921230" w:rsidRDefault="0002321C" w:rsidP="00E74882">
      <w:pPr>
        <w:pStyle w:val="ListParagraph"/>
        <w:numPr>
          <w:ilvl w:val="0"/>
          <w:numId w:val="7"/>
        </w:numPr>
        <w:jc w:val="both"/>
        <w:rPr>
          <w:rFonts w:ascii="Tahoma" w:hAnsi="Tahoma" w:cs="Tahoma"/>
        </w:rPr>
      </w:pPr>
      <w:r>
        <w:rPr>
          <w:rFonts w:ascii="Tahoma" w:hAnsi="Tahoma" w:cs="Tahoma"/>
        </w:rPr>
        <w:t>Разрешаване на най-значителните предизвикателства</w:t>
      </w:r>
    </w:p>
    <w:p w:rsidR="0002321C" w:rsidRPr="0002321C" w:rsidRDefault="0002321C" w:rsidP="0002321C">
      <w:pPr>
        <w:jc w:val="both"/>
        <w:rPr>
          <w:rFonts w:ascii="Tahoma" w:hAnsi="Tahoma" w:cs="Tahoma"/>
        </w:rPr>
      </w:pPr>
      <w:r>
        <w:rPr>
          <w:rFonts w:ascii="Tahoma" w:hAnsi="Tahoma" w:cs="Tahoma"/>
        </w:rPr>
        <w:t xml:space="preserve">                Приоритетните обекти, които имат за цел да разрешат идентифицираните проблеми са маркирани цветово в горния списък. Това е задължителния минимум без риск от последствия при нереализиране. Бизнес-плана допуска и дру</w:t>
      </w:r>
      <w:r w:rsidR="002D3ADB">
        <w:rPr>
          <w:rFonts w:ascii="Tahoma" w:hAnsi="Tahoma" w:cs="Tahoma"/>
        </w:rPr>
        <w:t>ги инвестиции над този минимум свързани с идентифицирани проблеми на ВиК системите в бъдеще.</w:t>
      </w:r>
      <w:r>
        <w:rPr>
          <w:rFonts w:ascii="Tahoma" w:hAnsi="Tahoma" w:cs="Tahoma"/>
        </w:rPr>
        <w:t xml:space="preserve"> </w:t>
      </w:r>
    </w:p>
    <w:p w:rsidR="00EA6C8F" w:rsidRPr="00EA6C8F" w:rsidRDefault="00EA6C8F" w:rsidP="000E7DC7">
      <w:pPr>
        <w:pStyle w:val="ListParagraph"/>
        <w:rPr>
          <w:rFonts w:ascii="Tahoma" w:hAnsi="Tahoma" w:cs="Tahoma"/>
          <w:b/>
        </w:rPr>
      </w:pPr>
    </w:p>
    <w:p w:rsidR="000E7DC7" w:rsidRPr="000E7DC7" w:rsidRDefault="000E7DC7" w:rsidP="00B73AEF">
      <w:pPr>
        <w:pStyle w:val="ListParagraph"/>
        <w:numPr>
          <w:ilvl w:val="0"/>
          <w:numId w:val="2"/>
        </w:numPr>
        <w:ind w:right="-142"/>
        <w:rPr>
          <w:rFonts w:ascii="Tahoma" w:hAnsi="Tahoma" w:cs="Tahoma"/>
          <w:b/>
          <w:lang w:val="en-US"/>
        </w:rPr>
      </w:pPr>
      <w:r>
        <w:rPr>
          <w:rFonts w:ascii="Tahoma" w:hAnsi="Tahoma" w:cs="Tahoma"/>
          <w:b/>
        </w:rPr>
        <w:t>ФИНАНСОВИ ПРОГНОЗИ</w:t>
      </w:r>
    </w:p>
    <w:p w:rsidR="00E56CA6" w:rsidRPr="00E56CA6" w:rsidRDefault="00E56CA6" w:rsidP="00E56CA6">
      <w:pPr>
        <w:pStyle w:val="ListParagraph"/>
        <w:spacing w:after="200" w:line="276" w:lineRule="auto"/>
        <w:rPr>
          <w:rFonts w:ascii="Tahoma" w:hAnsi="Tahoma" w:cs="Tahoma"/>
          <w:b/>
          <w:color w:val="000000" w:themeColor="text1"/>
        </w:rPr>
      </w:pPr>
    </w:p>
    <w:p w:rsidR="00E56CA6" w:rsidRPr="00E56CA6" w:rsidRDefault="00E56CA6" w:rsidP="00E56CA6">
      <w:pPr>
        <w:pStyle w:val="ListParagraph"/>
        <w:numPr>
          <w:ilvl w:val="0"/>
          <w:numId w:val="17"/>
        </w:numPr>
        <w:rPr>
          <w:rFonts w:ascii="Tahoma" w:hAnsi="Tahoma" w:cs="Tahoma"/>
          <w:color w:val="000000" w:themeColor="text1"/>
          <w:lang w:eastAsia="en-GB"/>
        </w:rPr>
      </w:pPr>
      <w:r w:rsidRPr="00E56CA6">
        <w:rPr>
          <w:rFonts w:ascii="Tahoma" w:hAnsi="Tahoma" w:cs="Tahoma"/>
          <w:color w:val="000000" w:themeColor="text1"/>
          <w:lang w:eastAsia="en-GB"/>
        </w:rPr>
        <w:t xml:space="preserve">Преглед </w:t>
      </w:r>
    </w:p>
    <w:p w:rsidR="00E56CA6" w:rsidRPr="00990B96" w:rsidRDefault="00E56CA6" w:rsidP="008F7D09">
      <w:pPr>
        <w:autoSpaceDE w:val="0"/>
        <w:autoSpaceDN w:val="0"/>
        <w:adjustRightInd w:val="0"/>
        <w:ind w:firstLine="426"/>
        <w:jc w:val="both"/>
        <w:rPr>
          <w:rFonts w:ascii="Tahoma" w:eastAsia="Calibri" w:hAnsi="Tahoma" w:cs="Tahoma"/>
          <w:bCs/>
          <w:color w:val="000000" w:themeColor="text1"/>
          <w:lang w:val="en-US" w:eastAsia="en-US"/>
        </w:rPr>
      </w:pPr>
      <w:r w:rsidRPr="00E56CA6">
        <w:rPr>
          <w:rFonts w:ascii="Tahoma" w:eastAsia="Calibri" w:hAnsi="Tahoma" w:cs="Tahoma"/>
          <w:bCs/>
          <w:color w:val="000000" w:themeColor="text1"/>
          <w:lang w:eastAsia="en-US"/>
        </w:rPr>
        <w:t>След изготвянето на РПИП и извършване на преоценка на активите ще бъде възможно идентифициране на проблеми и финансови прогно</w:t>
      </w:r>
      <w:r w:rsidR="002153B2">
        <w:rPr>
          <w:rFonts w:ascii="Tahoma" w:eastAsia="Calibri" w:hAnsi="Tahoma" w:cs="Tahoma"/>
          <w:bCs/>
          <w:color w:val="000000" w:themeColor="text1"/>
          <w:lang w:eastAsia="en-US"/>
        </w:rPr>
        <w:t xml:space="preserve">зи. </w:t>
      </w:r>
    </w:p>
    <w:p w:rsidR="00E56CA6" w:rsidRPr="00E56CA6" w:rsidRDefault="00E56CA6" w:rsidP="00E56CA6">
      <w:pPr>
        <w:pStyle w:val="ListParagraph"/>
        <w:numPr>
          <w:ilvl w:val="0"/>
          <w:numId w:val="17"/>
        </w:numPr>
        <w:rPr>
          <w:rFonts w:ascii="Tahoma" w:hAnsi="Tahoma" w:cs="Tahoma"/>
          <w:color w:val="000000" w:themeColor="text1"/>
          <w:lang w:eastAsia="en-GB"/>
        </w:rPr>
      </w:pPr>
      <w:r w:rsidRPr="00E56CA6">
        <w:rPr>
          <w:rFonts w:ascii="Tahoma" w:hAnsi="Tahoma" w:cs="Tahoma"/>
          <w:color w:val="000000" w:themeColor="text1"/>
          <w:lang w:eastAsia="en-GB"/>
        </w:rPr>
        <w:t>Дългосрочни капиталови прогнози</w:t>
      </w:r>
      <w:r w:rsidR="008F7D09">
        <w:rPr>
          <w:rFonts w:ascii="Tahoma" w:hAnsi="Tahoma" w:cs="Tahoma"/>
          <w:color w:val="000000" w:themeColor="text1"/>
          <w:lang w:eastAsia="en-GB"/>
        </w:rPr>
        <w:t xml:space="preserve"> – след изготвяне на </w:t>
      </w:r>
      <w:r w:rsidR="00B54570">
        <w:rPr>
          <w:rFonts w:ascii="Tahoma" w:hAnsi="Tahoma" w:cs="Tahoma"/>
          <w:color w:val="000000" w:themeColor="text1"/>
          <w:lang w:eastAsia="en-GB"/>
        </w:rPr>
        <w:t>РПИП</w:t>
      </w:r>
    </w:p>
    <w:p w:rsidR="00E56CA6" w:rsidRPr="00E56CA6" w:rsidRDefault="00E56CA6" w:rsidP="00E56CA6">
      <w:pPr>
        <w:pStyle w:val="ListBullet2"/>
        <w:numPr>
          <w:ilvl w:val="0"/>
          <w:numId w:val="18"/>
        </w:numPr>
        <w:rPr>
          <w:rFonts w:ascii="Tahoma" w:hAnsi="Tahoma" w:cs="Tahoma"/>
          <w:color w:val="000000" w:themeColor="text1"/>
          <w:sz w:val="24"/>
          <w:lang w:val="bg-BG" w:eastAsia="en-GB"/>
        </w:rPr>
      </w:pPr>
      <w:r w:rsidRPr="00E56CA6">
        <w:rPr>
          <w:rFonts w:ascii="Tahoma" w:hAnsi="Tahoma" w:cs="Tahoma"/>
          <w:color w:val="000000" w:themeColor="text1"/>
          <w:sz w:val="24"/>
          <w:lang w:val="bg-BG" w:eastAsia="en-GB"/>
        </w:rPr>
        <w:t>Изходни нива на капиталови разходи</w:t>
      </w:r>
    </w:p>
    <w:p w:rsidR="00E56CA6" w:rsidRPr="00E56CA6" w:rsidRDefault="00E56CA6" w:rsidP="00E56CA6">
      <w:pPr>
        <w:pStyle w:val="ListBullet2"/>
        <w:numPr>
          <w:ilvl w:val="0"/>
          <w:numId w:val="18"/>
        </w:numPr>
        <w:rPr>
          <w:rFonts w:ascii="Tahoma" w:hAnsi="Tahoma" w:cs="Tahoma"/>
          <w:color w:val="000000" w:themeColor="text1"/>
          <w:sz w:val="24"/>
          <w:lang w:val="bg-BG" w:eastAsia="en-GB"/>
        </w:rPr>
      </w:pPr>
      <w:r w:rsidRPr="00E56CA6">
        <w:rPr>
          <w:rFonts w:ascii="Tahoma" w:hAnsi="Tahoma" w:cs="Tahoma"/>
          <w:color w:val="000000" w:themeColor="text1"/>
          <w:sz w:val="24"/>
          <w:lang w:val="bg-BG" w:eastAsia="en-GB"/>
        </w:rPr>
        <w:t>Стратегически капиталови разходи</w:t>
      </w:r>
    </w:p>
    <w:p w:rsidR="00E56CA6" w:rsidRPr="00E56CA6" w:rsidRDefault="00E56CA6" w:rsidP="00E56CA6">
      <w:pPr>
        <w:pStyle w:val="ListParagraph"/>
        <w:numPr>
          <w:ilvl w:val="0"/>
          <w:numId w:val="17"/>
        </w:numPr>
        <w:rPr>
          <w:rFonts w:ascii="Tahoma" w:hAnsi="Tahoma" w:cs="Tahoma"/>
          <w:color w:val="000000" w:themeColor="text1"/>
          <w:lang w:eastAsia="en-GB"/>
        </w:rPr>
      </w:pPr>
      <w:r w:rsidRPr="00E56CA6">
        <w:rPr>
          <w:rFonts w:ascii="Tahoma" w:hAnsi="Tahoma" w:cs="Tahoma"/>
          <w:color w:val="000000" w:themeColor="text1"/>
          <w:lang w:eastAsia="en-GB"/>
        </w:rPr>
        <w:t>Последващи разходи</w:t>
      </w:r>
    </w:p>
    <w:p w:rsidR="00E56CA6" w:rsidRPr="00E56CA6" w:rsidRDefault="00E56CA6" w:rsidP="00E56CA6">
      <w:pPr>
        <w:pStyle w:val="ListParagraph"/>
        <w:numPr>
          <w:ilvl w:val="0"/>
          <w:numId w:val="17"/>
        </w:numPr>
        <w:rPr>
          <w:rFonts w:ascii="Tahoma" w:hAnsi="Tahoma" w:cs="Tahoma"/>
          <w:color w:val="000000" w:themeColor="text1"/>
          <w:lang w:eastAsia="en-GB"/>
        </w:rPr>
      </w:pPr>
      <w:r w:rsidRPr="00E56CA6">
        <w:rPr>
          <w:rFonts w:ascii="Tahoma" w:hAnsi="Tahoma" w:cs="Tahoma"/>
          <w:color w:val="000000" w:themeColor="text1"/>
          <w:lang w:eastAsia="en-GB"/>
        </w:rPr>
        <w:t>Достъпност</w:t>
      </w:r>
    </w:p>
    <w:p w:rsidR="00E56CA6" w:rsidRPr="008F7D09" w:rsidRDefault="00E56CA6" w:rsidP="00E56CA6">
      <w:pPr>
        <w:pStyle w:val="ListParagraph"/>
        <w:numPr>
          <w:ilvl w:val="0"/>
          <w:numId w:val="17"/>
        </w:numPr>
        <w:rPr>
          <w:rFonts w:ascii="Tahoma" w:hAnsi="Tahoma" w:cs="Tahoma"/>
          <w:color w:val="000000" w:themeColor="text1"/>
          <w:lang w:eastAsia="en-GB"/>
        </w:rPr>
      </w:pPr>
      <w:r w:rsidRPr="00E56CA6">
        <w:rPr>
          <w:rFonts w:ascii="Tahoma" w:hAnsi="Tahoma" w:cs="Tahoma"/>
          <w:color w:val="000000" w:themeColor="text1"/>
          <w:lang w:eastAsia="en-GB"/>
        </w:rPr>
        <w:t>Прогнозни оценки</w:t>
      </w:r>
    </w:p>
    <w:p w:rsidR="00E56CA6" w:rsidRPr="00E56CA6" w:rsidRDefault="00E56CA6" w:rsidP="00E56CA6">
      <w:pPr>
        <w:pStyle w:val="ListParagraph"/>
        <w:numPr>
          <w:ilvl w:val="0"/>
          <w:numId w:val="17"/>
        </w:numPr>
        <w:rPr>
          <w:rFonts w:ascii="Tahoma" w:hAnsi="Tahoma" w:cs="Tahoma"/>
          <w:color w:val="000000" w:themeColor="text1"/>
          <w:lang w:eastAsia="en-GB"/>
        </w:rPr>
      </w:pPr>
      <w:r w:rsidRPr="00E56CA6">
        <w:rPr>
          <w:rFonts w:ascii="Tahoma" w:hAnsi="Tahoma" w:cs="Tahoma"/>
          <w:color w:val="000000" w:themeColor="text1"/>
          <w:lang w:eastAsia="en-GB"/>
        </w:rPr>
        <w:t xml:space="preserve">Резултати </w:t>
      </w:r>
    </w:p>
    <w:p w:rsidR="00E56CA6" w:rsidRPr="00E56CA6" w:rsidRDefault="00E56CA6" w:rsidP="00E56CA6">
      <w:pPr>
        <w:pStyle w:val="ListParagraph"/>
        <w:ind w:left="340"/>
        <w:rPr>
          <w:rFonts w:ascii="Tahoma" w:hAnsi="Tahoma" w:cs="Tahoma"/>
          <w:color w:val="000000" w:themeColor="text1"/>
          <w:lang w:eastAsia="en-GB"/>
        </w:rPr>
      </w:pPr>
      <w:r w:rsidRPr="00E56CA6">
        <w:rPr>
          <w:rFonts w:ascii="Tahoma" w:hAnsi="Tahoma" w:cs="Tahoma"/>
          <w:color w:val="000000" w:themeColor="text1"/>
          <w:lang w:eastAsia="en-GB"/>
        </w:rPr>
        <w:t>Поставената минимална цел пред дружеството е да бъдат изпълнени планираните в договора инвестиции в пълен обем.</w:t>
      </w:r>
    </w:p>
    <w:p w:rsidR="00990B96" w:rsidRPr="008F7D09" w:rsidRDefault="00990B96" w:rsidP="008F7D09">
      <w:pPr>
        <w:rPr>
          <w:rFonts w:ascii="Tahoma" w:hAnsi="Tahoma" w:cs="Tahoma"/>
          <w:b/>
        </w:rPr>
      </w:pPr>
    </w:p>
    <w:p w:rsidR="000E7DC7" w:rsidRDefault="000E7DC7" w:rsidP="00B73AEF">
      <w:pPr>
        <w:pStyle w:val="ListParagraph"/>
        <w:numPr>
          <w:ilvl w:val="0"/>
          <w:numId w:val="2"/>
        </w:numPr>
        <w:ind w:right="-142"/>
        <w:rPr>
          <w:rFonts w:ascii="Tahoma" w:hAnsi="Tahoma" w:cs="Tahoma"/>
          <w:b/>
          <w:lang w:val="en-US"/>
        </w:rPr>
      </w:pPr>
      <w:r>
        <w:rPr>
          <w:rFonts w:ascii="Tahoma" w:hAnsi="Tahoma" w:cs="Tahoma"/>
          <w:b/>
        </w:rPr>
        <w:t>МЕХАНИЗМИ ЗА УПРАВЛЕНИЕ НА АКТИВИ</w:t>
      </w:r>
    </w:p>
    <w:p w:rsidR="00990B96" w:rsidRDefault="00990B96" w:rsidP="00990B96">
      <w:pPr>
        <w:ind w:right="-142"/>
        <w:rPr>
          <w:rFonts w:ascii="Tahoma" w:hAnsi="Tahoma" w:cs="Tahoma"/>
          <w:b/>
          <w:lang w:val="en-US"/>
        </w:rPr>
      </w:pPr>
    </w:p>
    <w:p w:rsidR="00990B96" w:rsidRPr="00E670D7" w:rsidRDefault="00990B96" w:rsidP="00990B96">
      <w:pPr>
        <w:pStyle w:val="ListParagraph"/>
        <w:numPr>
          <w:ilvl w:val="0"/>
          <w:numId w:val="7"/>
        </w:numPr>
        <w:ind w:right="-142"/>
        <w:rPr>
          <w:rFonts w:ascii="Tahoma" w:hAnsi="Tahoma" w:cs="Tahoma"/>
          <w:b/>
          <w:lang w:val="en-US"/>
        </w:rPr>
      </w:pPr>
      <w:r>
        <w:rPr>
          <w:rFonts w:ascii="Tahoma" w:hAnsi="Tahoma" w:cs="Tahoma"/>
        </w:rPr>
        <w:t>База данни</w:t>
      </w:r>
    </w:p>
    <w:p w:rsidR="00E670D7" w:rsidRDefault="00E670D7" w:rsidP="00E670D7">
      <w:pPr>
        <w:pStyle w:val="ListParagraph"/>
        <w:ind w:right="-142"/>
        <w:rPr>
          <w:rFonts w:ascii="Tahoma" w:hAnsi="Tahoma" w:cs="Tahoma"/>
        </w:rPr>
      </w:pPr>
      <w:r>
        <w:rPr>
          <w:rFonts w:ascii="Tahoma" w:hAnsi="Tahoma" w:cs="Tahoma"/>
        </w:rPr>
        <w:t>Въведени са следните база данни:</w:t>
      </w:r>
    </w:p>
    <w:p w:rsidR="00E670D7" w:rsidRPr="00E670D7" w:rsidRDefault="00E670D7" w:rsidP="00E670D7">
      <w:pPr>
        <w:pStyle w:val="ListParagraph"/>
        <w:numPr>
          <w:ilvl w:val="0"/>
          <w:numId w:val="37"/>
        </w:numPr>
        <w:ind w:right="-142"/>
        <w:rPr>
          <w:rFonts w:ascii="Tahoma" w:hAnsi="Tahoma" w:cs="Tahoma"/>
          <w:b/>
          <w:lang w:val="en-US"/>
        </w:rPr>
      </w:pPr>
      <w:r>
        <w:rPr>
          <w:rFonts w:ascii="Tahoma" w:hAnsi="Tahoma" w:cs="Tahoma"/>
        </w:rPr>
        <w:t>База данни с измерените количества вода на вход ВС</w:t>
      </w:r>
    </w:p>
    <w:p w:rsidR="00E670D7" w:rsidRPr="00E670D7" w:rsidRDefault="00E670D7" w:rsidP="00E670D7">
      <w:pPr>
        <w:pStyle w:val="ListParagraph"/>
        <w:numPr>
          <w:ilvl w:val="0"/>
          <w:numId w:val="37"/>
        </w:numPr>
        <w:ind w:right="-142"/>
        <w:rPr>
          <w:rFonts w:ascii="Tahoma" w:hAnsi="Tahoma" w:cs="Tahoma"/>
          <w:b/>
          <w:lang w:val="en-US"/>
        </w:rPr>
      </w:pPr>
      <w:r>
        <w:rPr>
          <w:rFonts w:ascii="Tahoma" w:hAnsi="Tahoma" w:cs="Tahoma"/>
        </w:rPr>
        <w:t>База данни за контролни разходомери и дата логери</w:t>
      </w:r>
    </w:p>
    <w:p w:rsidR="00E670D7" w:rsidRPr="00E670D7" w:rsidRDefault="00E670D7" w:rsidP="00E670D7">
      <w:pPr>
        <w:pStyle w:val="ListParagraph"/>
        <w:numPr>
          <w:ilvl w:val="0"/>
          <w:numId w:val="37"/>
        </w:numPr>
        <w:ind w:right="-142"/>
        <w:rPr>
          <w:rFonts w:ascii="Tahoma" w:hAnsi="Tahoma" w:cs="Tahoma"/>
          <w:b/>
          <w:lang w:val="en-US"/>
        </w:rPr>
      </w:pPr>
      <w:r>
        <w:rPr>
          <w:rFonts w:ascii="Tahoma" w:hAnsi="Tahoma" w:cs="Tahoma"/>
        </w:rPr>
        <w:t>База данни за изразходваната ел. енергия</w:t>
      </w:r>
    </w:p>
    <w:p w:rsidR="00E670D7" w:rsidRPr="00E670D7" w:rsidRDefault="00E670D7" w:rsidP="00E670D7">
      <w:pPr>
        <w:pStyle w:val="ListParagraph"/>
        <w:numPr>
          <w:ilvl w:val="0"/>
          <w:numId w:val="37"/>
        </w:numPr>
        <w:ind w:right="-142"/>
        <w:rPr>
          <w:rFonts w:ascii="Tahoma" w:hAnsi="Tahoma" w:cs="Tahoma"/>
          <w:b/>
          <w:lang w:val="en-US"/>
        </w:rPr>
      </w:pPr>
      <w:r>
        <w:rPr>
          <w:rFonts w:ascii="Tahoma" w:hAnsi="Tahoma" w:cs="Tahoma"/>
        </w:rPr>
        <w:t>База данни с измерените количества вода на вход ПСПВ</w:t>
      </w:r>
    </w:p>
    <w:p w:rsidR="00E670D7" w:rsidRPr="00E670D7" w:rsidRDefault="00E670D7" w:rsidP="00E670D7">
      <w:pPr>
        <w:pStyle w:val="ListParagraph"/>
        <w:numPr>
          <w:ilvl w:val="0"/>
          <w:numId w:val="37"/>
        </w:numPr>
        <w:ind w:right="-142"/>
        <w:rPr>
          <w:rFonts w:ascii="Tahoma" w:hAnsi="Tahoma" w:cs="Tahoma"/>
          <w:b/>
          <w:lang w:val="en-US"/>
        </w:rPr>
      </w:pPr>
      <w:r>
        <w:rPr>
          <w:rFonts w:ascii="Tahoma" w:hAnsi="Tahoma" w:cs="Tahoma"/>
        </w:rPr>
        <w:t>База данни с измерените количества на вход ПСОВ</w:t>
      </w:r>
    </w:p>
    <w:p w:rsidR="00E670D7" w:rsidRPr="00990B96" w:rsidRDefault="00E670D7" w:rsidP="00E670D7">
      <w:pPr>
        <w:pStyle w:val="ListParagraph"/>
        <w:numPr>
          <w:ilvl w:val="0"/>
          <w:numId w:val="37"/>
        </w:numPr>
        <w:ind w:right="-142"/>
        <w:rPr>
          <w:rFonts w:ascii="Tahoma" w:hAnsi="Tahoma" w:cs="Tahoma"/>
          <w:b/>
          <w:lang w:val="en-US"/>
        </w:rPr>
      </w:pPr>
      <w:r>
        <w:rPr>
          <w:rFonts w:ascii="Tahoma" w:hAnsi="Tahoma" w:cs="Tahoma"/>
        </w:rPr>
        <w:t>База данни за сключени и изпълнени договори за присъединяване</w:t>
      </w:r>
    </w:p>
    <w:p w:rsidR="00111E7D" w:rsidRDefault="00111E7D" w:rsidP="00111E7D">
      <w:pPr>
        <w:pStyle w:val="ListParagraph"/>
        <w:ind w:right="-142"/>
        <w:jc w:val="both"/>
        <w:rPr>
          <w:rFonts w:ascii="Tahoma" w:hAnsi="Tahoma" w:cs="Tahoma"/>
        </w:rPr>
      </w:pPr>
      <w:r>
        <w:rPr>
          <w:rFonts w:ascii="Tahoma" w:hAnsi="Tahoma" w:cs="Tahoma"/>
        </w:rPr>
        <w:t xml:space="preserve"> </w:t>
      </w:r>
    </w:p>
    <w:p w:rsidR="00C539F2" w:rsidRPr="00F22595" w:rsidRDefault="00C539F2" w:rsidP="00C539F2">
      <w:pPr>
        <w:pStyle w:val="ListParagraph"/>
        <w:numPr>
          <w:ilvl w:val="0"/>
          <w:numId w:val="7"/>
        </w:numPr>
        <w:ind w:right="-142"/>
        <w:rPr>
          <w:rFonts w:ascii="Tahoma" w:hAnsi="Tahoma" w:cs="Tahoma"/>
        </w:rPr>
      </w:pPr>
      <w:r w:rsidRPr="00C539F2">
        <w:rPr>
          <w:rFonts w:ascii="Tahoma" w:hAnsi="Tahoma" w:cs="Tahoma"/>
        </w:rPr>
        <w:t>Системи за управление на активи</w:t>
      </w:r>
    </w:p>
    <w:p w:rsidR="00F22595" w:rsidRPr="00F22595" w:rsidRDefault="00111E7D" w:rsidP="00F22595">
      <w:pPr>
        <w:pStyle w:val="ListParagraph"/>
        <w:ind w:right="-142"/>
        <w:rPr>
          <w:rFonts w:ascii="Tahoma" w:hAnsi="Tahoma" w:cs="Tahoma"/>
        </w:rPr>
      </w:pPr>
      <w:r>
        <w:rPr>
          <w:rFonts w:ascii="Tahoma" w:hAnsi="Tahoma" w:cs="Tahoma"/>
        </w:rPr>
        <w:t>Предвижда се поетапно въвеждане на ГИС</w:t>
      </w:r>
      <w:r w:rsidR="00F22595">
        <w:rPr>
          <w:rFonts w:ascii="Tahoma" w:hAnsi="Tahoma" w:cs="Tahoma"/>
        </w:rPr>
        <w:t xml:space="preserve">.                                             </w:t>
      </w:r>
    </w:p>
    <w:p w:rsidR="00C539F2" w:rsidRDefault="00E670D7" w:rsidP="00E670D7">
      <w:pPr>
        <w:pStyle w:val="ListParagraph"/>
        <w:ind w:right="-142"/>
        <w:jc w:val="both"/>
        <w:rPr>
          <w:rFonts w:ascii="Tahoma" w:hAnsi="Tahoma" w:cs="Tahoma"/>
        </w:rPr>
      </w:pPr>
      <w:r>
        <w:rPr>
          <w:rFonts w:ascii="Tahoma" w:hAnsi="Tahoma" w:cs="Tahoma"/>
        </w:rPr>
        <w:t xml:space="preserve">Сключен е договор за разработване, внедряване и обучение по системите за управление - </w:t>
      </w:r>
      <w:r w:rsidR="00C539F2">
        <w:rPr>
          <w:rFonts w:ascii="Tahoma" w:hAnsi="Tahoma" w:cs="Tahoma"/>
        </w:rPr>
        <w:t xml:space="preserve"> БДС </w:t>
      </w:r>
      <w:r w:rsidR="006A256F">
        <w:rPr>
          <w:rFonts w:ascii="Tahoma" w:hAnsi="Tahoma" w:cs="Tahoma"/>
          <w:lang w:val="en-US"/>
        </w:rPr>
        <w:t xml:space="preserve">EN ISO </w:t>
      </w:r>
      <w:r>
        <w:rPr>
          <w:rFonts w:ascii="Tahoma" w:hAnsi="Tahoma" w:cs="Tahoma"/>
          <w:lang w:val="en-US"/>
        </w:rPr>
        <w:t>9001:2008</w:t>
      </w:r>
      <w:r>
        <w:rPr>
          <w:rFonts w:ascii="Tahoma" w:hAnsi="Tahoma" w:cs="Tahoma"/>
        </w:rPr>
        <w:t xml:space="preserve">, </w:t>
      </w:r>
      <w:r w:rsidR="00F22595">
        <w:rPr>
          <w:rFonts w:ascii="Tahoma" w:hAnsi="Tahoma" w:cs="Tahoma"/>
        </w:rPr>
        <w:t xml:space="preserve">БДС </w:t>
      </w:r>
      <w:r w:rsidR="00C539F2">
        <w:rPr>
          <w:rFonts w:ascii="Tahoma" w:hAnsi="Tahoma" w:cs="Tahoma"/>
          <w:lang w:val="en-US"/>
        </w:rPr>
        <w:t>EN ISO 14001:2004</w:t>
      </w:r>
      <w:r w:rsidR="00F22595">
        <w:rPr>
          <w:rFonts w:ascii="Tahoma" w:hAnsi="Tahoma" w:cs="Tahoma"/>
        </w:rPr>
        <w:t xml:space="preserve"> – 2019 год.</w:t>
      </w:r>
      <w:r>
        <w:rPr>
          <w:rFonts w:ascii="Tahoma" w:hAnsi="Tahoma" w:cs="Tahoma"/>
        </w:rPr>
        <w:t xml:space="preserve"> и </w:t>
      </w:r>
      <w:r w:rsidR="00C539F2">
        <w:rPr>
          <w:rFonts w:ascii="Tahoma" w:hAnsi="Tahoma" w:cs="Tahoma"/>
          <w:lang w:val="en-US"/>
        </w:rPr>
        <w:t>BS OHSAS 18001:2007</w:t>
      </w:r>
      <w:r>
        <w:rPr>
          <w:rFonts w:ascii="Tahoma" w:hAnsi="Tahoma" w:cs="Tahoma"/>
        </w:rPr>
        <w:t xml:space="preserve"> и получаване на сертификати през 2019 г.</w:t>
      </w:r>
    </w:p>
    <w:p w:rsidR="00111E7D" w:rsidRDefault="00111E7D" w:rsidP="00C539F2">
      <w:pPr>
        <w:pStyle w:val="ListParagraph"/>
        <w:ind w:right="-142"/>
        <w:rPr>
          <w:rFonts w:ascii="Tahoma" w:hAnsi="Tahoma" w:cs="Tahoma"/>
        </w:rPr>
      </w:pPr>
      <w:r>
        <w:rPr>
          <w:rFonts w:ascii="Tahoma" w:hAnsi="Tahoma" w:cs="Tahoma"/>
        </w:rPr>
        <w:t>Внедрени са:</w:t>
      </w:r>
    </w:p>
    <w:p w:rsidR="00111E7D" w:rsidRDefault="00111E7D" w:rsidP="00E670D7">
      <w:pPr>
        <w:pStyle w:val="ListParagraph"/>
        <w:numPr>
          <w:ilvl w:val="0"/>
          <w:numId w:val="36"/>
        </w:numPr>
        <w:ind w:right="-142"/>
        <w:jc w:val="both"/>
        <w:rPr>
          <w:rFonts w:ascii="Tahoma" w:hAnsi="Tahoma" w:cs="Tahoma"/>
        </w:rPr>
      </w:pPr>
      <w:r>
        <w:rPr>
          <w:rFonts w:ascii="Tahoma" w:hAnsi="Tahoma" w:cs="Tahoma"/>
        </w:rPr>
        <w:t>Регистър на активи</w:t>
      </w:r>
      <w:r w:rsidR="004E3796">
        <w:rPr>
          <w:rFonts w:ascii="Tahoma" w:hAnsi="Tahoma" w:cs="Tahoma"/>
        </w:rPr>
        <w:t xml:space="preserve"> – предвижда се регистърът на активи да обхваща и активите на територията на Община Севлиево не по-късно от 2020 г. съгласно Допълнително споразумение №1 от 20.08.2018 г.</w:t>
      </w:r>
    </w:p>
    <w:p w:rsidR="00E670D7" w:rsidRDefault="00E670D7" w:rsidP="00E670D7">
      <w:pPr>
        <w:pStyle w:val="ListParagraph"/>
        <w:numPr>
          <w:ilvl w:val="0"/>
          <w:numId w:val="36"/>
        </w:numPr>
        <w:ind w:right="-142"/>
        <w:jc w:val="both"/>
        <w:rPr>
          <w:rFonts w:ascii="Tahoma" w:hAnsi="Tahoma" w:cs="Tahoma"/>
        </w:rPr>
      </w:pPr>
      <w:r>
        <w:rPr>
          <w:rFonts w:ascii="Tahoma" w:hAnsi="Tahoma" w:cs="Tahoma"/>
        </w:rPr>
        <w:t>Регистър на аварии</w:t>
      </w:r>
    </w:p>
    <w:p w:rsidR="00E670D7" w:rsidRDefault="00E670D7" w:rsidP="00E670D7">
      <w:pPr>
        <w:pStyle w:val="ListParagraph"/>
        <w:numPr>
          <w:ilvl w:val="0"/>
          <w:numId w:val="36"/>
        </w:numPr>
        <w:ind w:right="-142"/>
        <w:jc w:val="both"/>
        <w:rPr>
          <w:rFonts w:ascii="Tahoma" w:hAnsi="Tahoma" w:cs="Tahoma"/>
        </w:rPr>
      </w:pPr>
      <w:r>
        <w:rPr>
          <w:rFonts w:ascii="Tahoma" w:hAnsi="Tahoma" w:cs="Tahoma"/>
        </w:rPr>
        <w:t>Регистър на лабораторни изследвания за качеството на питейните води</w:t>
      </w:r>
    </w:p>
    <w:p w:rsidR="00E670D7" w:rsidRDefault="00E670D7" w:rsidP="00E670D7">
      <w:pPr>
        <w:pStyle w:val="ListParagraph"/>
        <w:numPr>
          <w:ilvl w:val="0"/>
          <w:numId w:val="36"/>
        </w:numPr>
        <w:ind w:right="-142"/>
        <w:jc w:val="both"/>
        <w:rPr>
          <w:rFonts w:ascii="Tahoma" w:hAnsi="Tahoma" w:cs="Tahoma"/>
        </w:rPr>
      </w:pPr>
      <w:r>
        <w:rPr>
          <w:rFonts w:ascii="Tahoma" w:hAnsi="Tahoma" w:cs="Tahoma"/>
        </w:rPr>
        <w:lastRenderedPageBreak/>
        <w:t>Регистър на лабораторни изследвания за качеството на отпадъчни води</w:t>
      </w:r>
    </w:p>
    <w:p w:rsidR="00E670D7" w:rsidRDefault="00E670D7" w:rsidP="00E670D7">
      <w:pPr>
        <w:pStyle w:val="ListParagraph"/>
        <w:numPr>
          <w:ilvl w:val="0"/>
          <w:numId w:val="36"/>
        </w:numPr>
        <w:ind w:right="-142"/>
        <w:jc w:val="both"/>
        <w:rPr>
          <w:rFonts w:ascii="Tahoma" w:hAnsi="Tahoma" w:cs="Tahoma"/>
        </w:rPr>
      </w:pPr>
      <w:r>
        <w:rPr>
          <w:rFonts w:ascii="Tahoma" w:hAnsi="Tahoma" w:cs="Tahoma"/>
        </w:rPr>
        <w:t>Регистър на оплаквания от потребители</w:t>
      </w:r>
    </w:p>
    <w:p w:rsidR="00E670D7" w:rsidRDefault="00E670D7" w:rsidP="00E670D7">
      <w:pPr>
        <w:pStyle w:val="ListParagraph"/>
        <w:numPr>
          <w:ilvl w:val="0"/>
          <w:numId w:val="36"/>
        </w:numPr>
        <w:ind w:right="-142"/>
        <w:jc w:val="both"/>
        <w:rPr>
          <w:rFonts w:ascii="Tahoma" w:hAnsi="Tahoma" w:cs="Tahoma"/>
        </w:rPr>
      </w:pPr>
      <w:r>
        <w:rPr>
          <w:rFonts w:ascii="Tahoma" w:hAnsi="Tahoma" w:cs="Tahoma"/>
        </w:rPr>
        <w:t>Регистър на утайките от ПСОВ</w:t>
      </w:r>
    </w:p>
    <w:p w:rsidR="00E670D7" w:rsidRDefault="00E670D7" w:rsidP="00E670D7">
      <w:pPr>
        <w:pStyle w:val="ListParagraph"/>
        <w:numPr>
          <w:ilvl w:val="0"/>
          <w:numId w:val="36"/>
        </w:numPr>
        <w:ind w:right="-142"/>
        <w:jc w:val="both"/>
        <w:rPr>
          <w:rFonts w:ascii="Tahoma" w:hAnsi="Tahoma" w:cs="Tahoma"/>
        </w:rPr>
      </w:pPr>
      <w:r>
        <w:rPr>
          <w:rFonts w:ascii="Tahoma" w:hAnsi="Tahoma" w:cs="Tahoma"/>
        </w:rPr>
        <w:t>Регистър на водомерите на СВО</w:t>
      </w:r>
    </w:p>
    <w:p w:rsidR="00937E1B" w:rsidRDefault="00937E1B" w:rsidP="000E7DC7">
      <w:pPr>
        <w:pStyle w:val="ListParagraph"/>
        <w:rPr>
          <w:rFonts w:ascii="Tahoma" w:hAnsi="Tahoma" w:cs="Tahoma"/>
          <w:b/>
        </w:rPr>
      </w:pPr>
    </w:p>
    <w:p w:rsidR="000E7DC7" w:rsidRPr="00F22595" w:rsidRDefault="000E7DC7" w:rsidP="00B73AEF">
      <w:pPr>
        <w:pStyle w:val="ListParagraph"/>
        <w:numPr>
          <w:ilvl w:val="0"/>
          <w:numId w:val="2"/>
        </w:numPr>
        <w:ind w:right="-142"/>
        <w:rPr>
          <w:rFonts w:ascii="Tahoma" w:hAnsi="Tahoma" w:cs="Tahoma"/>
          <w:b/>
          <w:lang w:val="en-US"/>
        </w:rPr>
      </w:pPr>
      <w:r>
        <w:rPr>
          <w:rFonts w:ascii="Tahoma" w:hAnsi="Tahoma" w:cs="Tahoma"/>
          <w:b/>
        </w:rPr>
        <w:t>ПОДОБРЕНИЯ И МОНИТОРИНГ</w:t>
      </w:r>
    </w:p>
    <w:p w:rsidR="00F22595" w:rsidRPr="00F22595" w:rsidRDefault="00CE12DC" w:rsidP="00CE12DC">
      <w:pPr>
        <w:pStyle w:val="ListParagraph"/>
        <w:ind w:left="284" w:right="-142"/>
        <w:jc w:val="both"/>
        <w:rPr>
          <w:rFonts w:ascii="Tahoma" w:hAnsi="Tahoma" w:cs="Tahoma"/>
        </w:rPr>
      </w:pPr>
      <w:r>
        <w:rPr>
          <w:rFonts w:ascii="Tahoma" w:hAnsi="Tahoma" w:cs="Tahoma"/>
        </w:rPr>
        <w:t xml:space="preserve">     </w:t>
      </w:r>
      <w:r w:rsidR="00203A6E">
        <w:rPr>
          <w:rFonts w:ascii="Tahoma" w:hAnsi="Tahoma" w:cs="Tahoma"/>
        </w:rPr>
        <w:t xml:space="preserve">     </w:t>
      </w:r>
      <w:r>
        <w:rPr>
          <w:rFonts w:ascii="Tahoma" w:hAnsi="Tahoma" w:cs="Tahoma"/>
        </w:rPr>
        <w:t xml:space="preserve"> Към настоящия момент</w:t>
      </w:r>
      <w:r w:rsidR="00F22595">
        <w:rPr>
          <w:rFonts w:ascii="Tahoma" w:hAnsi="Tahoma" w:cs="Tahoma"/>
        </w:rPr>
        <w:t xml:space="preserve"> се констатират проблеми с качеството на данните. С въвеждането на посочените в т.</w:t>
      </w:r>
      <w:r w:rsidR="00F22595">
        <w:rPr>
          <w:rFonts w:ascii="Tahoma" w:hAnsi="Tahoma" w:cs="Tahoma"/>
          <w:lang w:val="en-US"/>
        </w:rPr>
        <w:t>VIII</w:t>
      </w:r>
      <w:r w:rsidR="00F22595">
        <w:rPr>
          <w:rFonts w:ascii="Tahoma" w:hAnsi="Tahoma" w:cs="Tahoma"/>
        </w:rPr>
        <w:t xml:space="preserve"> системи и регистри качеството на данните значително ще се подобри</w:t>
      </w:r>
      <w:r>
        <w:rPr>
          <w:rFonts w:ascii="Tahoma" w:hAnsi="Tahoma" w:cs="Tahoma"/>
        </w:rPr>
        <w:t>. Мониторинга за качеството на водите отговаря на нормативните изисквания.</w:t>
      </w:r>
    </w:p>
    <w:p w:rsidR="000E7DC7" w:rsidRPr="000E7DC7" w:rsidRDefault="000E7DC7" w:rsidP="000E7DC7">
      <w:pPr>
        <w:pStyle w:val="ListParagraph"/>
        <w:rPr>
          <w:rFonts w:ascii="Tahoma" w:hAnsi="Tahoma" w:cs="Tahoma"/>
          <w:b/>
          <w:lang w:val="en-US"/>
        </w:rPr>
      </w:pPr>
    </w:p>
    <w:p w:rsidR="000E7DC7" w:rsidRPr="00CE12DC" w:rsidRDefault="000E7DC7" w:rsidP="00B73AEF">
      <w:pPr>
        <w:pStyle w:val="ListParagraph"/>
        <w:numPr>
          <w:ilvl w:val="0"/>
          <w:numId w:val="2"/>
        </w:numPr>
        <w:ind w:right="-142"/>
        <w:rPr>
          <w:rFonts w:ascii="Tahoma" w:hAnsi="Tahoma" w:cs="Tahoma"/>
          <w:b/>
          <w:lang w:val="en-US"/>
        </w:rPr>
      </w:pPr>
      <w:r>
        <w:rPr>
          <w:rFonts w:ascii="Tahoma" w:hAnsi="Tahoma" w:cs="Tahoma"/>
          <w:b/>
        </w:rPr>
        <w:t>ИЗТОЧНИЦИ НА ИНФОРМАЦИЯ</w:t>
      </w:r>
    </w:p>
    <w:p w:rsidR="00CE12DC" w:rsidRPr="004617B3" w:rsidRDefault="00CE12DC" w:rsidP="004617B3">
      <w:pPr>
        <w:pStyle w:val="ListParagraph"/>
        <w:numPr>
          <w:ilvl w:val="0"/>
          <w:numId w:val="18"/>
        </w:numPr>
        <w:ind w:right="-142"/>
        <w:jc w:val="both"/>
        <w:rPr>
          <w:rFonts w:ascii="Tahoma" w:hAnsi="Tahoma" w:cs="Tahoma"/>
        </w:rPr>
      </w:pPr>
      <w:r>
        <w:rPr>
          <w:rFonts w:ascii="Tahoma" w:hAnsi="Tahoma" w:cs="Tahoma"/>
        </w:rPr>
        <w:t xml:space="preserve">Договор </w:t>
      </w:r>
      <w:r w:rsidR="00203A6E" w:rsidRPr="00E7369C">
        <w:rPr>
          <w:rFonts w:ascii="Tahoma" w:eastAsia="Calibri" w:hAnsi="Tahoma" w:cs="Tahoma"/>
          <w:lang w:val="ru-RU"/>
        </w:rPr>
        <w:t>за стопанисване, поддържане и експлоатация на ВиК системите и съоръженията и предоставяне на водоснабдителни и канализационни услуги</w:t>
      </w:r>
      <w:r w:rsidR="002153B2">
        <w:rPr>
          <w:rFonts w:ascii="Tahoma" w:eastAsia="Calibri" w:hAnsi="Tahoma" w:cs="Tahoma"/>
          <w:lang w:val="ru-RU"/>
        </w:rPr>
        <w:t xml:space="preserve"> и Допълнително споразумение №1 към него</w:t>
      </w:r>
      <w:r w:rsidR="00203A6E" w:rsidRPr="00E7369C">
        <w:rPr>
          <w:rFonts w:ascii="Tahoma" w:eastAsia="Calibri" w:hAnsi="Tahoma" w:cs="Tahoma"/>
          <w:lang w:val="ru-RU"/>
        </w:rPr>
        <w:t xml:space="preserve"> </w:t>
      </w:r>
      <w:r w:rsidR="00203A6E" w:rsidRPr="004617B3">
        <w:rPr>
          <w:rFonts w:ascii="Tahoma" w:eastAsia="Calibri" w:hAnsi="Tahoma" w:cs="Tahoma"/>
          <w:lang w:val="ru-RU"/>
        </w:rPr>
        <w:t xml:space="preserve">между </w:t>
      </w:r>
      <w:r w:rsidR="00203A6E" w:rsidRPr="004617B3">
        <w:rPr>
          <w:rFonts w:ascii="Tahoma" w:hAnsi="Tahoma" w:cs="Tahoma"/>
        </w:rPr>
        <w:t>„Асоциация по ВиК на обособената територия, обслужвана от „Водоснабдяване и канализация“ ООД, гр. Габрово и„ВиК“ ООД – Габрово</w:t>
      </w:r>
    </w:p>
    <w:p w:rsidR="00203A6E" w:rsidRDefault="00203A6E" w:rsidP="00203A6E">
      <w:pPr>
        <w:pStyle w:val="ListParagraph"/>
        <w:numPr>
          <w:ilvl w:val="0"/>
          <w:numId w:val="18"/>
        </w:numPr>
        <w:ind w:right="-142"/>
        <w:rPr>
          <w:rFonts w:ascii="Tahoma" w:hAnsi="Tahoma" w:cs="Tahoma"/>
        </w:rPr>
      </w:pPr>
      <w:r>
        <w:rPr>
          <w:rFonts w:ascii="Tahoma" w:hAnsi="Tahoma" w:cs="Tahoma"/>
        </w:rPr>
        <w:t>Бизнес план на „ВиК” ООД Габрово за регулаторен период 2017-2021 г.</w:t>
      </w:r>
    </w:p>
    <w:p w:rsidR="00203A6E" w:rsidRDefault="00203A6E" w:rsidP="00203A6E">
      <w:pPr>
        <w:pStyle w:val="ListParagraph"/>
        <w:numPr>
          <w:ilvl w:val="0"/>
          <w:numId w:val="18"/>
        </w:numPr>
        <w:ind w:right="-142"/>
        <w:rPr>
          <w:rFonts w:ascii="Tahoma" w:hAnsi="Tahoma" w:cs="Tahoma"/>
        </w:rPr>
      </w:pPr>
      <w:r>
        <w:rPr>
          <w:rFonts w:ascii="Tahoma" w:hAnsi="Tahoma" w:cs="Tahoma"/>
        </w:rPr>
        <w:t xml:space="preserve">Регионален генерален план за обособената територия на „ВиК” ООД </w:t>
      </w:r>
    </w:p>
    <w:p w:rsidR="00203A6E" w:rsidRPr="00CE12DC" w:rsidRDefault="00203A6E" w:rsidP="00CE12DC">
      <w:pPr>
        <w:pStyle w:val="ListParagraph"/>
        <w:ind w:left="1080" w:right="-142"/>
        <w:rPr>
          <w:rFonts w:ascii="Tahoma" w:hAnsi="Tahoma" w:cs="Tahoma"/>
        </w:rPr>
      </w:pPr>
    </w:p>
    <w:p w:rsidR="00FF2359" w:rsidRDefault="00FF2359" w:rsidP="00FF2359">
      <w:pPr>
        <w:ind w:right="-142"/>
        <w:rPr>
          <w:rFonts w:ascii="Tahoma" w:hAnsi="Tahoma" w:cs="Tahoma"/>
        </w:rPr>
      </w:pPr>
    </w:p>
    <w:p w:rsidR="00FF2359" w:rsidRDefault="00FF2359" w:rsidP="00FF2359">
      <w:pPr>
        <w:ind w:right="-142"/>
        <w:rPr>
          <w:rFonts w:ascii="Tahoma" w:hAnsi="Tahoma" w:cs="Tahoma"/>
        </w:rPr>
      </w:pPr>
    </w:p>
    <w:p w:rsidR="00FF2359" w:rsidRDefault="00FF2359" w:rsidP="00FF2359">
      <w:pPr>
        <w:ind w:right="-142"/>
        <w:rPr>
          <w:rFonts w:ascii="Tahoma" w:hAnsi="Tahoma" w:cs="Tahoma"/>
        </w:rPr>
      </w:pPr>
    </w:p>
    <w:p w:rsidR="00FF2359" w:rsidRDefault="00FF2359" w:rsidP="00FF2359">
      <w:pPr>
        <w:ind w:right="-142"/>
        <w:rPr>
          <w:rFonts w:ascii="Tahoma" w:hAnsi="Tahoma" w:cs="Tahoma"/>
        </w:rPr>
      </w:pPr>
    </w:p>
    <w:p w:rsidR="0072704F" w:rsidRDefault="0072704F" w:rsidP="00FF2359">
      <w:pPr>
        <w:ind w:right="-142"/>
        <w:rPr>
          <w:rFonts w:ascii="Tahoma" w:hAnsi="Tahoma" w:cs="Tahoma"/>
        </w:rPr>
      </w:pPr>
    </w:p>
    <w:sectPr w:rsidR="0072704F" w:rsidSect="002153B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5E" w:rsidRDefault="00BE3C5E" w:rsidP="00EA6C8F">
      <w:r>
        <w:separator/>
      </w:r>
    </w:p>
  </w:endnote>
  <w:endnote w:type="continuationSeparator" w:id="0">
    <w:p w:rsidR="00BE3C5E" w:rsidRDefault="00BE3C5E" w:rsidP="00EA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nivers 45 Light">
    <w:altName w:val="Times New Roman"/>
    <w:charset w:val="00"/>
    <w:family w:val="auto"/>
    <w:pitch w:val="variable"/>
    <w:sig w:usb0="8000002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654"/>
      <w:docPartObj>
        <w:docPartGallery w:val="Page Numbers (Bottom of Page)"/>
        <w:docPartUnique/>
      </w:docPartObj>
    </w:sdtPr>
    <w:sdtContent>
      <w:p w:rsidR="00BE3349" w:rsidRDefault="00BE3349">
        <w:pPr>
          <w:pStyle w:val="Footer"/>
          <w:jc w:val="center"/>
        </w:pPr>
        <w:r>
          <w:fldChar w:fldCharType="begin"/>
        </w:r>
        <w:r>
          <w:instrText xml:space="preserve"> PAGE   \* MERGEFORMAT </w:instrText>
        </w:r>
        <w:r>
          <w:fldChar w:fldCharType="separate"/>
        </w:r>
        <w:r w:rsidR="00E36325">
          <w:rPr>
            <w:noProof/>
          </w:rPr>
          <w:t>2</w:t>
        </w:r>
        <w:r>
          <w:rPr>
            <w:noProof/>
          </w:rPr>
          <w:fldChar w:fldCharType="end"/>
        </w:r>
      </w:p>
    </w:sdtContent>
  </w:sdt>
  <w:p w:rsidR="00BE3349" w:rsidRDefault="00BE3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5E" w:rsidRDefault="00BE3C5E" w:rsidP="00EA6C8F">
      <w:r>
        <w:separator/>
      </w:r>
    </w:p>
  </w:footnote>
  <w:footnote w:type="continuationSeparator" w:id="0">
    <w:p w:rsidR="00BE3C5E" w:rsidRDefault="00BE3C5E" w:rsidP="00EA6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003A00"/>
    <w:lvl w:ilvl="0">
      <w:start w:val="1"/>
      <w:numFmt w:val="bullet"/>
      <w:pStyle w:val="ListBullet2"/>
      <w:lvlText w:val="-"/>
      <w:lvlJc w:val="left"/>
      <w:pPr>
        <w:tabs>
          <w:tab w:val="num" w:pos="623"/>
        </w:tabs>
        <w:ind w:left="623" w:hanging="340"/>
      </w:pPr>
      <w:rPr>
        <w:rFonts w:ascii="9999999" w:hAnsi="9999999" w:cs="Courier New" w:hint="default"/>
      </w:rPr>
    </w:lvl>
  </w:abstractNum>
  <w:abstractNum w:abstractNumId="1">
    <w:nsid w:val="0A284A0A"/>
    <w:multiLevelType w:val="hybridMultilevel"/>
    <w:tmpl w:val="E72AB774"/>
    <w:lvl w:ilvl="0" w:tplc="E97028D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77315C"/>
    <w:multiLevelType w:val="multilevel"/>
    <w:tmpl w:val="3446DBA0"/>
    <w:lvl w:ilvl="0">
      <w:start w:val="1"/>
      <w:numFmt w:val="decimal"/>
      <w:lvlText w:val="%1."/>
      <w:lvlJc w:val="left"/>
      <w:pPr>
        <w:tabs>
          <w:tab w:val="num" w:pos="1440"/>
        </w:tabs>
        <w:ind w:left="1440" w:hanging="360"/>
      </w:pPr>
      <w:rPr>
        <w:rFonts w:hint="default"/>
      </w:r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DE54C7B"/>
    <w:multiLevelType w:val="hybridMultilevel"/>
    <w:tmpl w:val="932A55D8"/>
    <w:lvl w:ilvl="0" w:tplc="2C088BE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B3D16C0"/>
    <w:multiLevelType w:val="hybridMultilevel"/>
    <w:tmpl w:val="011CF0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8C4955"/>
    <w:multiLevelType w:val="hybridMultilevel"/>
    <w:tmpl w:val="21A064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3B05CED"/>
    <w:multiLevelType w:val="hybridMultilevel"/>
    <w:tmpl w:val="910623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62F00B4"/>
    <w:multiLevelType w:val="hybridMultilevel"/>
    <w:tmpl w:val="B27A7C66"/>
    <w:lvl w:ilvl="0" w:tplc="9F08668E">
      <w:start w:val="1"/>
      <w:numFmt w:val="decimal"/>
      <w:lvlText w:val="%1."/>
      <w:lvlJc w:val="left"/>
      <w:pPr>
        <w:tabs>
          <w:tab w:val="num" w:pos="1068"/>
        </w:tabs>
        <w:ind w:left="1068" w:hanging="360"/>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26511AF4"/>
    <w:multiLevelType w:val="singleLevel"/>
    <w:tmpl w:val="9DBCC814"/>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273A18EC"/>
    <w:multiLevelType w:val="hybridMultilevel"/>
    <w:tmpl w:val="9E2697C0"/>
    <w:lvl w:ilvl="0" w:tplc="5DF26622">
      <w:start w:val="1"/>
      <w:numFmt w:val="bullet"/>
      <w:lvlText w:val="-"/>
      <w:lvlJc w:val="left"/>
      <w:pPr>
        <w:ind w:left="1003" w:hanging="360"/>
      </w:pPr>
      <w:rPr>
        <w:rFonts w:ascii="Arial" w:hAnsi="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275C2C03"/>
    <w:multiLevelType w:val="multilevel"/>
    <w:tmpl w:val="3446DBA0"/>
    <w:lvl w:ilvl="0">
      <w:start w:val="1"/>
      <w:numFmt w:val="decimal"/>
      <w:lvlText w:val="%1."/>
      <w:lvlJc w:val="left"/>
      <w:pPr>
        <w:tabs>
          <w:tab w:val="num" w:pos="1440"/>
        </w:tabs>
        <w:ind w:left="1440" w:hanging="360"/>
      </w:pPr>
      <w:rPr>
        <w:rFonts w:hint="default"/>
      </w:r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2A2057AD"/>
    <w:multiLevelType w:val="hybridMultilevel"/>
    <w:tmpl w:val="82FEBE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A24679F"/>
    <w:multiLevelType w:val="multilevel"/>
    <w:tmpl w:val="CC240D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A900FF2"/>
    <w:multiLevelType w:val="hybridMultilevel"/>
    <w:tmpl w:val="498AAF1A"/>
    <w:lvl w:ilvl="0" w:tplc="04020001">
      <w:start w:val="1"/>
      <w:numFmt w:val="bullet"/>
      <w:lvlText w:val=""/>
      <w:lvlJc w:val="left"/>
      <w:pPr>
        <w:ind w:left="1003"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EC877B7"/>
    <w:multiLevelType w:val="hybridMultilevel"/>
    <w:tmpl w:val="A4BE91B8"/>
    <w:lvl w:ilvl="0" w:tplc="92C4F05C">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5">
    <w:nsid w:val="3503044B"/>
    <w:multiLevelType w:val="hybridMultilevel"/>
    <w:tmpl w:val="949478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C5006E3"/>
    <w:multiLevelType w:val="hybridMultilevel"/>
    <w:tmpl w:val="E8CC7DC4"/>
    <w:lvl w:ilvl="0" w:tplc="04020001">
      <w:start w:val="1"/>
      <w:numFmt w:val="bullet"/>
      <w:lvlText w:val=""/>
      <w:lvlJc w:val="left"/>
      <w:pPr>
        <w:ind w:left="915" w:hanging="360"/>
      </w:pPr>
      <w:rPr>
        <w:rFonts w:ascii="Symbol" w:hAnsi="Symbol" w:hint="default"/>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17">
    <w:nsid w:val="3F875368"/>
    <w:multiLevelType w:val="hybridMultilevel"/>
    <w:tmpl w:val="EF3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E6B6D"/>
    <w:multiLevelType w:val="hybridMultilevel"/>
    <w:tmpl w:val="7C5EC32E"/>
    <w:lvl w:ilvl="0" w:tplc="5ABE9540">
      <w:start w:val="1"/>
      <w:numFmt w:val="decimal"/>
      <w:lvlText w:val="%1."/>
      <w:lvlJc w:val="left"/>
      <w:pPr>
        <w:tabs>
          <w:tab w:val="num" w:pos="3980"/>
        </w:tabs>
        <w:ind w:left="3980" w:hanging="360"/>
      </w:pPr>
      <w:rPr>
        <w:rFonts w:ascii="Tahoma" w:hAnsi="Tahoma" w:hint="default"/>
        <w:b w:val="0"/>
        <w:i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0BA70EC"/>
    <w:multiLevelType w:val="multilevel"/>
    <w:tmpl w:val="D7405EDA"/>
    <w:lvl w:ilvl="0">
      <w:start w:val="1"/>
      <w:numFmt w:val="bullet"/>
      <w:lvlText w:val=""/>
      <w:lvlJc w:val="left"/>
      <w:pPr>
        <w:ind w:left="1135" w:hanging="284"/>
      </w:pPr>
      <w:rPr>
        <w:rFonts w:ascii="Wingdings" w:hAnsi="Wingdings" w:hint="default"/>
        <w:color w:val="auto"/>
        <w:sz w:val="22"/>
      </w:rPr>
    </w:lvl>
    <w:lvl w:ilvl="1">
      <w:start w:val="1"/>
      <w:numFmt w:val="bullet"/>
      <w:lvlText w:val="–"/>
      <w:lvlJc w:val="left"/>
      <w:pPr>
        <w:ind w:left="1571" w:hanging="283"/>
      </w:pPr>
      <w:rPr>
        <w:rFonts w:ascii="Arial" w:hAnsi="Arial" w:hint="default"/>
        <w:color w:val="97989A"/>
      </w:rPr>
    </w:lvl>
    <w:lvl w:ilvl="2">
      <w:start w:val="1"/>
      <w:numFmt w:val="bullet"/>
      <w:lvlRestart w:val="1"/>
      <w:lvlText w:val="■"/>
      <w:lvlJc w:val="left"/>
      <w:pPr>
        <w:tabs>
          <w:tab w:val="num" w:pos="1855"/>
        </w:tabs>
        <w:ind w:left="1855" w:hanging="284"/>
      </w:pPr>
      <w:rPr>
        <w:rFonts w:ascii="Arial" w:hAnsi="Arial" w:hint="default"/>
        <w:color w:val="97989A"/>
      </w:rPr>
    </w:lvl>
    <w:lvl w:ilvl="3">
      <w:start w:val="1"/>
      <w:numFmt w:val="bullet"/>
      <w:lvlText w:val="–"/>
      <w:lvlJc w:val="left"/>
      <w:pPr>
        <w:ind w:left="2138" w:hanging="283"/>
      </w:pPr>
      <w:rPr>
        <w:rFonts w:ascii="Arial" w:hAnsi="Arial" w:hint="default"/>
        <w:color w:val="97989A"/>
      </w:rPr>
    </w:lvl>
    <w:lvl w:ilvl="4">
      <w:start w:val="1"/>
      <w:numFmt w:val="bullet"/>
      <w:lvlText w:val="■"/>
      <w:lvlJc w:val="left"/>
      <w:pPr>
        <w:ind w:left="2705" w:hanging="281"/>
      </w:pPr>
      <w:rPr>
        <w:rFonts w:ascii="Arial" w:hAnsi="Arial" w:hint="default"/>
        <w:color w:val="97989A"/>
      </w:rPr>
    </w:lvl>
    <w:lvl w:ilvl="5">
      <w:start w:val="1"/>
      <w:numFmt w:val="bullet"/>
      <w:lvlText w:val="–"/>
      <w:lvlJc w:val="left"/>
      <w:pPr>
        <w:ind w:left="3070" w:hanging="362"/>
      </w:pPr>
      <w:rPr>
        <w:rFonts w:ascii="Arial" w:hAnsi="Arial" w:hint="default"/>
        <w:color w:val="97989A"/>
      </w:rPr>
    </w:lvl>
    <w:lvl w:ilvl="6">
      <w:start w:val="1"/>
      <w:numFmt w:val="bullet"/>
      <w:lvlText w:val=""/>
      <w:lvlJc w:val="left"/>
      <w:pPr>
        <w:ind w:left="3354" w:hanging="362"/>
      </w:pPr>
      <w:rPr>
        <w:rFonts w:ascii="Symbol" w:hAnsi="Symbol" w:hint="default"/>
      </w:rPr>
    </w:lvl>
    <w:lvl w:ilvl="7">
      <w:start w:val="1"/>
      <w:numFmt w:val="bullet"/>
      <w:lvlText w:val="o"/>
      <w:lvlJc w:val="left"/>
      <w:pPr>
        <w:ind w:left="3638" w:hanging="362"/>
      </w:pPr>
      <w:rPr>
        <w:rFonts w:ascii="Courier New" w:hAnsi="Courier New" w:cs="Courier New" w:hint="default"/>
      </w:rPr>
    </w:lvl>
    <w:lvl w:ilvl="8">
      <w:start w:val="1"/>
      <w:numFmt w:val="bullet"/>
      <w:lvlText w:val=""/>
      <w:lvlJc w:val="left"/>
      <w:pPr>
        <w:ind w:left="3922" w:hanging="362"/>
      </w:pPr>
      <w:rPr>
        <w:rFonts w:ascii="Wingdings" w:hAnsi="Wingdings" w:hint="default"/>
      </w:rPr>
    </w:lvl>
  </w:abstractNum>
  <w:abstractNum w:abstractNumId="20">
    <w:nsid w:val="439C07D7"/>
    <w:multiLevelType w:val="hybridMultilevel"/>
    <w:tmpl w:val="E2B26EB2"/>
    <w:lvl w:ilvl="0" w:tplc="786AFB0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505C1D57"/>
    <w:multiLevelType w:val="hybridMultilevel"/>
    <w:tmpl w:val="73EA56B6"/>
    <w:lvl w:ilvl="0" w:tplc="02305920">
      <w:start w:val="1"/>
      <w:numFmt w:val="decimal"/>
      <w:lvlText w:val="%1."/>
      <w:lvlJc w:val="left"/>
      <w:pPr>
        <w:tabs>
          <w:tab w:val="num" w:pos="1695"/>
        </w:tabs>
        <w:ind w:left="561" w:firstLine="907"/>
      </w:pPr>
      <w:rPr>
        <w:rFonts w:ascii="Tahoma" w:hAnsi="Tahoma" w:hint="default"/>
        <w:b w:val="0"/>
        <w:i w:val="0"/>
        <w:sz w:val="24"/>
        <w:szCs w:val="24"/>
      </w:rPr>
    </w:lvl>
    <w:lvl w:ilvl="1" w:tplc="04020019" w:tentative="1">
      <w:start w:val="1"/>
      <w:numFmt w:val="lowerLetter"/>
      <w:lvlText w:val="%2."/>
      <w:lvlJc w:val="left"/>
      <w:pPr>
        <w:tabs>
          <w:tab w:val="num" w:pos="2001"/>
        </w:tabs>
        <w:ind w:left="2001" w:hanging="360"/>
      </w:pPr>
    </w:lvl>
    <w:lvl w:ilvl="2" w:tplc="0402001B" w:tentative="1">
      <w:start w:val="1"/>
      <w:numFmt w:val="lowerRoman"/>
      <w:lvlText w:val="%3."/>
      <w:lvlJc w:val="right"/>
      <w:pPr>
        <w:tabs>
          <w:tab w:val="num" w:pos="2721"/>
        </w:tabs>
        <w:ind w:left="2721" w:hanging="180"/>
      </w:pPr>
    </w:lvl>
    <w:lvl w:ilvl="3" w:tplc="0402000F" w:tentative="1">
      <w:start w:val="1"/>
      <w:numFmt w:val="decimal"/>
      <w:lvlText w:val="%4."/>
      <w:lvlJc w:val="left"/>
      <w:pPr>
        <w:tabs>
          <w:tab w:val="num" w:pos="3441"/>
        </w:tabs>
        <w:ind w:left="3441" w:hanging="360"/>
      </w:pPr>
    </w:lvl>
    <w:lvl w:ilvl="4" w:tplc="04020019" w:tentative="1">
      <w:start w:val="1"/>
      <w:numFmt w:val="lowerLetter"/>
      <w:lvlText w:val="%5."/>
      <w:lvlJc w:val="left"/>
      <w:pPr>
        <w:tabs>
          <w:tab w:val="num" w:pos="4161"/>
        </w:tabs>
        <w:ind w:left="4161" w:hanging="360"/>
      </w:pPr>
    </w:lvl>
    <w:lvl w:ilvl="5" w:tplc="0402001B" w:tentative="1">
      <w:start w:val="1"/>
      <w:numFmt w:val="lowerRoman"/>
      <w:lvlText w:val="%6."/>
      <w:lvlJc w:val="right"/>
      <w:pPr>
        <w:tabs>
          <w:tab w:val="num" w:pos="4881"/>
        </w:tabs>
        <w:ind w:left="4881" w:hanging="180"/>
      </w:pPr>
    </w:lvl>
    <w:lvl w:ilvl="6" w:tplc="0402000F" w:tentative="1">
      <w:start w:val="1"/>
      <w:numFmt w:val="decimal"/>
      <w:lvlText w:val="%7."/>
      <w:lvlJc w:val="left"/>
      <w:pPr>
        <w:tabs>
          <w:tab w:val="num" w:pos="5601"/>
        </w:tabs>
        <w:ind w:left="5601" w:hanging="360"/>
      </w:pPr>
    </w:lvl>
    <w:lvl w:ilvl="7" w:tplc="04020019" w:tentative="1">
      <w:start w:val="1"/>
      <w:numFmt w:val="lowerLetter"/>
      <w:lvlText w:val="%8."/>
      <w:lvlJc w:val="left"/>
      <w:pPr>
        <w:tabs>
          <w:tab w:val="num" w:pos="6321"/>
        </w:tabs>
        <w:ind w:left="6321" w:hanging="360"/>
      </w:pPr>
    </w:lvl>
    <w:lvl w:ilvl="8" w:tplc="0402001B" w:tentative="1">
      <w:start w:val="1"/>
      <w:numFmt w:val="lowerRoman"/>
      <w:lvlText w:val="%9."/>
      <w:lvlJc w:val="right"/>
      <w:pPr>
        <w:tabs>
          <w:tab w:val="num" w:pos="7041"/>
        </w:tabs>
        <w:ind w:left="7041" w:hanging="180"/>
      </w:pPr>
    </w:lvl>
  </w:abstractNum>
  <w:abstractNum w:abstractNumId="22">
    <w:nsid w:val="5B1342A2"/>
    <w:multiLevelType w:val="multilevel"/>
    <w:tmpl w:val="3446DBA0"/>
    <w:lvl w:ilvl="0">
      <w:start w:val="1"/>
      <w:numFmt w:val="decimal"/>
      <w:lvlText w:val="%1."/>
      <w:lvlJc w:val="left"/>
      <w:pPr>
        <w:tabs>
          <w:tab w:val="num" w:pos="1440"/>
        </w:tabs>
        <w:ind w:left="1440" w:hanging="360"/>
      </w:pPr>
      <w:rPr>
        <w:rFonts w:hint="default"/>
      </w:r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5B5513EF"/>
    <w:multiLevelType w:val="hybridMultilevel"/>
    <w:tmpl w:val="4C5480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CC06C1C"/>
    <w:multiLevelType w:val="hybridMultilevel"/>
    <w:tmpl w:val="8D4ABE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3515E5C"/>
    <w:multiLevelType w:val="hybridMultilevel"/>
    <w:tmpl w:val="6AB067FA"/>
    <w:lvl w:ilvl="0" w:tplc="528884FA">
      <w:start w:val="1"/>
      <w:numFmt w:val="decimal"/>
      <w:lvlText w:val="%1."/>
      <w:lvlJc w:val="left"/>
      <w:pPr>
        <w:tabs>
          <w:tab w:val="num" w:pos="1295"/>
        </w:tabs>
        <w:ind w:left="1295"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4943E73"/>
    <w:multiLevelType w:val="hybridMultilevel"/>
    <w:tmpl w:val="1D1CFF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6A751D8"/>
    <w:multiLevelType w:val="multilevel"/>
    <w:tmpl w:val="06E4AB42"/>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8">
    <w:nsid w:val="670C08B9"/>
    <w:multiLevelType w:val="hybridMultilevel"/>
    <w:tmpl w:val="1AF8DCF6"/>
    <w:lvl w:ilvl="0" w:tplc="F3940AD0">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9">
    <w:nsid w:val="672D6F49"/>
    <w:multiLevelType w:val="multilevel"/>
    <w:tmpl w:val="CC4AD4BE"/>
    <w:lvl w:ilvl="0">
      <w:start w:val="1"/>
      <w:numFmt w:val="bullet"/>
      <w:pStyle w:val="Bullet"/>
      <w:lvlText w:val="■"/>
      <w:lvlJc w:val="left"/>
      <w:pPr>
        <w:ind w:left="28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30">
    <w:nsid w:val="699E0DD7"/>
    <w:multiLevelType w:val="hybridMultilevel"/>
    <w:tmpl w:val="C83C51A4"/>
    <w:lvl w:ilvl="0" w:tplc="C3CCEC9C">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6A7964B9"/>
    <w:multiLevelType w:val="hybridMultilevel"/>
    <w:tmpl w:val="6BD66DA4"/>
    <w:lvl w:ilvl="0" w:tplc="A6C2FC64">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6BDB09CC"/>
    <w:multiLevelType w:val="hybridMultilevel"/>
    <w:tmpl w:val="15C820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DD97E51"/>
    <w:multiLevelType w:val="hybridMultilevel"/>
    <w:tmpl w:val="475E533A"/>
    <w:lvl w:ilvl="0" w:tplc="04020001">
      <w:start w:val="1"/>
      <w:numFmt w:val="bullet"/>
      <w:lvlText w:val=""/>
      <w:lvlJc w:val="left"/>
      <w:pPr>
        <w:ind w:left="855" w:hanging="360"/>
      </w:pPr>
      <w:rPr>
        <w:rFonts w:ascii="Symbol" w:hAnsi="Symbol" w:hint="default"/>
      </w:rPr>
    </w:lvl>
    <w:lvl w:ilvl="1" w:tplc="04020003" w:tentative="1">
      <w:start w:val="1"/>
      <w:numFmt w:val="bullet"/>
      <w:lvlText w:val="o"/>
      <w:lvlJc w:val="left"/>
      <w:pPr>
        <w:ind w:left="1575" w:hanging="360"/>
      </w:pPr>
      <w:rPr>
        <w:rFonts w:ascii="Courier New" w:hAnsi="Courier New" w:cs="Courier New" w:hint="default"/>
      </w:rPr>
    </w:lvl>
    <w:lvl w:ilvl="2" w:tplc="04020005" w:tentative="1">
      <w:start w:val="1"/>
      <w:numFmt w:val="bullet"/>
      <w:lvlText w:val=""/>
      <w:lvlJc w:val="left"/>
      <w:pPr>
        <w:ind w:left="2295" w:hanging="360"/>
      </w:pPr>
      <w:rPr>
        <w:rFonts w:ascii="Wingdings" w:hAnsi="Wingdings" w:hint="default"/>
      </w:rPr>
    </w:lvl>
    <w:lvl w:ilvl="3" w:tplc="04020001" w:tentative="1">
      <w:start w:val="1"/>
      <w:numFmt w:val="bullet"/>
      <w:lvlText w:val=""/>
      <w:lvlJc w:val="left"/>
      <w:pPr>
        <w:ind w:left="3015" w:hanging="360"/>
      </w:pPr>
      <w:rPr>
        <w:rFonts w:ascii="Symbol" w:hAnsi="Symbol" w:hint="default"/>
      </w:rPr>
    </w:lvl>
    <w:lvl w:ilvl="4" w:tplc="04020003" w:tentative="1">
      <w:start w:val="1"/>
      <w:numFmt w:val="bullet"/>
      <w:lvlText w:val="o"/>
      <w:lvlJc w:val="left"/>
      <w:pPr>
        <w:ind w:left="3735" w:hanging="360"/>
      </w:pPr>
      <w:rPr>
        <w:rFonts w:ascii="Courier New" w:hAnsi="Courier New" w:cs="Courier New" w:hint="default"/>
      </w:rPr>
    </w:lvl>
    <w:lvl w:ilvl="5" w:tplc="04020005" w:tentative="1">
      <w:start w:val="1"/>
      <w:numFmt w:val="bullet"/>
      <w:lvlText w:val=""/>
      <w:lvlJc w:val="left"/>
      <w:pPr>
        <w:ind w:left="4455" w:hanging="360"/>
      </w:pPr>
      <w:rPr>
        <w:rFonts w:ascii="Wingdings" w:hAnsi="Wingdings" w:hint="default"/>
      </w:rPr>
    </w:lvl>
    <w:lvl w:ilvl="6" w:tplc="04020001" w:tentative="1">
      <w:start w:val="1"/>
      <w:numFmt w:val="bullet"/>
      <w:lvlText w:val=""/>
      <w:lvlJc w:val="left"/>
      <w:pPr>
        <w:ind w:left="5175" w:hanging="360"/>
      </w:pPr>
      <w:rPr>
        <w:rFonts w:ascii="Symbol" w:hAnsi="Symbol" w:hint="default"/>
      </w:rPr>
    </w:lvl>
    <w:lvl w:ilvl="7" w:tplc="04020003" w:tentative="1">
      <w:start w:val="1"/>
      <w:numFmt w:val="bullet"/>
      <w:lvlText w:val="o"/>
      <w:lvlJc w:val="left"/>
      <w:pPr>
        <w:ind w:left="5895" w:hanging="360"/>
      </w:pPr>
      <w:rPr>
        <w:rFonts w:ascii="Courier New" w:hAnsi="Courier New" w:cs="Courier New" w:hint="default"/>
      </w:rPr>
    </w:lvl>
    <w:lvl w:ilvl="8" w:tplc="04020005" w:tentative="1">
      <w:start w:val="1"/>
      <w:numFmt w:val="bullet"/>
      <w:lvlText w:val=""/>
      <w:lvlJc w:val="left"/>
      <w:pPr>
        <w:ind w:left="6615" w:hanging="360"/>
      </w:pPr>
      <w:rPr>
        <w:rFonts w:ascii="Wingdings" w:hAnsi="Wingdings" w:hint="default"/>
      </w:rPr>
    </w:lvl>
  </w:abstractNum>
  <w:abstractNum w:abstractNumId="34">
    <w:nsid w:val="76EB6753"/>
    <w:multiLevelType w:val="hybridMultilevel"/>
    <w:tmpl w:val="2EBC48DA"/>
    <w:lvl w:ilvl="0" w:tplc="A6C2FC64">
      <w:start w:val="1"/>
      <w:numFmt w:val="bullet"/>
      <w:lvlText w:val=""/>
      <w:lvlJc w:val="left"/>
      <w:pPr>
        <w:ind w:left="1440" w:hanging="360"/>
      </w:pPr>
      <w:rPr>
        <w:rFonts w:ascii="Wingdings" w:hAnsi="Wingdings" w:hint="default"/>
      </w:rPr>
    </w:lvl>
    <w:lvl w:ilvl="1" w:tplc="A2CE4016"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nsid w:val="792B2C80"/>
    <w:multiLevelType w:val="hybridMultilevel"/>
    <w:tmpl w:val="CB8E911C"/>
    <w:lvl w:ilvl="0" w:tplc="3C109228">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798E18DB"/>
    <w:multiLevelType w:val="hybridMultilevel"/>
    <w:tmpl w:val="4EE28300"/>
    <w:lvl w:ilvl="0" w:tplc="4E08E590">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5"/>
  </w:num>
  <w:num w:numId="2">
    <w:abstractNumId w:val="1"/>
  </w:num>
  <w:num w:numId="3">
    <w:abstractNumId w:val="33"/>
  </w:num>
  <w:num w:numId="4">
    <w:abstractNumId w:val="4"/>
  </w:num>
  <w:num w:numId="5">
    <w:abstractNumId w:val="16"/>
  </w:num>
  <w:num w:numId="6">
    <w:abstractNumId w:val="15"/>
  </w:num>
  <w:num w:numId="7">
    <w:abstractNumId w:val="24"/>
  </w:num>
  <w:num w:numId="8">
    <w:abstractNumId w:val="12"/>
  </w:num>
  <w:num w:numId="9">
    <w:abstractNumId w:val="31"/>
  </w:num>
  <w:num w:numId="10">
    <w:abstractNumId w:val="28"/>
  </w:num>
  <w:num w:numId="11">
    <w:abstractNumId w:val="14"/>
  </w:num>
  <w:num w:numId="12">
    <w:abstractNumId w:val="20"/>
  </w:num>
  <w:num w:numId="13">
    <w:abstractNumId w:val="27"/>
  </w:num>
  <w:num w:numId="14">
    <w:abstractNumId w:val="7"/>
  </w:num>
  <w:num w:numId="15">
    <w:abstractNumId w:val="36"/>
  </w:num>
  <w:num w:numId="16">
    <w:abstractNumId w:val="19"/>
  </w:num>
  <w:num w:numId="17">
    <w:abstractNumId w:val="8"/>
  </w:num>
  <w:num w:numId="18">
    <w:abstractNumId w:val="9"/>
  </w:num>
  <w:num w:numId="19">
    <w:abstractNumId w:val="17"/>
  </w:num>
  <w:num w:numId="20">
    <w:abstractNumId w:val="35"/>
  </w:num>
  <w:num w:numId="21">
    <w:abstractNumId w:val="34"/>
  </w:num>
  <w:num w:numId="2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0"/>
  </w:num>
  <w:num w:numId="25">
    <w:abstractNumId w:val="11"/>
  </w:num>
  <w:num w:numId="26">
    <w:abstractNumId w:val="13"/>
  </w:num>
  <w:num w:numId="27">
    <w:abstractNumId w:val="18"/>
  </w:num>
  <w:num w:numId="28">
    <w:abstractNumId w:val="25"/>
  </w:num>
  <w:num w:numId="29">
    <w:abstractNumId w:val="21"/>
  </w:num>
  <w:num w:numId="30">
    <w:abstractNumId w:val="23"/>
  </w:num>
  <w:num w:numId="31">
    <w:abstractNumId w:val="32"/>
  </w:num>
  <w:num w:numId="32">
    <w:abstractNumId w:val="6"/>
  </w:num>
  <w:num w:numId="33">
    <w:abstractNumId w:val="10"/>
  </w:num>
  <w:num w:numId="34">
    <w:abstractNumId w:val="22"/>
  </w:num>
  <w:num w:numId="35">
    <w:abstractNumId w:val="26"/>
  </w:num>
  <w:num w:numId="36">
    <w:abstractNumId w:val="3"/>
  </w:num>
  <w:num w:numId="37">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163B"/>
    <w:rsid w:val="000226B2"/>
    <w:rsid w:val="0002321C"/>
    <w:rsid w:val="00027C30"/>
    <w:rsid w:val="00061118"/>
    <w:rsid w:val="000720AE"/>
    <w:rsid w:val="00082D30"/>
    <w:rsid w:val="000924D4"/>
    <w:rsid w:val="000A06A9"/>
    <w:rsid w:val="000A1880"/>
    <w:rsid w:val="000B61CC"/>
    <w:rsid w:val="000B6898"/>
    <w:rsid w:val="000C6249"/>
    <w:rsid w:val="000E7DC7"/>
    <w:rsid w:val="001006B2"/>
    <w:rsid w:val="00111E7D"/>
    <w:rsid w:val="001143A8"/>
    <w:rsid w:val="00121B57"/>
    <w:rsid w:val="00127A8B"/>
    <w:rsid w:val="00140CC2"/>
    <w:rsid w:val="00152B10"/>
    <w:rsid w:val="001574B2"/>
    <w:rsid w:val="00163A65"/>
    <w:rsid w:val="0016517C"/>
    <w:rsid w:val="001706C6"/>
    <w:rsid w:val="00174547"/>
    <w:rsid w:val="00182AFD"/>
    <w:rsid w:val="0019271C"/>
    <w:rsid w:val="0019298F"/>
    <w:rsid w:val="001D3AE9"/>
    <w:rsid w:val="001E20F7"/>
    <w:rsid w:val="001E2FD1"/>
    <w:rsid w:val="001F2991"/>
    <w:rsid w:val="00203A6E"/>
    <w:rsid w:val="00212CF0"/>
    <w:rsid w:val="002153B2"/>
    <w:rsid w:val="00222201"/>
    <w:rsid w:val="00226D9D"/>
    <w:rsid w:val="00270EA0"/>
    <w:rsid w:val="00271899"/>
    <w:rsid w:val="00286FDE"/>
    <w:rsid w:val="00290A0C"/>
    <w:rsid w:val="00294288"/>
    <w:rsid w:val="002A274C"/>
    <w:rsid w:val="002A5A14"/>
    <w:rsid w:val="002B5ED8"/>
    <w:rsid w:val="002C44B7"/>
    <w:rsid w:val="002C5541"/>
    <w:rsid w:val="002D3ADB"/>
    <w:rsid w:val="002E56CA"/>
    <w:rsid w:val="0031010D"/>
    <w:rsid w:val="003145D4"/>
    <w:rsid w:val="0034398F"/>
    <w:rsid w:val="00346674"/>
    <w:rsid w:val="00353A6E"/>
    <w:rsid w:val="003701A5"/>
    <w:rsid w:val="00370E44"/>
    <w:rsid w:val="003B2934"/>
    <w:rsid w:val="003C542E"/>
    <w:rsid w:val="003E384C"/>
    <w:rsid w:val="003E7BFB"/>
    <w:rsid w:val="00400B17"/>
    <w:rsid w:val="00424A69"/>
    <w:rsid w:val="0042550A"/>
    <w:rsid w:val="0045125D"/>
    <w:rsid w:val="00454906"/>
    <w:rsid w:val="004617B3"/>
    <w:rsid w:val="00483A81"/>
    <w:rsid w:val="00495C42"/>
    <w:rsid w:val="004D73BA"/>
    <w:rsid w:val="004E3796"/>
    <w:rsid w:val="004F096F"/>
    <w:rsid w:val="004F5EA7"/>
    <w:rsid w:val="00524872"/>
    <w:rsid w:val="00535E11"/>
    <w:rsid w:val="00542DB0"/>
    <w:rsid w:val="0057211A"/>
    <w:rsid w:val="00574487"/>
    <w:rsid w:val="005A4FCC"/>
    <w:rsid w:val="005B2AB9"/>
    <w:rsid w:val="005D70CE"/>
    <w:rsid w:val="00607CEC"/>
    <w:rsid w:val="00632355"/>
    <w:rsid w:val="0064458B"/>
    <w:rsid w:val="00654349"/>
    <w:rsid w:val="0067522D"/>
    <w:rsid w:val="006A256F"/>
    <w:rsid w:val="006D3571"/>
    <w:rsid w:val="006E4437"/>
    <w:rsid w:val="006E4EDE"/>
    <w:rsid w:val="006F004B"/>
    <w:rsid w:val="0072704F"/>
    <w:rsid w:val="00736339"/>
    <w:rsid w:val="0074406E"/>
    <w:rsid w:val="0076305A"/>
    <w:rsid w:val="007746E0"/>
    <w:rsid w:val="007C2BCA"/>
    <w:rsid w:val="007D1764"/>
    <w:rsid w:val="007E01B4"/>
    <w:rsid w:val="007E21EF"/>
    <w:rsid w:val="007E7B32"/>
    <w:rsid w:val="00810521"/>
    <w:rsid w:val="008226B2"/>
    <w:rsid w:val="008234BA"/>
    <w:rsid w:val="00845704"/>
    <w:rsid w:val="00845CC8"/>
    <w:rsid w:val="00865492"/>
    <w:rsid w:val="008671B6"/>
    <w:rsid w:val="00874962"/>
    <w:rsid w:val="00880E6B"/>
    <w:rsid w:val="008815A2"/>
    <w:rsid w:val="00884419"/>
    <w:rsid w:val="00892E04"/>
    <w:rsid w:val="00895179"/>
    <w:rsid w:val="008C2799"/>
    <w:rsid w:val="008D3805"/>
    <w:rsid w:val="008D7092"/>
    <w:rsid w:val="008D7242"/>
    <w:rsid w:val="008E6031"/>
    <w:rsid w:val="008F4441"/>
    <w:rsid w:val="008F7D09"/>
    <w:rsid w:val="00913E63"/>
    <w:rsid w:val="00921230"/>
    <w:rsid w:val="009215BA"/>
    <w:rsid w:val="0092193D"/>
    <w:rsid w:val="00930CD3"/>
    <w:rsid w:val="00931355"/>
    <w:rsid w:val="00937E1B"/>
    <w:rsid w:val="00951666"/>
    <w:rsid w:val="00952742"/>
    <w:rsid w:val="00987B54"/>
    <w:rsid w:val="00990B96"/>
    <w:rsid w:val="00997C40"/>
    <w:rsid w:val="009A467D"/>
    <w:rsid w:val="009C4D3E"/>
    <w:rsid w:val="009E1C05"/>
    <w:rsid w:val="00A131A6"/>
    <w:rsid w:val="00A26031"/>
    <w:rsid w:val="00A33919"/>
    <w:rsid w:val="00A43D4E"/>
    <w:rsid w:val="00A70F74"/>
    <w:rsid w:val="00A7437A"/>
    <w:rsid w:val="00A83E8E"/>
    <w:rsid w:val="00AA101C"/>
    <w:rsid w:val="00AD1C2F"/>
    <w:rsid w:val="00AD29A7"/>
    <w:rsid w:val="00AE40B5"/>
    <w:rsid w:val="00AF68AD"/>
    <w:rsid w:val="00B30761"/>
    <w:rsid w:val="00B372AF"/>
    <w:rsid w:val="00B43004"/>
    <w:rsid w:val="00B46A5D"/>
    <w:rsid w:val="00B54570"/>
    <w:rsid w:val="00B627D9"/>
    <w:rsid w:val="00B65752"/>
    <w:rsid w:val="00B73AEF"/>
    <w:rsid w:val="00B77AC0"/>
    <w:rsid w:val="00B80ECB"/>
    <w:rsid w:val="00BB646F"/>
    <w:rsid w:val="00BC2989"/>
    <w:rsid w:val="00BE3349"/>
    <w:rsid w:val="00BE3C5E"/>
    <w:rsid w:val="00C0080C"/>
    <w:rsid w:val="00C16F18"/>
    <w:rsid w:val="00C17ACC"/>
    <w:rsid w:val="00C20E6D"/>
    <w:rsid w:val="00C40C3F"/>
    <w:rsid w:val="00C42181"/>
    <w:rsid w:val="00C539F2"/>
    <w:rsid w:val="00C86C55"/>
    <w:rsid w:val="00CA15E7"/>
    <w:rsid w:val="00CB0637"/>
    <w:rsid w:val="00CB4CC3"/>
    <w:rsid w:val="00CC207B"/>
    <w:rsid w:val="00CE0A30"/>
    <w:rsid w:val="00CE12DC"/>
    <w:rsid w:val="00CE147C"/>
    <w:rsid w:val="00CE1AB0"/>
    <w:rsid w:val="00CE4A87"/>
    <w:rsid w:val="00D142E4"/>
    <w:rsid w:val="00D22FD6"/>
    <w:rsid w:val="00D74BB5"/>
    <w:rsid w:val="00D7566A"/>
    <w:rsid w:val="00D94BDE"/>
    <w:rsid w:val="00DB2F11"/>
    <w:rsid w:val="00DC0FE9"/>
    <w:rsid w:val="00DC3C85"/>
    <w:rsid w:val="00DC3DE0"/>
    <w:rsid w:val="00DD14D1"/>
    <w:rsid w:val="00DE2DDC"/>
    <w:rsid w:val="00DF1F45"/>
    <w:rsid w:val="00E025C3"/>
    <w:rsid w:val="00E04E9E"/>
    <w:rsid w:val="00E22BC8"/>
    <w:rsid w:val="00E36325"/>
    <w:rsid w:val="00E43B12"/>
    <w:rsid w:val="00E56CA6"/>
    <w:rsid w:val="00E660FD"/>
    <w:rsid w:val="00E670D7"/>
    <w:rsid w:val="00E73867"/>
    <w:rsid w:val="00E74882"/>
    <w:rsid w:val="00EA1563"/>
    <w:rsid w:val="00EA6C8F"/>
    <w:rsid w:val="00EB33ED"/>
    <w:rsid w:val="00EC36A0"/>
    <w:rsid w:val="00EC5D1C"/>
    <w:rsid w:val="00EC6DF0"/>
    <w:rsid w:val="00EC786D"/>
    <w:rsid w:val="00ED007F"/>
    <w:rsid w:val="00EF2B8C"/>
    <w:rsid w:val="00F031DB"/>
    <w:rsid w:val="00F22595"/>
    <w:rsid w:val="00F3386A"/>
    <w:rsid w:val="00F43544"/>
    <w:rsid w:val="00F83184"/>
    <w:rsid w:val="00F8794A"/>
    <w:rsid w:val="00F93905"/>
    <w:rsid w:val="00FC163B"/>
    <w:rsid w:val="00FD7FE1"/>
    <w:rsid w:val="00FF2359"/>
    <w:rsid w:val="00FF71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4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921230"/>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qFormat/>
    <w:rsid w:val="00921230"/>
    <w:pPr>
      <w:keepNext/>
      <w:keepLines/>
      <w:spacing w:before="200" w:line="276" w:lineRule="auto"/>
      <w:outlineLvl w:val="1"/>
    </w:pPr>
    <w:rPr>
      <w:rFonts w:ascii="Cambria" w:hAnsi="Cambria"/>
      <w:b/>
      <w:bCs/>
      <w:color w:val="4F81BD"/>
      <w:sz w:val="26"/>
      <w:szCs w:val="26"/>
      <w:lang w:eastAsia="en-US"/>
    </w:rPr>
  </w:style>
  <w:style w:type="paragraph" w:styleId="Heading3">
    <w:name w:val="heading 3"/>
    <w:aliases w:val=" Char1"/>
    <w:basedOn w:val="Normal"/>
    <w:next w:val="Normal"/>
    <w:link w:val="Heading3Char"/>
    <w:uiPriority w:val="9"/>
    <w:qFormat/>
    <w:rsid w:val="00921230"/>
    <w:pPr>
      <w:keepNext/>
      <w:keepLines/>
      <w:spacing w:before="200" w:line="276" w:lineRule="auto"/>
      <w:outlineLvl w:val="2"/>
    </w:pPr>
    <w:rPr>
      <w:rFonts w:ascii="Cambria" w:hAnsi="Cambria"/>
      <w:b/>
      <w:bCs/>
      <w:color w:val="4F81BD"/>
      <w:sz w:val="20"/>
      <w:szCs w:val="20"/>
      <w:lang w:eastAsia="en-US"/>
    </w:rPr>
  </w:style>
  <w:style w:type="paragraph" w:styleId="Heading4">
    <w:name w:val="heading 4"/>
    <w:basedOn w:val="Normal"/>
    <w:next w:val="Normal"/>
    <w:link w:val="Heading4Char"/>
    <w:uiPriority w:val="9"/>
    <w:qFormat/>
    <w:rsid w:val="00921230"/>
    <w:pPr>
      <w:keepNext/>
      <w:keepLines/>
      <w:spacing w:before="200" w:line="276"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iPriority w:val="9"/>
    <w:qFormat/>
    <w:rsid w:val="0072704F"/>
    <w:pPr>
      <w:keepNext/>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23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21230"/>
    <w:rPr>
      <w:rFonts w:ascii="Cambria" w:eastAsia="Times New Roman" w:hAnsi="Cambria" w:cs="Times New Roman"/>
      <w:b/>
      <w:bCs/>
      <w:color w:val="4F81BD"/>
      <w:sz w:val="26"/>
      <w:szCs w:val="26"/>
    </w:rPr>
  </w:style>
  <w:style w:type="character" w:customStyle="1" w:styleId="Heading3Char">
    <w:name w:val="Heading 3 Char"/>
    <w:aliases w:val=" Char1 Char"/>
    <w:basedOn w:val="DefaultParagraphFont"/>
    <w:link w:val="Heading3"/>
    <w:uiPriority w:val="9"/>
    <w:rsid w:val="00921230"/>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921230"/>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rsid w:val="0072704F"/>
    <w:rPr>
      <w:rFonts w:ascii="Times New Roman" w:eastAsia="Times New Roman" w:hAnsi="Times New Roman" w:cs="Times New Roman"/>
      <w:b/>
      <w:sz w:val="24"/>
      <w:szCs w:val="20"/>
    </w:rPr>
  </w:style>
  <w:style w:type="paragraph" w:styleId="Title">
    <w:name w:val="Title"/>
    <w:basedOn w:val="Normal"/>
    <w:link w:val="TitleChar"/>
    <w:qFormat/>
    <w:rsid w:val="00FC163B"/>
    <w:pPr>
      <w:jc w:val="center"/>
    </w:pPr>
    <w:rPr>
      <w:b/>
      <w:bCs/>
      <w:sz w:val="32"/>
      <w:lang w:eastAsia="en-US"/>
    </w:rPr>
  </w:style>
  <w:style w:type="character" w:customStyle="1" w:styleId="TitleChar">
    <w:name w:val="Title Char"/>
    <w:basedOn w:val="DefaultParagraphFont"/>
    <w:link w:val="Title"/>
    <w:rsid w:val="00FC163B"/>
    <w:rPr>
      <w:rFonts w:ascii="Times New Roman" w:eastAsia="Times New Roman" w:hAnsi="Times New Roman" w:cs="Times New Roman"/>
      <w:b/>
      <w:bCs/>
      <w:sz w:val="32"/>
      <w:szCs w:val="24"/>
    </w:rPr>
  </w:style>
  <w:style w:type="paragraph" w:styleId="ListParagraph">
    <w:name w:val="List Paragraph"/>
    <w:basedOn w:val="Normal"/>
    <w:uiPriority w:val="34"/>
    <w:qFormat/>
    <w:rsid w:val="00FC163B"/>
    <w:pPr>
      <w:ind w:left="720"/>
      <w:contextualSpacing/>
    </w:pPr>
  </w:style>
  <w:style w:type="paragraph" w:styleId="Header">
    <w:name w:val="header"/>
    <w:basedOn w:val="Normal"/>
    <w:link w:val="HeaderChar"/>
    <w:uiPriority w:val="99"/>
    <w:rsid w:val="0072704F"/>
    <w:pPr>
      <w:tabs>
        <w:tab w:val="center" w:pos="4320"/>
        <w:tab w:val="right" w:pos="8640"/>
      </w:tabs>
      <w:overflowPunct w:val="0"/>
      <w:autoSpaceDE w:val="0"/>
      <w:autoSpaceDN w:val="0"/>
      <w:adjustRightInd w:val="0"/>
      <w:textAlignment w:val="baseline"/>
    </w:pPr>
    <w:rPr>
      <w:szCs w:val="20"/>
      <w:lang w:val="en-GB"/>
    </w:rPr>
  </w:style>
  <w:style w:type="character" w:customStyle="1" w:styleId="HeaderChar">
    <w:name w:val="Header Char"/>
    <w:basedOn w:val="DefaultParagraphFont"/>
    <w:link w:val="Header"/>
    <w:uiPriority w:val="99"/>
    <w:rsid w:val="0072704F"/>
    <w:rPr>
      <w:rFonts w:ascii="Times New Roman" w:eastAsia="Times New Roman" w:hAnsi="Times New Roman" w:cs="Times New Roman"/>
      <w:sz w:val="24"/>
      <w:szCs w:val="20"/>
      <w:lang w:val="en-GB" w:eastAsia="bg-BG"/>
    </w:rPr>
  </w:style>
  <w:style w:type="paragraph" w:customStyle="1" w:styleId="title1">
    <w:name w:val="title1"/>
    <w:basedOn w:val="Normal"/>
    <w:rsid w:val="0072704F"/>
    <w:pPr>
      <w:spacing w:before="100" w:beforeAutospacing="1" w:after="100" w:afterAutospacing="1"/>
      <w:jc w:val="center"/>
      <w:textAlignment w:val="center"/>
    </w:pPr>
    <w:rPr>
      <w:b/>
      <w:bCs/>
      <w:sz w:val="30"/>
      <w:szCs w:val="30"/>
    </w:rPr>
  </w:style>
  <w:style w:type="character" w:customStyle="1" w:styleId="historyitem">
    <w:name w:val="historyitem"/>
    <w:basedOn w:val="DefaultParagraphFont"/>
    <w:rsid w:val="0072704F"/>
  </w:style>
  <w:style w:type="character" w:customStyle="1" w:styleId="historyitemselected1">
    <w:name w:val="historyitemselected1"/>
    <w:rsid w:val="0072704F"/>
    <w:rPr>
      <w:b/>
      <w:bCs/>
      <w:color w:val="0086C6"/>
    </w:rPr>
  </w:style>
  <w:style w:type="character" w:customStyle="1" w:styleId="newdocreference1">
    <w:name w:val="newdocreference1"/>
    <w:rsid w:val="0072704F"/>
    <w:rPr>
      <w:i w:val="0"/>
      <w:iCs w:val="0"/>
      <w:color w:val="0000FF"/>
      <w:u w:val="single"/>
    </w:rPr>
  </w:style>
  <w:style w:type="paragraph" w:styleId="BalloonText">
    <w:name w:val="Balloon Text"/>
    <w:basedOn w:val="Normal"/>
    <w:link w:val="BalloonTextChar"/>
    <w:uiPriority w:val="99"/>
    <w:semiHidden/>
    <w:unhideWhenUsed/>
    <w:rsid w:val="00EA6C8F"/>
    <w:rPr>
      <w:rFonts w:ascii="Tahoma" w:hAnsi="Tahoma" w:cs="Tahoma"/>
      <w:sz w:val="16"/>
      <w:szCs w:val="16"/>
    </w:rPr>
  </w:style>
  <w:style w:type="character" w:customStyle="1" w:styleId="BalloonTextChar">
    <w:name w:val="Balloon Text Char"/>
    <w:basedOn w:val="DefaultParagraphFont"/>
    <w:link w:val="BalloonText"/>
    <w:uiPriority w:val="99"/>
    <w:semiHidden/>
    <w:rsid w:val="00EA6C8F"/>
    <w:rPr>
      <w:rFonts w:ascii="Tahoma" w:eastAsia="Times New Roman" w:hAnsi="Tahoma" w:cs="Tahoma"/>
      <w:sz w:val="16"/>
      <w:szCs w:val="16"/>
      <w:lang w:eastAsia="bg-BG"/>
    </w:rPr>
  </w:style>
  <w:style w:type="paragraph" w:styleId="Footer">
    <w:name w:val="footer"/>
    <w:basedOn w:val="Normal"/>
    <w:link w:val="FooterChar"/>
    <w:uiPriority w:val="99"/>
    <w:unhideWhenUsed/>
    <w:rsid w:val="00EA6C8F"/>
    <w:pPr>
      <w:tabs>
        <w:tab w:val="center" w:pos="4536"/>
        <w:tab w:val="right" w:pos="9072"/>
      </w:tabs>
    </w:pPr>
  </w:style>
  <w:style w:type="character" w:customStyle="1" w:styleId="FooterChar">
    <w:name w:val="Footer Char"/>
    <w:basedOn w:val="DefaultParagraphFont"/>
    <w:link w:val="Footer"/>
    <w:uiPriority w:val="99"/>
    <w:rsid w:val="00EA6C8F"/>
    <w:rPr>
      <w:rFonts w:ascii="Times New Roman" w:eastAsia="Times New Roman" w:hAnsi="Times New Roman" w:cs="Times New Roman"/>
      <w:sz w:val="24"/>
      <w:szCs w:val="24"/>
      <w:lang w:eastAsia="bg-BG"/>
    </w:rPr>
  </w:style>
  <w:style w:type="paragraph" w:customStyle="1" w:styleId="ListParagraph1">
    <w:name w:val="List Paragraph1"/>
    <w:basedOn w:val="Normal"/>
    <w:uiPriority w:val="99"/>
    <w:qFormat/>
    <w:rsid w:val="00921230"/>
    <w:pPr>
      <w:spacing w:after="200" w:line="276" w:lineRule="auto"/>
      <w:ind w:left="720"/>
      <w:contextualSpacing/>
    </w:pPr>
    <w:rPr>
      <w:rFonts w:ascii="Calibri" w:eastAsia="Calibri" w:hAnsi="Calibri"/>
      <w:sz w:val="22"/>
      <w:szCs w:val="22"/>
      <w:lang w:eastAsia="en-US"/>
    </w:rPr>
  </w:style>
  <w:style w:type="paragraph" w:styleId="TOC2">
    <w:name w:val="toc 2"/>
    <w:basedOn w:val="Normal"/>
    <w:next w:val="Normal"/>
    <w:autoRedefine/>
    <w:uiPriority w:val="39"/>
    <w:unhideWhenUsed/>
    <w:rsid w:val="00921230"/>
    <w:pPr>
      <w:spacing w:after="100" w:line="276" w:lineRule="auto"/>
      <w:ind w:left="220"/>
    </w:pPr>
    <w:rPr>
      <w:rFonts w:ascii="Calibri" w:eastAsia="Calibri" w:hAnsi="Calibri"/>
      <w:sz w:val="22"/>
      <w:szCs w:val="22"/>
      <w:lang w:eastAsia="en-US"/>
    </w:rPr>
  </w:style>
  <w:style w:type="paragraph" w:styleId="TOC1">
    <w:name w:val="toc 1"/>
    <w:basedOn w:val="Normal"/>
    <w:next w:val="Normal"/>
    <w:autoRedefine/>
    <w:uiPriority w:val="39"/>
    <w:unhideWhenUsed/>
    <w:rsid w:val="00921230"/>
    <w:pPr>
      <w:spacing w:after="100" w:line="276" w:lineRule="auto"/>
    </w:pPr>
    <w:rPr>
      <w:rFonts w:ascii="Calibri" w:eastAsia="Calibri" w:hAnsi="Calibri"/>
      <w:sz w:val="22"/>
      <w:szCs w:val="22"/>
      <w:lang w:eastAsia="en-US"/>
    </w:rPr>
  </w:style>
  <w:style w:type="paragraph" w:styleId="TOC4">
    <w:name w:val="toc 4"/>
    <w:basedOn w:val="Normal"/>
    <w:next w:val="Normal"/>
    <w:autoRedefine/>
    <w:uiPriority w:val="39"/>
    <w:unhideWhenUsed/>
    <w:rsid w:val="00921230"/>
    <w:pPr>
      <w:spacing w:after="100" w:line="276" w:lineRule="auto"/>
      <w:ind w:left="660"/>
    </w:pPr>
    <w:rPr>
      <w:rFonts w:ascii="Calibri" w:eastAsia="Calibri" w:hAnsi="Calibri"/>
      <w:sz w:val="22"/>
      <w:szCs w:val="22"/>
      <w:lang w:eastAsia="en-US"/>
    </w:rPr>
  </w:style>
  <w:style w:type="paragraph" w:styleId="TOC5">
    <w:name w:val="toc 5"/>
    <w:basedOn w:val="Normal"/>
    <w:next w:val="Normal"/>
    <w:autoRedefine/>
    <w:uiPriority w:val="39"/>
    <w:unhideWhenUsed/>
    <w:rsid w:val="00921230"/>
    <w:pPr>
      <w:spacing w:after="100" w:line="276" w:lineRule="auto"/>
      <w:ind w:left="880"/>
    </w:pPr>
    <w:rPr>
      <w:rFonts w:ascii="Calibri" w:eastAsia="Calibri" w:hAnsi="Calibri"/>
      <w:sz w:val="22"/>
      <w:szCs w:val="22"/>
      <w:lang w:eastAsia="en-US"/>
    </w:rPr>
  </w:style>
  <w:style w:type="paragraph" w:styleId="TOC3">
    <w:name w:val="toc 3"/>
    <w:basedOn w:val="Normal"/>
    <w:next w:val="Normal"/>
    <w:autoRedefine/>
    <w:uiPriority w:val="39"/>
    <w:unhideWhenUsed/>
    <w:rsid w:val="00921230"/>
    <w:pPr>
      <w:spacing w:after="100" w:line="276" w:lineRule="auto"/>
      <w:ind w:left="440"/>
    </w:pPr>
    <w:rPr>
      <w:rFonts w:ascii="Calibri" w:eastAsia="Calibri" w:hAnsi="Calibri"/>
      <w:sz w:val="22"/>
      <w:szCs w:val="22"/>
      <w:lang w:eastAsia="en-US"/>
    </w:rPr>
  </w:style>
  <w:style w:type="paragraph" w:styleId="TOC6">
    <w:name w:val="toc 6"/>
    <w:basedOn w:val="Normal"/>
    <w:next w:val="Normal"/>
    <w:autoRedefine/>
    <w:uiPriority w:val="39"/>
    <w:unhideWhenUsed/>
    <w:rsid w:val="0092123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2123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2123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21230"/>
    <w:pPr>
      <w:spacing w:after="100" w:line="276" w:lineRule="auto"/>
      <w:ind w:left="1760"/>
    </w:pPr>
    <w:rPr>
      <w:rFonts w:ascii="Calibri" w:hAnsi="Calibri"/>
      <w:sz w:val="22"/>
      <w:szCs w:val="22"/>
    </w:rPr>
  </w:style>
  <w:style w:type="character" w:styleId="Hyperlink">
    <w:name w:val="Hyperlink"/>
    <w:uiPriority w:val="99"/>
    <w:unhideWhenUsed/>
    <w:rsid w:val="00921230"/>
    <w:rPr>
      <w:color w:val="0000FF"/>
      <w:u w:val="single"/>
    </w:rPr>
  </w:style>
  <w:style w:type="paragraph" w:styleId="BodyTextIndent">
    <w:name w:val="Body Text Indent"/>
    <w:basedOn w:val="Normal"/>
    <w:link w:val="BodyTextIndentChar"/>
    <w:rsid w:val="00921230"/>
    <w:pPr>
      <w:spacing w:after="120"/>
      <w:ind w:left="283"/>
    </w:pPr>
    <w:rPr>
      <w:lang w:val="en-US" w:eastAsia="en-US"/>
    </w:rPr>
  </w:style>
  <w:style w:type="character" w:customStyle="1" w:styleId="BodyTextIndentChar">
    <w:name w:val="Body Text Indent Char"/>
    <w:basedOn w:val="DefaultParagraphFont"/>
    <w:link w:val="BodyTextIndent"/>
    <w:rsid w:val="00921230"/>
    <w:rPr>
      <w:rFonts w:ascii="Times New Roman" w:eastAsia="Times New Roman" w:hAnsi="Times New Roman" w:cs="Times New Roman"/>
      <w:sz w:val="24"/>
      <w:szCs w:val="24"/>
      <w:lang w:val="en-US"/>
    </w:rPr>
  </w:style>
  <w:style w:type="character" w:styleId="PageNumber">
    <w:name w:val="page number"/>
    <w:basedOn w:val="DefaultParagraphFont"/>
    <w:rsid w:val="00921230"/>
  </w:style>
  <w:style w:type="paragraph" w:styleId="NoSpacing">
    <w:name w:val="No Spacing"/>
    <w:uiPriority w:val="1"/>
    <w:qFormat/>
    <w:rsid w:val="00921230"/>
    <w:pPr>
      <w:spacing w:after="0" w:line="240" w:lineRule="auto"/>
    </w:pPr>
    <w:rPr>
      <w:rFonts w:ascii="Calibri" w:eastAsia="Calibri" w:hAnsi="Calibri" w:cs="Times New Roman"/>
    </w:rPr>
  </w:style>
  <w:style w:type="paragraph" w:customStyle="1" w:styleId="Normal14pt">
    <w:name w:val="Normal + 14 pt"/>
    <w:aliases w:val="Bold,First line:  1,25 cm"/>
    <w:basedOn w:val="Normal"/>
    <w:rsid w:val="00921230"/>
    <w:pPr>
      <w:tabs>
        <w:tab w:val="left" w:pos="720"/>
      </w:tabs>
      <w:ind w:firstLine="708"/>
      <w:jc w:val="both"/>
    </w:pPr>
    <w:rPr>
      <w:b/>
      <w:lang w:val="en-US"/>
    </w:rPr>
  </w:style>
  <w:style w:type="paragraph" w:styleId="NormalWeb">
    <w:name w:val="Normal (Web)"/>
    <w:basedOn w:val="Normal"/>
    <w:uiPriority w:val="99"/>
    <w:semiHidden/>
    <w:unhideWhenUsed/>
    <w:rsid w:val="00574487"/>
    <w:pPr>
      <w:spacing w:after="200" w:line="276" w:lineRule="auto"/>
    </w:pPr>
    <w:rPr>
      <w:rFonts w:eastAsiaTheme="minorHAnsi"/>
      <w:lang w:eastAsia="en-US"/>
    </w:rPr>
  </w:style>
  <w:style w:type="paragraph" w:styleId="BodyText2">
    <w:name w:val="Body Text 2"/>
    <w:basedOn w:val="Normal"/>
    <w:link w:val="BodyText2Char"/>
    <w:uiPriority w:val="99"/>
    <w:semiHidden/>
    <w:unhideWhenUsed/>
    <w:rsid w:val="00574487"/>
    <w:pPr>
      <w:suppressAutoHyphens/>
      <w:spacing w:after="120" w:line="480" w:lineRule="auto"/>
      <w:jc w:val="both"/>
    </w:pPr>
    <w:rPr>
      <w:lang w:val="en-GB" w:eastAsia="ar-SA"/>
    </w:rPr>
  </w:style>
  <w:style w:type="character" w:customStyle="1" w:styleId="BodyText2Char">
    <w:name w:val="Body Text 2 Char"/>
    <w:basedOn w:val="DefaultParagraphFont"/>
    <w:link w:val="BodyText2"/>
    <w:uiPriority w:val="99"/>
    <w:semiHidden/>
    <w:rsid w:val="00574487"/>
    <w:rPr>
      <w:rFonts w:ascii="Times New Roman" w:eastAsia="Times New Roman" w:hAnsi="Times New Roman" w:cs="Times New Roman"/>
      <w:sz w:val="24"/>
      <w:szCs w:val="24"/>
      <w:lang w:val="en-GB" w:eastAsia="ar-SA"/>
    </w:rPr>
  </w:style>
  <w:style w:type="numbering" w:customStyle="1" w:styleId="NoList1">
    <w:name w:val="No List1"/>
    <w:next w:val="NoList"/>
    <w:uiPriority w:val="99"/>
    <w:semiHidden/>
    <w:rsid w:val="00574487"/>
  </w:style>
  <w:style w:type="paragraph" w:customStyle="1" w:styleId="CharChar3CharCharCharChar">
    <w:name w:val="Char Char3 Char Char Char Char"/>
    <w:basedOn w:val="Normal"/>
    <w:rsid w:val="00574487"/>
    <w:pPr>
      <w:spacing w:after="160" w:line="240" w:lineRule="exact"/>
    </w:pPr>
    <w:rPr>
      <w:rFonts w:ascii="Tahoma" w:hAnsi="Tahoma"/>
      <w:sz w:val="20"/>
      <w:szCs w:val="20"/>
      <w:lang w:val="en-US" w:eastAsia="en-US"/>
    </w:rPr>
  </w:style>
  <w:style w:type="table" w:styleId="TableGrid">
    <w:name w:val="Table Grid"/>
    <w:basedOn w:val="TableNormal"/>
    <w:uiPriority w:val="59"/>
    <w:rsid w:val="0057448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разредка1"/>
    <w:qFormat/>
    <w:rsid w:val="00574487"/>
    <w:pPr>
      <w:spacing w:after="0" w:line="240" w:lineRule="auto"/>
    </w:pPr>
    <w:rPr>
      <w:rFonts w:ascii="Calibri" w:eastAsia="Calibri" w:hAnsi="Calibri" w:cs="Calibri"/>
    </w:rPr>
  </w:style>
  <w:style w:type="character" w:styleId="Strong">
    <w:name w:val="Strong"/>
    <w:qFormat/>
    <w:rsid w:val="00574487"/>
    <w:rPr>
      <w:b/>
      <w:bCs/>
    </w:rPr>
  </w:style>
  <w:style w:type="character" w:customStyle="1" w:styleId="apple-converted-space">
    <w:name w:val="apple-converted-space"/>
    <w:basedOn w:val="DefaultParagraphFont"/>
    <w:rsid w:val="00574487"/>
  </w:style>
  <w:style w:type="character" w:customStyle="1" w:styleId="HeaderChar1">
    <w:name w:val="Header Char1"/>
    <w:basedOn w:val="DefaultParagraphFont"/>
    <w:uiPriority w:val="99"/>
    <w:semiHidden/>
    <w:rsid w:val="00574487"/>
  </w:style>
  <w:style w:type="paragraph" w:customStyle="1" w:styleId="a">
    <w:name w:val="Списък на абзаци"/>
    <w:basedOn w:val="Normal"/>
    <w:uiPriority w:val="34"/>
    <w:qFormat/>
    <w:rsid w:val="00574487"/>
    <w:pPr>
      <w:spacing w:after="200" w:line="276" w:lineRule="auto"/>
      <w:ind w:left="720"/>
      <w:contextualSpacing/>
    </w:pPr>
    <w:rPr>
      <w:rFonts w:ascii="Calibri" w:eastAsia="Calibri" w:hAnsi="Calibri"/>
      <w:sz w:val="22"/>
      <w:szCs w:val="22"/>
      <w:lang w:val="en-US" w:eastAsia="en-US"/>
    </w:rPr>
  </w:style>
  <w:style w:type="character" w:styleId="FollowedHyperlink">
    <w:name w:val="FollowedHyperlink"/>
    <w:uiPriority w:val="99"/>
    <w:unhideWhenUsed/>
    <w:rsid w:val="00574487"/>
    <w:rPr>
      <w:color w:val="800080"/>
      <w:u w:val="single"/>
    </w:rPr>
  </w:style>
  <w:style w:type="paragraph" w:styleId="BodyText">
    <w:name w:val="Body Text"/>
    <w:basedOn w:val="Normal"/>
    <w:link w:val="BodyTextChar"/>
    <w:uiPriority w:val="99"/>
    <w:rsid w:val="00951666"/>
    <w:pPr>
      <w:suppressAutoHyphens/>
      <w:spacing w:after="120"/>
      <w:jc w:val="both"/>
    </w:pPr>
    <w:rPr>
      <w:lang w:val="en-GB" w:eastAsia="ar-SA"/>
    </w:rPr>
  </w:style>
  <w:style w:type="character" w:customStyle="1" w:styleId="BodyTextChar">
    <w:name w:val="Body Text Char"/>
    <w:basedOn w:val="DefaultParagraphFont"/>
    <w:link w:val="BodyText"/>
    <w:uiPriority w:val="99"/>
    <w:rsid w:val="00951666"/>
    <w:rPr>
      <w:rFonts w:ascii="Times New Roman" w:eastAsia="Times New Roman" w:hAnsi="Times New Roman" w:cs="Times New Roman"/>
      <w:sz w:val="24"/>
      <w:szCs w:val="24"/>
      <w:lang w:val="en-GB" w:eastAsia="ar-SA"/>
    </w:rPr>
  </w:style>
  <w:style w:type="paragraph" w:customStyle="1" w:styleId="Tableheading">
    <w:name w:val="Table heading"/>
    <w:rsid w:val="00951666"/>
    <w:pPr>
      <w:keepNext/>
      <w:spacing w:before="40" w:after="40" w:line="240" w:lineRule="auto"/>
    </w:pPr>
    <w:rPr>
      <w:rFonts w:ascii="Univers 45 Light" w:eastAsia="Times New Roman" w:hAnsi="Univers 45 Light" w:cs="Arial"/>
      <w:b/>
      <w:color w:val="FFFFFF"/>
      <w:sz w:val="18"/>
      <w:szCs w:val="24"/>
      <w:lang w:val="en-GB" w:eastAsia="en-GB"/>
    </w:rPr>
  </w:style>
  <w:style w:type="paragraph" w:customStyle="1" w:styleId="Bullet">
    <w:name w:val="Bullet"/>
    <w:basedOn w:val="Normal"/>
    <w:qFormat/>
    <w:rsid w:val="00951666"/>
    <w:pPr>
      <w:numPr>
        <w:numId w:val="23"/>
      </w:numPr>
      <w:spacing w:before="70" w:after="70"/>
    </w:pPr>
    <w:rPr>
      <w:rFonts w:ascii="Univers 45 Light" w:eastAsia="Calibri" w:hAnsi="Univers 45 Light"/>
      <w:sz w:val="20"/>
      <w:szCs w:val="22"/>
      <w:lang w:val="en-GB" w:eastAsia="en-US"/>
    </w:rPr>
  </w:style>
  <w:style w:type="paragraph" w:customStyle="1" w:styleId="Tabletextleft">
    <w:name w:val="Table text left"/>
    <w:basedOn w:val="Normal"/>
    <w:qFormat/>
    <w:rsid w:val="00951666"/>
    <w:pPr>
      <w:spacing w:before="40" w:after="40"/>
    </w:pPr>
    <w:rPr>
      <w:rFonts w:ascii="Univers 45 Light" w:eastAsia="Calibri" w:hAnsi="Univers 45 Light"/>
      <w:color w:val="000000"/>
      <w:sz w:val="18"/>
      <w:szCs w:val="22"/>
      <w:lang w:val="en-GB" w:eastAsia="en-US"/>
    </w:rPr>
  </w:style>
  <w:style w:type="paragraph" w:customStyle="1" w:styleId="Tabletextright">
    <w:name w:val="Table text right"/>
    <w:basedOn w:val="Normal"/>
    <w:qFormat/>
    <w:rsid w:val="00951666"/>
    <w:pPr>
      <w:spacing w:before="40" w:after="40"/>
      <w:jc w:val="right"/>
    </w:pPr>
    <w:rPr>
      <w:rFonts w:ascii="Univers 45 Light" w:eastAsia="Calibri" w:hAnsi="Univers 45 Light"/>
      <w:color w:val="000000"/>
      <w:sz w:val="18"/>
      <w:szCs w:val="22"/>
      <w:lang w:val="en-GB" w:eastAsia="en-US"/>
    </w:rPr>
  </w:style>
  <w:style w:type="paragraph" w:customStyle="1" w:styleId="Tablecolumnleft">
    <w:name w:val="Table column left"/>
    <w:basedOn w:val="Normal"/>
    <w:qFormat/>
    <w:rsid w:val="00951666"/>
    <w:pPr>
      <w:keepNext/>
      <w:spacing w:before="40" w:after="40"/>
    </w:pPr>
    <w:rPr>
      <w:rFonts w:ascii="Univers 45 Light" w:eastAsia="Calibri" w:hAnsi="Univers 45 Light"/>
      <w:color w:val="000000"/>
      <w:sz w:val="18"/>
      <w:szCs w:val="22"/>
      <w:lang w:val="en-GB" w:eastAsia="en-GB"/>
    </w:rPr>
  </w:style>
  <w:style w:type="paragraph" w:styleId="ListBullet2">
    <w:name w:val="List Bullet 2"/>
    <w:basedOn w:val="Normal"/>
    <w:semiHidden/>
    <w:rsid w:val="00951666"/>
    <w:pPr>
      <w:numPr>
        <w:numId w:val="24"/>
      </w:numPr>
      <w:contextualSpacing/>
    </w:pPr>
    <w:rPr>
      <w:rFonts w:ascii="Univers 45 Light" w:hAnsi="Univers 45 Light"/>
      <w:sz w:val="20"/>
      <w:lang w:val="en-GB" w:eastAsia="en-US"/>
    </w:rPr>
  </w:style>
  <w:style w:type="paragraph" w:customStyle="1" w:styleId="Default">
    <w:name w:val="Default"/>
    <w:rsid w:val="007E7B32"/>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161">
      <w:bodyDiv w:val="1"/>
      <w:marLeft w:val="0"/>
      <w:marRight w:val="0"/>
      <w:marTop w:val="0"/>
      <w:marBottom w:val="0"/>
      <w:divBdr>
        <w:top w:val="none" w:sz="0" w:space="0" w:color="auto"/>
        <w:left w:val="none" w:sz="0" w:space="0" w:color="auto"/>
        <w:bottom w:val="none" w:sz="0" w:space="0" w:color="auto"/>
        <w:right w:val="none" w:sz="0" w:space="0" w:color="auto"/>
      </w:divBdr>
    </w:div>
    <w:div w:id="469327673">
      <w:bodyDiv w:val="1"/>
      <w:marLeft w:val="0"/>
      <w:marRight w:val="0"/>
      <w:marTop w:val="0"/>
      <w:marBottom w:val="0"/>
      <w:divBdr>
        <w:top w:val="none" w:sz="0" w:space="0" w:color="auto"/>
        <w:left w:val="none" w:sz="0" w:space="0" w:color="auto"/>
        <w:bottom w:val="none" w:sz="0" w:space="0" w:color="auto"/>
        <w:right w:val="none" w:sz="0" w:space="0" w:color="auto"/>
      </w:divBdr>
    </w:div>
    <w:div w:id="553202292">
      <w:bodyDiv w:val="1"/>
      <w:marLeft w:val="0"/>
      <w:marRight w:val="0"/>
      <w:marTop w:val="0"/>
      <w:marBottom w:val="0"/>
      <w:divBdr>
        <w:top w:val="none" w:sz="0" w:space="0" w:color="auto"/>
        <w:left w:val="none" w:sz="0" w:space="0" w:color="auto"/>
        <w:bottom w:val="none" w:sz="0" w:space="0" w:color="auto"/>
        <w:right w:val="none" w:sz="0" w:space="0" w:color="auto"/>
      </w:divBdr>
    </w:div>
    <w:div w:id="971910559">
      <w:bodyDiv w:val="1"/>
      <w:marLeft w:val="0"/>
      <w:marRight w:val="0"/>
      <w:marTop w:val="0"/>
      <w:marBottom w:val="0"/>
      <w:divBdr>
        <w:top w:val="none" w:sz="0" w:space="0" w:color="auto"/>
        <w:left w:val="none" w:sz="0" w:space="0" w:color="auto"/>
        <w:bottom w:val="none" w:sz="0" w:space="0" w:color="auto"/>
        <w:right w:val="none" w:sz="0" w:space="0" w:color="auto"/>
      </w:divBdr>
    </w:div>
    <w:div w:id="1183980064">
      <w:bodyDiv w:val="1"/>
      <w:marLeft w:val="0"/>
      <w:marRight w:val="0"/>
      <w:marTop w:val="0"/>
      <w:marBottom w:val="0"/>
      <w:divBdr>
        <w:top w:val="none" w:sz="0" w:space="0" w:color="auto"/>
        <w:left w:val="none" w:sz="0" w:space="0" w:color="auto"/>
        <w:bottom w:val="none" w:sz="0" w:space="0" w:color="auto"/>
        <w:right w:val="none" w:sz="0" w:space="0" w:color="auto"/>
      </w:divBdr>
    </w:div>
    <w:div w:id="1187980567">
      <w:bodyDiv w:val="1"/>
      <w:marLeft w:val="0"/>
      <w:marRight w:val="0"/>
      <w:marTop w:val="0"/>
      <w:marBottom w:val="0"/>
      <w:divBdr>
        <w:top w:val="none" w:sz="0" w:space="0" w:color="auto"/>
        <w:left w:val="none" w:sz="0" w:space="0" w:color="auto"/>
        <w:bottom w:val="none" w:sz="0" w:space="0" w:color="auto"/>
        <w:right w:val="none" w:sz="0" w:space="0" w:color="auto"/>
      </w:divBdr>
    </w:div>
    <w:div w:id="1258372360">
      <w:bodyDiv w:val="1"/>
      <w:marLeft w:val="0"/>
      <w:marRight w:val="0"/>
      <w:marTop w:val="0"/>
      <w:marBottom w:val="0"/>
      <w:divBdr>
        <w:top w:val="none" w:sz="0" w:space="0" w:color="auto"/>
        <w:left w:val="none" w:sz="0" w:space="0" w:color="auto"/>
        <w:bottom w:val="none" w:sz="0" w:space="0" w:color="auto"/>
        <w:right w:val="none" w:sz="0" w:space="0" w:color="auto"/>
      </w:divBdr>
    </w:div>
    <w:div w:id="1330133498">
      <w:bodyDiv w:val="1"/>
      <w:marLeft w:val="0"/>
      <w:marRight w:val="0"/>
      <w:marTop w:val="0"/>
      <w:marBottom w:val="0"/>
      <w:divBdr>
        <w:top w:val="none" w:sz="0" w:space="0" w:color="auto"/>
        <w:left w:val="none" w:sz="0" w:space="0" w:color="auto"/>
        <w:bottom w:val="none" w:sz="0" w:space="0" w:color="auto"/>
        <w:right w:val="none" w:sz="0" w:space="0" w:color="auto"/>
      </w:divBdr>
    </w:div>
    <w:div w:id="1466510828">
      <w:bodyDiv w:val="1"/>
      <w:marLeft w:val="0"/>
      <w:marRight w:val="0"/>
      <w:marTop w:val="0"/>
      <w:marBottom w:val="0"/>
      <w:divBdr>
        <w:top w:val="none" w:sz="0" w:space="0" w:color="auto"/>
        <w:left w:val="none" w:sz="0" w:space="0" w:color="auto"/>
        <w:bottom w:val="none" w:sz="0" w:space="0" w:color="auto"/>
        <w:right w:val="none" w:sz="0" w:space="0" w:color="auto"/>
      </w:divBdr>
    </w:div>
    <w:div w:id="1720008294">
      <w:bodyDiv w:val="1"/>
      <w:marLeft w:val="0"/>
      <w:marRight w:val="0"/>
      <w:marTop w:val="0"/>
      <w:marBottom w:val="0"/>
      <w:divBdr>
        <w:top w:val="none" w:sz="0" w:space="0" w:color="auto"/>
        <w:left w:val="none" w:sz="0" w:space="0" w:color="auto"/>
        <w:bottom w:val="none" w:sz="0" w:space="0" w:color="auto"/>
        <w:right w:val="none" w:sz="0" w:space="0" w:color="auto"/>
      </w:divBdr>
    </w:div>
    <w:div w:id="1768424355">
      <w:bodyDiv w:val="1"/>
      <w:marLeft w:val="0"/>
      <w:marRight w:val="0"/>
      <w:marTop w:val="0"/>
      <w:marBottom w:val="0"/>
      <w:divBdr>
        <w:top w:val="none" w:sz="0" w:space="0" w:color="auto"/>
        <w:left w:val="none" w:sz="0" w:space="0" w:color="auto"/>
        <w:bottom w:val="none" w:sz="0" w:space="0" w:color="auto"/>
        <w:right w:val="none" w:sz="0" w:space="0" w:color="auto"/>
      </w:divBdr>
    </w:div>
    <w:div w:id="1779136643">
      <w:bodyDiv w:val="1"/>
      <w:marLeft w:val="0"/>
      <w:marRight w:val="0"/>
      <w:marTop w:val="0"/>
      <w:marBottom w:val="0"/>
      <w:divBdr>
        <w:top w:val="none" w:sz="0" w:space="0" w:color="auto"/>
        <w:left w:val="none" w:sz="0" w:space="0" w:color="auto"/>
        <w:bottom w:val="none" w:sz="0" w:space="0" w:color="auto"/>
        <w:right w:val="none" w:sz="0" w:space="0" w:color="auto"/>
      </w:divBdr>
    </w:div>
    <w:div w:id="1809081877">
      <w:bodyDiv w:val="1"/>
      <w:marLeft w:val="0"/>
      <w:marRight w:val="0"/>
      <w:marTop w:val="0"/>
      <w:marBottom w:val="0"/>
      <w:divBdr>
        <w:top w:val="none" w:sz="0" w:space="0" w:color="auto"/>
        <w:left w:val="none" w:sz="0" w:space="0" w:color="auto"/>
        <w:bottom w:val="none" w:sz="0" w:space="0" w:color="auto"/>
        <w:right w:val="none" w:sz="0" w:space="0" w:color="auto"/>
      </w:divBdr>
    </w:div>
    <w:div w:id="1843273861">
      <w:bodyDiv w:val="1"/>
      <w:marLeft w:val="0"/>
      <w:marRight w:val="0"/>
      <w:marTop w:val="0"/>
      <w:marBottom w:val="0"/>
      <w:divBdr>
        <w:top w:val="none" w:sz="0" w:space="0" w:color="auto"/>
        <w:left w:val="none" w:sz="0" w:space="0" w:color="auto"/>
        <w:bottom w:val="none" w:sz="0" w:space="0" w:color="auto"/>
        <w:right w:val="none" w:sz="0" w:space="0" w:color="auto"/>
      </w:divBdr>
      <w:divsChild>
        <w:div w:id="133760888">
          <w:marLeft w:val="0"/>
          <w:marRight w:val="0"/>
          <w:marTop w:val="0"/>
          <w:marBottom w:val="0"/>
          <w:divBdr>
            <w:top w:val="single" w:sz="6" w:space="0" w:color="FF6600"/>
            <w:left w:val="single" w:sz="6" w:space="0" w:color="FF6600"/>
            <w:bottom w:val="single" w:sz="6" w:space="0" w:color="FF6600"/>
            <w:right w:val="single" w:sz="6" w:space="11" w:color="FF6600"/>
          </w:divBdr>
          <w:divsChild>
            <w:div w:id="805051704">
              <w:marLeft w:val="0"/>
              <w:marRight w:val="0"/>
              <w:marTop w:val="0"/>
              <w:marBottom w:val="0"/>
              <w:divBdr>
                <w:top w:val="none" w:sz="0" w:space="0" w:color="auto"/>
                <w:left w:val="none" w:sz="0" w:space="0" w:color="auto"/>
                <w:bottom w:val="single" w:sz="2" w:space="0" w:color="000000"/>
                <w:right w:val="none" w:sz="0" w:space="0" w:color="auto"/>
              </w:divBdr>
              <w:divsChild>
                <w:div w:id="7954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0485">
          <w:marLeft w:val="0"/>
          <w:marRight w:val="0"/>
          <w:marTop w:val="0"/>
          <w:marBottom w:val="0"/>
          <w:divBdr>
            <w:top w:val="none" w:sz="0" w:space="0" w:color="auto"/>
            <w:left w:val="none" w:sz="0" w:space="0" w:color="auto"/>
            <w:bottom w:val="none" w:sz="0" w:space="0" w:color="auto"/>
            <w:right w:val="none" w:sz="0" w:space="0" w:color="auto"/>
          </w:divBdr>
        </w:div>
        <w:div w:id="1251349346">
          <w:marLeft w:val="0"/>
          <w:marRight w:val="0"/>
          <w:marTop w:val="0"/>
          <w:marBottom w:val="0"/>
          <w:divBdr>
            <w:top w:val="none" w:sz="0" w:space="0" w:color="auto"/>
            <w:left w:val="none" w:sz="0" w:space="0" w:color="auto"/>
            <w:bottom w:val="none" w:sz="0" w:space="0" w:color="auto"/>
            <w:right w:val="none" w:sz="0" w:space="0" w:color="auto"/>
          </w:divBdr>
        </w:div>
        <w:div w:id="8798673">
          <w:marLeft w:val="0"/>
          <w:marRight w:val="0"/>
          <w:marTop w:val="0"/>
          <w:marBottom w:val="0"/>
          <w:divBdr>
            <w:top w:val="none" w:sz="0" w:space="0" w:color="auto"/>
            <w:left w:val="none" w:sz="0" w:space="0" w:color="auto"/>
            <w:bottom w:val="none" w:sz="0" w:space="0" w:color="auto"/>
            <w:right w:val="none" w:sz="0" w:space="0" w:color="auto"/>
          </w:divBdr>
          <w:divsChild>
            <w:div w:id="2011836503">
              <w:marLeft w:val="0"/>
              <w:marRight w:val="0"/>
              <w:marTop w:val="0"/>
              <w:marBottom w:val="0"/>
              <w:divBdr>
                <w:top w:val="none" w:sz="0" w:space="0" w:color="auto"/>
                <w:left w:val="none" w:sz="0" w:space="0" w:color="auto"/>
                <w:bottom w:val="none" w:sz="0" w:space="0" w:color="auto"/>
                <w:right w:val="none" w:sz="0" w:space="0" w:color="auto"/>
              </w:divBdr>
              <w:divsChild>
                <w:div w:id="1870532135">
                  <w:marLeft w:val="0"/>
                  <w:marRight w:val="0"/>
                  <w:marTop w:val="0"/>
                  <w:marBottom w:val="0"/>
                  <w:divBdr>
                    <w:top w:val="none" w:sz="0" w:space="0" w:color="auto"/>
                    <w:left w:val="none" w:sz="0" w:space="0" w:color="auto"/>
                    <w:bottom w:val="none" w:sz="0" w:space="0" w:color="auto"/>
                    <w:right w:val="none" w:sz="0" w:space="0" w:color="auto"/>
                  </w:divBdr>
                  <w:divsChild>
                    <w:div w:id="677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2FF01-F0F8-4BA7-8CB7-418E1E4EF89C}" type="doc">
      <dgm:prSet loTypeId="urn:microsoft.com/office/officeart/2005/8/layout/pyramid1" loCatId="pyramid" qsTypeId="urn:microsoft.com/office/officeart/2005/8/quickstyle/simple1" qsCatId="simple" csTypeId="urn:microsoft.com/office/officeart/2005/8/colors/accent0_3" csCatId="mainScheme" phldr="1"/>
      <dgm:spPr/>
    </dgm:pt>
    <dgm:pt modelId="{C0A9B13E-4A5F-477B-B480-E3A3ED3C0C97}">
      <dgm:prSet phldrT="[Text]"/>
      <dgm:spPr>
        <a:solidFill>
          <a:schemeClr val="accent1">
            <a:lumMod val="20000"/>
            <a:lumOff val="80000"/>
          </a:schemeClr>
        </a:solidFill>
      </dgm:spPr>
      <dgm:t>
        <a:bodyPr/>
        <a:lstStyle/>
        <a:p>
          <a:pPr algn="ctr"/>
          <a:r>
            <a:rPr lang="bg-BG">
              <a:latin typeface="Times New Roman" panose="02020603050405020304" pitchFamily="18" charset="0"/>
              <a:cs typeface="Times New Roman" panose="02020603050405020304" pitchFamily="18" charset="0"/>
            </a:rPr>
            <a:t>Управител</a:t>
          </a:r>
          <a:endParaRPr lang="en-US">
            <a:latin typeface="Times New Roman" panose="02020603050405020304" pitchFamily="18" charset="0"/>
            <a:cs typeface="Times New Roman" panose="02020603050405020304" pitchFamily="18" charset="0"/>
          </a:endParaRPr>
        </a:p>
      </dgm:t>
    </dgm:pt>
    <dgm:pt modelId="{B602975E-9975-4CD1-B570-C00C33D53A29}" type="parTrans" cxnId="{DEE9399B-37A4-453D-A996-79611BE67150}">
      <dgm:prSet/>
      <dgm:spPr/>
      <dgm:t>
        <a:bodyPr/>
        <a:lstStyle/>
        <a:p>
          <a:endParaRPr lang="en-US"/>
        </a:p>
      </dgm:t>
    </dgm:pt>
    <dgm:pt modelId="{D62E4908-39D5-4BBA-B1A5-9B4D116004AC}" type="sibTrans" cxnId="{DEE9399B-37A4-453D-A996-79611BE67150}">
      <dgm:prSet/>
      <dgm:spPr/>
      <dgm:t>
        <a:bodyPr/>
        <a:lstStyle/>
        <a:p>
          <a:endParaRPr lang="en-US"/>
        </a:p>
      </dgm:t>
    </dgm:pt>
    <dgm:pt modelId="{D8EAA401-F5EA-4514-947F-F7E1AA14A141}">
      <dgm:prSet phldrT="[Text]"/>
      <dgm:spPr>
        <a:solidFill>
          <a:schemeClr val="accent1">
            <a:lumMod val="40000"/>
            <a:lumOff val="60000"/>
          </a:schemeClr>
        </a:solidFill>
        <a:ln>
          <a:solidFill>
            <a:schemeClr val="accent1">
              <a:lumMod val="40000"/>
              <a:lumOff val="60000"/>
            </a:schemeClr>
          </a:solidFill>
        </a:ln>
      </dgm:spPr>
      <dgm:t>
        <a:bodyPr/>
        <a:lstStyle/>
        <a:p>
          <a:r>
            <a:rPr lang="bg-BG">
              <a:latin typeface="Times New Roman" panose="02020603050405020304" pitchFamily="18" charset="0"/>
              <a:cs typeface="Times New Roman" panose="02020603050405020304" pitchFamily="18" charset="0"/>
            </a:rPr>
            <a:t>ПТ направление (Главен инженер)</a:t>
          </a:r>
        </a:p>
        <a:p>
          <a:r>
            <a:rPr lang="bg-BG">
              <a:latin typeface="Times New Roman" panose="02020603050405020304" pitchFamily="18" charset="0"/>
              <a:cs typeface="Times New Roman" panose="02020603050405020304" pitchFamily="18" charset="0"/>
            </a:rPr>
            <a:t>Икономическо направление (Ръководител ФСО)</a:t>
          </a:r>
          <a:endParaRPr lang="en-US">
            <a:latin typeface="Times New Roman" panose="02020603050405020304" pitchFamily="18" charset="0"/>
            <a:cs typeface="Times New Roman" panose="02020603050405020304" pitchFamily="18" charset="0"/>
          </a:endParaRPr>
        </a:p>
      </dgm:t>
    </dgm:pt>
    <dgm:pt modelId="{0A420997-567A-4418-9CC2-37E9DB73E7E5}" type="parTrans" cxnId="{8B1F3870-AFCA-45FE-8B54-00BDB0291D78}">
      <dgm:prSet/>
      <dgm:spPr/>
      <dgm:t>
        <a:bodyPr/>
        <a:lstStyle/>
        <a:p>
          <a:endParaRPr lang="en-US"/>
        </a:p>
      </dgm:t>
    </dgm:pt>
    <dgm:pt modelId="{D66F89DA-67E5-46A5-AC6D-AD7DFC4B5CAA}" type="sibTrans" cxnId="{8B1F3870-AFCA-45FE-8B54-00BDB0291D78}">
      <dgm:prSet/>
      <dgm:spPr/>
      <dgm:t>
        <a:bodyPr/>
        <a:lstStyle/>
        <a:p>
          <a:endParaRPr lang="en-US"/>
        </a:p>
      </dgm:t>
    </dgm:pt>
    <dgm:pt modelId="{265F367C-5007-405B-99B5-8231B36C084D}">
      <dgm:prSet phldrT="[Text]"/>
      <dgm:spPr>
        <a:solidFill>
          <a:schemeClr val="accent1">
            <a:lumMod val="60000"/>
            <a:lumOff val="40000"/>
          </a:schemeClr>
        </a:solidFill>
        <a:ln>
          <a:solidFill>
            <a:schemeClr val="accent1">
              <a:lumMod val="60000"/>
              <a:lumOff val="40000"/>
            </a:schemeClr>
          </a:solidFill>
        </a:ln>
      </dgm:spPr>
      <dgm:t>
        <a:bodyPr/>
        <a:lstStyle/>
        <a:p>
          <a:r>
            <a:rPr lang="bg-BG">
              <a:latin typeface="Times New Roman" panose="02020603050405020304" pitchFamily="18" charset="0"/>
              <a:cs typeface="Times New Roman" panose="02020603050405020304" pitchFamily="18" charset="0"/>
            </a:rPr>
            <a:t>Началници на отдели</a:t>
          </a:r>
          <a:endParaRPr lang="en-US">
            <a:latin typeface="Times New Roman" panose="02020603050405020304" pitchFamily="18" charset="0"/>
            <a:cs typeface="Times New Roman" panose="02020603050405020304" pitchFamily="18" charset="0"/>
          </a:endParaRPr>
        </a:p>
      </dgm:t>
    </dgm:pt>
    <dgm:pt modelId="{FC2AE799-DFD7-4432-87B2-EA82418C105A}" type="parTrans" cxnId="{A779443B-AD04-4E8E-9133-BB72A8FD09DA}">
      <dgm:prSet/>
      <dgm:spPr/>
      <dgm:t>
        <a:bodyPr/>
        <a:lstStyle/>
        <a:p>
          <a:endParaRPr lang="en-US"/>
        </a:p>
      </dgm:t>
    </dgm:pt>
    <dgm:pt modelId="{088B89C2-839D-41D9-BF06-62AAAE168729}" type="sibTrans" cxnId="{A779443B-AD04-4E8E-9133-BB72A8FD09DA}">
      <dgm:prSet/>
      <dgm:spPr/>
      <dgm:t>
        <a:bodyPr/>
        <a:lstStyle/>
        <a:p>
          <a:endParaRPr lang="en-US"/>
        </a:p>
      </dgm:t>
    </dgm:pt>
    <dgm:pt modelId="{F3ADD2E0-653A-41C0-B524-78889219967F}" type="pres">
      <dgm:prSet presAssocID="{1E12FF01-F0F8-4BA7-8CB7-418E1E4EF89C}" presName="Name0" presStyleCnt="0">
        <dgm:presLayoutVars>
          <dgm:dir/>
          <dgm:animLvl val="lvl"/>
          <dgm:resizeHandles val="exact"/>
        </dgm:presLayoutVars>
      </dgm:prSet>
      <dgm:spPr/>
    </dgm:pt>
    <dgm:pt modelId="{AFEF91F1-885D-4F10-A92E-232B4DEC7228}" type="pres">
      <dgm:prSet presAssocID="{C0A9B13E-4A5F-477B-B480-E3A3ED3C0C97}" presName="Name8" presStyleCnt="0"/>
      <dgm:spPr/>
    </dgm:pt>
    <dgm:pt modelId="{26234BD8-2F0A-4B64-B796-4A83F5030190}" type="pres">
      <dgm:prSet presAssocID="{C0A9B13E-4A5F-477B-B480-E3A3ED3C0C97}" presName="level" presStyleLbl="node1" presStyleIdx="0" presStyleCnt="3">
        <dgm:presLayoutVars>
          <dgm:chMax val="1"/>
          <dgm:bulletEnabled val="1"/>
        </dgm:presLayoutVars>
      </dgm:prSet>
      <dgm:spPr/>
      <dgm:t>
        <a:bodyPr/>
        <a:lstStyle/>
        <a:p>
          <a:endParaRPr lang="en-US"/>
        </a:p>
      </dgm:t>
    </dgm:pt>
    <dgm:pt modelId="{C4BD044F-D5A6-418F-851A-AFB531A6B715}" type="pres">
      <dgm:prSet presAssocID="{C0A9B13E-4A5F-477B-B480-E3A3ED3C0C97}" presName="levelTx" presStyleLbl="revTx" presStyleIdx="0" presStyleCnt="0">
        <dgm:presLayoutVars>
          <dgm:chMax val="1"/>
          <dgm:bulletEnabled val="1"/>
        </dgm:presLayoutVars>
      </dgm:prSet>
      <dgm:spPr/>
      <dgm:t>
        <a:bodyPr/>
        <a:lstStyle/>
        <a:p>
          <a:endParaRPr lang="en-US"/>
        </a:p>
      </dgm:t>
    </dgm:pt>
    <dgm:pt modelId="{1FB69985-E2D2-4EDF-AE18-D642326576AE}" type="pres">
      <dgm:prSet presAssocID="{D8EAA401-F5EA-4514-947F-F7E1AA14A141}" presName="Name8" presStyleCnt="0"/>
      <dgm:spPr/>
    </dgm:pt>
    <dgm:pt modelId="{2C2DB315-2D70-454F-A3E2-2B7147E42BE0}" type="pres">
      <dgm:prSet presAssocID="{D8EAA401-F5EA-4514-947F-F7E1AA14A141}" presName="level" presStyleLbl="node1" presStyleIdx="1" presStyleCnt="3" custScaleX="96262" custScaleY="123637">
        <dgm:presLayoutVars>
          <dgm:chMax val="1"/>
          <dgm:bulletEnabled val="1"/>
        </dgm:presLayoutVars>
      </dgm:prSet>
      <dgm:spPr/>
      <dgm:t>
        <a:bodyPr/>
        <a:lstStyle/>
        <a:p>
          <a:endParaRPr lang="en-US"/>
        </a:p>
      </dgm:t>
    </dgm:pt>
    <dgm:pt modelId="{73474012-E0B5-4B64-875D-4A61B148BE0E}" type="pres">
      <dgm:prSet presAssocID="{D8EAA401-F5EA-4514-947F-F7E1AA14A141}" presName="levelTx" presStyleLbl="revTx" presStyleIdx="0" presStyleCnt="0">
        <dgm:presLayoutVars>
          <dgm:chMax val="1"/>
          <dgm:bulletEnabled val="1"/>
        </dgm:presLayoutVars>
      </dgm:prSet>
      <dgm:spPr/>
      <dgm:t>
        <a:bodyPr/>
        <a:lstStyle/>
        <a:p>
          <a:endParaRPr lang="en-US"/>
        </a:p>
      </dgm:t>
    </dgm:pt>
    <dgm:pt modelId="{517F0B28-4716-416F-889A-1410FD6E5F7E}" type="pres">
      <dgm:prSet presAssocID="{265F367C-5007-405B-99B5-8231B36C084D}" presName="Name8" presStyleCnt="0"/>
      <dgm:spPr/>
    </dgm:pt>
    <dgm:pt modelId="{4D30292C-34E1-41FE-B0EA-36C64958969D}" type="pres">
      <dgm:prSet presAssocID="{265F367C-5007-405B-99B5-8231B36C084D}" presName="level" presStyleLbl="node1" presStyleIdx="2" presStyleCnt="3">
        <dgm:presLayoutVars>
          <dgm:chMax val="1"/>
          <dgm:bulletEnabled val="1"/>
        </dgm:presLayoutVars>
      </dgm:prSet>
      <dgm:spPr/>
      <dgm:t>
        <a:bodyPr/>
        <a:lstStyle/>
        <a:p>
          <a:endParaRPr lang="en-US"/>
        </a:p>
      </dgm:t>
    </dgm:pt>
    <dgm:pt modelId="{1CA75F2B-1E6D-4C14-9BE4-C9B8FB893679}" type="pres">
      <dgm:prSet presAssocID="{265F367C-5007-405B-99B5-8231B36C084D}" presName="levelTx" presStyleLbl="revTx" presStyleIdx="0" presStyleCnt="0">
        <dgm:presLayoutVars>
          <dgm:chMax val="1"/>
          <dgm:bulletEnabled val="1"/>
        </dgm:presLayoutVars>
      </dgm:prSet>
      <dgm:spPr/>
      <dgm:t>
        <a:bodyPr/>
        <a:lstStyle/>
        <a:p>
          <a:endParaRPr lang="en-US"/>
        </a:p>
      </dgm:t>
    </dgm:pt>
  </dgm:ptLst>
  <dgm:cxnLst>
    <dgm:cxn modelId="{8B1F3870-AFCA-45FE-8B54-00BDB0291D78}" srcId="{1E12FF01-F0F8-4BA7-8CB7-418E1E4EF89C}" destId="{D8EAA401-F5EA-4514-947F-F7E1AA14A141}" srcOrd="1" destOrd="0" parTransId="{0A420997-567A-4418-9CC2-37E9DB73E7E5}" sibTransId="{D66F89DA-67E5-46A5-AC6D-AD7DFC4B5CAA}"/>
    <dgm:cxn modelId="{95A1D5C9-433A-4103-95CD-459BEA47CCFB}" type="presOf" srcId="{1E12FF01-F0F8-4BA7-8CB7-418E1E4EF89C}" destId="{F3ADD2E0-653A-41C0-B524-78889219967F}" srcOrd="0" destOrd="0" presId="urn:microsoft.com/office/officeart/2005/8/layout/pyramid1"/>
    <dgm:cxn modelId="{E5F2DE45-68AB-46A7-AE81-A30E19535A6C}" type="presOf" srcId="{265F367C-5007-405B-99B5-8231B36C084D}" destId="{4D30292C-34E1-41FE-B0EA-36C64958969D}" srcOrd="0" destOrd="0" presId="urn:microsoft.com/office/officeart/2005/8/layout/pyramid1"/>
    <dgm:cxn modelId="{0CE766CB-64B8-4506-A0DC-40D58B7171F9}" type="presOf" srcId="{C0A9B13E-4A5F-477B-B480-E3A3ED3C0C97}" destId="{C4BD044F-D5A6-418F-851A-AFB531A6B715}" srcOrd="1" destOrd="0" presId="urn:microsoft.com/office/officeart/2005/8/layout/pyramid1"/>
    <dgm:cxn modelId="{DEE9399B-37A4-453D-A996-79611BE67150}" srcId="{1E12FF01-F0F8-4BA7-8CB7-418E1E4EF89C}" destId="{C0A9B13E-4A5F-477B-B480-E3A3ED3C0C97}" srcOrd="0" destOrd="0" parTransId="{B602975E-9975-4CD1-B570-C00C33D53A29}" sibTransId="{D62E4908-39D5-4BBA-B1A5-9B4D116004AC}"/>
    <dgm:cxn modelId="{A779443B-AD04-4E8E-9133-BB72A8FD09DA}" srcId="{1E12FF01-F0F8-4BA7-8CB7-418E1E4EF89C}" destId="{265F367C-5007-405B-99B5-8231B36C084D}" srcOrd="2" destOrd="0" parTransId="{FC2AE799-DFD7-4432-87B2-EA82418C105A}" sibTransId="{088B89C2-839D-41D9-BF06-62AAAE168729}"/>
    <dgm:cxn modelId="{2787491F-C5BD-4873-A22B-557B41F1EF95}" type="presOf" srcId="{C0A9B13E-4A5F-477B-B480-E3A3ED3C0C97}" destId="{26234BD8-2F0A-4B64-B796-4A83F5030190}" srcOrd="0" destOrd="0" presId="urn:microsoft.com/office/officeart/2005/8/layout/pyramid1"/>
    <dgm:cxn modelId="{ACC688C6-BDBB-4DCC-B2AC-3A26568DCCD5}" type="presOf" srcId="{265F367C-5007-405B-99B5-8231B36C084D}" destId="{1CA75F2B-1E6D-4C14-9BE4-C9B8FB893679}" srcOrd="1" destOrd="0" presId="urn:microsoft.com/office/officeart/2005/8/layout/pyramid1"/>
    <dgm:cxn modelId="{B5DAE348-A981-4079-9DEC-F23627CBDA8B}" type="presOf" srcId="{D8EAA401-F5EA-4514-947F-F7E1AA14A141}" destId="{73474012-E0B5-4B64-875D-4A61B148BE0E}" srcOrd="1" destOrd="0" presId="urn:microsoft.com/office/officeart/2005/8/layout/pyramid1"/>
    <dgm:cxn modelId="{2CFA37BF-2AFC-470E-B17A-BBB579AE6743}" type="presOf" srcId="{D8EAA401-F5EA-4514-947F-F7E1AA14A141}" destId="{2C2DB315-2D70-454F-A3E2-2B7147E42BE0}" srcOrd="0" destOrd="0" presId="urn:microsoft.com/office/officeart/2005/8/layout/pyramid1"/>
    <dgm:cxn modelId="{98A3D794-D633-4F0D-83B1-2702F89AAE28}" type="presParOf" srcId="{F3ADD2E0-653A-41C0-B524-78889219967F}" destId="{AFEF91F1-885D-4F10-A92E-232B4DEC7228}" srcOrd="0" destOrd="0" presId="urn:microsoft.com/office/officeart/2005/8/layout/pyramid1"/>
    <dgm:cxn modelId="{28622162-F196-46B1-A642-7556E94CD3BC}" type="presParOf" srcId="{AFEF91F1-885D-4F10-A92E-232B4DEC7228}" destId="{26234BD8-2F0A-4B64-B796-4A83F5030190}" srcOrd="0" destOrd="0" presId="urn:microsoft.com/office/officeart/2005/8/layout/pyramid1"/>
    <dgm:cxn modelId="{41BE985D-AE1A-4B2F-91C2-063A4FCE778D}" type="presParOf" srcId="{AFEF91F1-885D-4F10-A92E-232B4DEC7228}" destId="{C4BD044F-D5A6-418F-851A-AFB531A6B715}" srcOrd="1" destOrd="0" presId="urn:microsoft.com/office/officeart/2005/8/layout/pyramid1"/>
    <dgm:cxn modelId="{2F88ADC0-2004-4603-944F-4CD04D44DF78}" type="presParOf" srcId="{F3ADD2E0-653A-41C0-B524-78889219967F}" destId="{1FB69985-E2D2-4EDF-AE18-D642326576AE}" srcOrd="1" destOrd="0" presId="urn:microsoft.com/office/officeart/2005/8/layout/pyramid1"/>
    <dgm:cxn modelId="{9D0FC0D9-29DB-4649-9663-39F27BDDB30A}" type="presParOf" srcId="{1FB69985-E2D2-4EDF-AE18-D642326576AE}" destId="{2C2DB315-2D70-454F-A3E2-2B7147E42BE0}" srcOrd="0" destOrd="0" presId="urn:microsoft.com/office/officeart/2005/8/layout/pyramid1"/>
    <dgm:cxn modelId="{09B12FB3-E13C-45B3-87F9-EE3A87B6533D}" type="presParOf" srcId="{1FB69985-E2D2-4EDF-AE18-D642326576AE}" destId="{73474012-E0B5-4B64-875D-4A61B148BE0E}" srcOrd="1" destOrd="0" presId="urn:microsoft.com/office/officeart/2005/8/layout/pyramid1"/>
    <dgm:cxn modelId="{E44BBD48-EAE1-4F20-929C-4B7640F78B55}" type="presParOf" srcId="{F3ADD2E0-653A-41C0-B524-78889219967F}" destId="{517F0B28-4716-416F-889A-1410FD6E5F7E}" srcOrd="2" destOrd="0" presId="urn:microsoft.com/office/officeart/2005/8/layout/pyramid1"/>
    <dgm:cxn modelId="{CC0F239B-86A7-45F5-9216-BFBC28BEDB73}" type="presParOf" srcId="{517F0B28-4716-416F-889A-1410FD6E5F7E}" destId="{4D30292C-34E1-41FE-B0EA-36C64958969D}" srcOrd="0" destOrd="0" presId="urn:microsoft.com/office/officeart/2005/8/layout/pyramid1"/>
    <dgm:cxn modelId="{06DCDE4F-2B26-4A06-AE3E-9A8E1A5B2F10}" type="presParOf" srcId="{517F0B28-4716-416F-889A-1410FD6E5F7E}" destId="{1CA75F2B-1E6D-4C14-9BE4-C9B8FB893679}"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34BD8-2F0A-4B64-B796-4A83F5030190}">
      <dsp:nvSpPr>
        <dsp:cNvPr id="0" name=""/>
        <dsp:cNvSpPr/>
      </dsp:nvSpPr>
      <dsp:spPr>
        <a:xfrm>
          <a:off x="654897" y="0"/>
          <a:ext cx="585679" cy="523873"/>
        </a:xfrm>
        <a:prstGeom prst="trapezoid">
          <a:avLst>
            <a:gd name="adj" fmla="val 55899"/>
          </a:avLst>
        </a:prstGeom>
        <a:solidFill>
          <a:schemeClr val="accent1">
            <a:lumMod val="20000"/>
            <a:lumOff val="8000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bg-BG" sz="700" kern="1200">
              <a:latin typeface="Times New Roman" panose="02020603050405020304" pitchFamily="18" charset="0"/>
              <a:cs typeface="Times New Roman" panose="02020603050405020304" pitchFamily="18" charset="0"/>
            </a:rPr>
            <a:t>Управител</a:t>
          </a:r>
          <a:endParaRPr lang="en-US" sz="700" kern="1200">
            <a:latin typeface="Times New Roman" panose="02020603050405020304" pitchFamily="18" charset="0"/>
            <a:cs typeface="Times New Roman" panose="02020603050405020304" pitchFamily="18" charset="0"/>
          </a:endParaRPr>
        </a:p>
      </dsp:txBody>
      <dsp:txXfrm>
        <a:off x="654897" y="0"/>
        <a:ext cx="585679" cy="523873"/>
      </dsp:txXfrm>
    </dsp:sp>
    <dsp:sp modelId="{2C2DB315-2D70-454F-A3E2-2B7147E42BE0}">
      <dsp:nvSpPr>
        <dsp:cNvPr id="0" name=""/>
        <dsp:cNvSpPr/>
      </dsp:nvSpPr>
      <dsp:spPr>
        <a:xfrm>
          <a:off x="317319" y="523873"/>
          <a:ext cx="1260835" cy="647702"/>
        </a:xfrm>
        <a:prstGeom prst="trapezoid">
          <a:avLst>
            <a:gd name="adj" fmla="val 55899"/>
          </a:avLst>
        </a:prstGeom>
        <a:solidFill>
          <a:schemeClr val="accent1">
            <a:lumMod val="40000"/>
            <a:lumOff val="60000"/>
          </a:schemeClr>
        </a:solidFill>
        <a:ln w="25400" cap="flat" cmpd="sng" algn="ctr">
          <a:solidFill>
            <a:schemeClr val="accent1">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bg-BG" sz="700" kern="1200">
              <a:latin typeface="Times New Roman" panose="02020603050405020304" pitchFamily="18" charset="0"/>
              <a:cs typeface="Times New Roman" panose="02020603050405020304" pitchFamily="18" charset="0"/>
            </a:rPr>
            <a:t>ПТ направление (Главен инженер)</a:t>
          </a:r>
        </a:p>
        <a:p>
          <a:pPr lvl="0" algn="ctr" defTabSz="311150">
            <a:lnSpc>
              <a:spcPct val="90000"/>
            </a:lnSpc>
            <a:spcBef>
              <a:spcPct val="0"/>
            </a:spcBef>
            <a:spcAft>
              <a:spcPct val="35000"/>
            </a:spcAft>
          </a:pPr>
          <a:r>
            <a:rPr lang="bg-BG" sz="700" kern="1200">
              <a:latin typeface="Times New Roman" panose="02020603050405020304" pitchFamily="18" charset="0"/>
              <a:cs typeface="Times New Roman" panose="02020603050405020304" pitchFamily="18" charset="0"/>
            </a:rPr>
            <a:t>Икономическо направление (Ръководител ФСО)</a:t>
          </a:r>
          <a:endParaRPr lang="en-US" sz="700" kern="1200">
            <a:latin typeface="Times New Roman" panose="02020603050405020304" pitchFamily="18" charset="0"/>
            <a:cs typeface="Times New Roman" panose="02020603050405020304" pitchFamily="18" charset="0"/>
          </a:endParaRPr>
        </a:p>
      </dsp:txBody>
      <dsp:txXfrm>
        <a:off x="537965" y="523873"/>
        <a:ext cx="819543" cy="647702"/>
      </dsp:txXfrm>
    </dsp:sp>
    <dsp:sp modelId="{4D30292C-34E1-41FE-B0EA-36C64958969D}">
      <dsp:nvSpPr>
        <dsp:cNvPr id="0" name=""/>
        <dsp:cNvSpPr/>
      </dsp:nvSpPr>
      <dsp:spPr>
        <a:xfrm>
          <a:off x="0" y="1171576"/>
          <a:ext cx="1895475" cy="523873"/>
        </a:xfrm>
        <a:prstGeom prst="trapezoid">
          <a:avLst>
            <a:gd name="adj" fmla="val 55899"/>
          </a:avLst>
        </a:prstGeom>
        <a:solidFill>
          <a:schemeClr val="accent1">
            <a:lumMod val="60000"/>
            <a:lumOff val="4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bg-BG" sz="700" kern="1200">
              <a:latin typeface="Times New Roman" panose="02020603050405020304" pitchFamily="18" charset="0"/>
              <a:cs typeface="Times New Roman" panose="02020603050405020304" pitchFamily="18" charset="0"/>
            </a:rPr>
            <a:t>Началници на отдели</a:t>
          </a:r>
          <a:endParaRPr lang="en-US" sz="700" kern="1200">
            <a:latin typeface="Times New Roman" panose="02020603050405020304" pitchFamily="18" charset="0"/>
            <a:cs typeface="Times New Roman" panose="02020603050405020304" pitchFamily="18" charset="0"/>
          </a:endParaRPr>
        </a:p>
      </dsp:txBody>
      <dsp:txXfrm>
        <a:off x="331708" y="1171576"/>
        <a:ext cx="1232058" cy="52387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C0EC6-77DB-44B2-A16D-2DF3C3CB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62</Pages>
  <Words>15239</Words>
  <Characters>86865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dc:creator>
  <cp:lastModifiedBy>user1</cp:lastModifiedBy>
  <cp:revision>99</cp:revision>
  <cp:lastPrinted>2019-03-26T14:07:00Z</cp:lastPrinted>
  <dcterms:created xsi:type="dcterms:W3CDTF">2017-03-23T09:08:00Z</dcterms:created>
  <dcterms:modified xsi:type="dcterms:W3CDTF">2019-03-26T14:15:00Z</dcterms:modified>
</cp:coreProperties>
</file>