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sz w:val="72"/>
          <w:szCs w:val="72"/>
        </w:rPr>
        <w:id w:val="2643264"/>
        <w:docPartObj>
          <w:docPartGallery w:val="Cover Pages"/>
          <w:docPartUnique/>
        </w:docPartObj>
      </w:sdtPr>
      <w:sdtEndPr>
        <w:rPr>
          <w:rFonts w:eastAsiaTheme="minorEastAsia" w:cs="Arial"/>
          <w:b/>
          <w:szCs w:val="22"/>
          <w:lang w:eastAsia="ar-SA"/>
        </w:rPr>
      </w:sdtEndPr>
      <w:sdtContent>
        <w:p w:rsidR="00F140B3" w:rsidRPr="00B261C0" w:rsidRDefault="00AC2BE5" w:rsidP="00B261C0">
          <w:pPr>
            <w:pStyle w:val="NoSpacing"/>
            <w:jc w:val="both"/>
            <w:rPr>
              <w:rFonts w:eastAsiaTheme="majorEastAsia" w:cstheme="majorBidi"/>
              <w:sz w:val="96"/>
              <w:szCs w:val="72"/>
              <w:lang w:val="bg-BG"/>
            </w:rPr>
          </w:pPr>
          <w:r>
            <w:rPr>
              <w:rFonts w:eastAsiaTheme="majorEastAsia" w:cstheme="majorBidi"/>
              <w:noProof/>
              <w:sz w:val="24"/>
              <w:lang w:val="bg-BG" w:eastAsia="bg-BG"/>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15910" cy="632460"/>
                    <wp:effectExtent l="10795" t="13970" r="7620" b="10795"/>
                    <wp:wrapNone/>
                    <wp:docPr id="7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63246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4" o:spid="_x0000_s1026" style="position:absolute;margin-left:0;margin-top:0;width:623.3pt;height:49.8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" o:allowincell="f" fillcolor="#4bacc6 [3208]" strokecolor="#31849b [2408]">
                    <w10:wrap anchorx="page" anchory="page"/>
                  </v:rect>
                </w:pict>
              </mc:Fallback>
            </mc:AlternateContent>
          </w:r>
          <w:r>
            <w:rPr>
              <w:rFonts w:eastAsiaTheme="majorEastAsia" w:cstheme="majorBidi"/>
              <w:noProof/>
              <w:sz w:val="24"/>
              <w:lang w:val="bg-BG" w:eastAsia="bg-BG"/>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4575"/>
                    <wp:effectExtent l="12065" t="8890" r="11430" b="6985"/>
                    <wp:wrapNone/>
                    <wp:docPr id="7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7" o:spid="_x0000_s1026" style="position:absolute;margin-left:0;margin-top:0;width:7.15pt;height:882.2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BZklspz+uwPAAD//wMAUEsBAi0AFAAGAAgAAAAhALaDOJL+AAAA4QEAABMAAAAAAAAA&#10;AAAAAAAAAAAAAFtDb250ZW50X1R5cGVzXS54bWxQSwECLQAUAAYACAAAACEAOP0h/9YAAACUAQAA&#10;CwAAAAAAAAAAAAAAAAAvAQAAX3JlbHMvLnJlbHNQSwECLQAUAAYACAAAACEAMvYMyUACAACvBAAA&#10;DgAAAAAAAAAAAAAAAAAuAgAAZHJzL2Uyb0RvYy54bWxQSwECLQAUAAYACAAAACEAGhBZn9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sz w:val="24"/>
              <w:lang w:val="bg-BG" w:eastAsia="bg-BG"/>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4575"/>
                    <wp:effectExtent l="13335" t="8890" r="10160" b="6985"/>
                    <wp:wrapNone/>
                    <wp:docPr id="7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6" o:spid="_x0000_s1026" style="position:absolute;margin-left:0;margin-top:0;width:7.15pt;height:882.2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" o:allowincell="f" fillcolor="white [3212]" strokecolor="#31849b [2408]">
                    <w10:wrap anchorx="margin" anchory="page"/>
                  </v:rect>
                </w:pict>
              </mc:Fallback>
            </mc:AlternateContent>
          </w:r>
          <w:r>
            <w:rPr>
              <w:rFonts w:eastAsiaTheme="majorEastAsia" w:cstheme="majorBidi"/>
              <w:noProof/>
              <w:sz w:val="24"/>
              <w:lang w:val="bg-BG" w:eastAsia="bg-BG"/>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15910" cy="632460"/>
                    <wp:effectExtent l="10795" t="9525" r="7620" b="5715"/>
                    <wp:wrapNone/>
                    <wp:docPr id="7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63246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5" o:spid="_x0000_s1026" style="position:absolute;margin-left:0;margin-top:0;width:623.3pt;height:49.8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" o:allowincell="f" fillcolor="#4bacc6 [3208]" strokecolor="#31849b [2408]">
                    <w10:wrap anchorx="page" anchory="margin"/>
                  </v:rect>
                </w:pict>
              </mc:Fallback>
            </mc:AlternateContent>
          </w:r>
        </w:p>
        <w:sdt>
          <w:sdtPr>
            <w:rPr>
              <w:rFonts w:eastAsiaTheme="majorEastAsia" w:cs="Arial"/>
              <w:b/>
              <w:sz w:val="9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F140B3" w:rsidRPr="00B261C0" w:rsidRDefault="00F140B3" w:rsidP="00B261C0">
              <w:pPr>
                <w:pStyle w:val="NoSpacing"/>
                <w:jc w:val="both"/>
                <w:rPr>
                  <w:rFonts w:eastAsiaTheme="majorEastAsia" w:cstheme="majorBidi"/>
                  <w:sz w:val="72"/>
                  <w:szCs w:val="72"/>
                </w:rPr>
              </w:pPr>
              <w:r w:rsidRPr="00B261C0">
                <w:rPr>
                  <w:rFonts w:eastAsiaTheme="majorEastAsia" w:cs="Arial"/>
                  <w:b/>
                  <w:sz w:val="96"/>
                  <w:szCs w:val="72"/>
                  <w:lang w:val="bg-BG"/>
                </w:rPr>
                <w:t>ПЛАН ЗА ДЕЙСТВИЕ ПРИ АВАРИИ</w:t>
              </w:r>
            </w:p>
          </w:sdtContent>
        </w:sdt>
      </w:sdtContent>
    </w:sdt>
    <w:p w:rsidR="007371C8" w:rsidRPr="007371C8" w:rsidRDefault="00AC2BE5" w:rsidP="00B20A41">
      <w:pPr>
        <w:jc w:val="both"/>
        <w:rPr>
          <w:noProof/>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365125</wp:posOffset>
                </wp:positionH>
                <wp:positionV relativeFrom="paragraph">
                  <wp:posOffset>293370</wp:posOffset>
                </wp:positionV>
                <wp:extent cx="5833745" cy="7440930"/>
                <wp:effectExtent l="1905" t="0" r="3175" b="0"/>
                <wp:wrapNone/>
                <wp:docPr id="7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744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C5A" w:rsidRPr="009B632F" w:rsidRDefault="00806C5A" w:rsidP="00F140B3">
                            <w:pPr>
                              <w:rPr>
                                <w:sz w:val="28"/>
                              </w:rPr>
                            </w:pPr>
                          </w:p>
                          <w:tbl>
                            <w:tblPr>
                              <w:tblW w:w="0" w:type="auto"/>
                              <w:tblLook w:val="04A0" w:firstRow="1" w:lastRow="0" w:firstColumn="1" w:lastColumn="0" w:noHBand="0" w:noVBand="1"/>
                            </w:tblPr>
                            <w:tblGrid>
                              <w:gridCol w:w="1668"/>
                              <w:gridCol w:w="5528"/>
                            </w:tblGrid>
                            <w:tr w:rsidR="00806C5A" w:rsidRPr="00B261C0" w:rsidTr="00B739C1">
                              <w:tc>
                                <w:tcPr>
                                  <w:tcW w:w="1668" w:type="dxa"/>
                                </w:tcPr>
                                <w:p w:rsidR="00806C5A" w:rsidRPr="00957750" w:rsidRDefault="00806C5A" w:rsidP="00B739C1">
                                  <w:pPr>
                                    <w:rPr>
                                      <w:rFonts w:eastAsia="Calibri" w:cs="Arial"/>
                                      <w:b/>
                                      <w:sz w:val="28"/>
                                    </w:rPr>
                                  </w:pPr>
                                  <w:r w:rsidRPr="00957750">
                                    <w:rPr>
                                      <w:rFonts w:eastAsia="Calibri" w:cs="Arial"/>
                                      <w:b/>
                                      <w:sz w:val="28"/>
                                    </w:rPr>
                                    <w:t>Утвърден:</w:t>
                                  </w:r>
                                </w:p>
                              </w:tc>
                              <w:tc>
                                <w:tcPr>
                                  <w:tcW w:w="5528" w:type="dxa"/>
                                </w:tcPr>
                                <w:p w:rsidR="00806C5A" w:rsidRPr="00957750" w:rsidRDefault="00806C5A" w:rsidP="00B739C1">
                                  <w:pPr>
                                    <w:rPr>
                                      <w:rFonts w:eastAsia="Calibri" w:cs="Arial"/>
                                      <w:b/>
                                      <w:sz w:val="28"/>
                                    </w:rPr>
                                  </w:pPr>
                                  <w:r w:rsidRPr="00957750">
                                    <w:rPr>
                                      <w:rFonts w:eastAsia="Calibri" w:cs="Arial"/>
                                      <w:b/>
                                      <w:sz w:val="28"/>
                                    </w:rPr>
                                    <w:t>……………………………</w:t>
                                  </w:r>
                                  <w:r w:rsidRPr="00957750">
                                    <w:rPr>
                                      <w:rFonts w:eastAsia="Calibri" w:cs="Arial"/>
                                      <w:b/>
                                      <w:sz w:val="28"/>
                                      <w:lang w:val="en-US"/>
                                    </w:rPr>
                                    <w:t>……</w:t>
                                  </w:r>
                                  <w:r w:rsidRPr="00957750">
                                    <w:rPr>
                                      <w:rFonts w:eastAsia="Calibri" w:cs="Arial"/>
                                      <w:b/>
                                      <w:sz w:val="28"/>
                                    </w:rPr>
                                    <w:t xml:space="preserve"> (</w:t>
                                  </w:r>
                                  <w:r w:rsidRPr="00957750">
                                    <w:rPr>
                                      <w:rFonts w:eastAsia="Calibri" w:cs="Arial"/>
                                      <w:b/>
                                      <w:i/>
                                      <w:sz w:val="28"/>
                                    </w:rPr>
                                    <w:t>подпис и печат</w:t>
                                  </w:r>
                                  <w:r w:rsidRPr="00957750">
                                    <w:rPr>
                                      <w:rFonts w:eastAsia="Calibri" w:cs="Arial"/>
                                      <w:b/>
                                      <w:sz w:val="28"/>
                                    </w:rPr>
                                    <w:t>)</w:t>
                                  </w:r>
                                </w:p>
                                <w:p w:rsidR="00806C5A" w:rsidRPr="00957750" w:rsidRDefault="00806C5A" w:rsidP="00B739C1">
                                  <w:pPr>
                                    <w:rPr>
                                      <w:rFonts w:eastAsia="Calibri" w:cs="Arial"/>
                                      <w:b/>
                                      <w:sz w:val="28"/>
                                    </w:rPr>
                                  </w:pPr>
                                  <w:r w:rsidRPr="00957750">
                                    <w:rPr>
                                      <w:rFonts w:eastAsia="Calibri" w:cs="Arial"/>
                                      <w:b/>
                                      <w:sz w:val="28"/>
                                    </w:rPr>
                                    <w:t>Владимир Василев</w:t>
                                  </w:r>
                                </w:p>
                              </w:tc>
                            </w:tr>
                            <w:tr w:rsidR="00806C5A" w:rsidRPr="00B261C0" w:rsidTr="00B739C1">
                              <w:tc>
                                <w:tcPr>
                                  <w:tcW w:w="1668" w:type="dxa"/>
                                </w:tcPr>
                                <w:p w:rsidR="00806C5A" w:rsidRPr="00957750" w:rsidRDefault="00806C5A" w:rsidP="00B739C1">
                                  <w:pPr>
                                    <w:rPr>
                                      <w:rFonts w:eastAsia="Calibri" w:cs="Arial"/>
                                      <w:b/>
                                      <w:sz w:val="28"/>
                                    </w:rPr>
                                  </w:pPr>
                                </w:p>
                              </w:tc>
                              <w:tc>
                                <w:tcPr>
                                  <w:tcW w:w="5528" w:type="dxa"/>
                                </w:tcPr>
                                <w:p w:rsidR="00806C5A" w:rsidRPr="00957750" w:rsidRDefault="00806C5A" w:rsidP="00B739C1">
                                  <w:pPr>
                                    <w:rPr>
                                      <w:rFonts w:eastAsia="Calibri" w:cs="Arial"/>
                                      <w:b/>
                                      <w:sz w:val="28"/>
                                    </w:rPr>
                                  </w:pPr>
                                  <w:r w:rsidRPr="00957750">
                                    <w:rPr>
                                      <w:rFonts w:eastAsia="Calibri" w:cs="Arial"/>
                                      <w:b/>
                                      <w:sz w:val="28"/>
                                    </w:rPr>
                                    <w:t>(Управител на „Водоснабдяване и канализация“ ООД – гр. Габрово)</w:t>
                                  </w:r>
                                </w:p>
                              </w:tc>
                            </w:tr>
                            <w:tr w:rsidR="00806C5A" w:rsidRPr="00B261C0" w:rsidTr="00B739C1">
                              <w:tc>
                                <w:tcPr>
                                  <w:tcW w:w="1668" w:type="dxa"/>
                                </w:tcPr>
                                <w:p w:rsidR="00806C5A" w:rsidRPr="00957750" w:rsidRDefault="00806C5A" w:rsidP="00B739C1">
                                  <w:pPr>
                                    <w:rPr>
                                      <w:rFonts w:eastAsia="Calibri" w:cs="Arial"/>
                                      <w:b/>
                                      <w:sz w:val="28"/>
                                    </w:rPr>
                                  </w:pPr>
                                </w:p>
                              </w:tc>
                              <w:tc>
                                <w:tcPr>
                                  <w:tcW w:w="5528" w:type="dxa"/>
                                </w:tcPr>
                                <w:p w:rsidR="00806C5A" w:rsidRPr="00957750" w:rsidRDefault="00806C5A" w:rsidP="00B739C1">
                                  <w:pPr>
                                    <w:rPr>
                                      <w:rFonts w:eastAsia="Calibri" w:cs="Arial"/>
                                      <w:b/>
                                      <w:sz w:val="28"/>
                                    </w:rPr>
                                  </w:pPr>
                                </w:p>
                                <w:p w:rsidR="00806C5A" w:rsidRPr="00957750" w:rsidRDefault="00806C5A" w:rsidP="00B739C1">
                                  <w:pPr>
                                    <w:rPr>
                                      <w:rFonts w:eastAsia="Calibri" w:cs="Arial"/>
                                      <w:b/>
                                      <w:sz w:val="28"/>
                                    </w:rPr>
                                  </w:pPr>
                                </w:p>
                                <w:p w:rsidR="00806C5A" w:rsidRPr="00957750" w:rsidRDefault="00806C5A" w:rsidP="00B739C1">
                                  <w:pPr>
                                    <w:rPr>
                                      <w:rFonts w:eastAsia="Calibri" w:cs="Arial"/>
                                      <w:b/>
                                      <w:sz w:val="28"/>
                                    </w:rPr>
                                  </w:pPr>
                                </w:p>
                              </w:tc>
                            </w:tr>
                            <w:tr w:rsidR="00806C5A" w:rsidRPr="00B261C0" w:rsidTr="00B739C1">
                              <w:tc>
                                <w:tcPr>
                                  <w:tcW w:w="1668" w:type="dxa"/>
                                </w:tcPr>
                                <w:p w:rsidR="00806C5A" w:rsidRPr="00957750" w:rsidRDefault="00806C5A" w:rsidP="00B739C1">
                                  <w:pPr>
                                    <w:rPr>
                                      <w:rFonts w:eastAsia="Calibri" w:cs="Arial"/>
                                      <w:b/>
                                      <w:sz w:val="28"/>
                                    </w:rPr>
                                  </w:pPr>
                                  <w:r w:rsidRPr="00957750">
                                    <w:rPr>
                                      <w:rFonts w:eastAsia="Calibri" w:cs="Arial"/>
                                      <w:b/>
                                      <w:sz w:val="28"/>
                                    </w:rPr>
                                    <w:t>Съгласуван и одобрен</w:t>
                                  </w:r>
                                </w:p>
                              </w:tc>
                              <w:tc>
                                <w:tcPr>
                                  <w:tcW w:w="5528" w:type="dxa"/>
                                </w:tcPr>
                                <w:p w:rsidR="00806C5A" w:rsidRPr="00957750" w:rsidRDefault="00806C5A" w:rsidP="00B739C1">
                                  <w:pPr>
                                    <w:rPr>
                                      <w:rFonts w:eastAsia="Calibri" w:cs="Arial"/>
                                      <w:b/>
                                      <w:sz w:val="28"/>
                                    </w:rPr>
                                  </w:pPr>
                                </w:p>
                                <w:p w:rsidR="00806C5A" w:rsidRPr="00957750" w:rsidRDefault="00806C5A" w:rsidP="00B739C1">
                                  <w:pPr>
                                    <w:rPr>
                                      <w:rFonts w:eastAsia="Calibri" w:cs="Arial"/>
                                      <w:b/>
                                      <w:sz w:val="28"/>
                                    </w:rPr>
                                  </w:pPr>
                                  <w:r w:rsidRPr="00957750">
                                    <w:rPr>
                                      <w:rFonts w:eastAsia="Calibri" w:cs="Arial"/>
                                      <w:b/>
                                      <w:sz w:val="28"/>
                                    </w:rPr>
                                    <w:t>……………………………</w:t>
                                  </w:r>
                                  <w:r w:rsidRPr="00957750">
                                    <w:rPr>
                                      <w:rFonts w:eastAsia="Calibri" w:cs="Arial"/>
                                      <w:b/>
                                      <w:sz w:val="28"/>
                                      <w:lang w:val="en-US"/>
                                    </w:rPr>
                                    <w:t>……</w:t>
                                  </w:r>
                                  <w:r w:rsidRPr="00957750">
                                    <w:rPr>
                                      <w:rFonts w:eastAsia="Calibri" w:cs="Arial"/>
                                      <w:b/>
                                      <w:sz w:val="28"/>
                                    </w:rPr>
                                    <w:t xml:space="preserve"> (</w:t>
                                  </w:r>
                                  <w:r w:rsidRPr="00957750">
                                    <w:rPr>
                                      <w:rFonts w:eastAsia="Calibri" w:cs="Arial"/>
                                      <w:b/>
                                      <w:i/>
                                      <w:sz w:val="28"/>
                                    </w:rPr>
                                    <w:t>подпис и печат</w:t>
                                  </w:r>
                                  <w:r w:rsidRPr="00957750">
                                    <w:rPr>
                                      <w:rFonts w:eastAsia="Calibri" w:cs="Arial"/>
                                      <w:b/>
                                      <w:sz w:val="28"/>
                                    </w:rPr>
                                    <w:t>)</w:t>
                                  </w:r>
                                </w:p>
                                <w:p w:rsidR="00806C5A" w:rsidRPr="00F479D5" w:rsidRDefault="00806C5A" w:rsidP="00B739C1">
                                  <w:pPr>
                                    <w:rPr>
                                      <w:rFonts w:eastAsia="Calibri" w:cs="Arial"/>
                                      <w:b/>
                                      <w:sz w:val="28"/>
                                    </w:rPr>
                                  </w:pPr>
                                  <w:r>
                                    <w:rPr>
                                      <w:rFonts w:eastAsia="Calibri" w:cs="Arial"/>
                                      <w:b/>
                                      <w:sz w:val="28"/>
                                    </w:rPr>
                                    <w:t>Невена Петкова</w:t>
                                  </w:r>
                                </w:p>
                              </w:tc>
                            </w:tr>
                            <w:tr w:rsidR="00806C5A" w:rsidRPr="00B261C0" w:rsidTr="00B739C1">
                              <w:tc>
                                <w:tcPr>
                                  <w:tcW w:w="1668" w:type="dxa"/>
                                </w:tcPr>
                                <w:p w:rsidR="00806C5A" w:rsidRPr="00957750" w:rsidRDefault="00806C5A" w:rsidP="00B739C1">
                                  <w:pPr>
                                    <w:rPr>
                                      <w:rFonts w:eastAsia="Calibri" w:cs="Arial"/>
                                      <w:b/>
                                      <w:sz w:val="28"/>
                                    </w:rPr>
                                  </w:pPr>
                                </w:p>
                              </w:tc>
                              <w:tc>
                                <w:tcPr>
                                  <w:tcW w:w="5528" w:type="dxa"/>
                                </w:tcPr>
                                <w:p w:rsidR="00806C5A" w:rsidRPr="00957750" w:rsidRDefault="00806C5A" w:rsidP="00B739C1">
                                  <w:pPr>
                                    <w:rPr>
                                      <w:rFonts w:eastAsia="Calibri" w:cs="Arial"/>
                                      <w:b/>
                                      <w:sz w:val="28"/>
                                    </w:rPr>
                                  </w:pPr>
                                  <w:r w:rsidRPr="00957750">
                                    <w:rPr>
                                      <w:rFonts w:eastAsia="Calibri" w:cs="Arial"/>
                                      <w:b/>
                                      <w:sz w:val="28"/>
                                    </w:rPr>
                                    <w:t>(Председател на Асоциация по ВиК- Габрово)</w:t>
                                  </w:r>
                                </w:p>
                                <w:p w:rsidR="00806C5A" w:rsidRPr="00957750" w:rsidRDefault="00806C5A" w:rsidP="00B739C1">
                                  <w:pPr>
                                    <w:rPr>
                                      <w:rFonts w:eastAsia="Calibri" w:cs="Arial"/>
                                      <w:b/>
                                      <w:sz w:val="28"/>
                                    </w:rPr>
                                  </w:pPr>
                                </w:p>
                                <w:p w:rsidR="00806C5A" w:rsidRPr="00957750" w:rsidRDefault="00806C5A" w:rsidP="00B739C1">
                                  <w:pPr>
                                    <w:rPr>
                                      <w:rFonts w:cs="Arial"/>
                                      <w:b/>
                                      <w:sz w:val="28"/>
                                      <w:szCs w:val="26"/>
                                    </w:rPr>
                                  </w:pPr>
                                </w:p>
                                <w:p w:rsidR="00806C5A" w:rsidRPr="00957750" w:rsidRDefault="00806C5A" w:rsidP="00B739C1">
                                  <w:pPr>
                                    <w:rPr>
                                      <w:rFonts w:cs="Arial"/>
                                      <w:b/>
                                      <w:sz w:val="28"/>
                                      <w:szCs w:val="26"/>
                                    </w:rPr>
                                  </w:pPr>
                                  <w:r w:rsidRPr="00957750">
                                    <w:rPr>
                                      <w:rFonts w:cs="Arial"/>
                                      <w:b/>
                                      <w:sz w:val="28"/>
                                      <w:szCs w:val="26"/>
                                    </w:rPr>
                                    <w:t>Дата:……………</w:t>
                                  </w:r>
                                </w:p>
                                <w:p w:rsidR="00806C5A" w:rsidRPr="00957750" w:rsidRDefault="00806C5A" w:rsidP="00B739C1">
                                  <w:pPr>
                                    <w:rPr>
                                      <w:rFonts w:cs="Arial"/>
                                      <w:b/>
                                      <w:sz w:val="28"/>
                                      <w:szCs w:val="26"/>
                                    </w:rPr>
                                  </w:pPr>
                                </w:p>
                                <w:p w:rsidR="00806C5A" w:rsidRPr="00957750" w:rsidRDefault="00806C5A" w:rsidP="00B739C1">
                                  <w:pPr>
                                    <w:rPr>
                                      <w:rFonts w:cs="Arial"/>
                                      <w:b/>
                                      <w:sz w:val="28"/>
                                      <w:szCs w:val="26"/>
                                    </w:rPr>
                                  </w:pPr>
                                  <w:r w:rsidRPr="00957750">
                                    <w:rPr>
                                      <w:rFonts w:cs="Arial"/>
                                      <w:b/>
                                      <w:sz w:val="28"/>
                                      <w:szCs w:val="26"/>
                                    </w:rPr>
                                    <w:t>гр. Габрово</w:t>
                                  </w:r>
                                </w:p>
                                <w:p w:rsidR="00806C5A" w:rsidRPr="00957750" w:rsidRDefault="00806C5A" w:rsidP="00B739C1">
                                  <w:pPr>
                                    <w:rPr>
                                      <w:rFonts w:eastAsia="Calibri" w:cs="Arial"/>
                                      <w:b/>
                                      <w:sz w:val="28"/>
                                    </w:rPr>
                                  </w:pPr>
                                </w:p>
                              </w:tc>
                            </w:tr>
                          </w:tbl>
                          <w:p w:rsidR="00806C5A" w:rsidRPr="00B261C0" w:rsidRDefault="00806C5A" w:rsidP="00F140B3">
                            <w:pPr>
                              <w:rPr>
                                <w:sz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28.75pt;margin-top:23.1pt;width:459.35pt;height:585.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uQIAALw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" filled="f" stroked="f">
                <v:textbox style="mso-fit-shape-to-text:t">
                  <w:txbxContent>
                    <w:p w:rsidR="00806C5A" w:rsidRPr="009B632F" w:rsidRDefault="00806C5A" w:rsidP="00F140B3">
                      <w:pPr>
                        <w:rPr>
                          <w:sz w:val="28"/>
                        </w:rPr>
                      </w:pPr>
                    </w:p>
                    <w:tbl>
                      <w:tblPr>
                        <w:tblW w:w="0" w:type="auto"/>
                        <w:tblLook w:val="04A0" w:firstRow="1" w:lastRow="0" w:firstColumn="1" w:lastColumn="0" w:noHBand="0" w:noVBand="1"/>
                      </w:tblPr>
                      <w:tblGrid>
                        <w:gridCol w:w="1668"/>
                        <w:gridCol w:w="5528"/>
                      </w:tblGrid>
                      <w:tr w:rsidR="00806C5A" w:rsidRPr="00B261C0" w:rsidTr="00B739C1">
                        <w:tc>
                          <w:tcPr>
                            <w:tcW w:w="1668" w:type="dxa"/>
                          </w:tcPr>
                          <w:p w:rsidR="00806C5A" w:rsidRPr="00957750" w:rsidRDefault="00806C5A" w:rsidP="00B739C1">
                            <w:pPr>
                              <w:rPr>
                                <w:rFonts w:eastAsia="Calibri" w:cs="Arial"/>
                                <w:b/>
                                <w:sz w:val="28"/>
                              </w:rPr>
                            </w:pPr>
                            <w:r w:rsidRPr="00957750">
                              <w:rPr>
                                <w:rFonts w:eastAsia="Calibri" w:cs="Arial"/>
                                <w:b/>
                                <w:sz w:val="28"/>
                              </w:rPr>
                              <w:t>Утвърден:</w:t>
                            </w:r>
                          </w:p>
                        </w:tc>
                        <w:tc>
                          <w:tcPr>
                            <w:tcW w:w="5528" w:type="dxa"/>
                          </w:tcPr>
                          <w:p w:rsidR="00806C5A" w:rsidRPr="00957750" w:rsidRDefault="00806C5A" w:rsidP="00B739C1">
                            <w:pPr>
                              <w:rPr>
                                <w:rFonts w:eastAsia="Calibri" w:cs="Arial"/>
                                <w:b/>
                                <w:sz w:val="28"/>
                              </w:rPr>
                            </w:pPr>
                            <w:r w:rsidRPr="00957750">
                              <w:rPr>
                                <w:rFonts w:eastAsia="Calibri" w:cs="Arial"/>
                                <w:b/>
                                <w:sz w:val="28"/>
                              </w:rPr>
                              <w:t>……………………………</w:t>
                            </w:r>
                            <w:r w:rsidRPr="00957750">
                              <w:rPr>
                                <w:rFonts w:eastAsia="Calibri" w:cs="Arial"/>
                                <w:b/>
                                <w:sz w:val="28"/>
                                <w:lang w:val="en-US"/>
                              </w:rPr>
                              <w:t>……</w:t>
                            </w:r>
                            <w:r w:rsidRPr="00957750">
                              <w:rPr>
                                <w:rFonts w:eastAsia="Calibri" w:cs="Arial"/>
                                <w:b/>
                                <w:sz w:val="28"/>
                              </w:rPr>
                              <w:t xml:space="preserve"> (</w:t>
                            </w:r>
                            <w:r w:rsidRPr="00957750">
                              <w:rPr>
                                <w:rFonts w:eastAsia="Calibri" w:cs="Arial"/>
                                <w:b/>
                                <w:i/>
                                <w:sz w:val="28"/>
                              </w:rPr>
                              <w:t>подпис и печат</w:t>
                            </w:r>
                            <w:r w:rsidRPr="00957750">
                              <w:rPr>
                                <w:rFonts w:eastAsia="Calibri" w:cs="Arial"/>
                                <w:b/>
                                <w:sz w:val="28"/>
                              </w:rPr>
                              <w:t>)</w:t>
                            </w:r>
                          </w:p>
                          <w:p w:rsidR="00806C5A" w:rsidRPr="00957750" w:rsidRDefault="00806C5A" w:rsidP="00B739C1">
                            <w:pPr>
                              <w:rPr>
                                <w:rFonts w:eastAsia="Calibri" w:cs="Arial"/>
                                <w:b/>
                                <w:sz w:val="28"/>
                              </w:rPr>
                            </w:pPr>
                            <w:r w:rsidRPr="00957750">
                              <w:rPr>
                                <w:rFonts w:eastAsia="Calibri" w:cs="Arial"/>
                                <w:b/>
                                <w:sz w:val="28"/>
                              </w:rPr>
                              <w:t>Владимир Василев</w:t>
                            </w:r>
                          </w:p>
                        </w:tc>
                      </w:tr>
                      <w:tr w:rsidR="00806C5A" w:rsidRPr="00B261C0" w:rsidTr="00B739C1">
                        <w:tc>
                          <w:tcPr>
                            <w:tcW w:w="1668" w:type="dxa"/>
                          </w:tcPr>
                          <w:p w:rsidR="00806C5A" w:rsidRPr="00957750" w:rsidRDefault="00806C5A" w:rsidP="00B739C1">
                            <w:pPr>
                              <w:rPr>
                                <w:rFonts w:eastAsia="Calibri" w:cs="Arial"/>
                                <w:b/>
                                <w:sz w:val="28"/>
                              </w:rPr>
                            </w:pPr>
                          </w:p>
                        </w:tc>
                        <w:tc>
                          <w:tcPr>
                            <w:tcW w:w="5528" w:type="dxa"/>
                          </w:tcPr>
                          <w:p w:rsidR="00806C5A" w:rsidRPr="00957750" w:rsidRDefault="00806C5A" w:rsidP="00B739C1">
                            <w:pPr>
                              <w:rPr>
                                <w:rFonts w:eastAsia="Calibri" w:cs="Arial"/>
                                <w:b/>
                                <w:sz w:val="28"/>
                              </w:rPr>
                            </w:pPr>
                            <w:r w:rsidRPr="00957750">
                              <w:rPr>
                                <w:rFonts w:eastAsia="Calibri" w:cs="Arial"/>
                                <w:b/>
                                <w:sz w:val="28"/>
                              </w:rPr>
                              <w:t>(Управител на „Водоснабдяване и канализация“ ООД – гр. Габрово)</w:t>
                            </w:r>
                          </w:p>
                        </w:tc>
                      </w:tr>
                      <w:tr w:rsidR="00806C5A" w:rsidRPr="00B261C0" w:rsidTr="00B739C1">
                        <w:tc>
                          <w:tcPr>
                            <w:tcW w:w="1668" w:type="dxa"/>
                          </w:tcPr>
                          <w:p w:rsidR="00806C5A" w:rsidRPr="00957750" w:rsidRDefault="00806C5A" w:rsidP="00B739C1">
                            <w:pPr>
                              <w:rPr>
                                <w:rFonts w:eastAsia="Calibri" w:cs="Arial"/>
                                <w:b/>
                                <w:sz w:val="28"/>
                              </w:rPr>
                            </w:pPr>
                          </w:p>
                        </w:tc>
                        <w:tc>
                          <w:tcPr>
                            <w:tcW w:w="5528" w:type="dxa"/>
                          </w:tcPr>
                          <w:p w:rsidR="00806C5A" w:rsidRPr="00957750" w:rsidRDefault="00806C5A" w:rsidP="00B739C1">
                            <w:pPr>
                              <w:rPr>
                                <w:rFonts w:eastAsia="Calibri" w:cs="Arial"/>
                                <w:b/>
                                <w:sz w:val="28"/>
                              </w:rPr>
                            </w:pPr>
                          </w:p>
                          <w:p w:rsidR="00806C5A" w:rsidRPr="00957750" w:rsidRDefault="00806C5A" w:rsidP="00B739C1">
                            <w:pPr>
                              <w:rPr>
                                <w:rFonts w:eastAsia="Calibri" w:cs="Arial"/>
                                <w:b/>
                                <w:sz w:val="28"/>
                              </w:rPr>
                            </w:pPr>
                          </w:p>
                          <w:p w:rsidR="00806C5A" w:rsidRPr="00957750" w:rsidRDefault="00806C5A" w:rsidP="00B739C1">
                            <w:pPr>
                              <w:rPr>
                                <w:rFonts w:eastAsia="Calibri" w:cs="Arial"/>
                                <w:b/>
                                <w:sz w:val="28"/>
                              </w:rPr>
                            </w:pPr>
                          </w:p>
                        </w:tc>
                      </w:tr>
                      <w:tr w:rsidR="00806C5A" w:rsidRPr="00B261C0" w:rsidTr="00B739C1">
                        <w:tc>
                          <w:tcPr>
                            <w:tcW w:w="1668" w:type="dxa"/>
                          </w:tcPr>
                          <w:p w:rsidR="00806C5A" w:rsidRPr="00957750" w:rsidRDefault="00806C5A" w:rsidP="00B739C1">
                            <w:pPr>
                              <w:rPr>
                                <w:rFonts w:eastAsia="Calibri" w:cs="Arial"/>
                                <w:b/>
                                <w:sz w:val="28"/>
                              </w:rPr>
                            </w:pPr>
                            <w:r w:rsidRPr="00957750">
                              <w:rPr>
                                <w:rFonts w:eastAsia="Calibri" w:cs="Arial"/>
                                <w:b/>
                                <w:sz w:val="28"/>
                              </w:rPr>
                              <w:t>Съгласуван и одобрен</w:t>
                            </w:r>
                          </w:p>
                        </w:tc>
                        <w:tc>
                          <w:tcPr>
                            <w:tcW w:w="5528" w:type="dxa"/>
                          </w:tcPr>
                          <w:p w:rsidR="00806C5A" w:rsidRPr="00957750" w:rsidRDefault="00806C5A" w:rsidP="00B739C1">
                            <w:pPr>
                              <w:rPr>
                                <w:rFonts w:eastAsia="Calibri" w:cs="Arial"/>
                                <w:b/>
                                <w:sz w:val="28"/>
                              </w:rPr>
                            </w:pPr>
                          </w:p>
                          <w:p w:rsidR="00806C5A" w:rsidRPr="00957750" w:rsidRDefault="00806C5A" w:rsidP="00B739C1">
                            <w:pPr>
                              <w:rPr>
                                <w:rFonts w:eastAsia="Calibri" w:cs="Arial"/>
                                <w:b/>
                                <w:sz w:val="28"/>
                              </w:rPr>
                            </w:pPr>
                            <w:r w:rsidRPr="00957750">
                              <w:rPr>
                                <w:rFonts w:eastAsia="Calibri" w:cs="Arial"/>
                                <w:b/>
                                <w:sz w:val="28"/>
                              </w:rPr>
                              <w:t>……………………………</w:t>
                            </w:r>
                            <w:r w:rsidRPr="00957750">
                              <w:rPr>
                                <w:rFonts w:eastAsia="Calibri" w:cs="Arial"/>
                                <w:b/>
                                <w:sz w:val="28"/>
                                <w:lang w:val="en-US"/>
                              </w:rPr>
                              <w:t>……</w:t>
                            </w:r>
                            <w:r w:rsidRPr="00957750">
                              <w:rPr>
                                <w:rFonts w:eastAsia="Calibri" w:cs="Arial"/>
                                <w:b/>
                                <w:sz w:val="28"/>
                              </w:rPr>
                              <w:t xml:space="preserve"> (</w:t>
                            </w:r>
                            <w:r w:rsidRPr="00957750">
                              <w:rPr>
                                <w:rFonts w:eastAsia="Calibri" w:cs="Arial"/>
                                <w:b/>
                                <w:i/>
                                <w:sz w:val="28"/>
                              </w:rPr>
                              <w:t>подпис и печат</w:t>
                            </w:r>
                            <w:r w:rsidRPr="00957750">
                              <w:rPr>
                                <w:rFonts w:eastAsia="Calibri" w:cs="Arial"/>
                                <w:b/>
                                <w:sz w:val="28"/>
                              </w:rPr>
                              <w:t>)</w:t>
                            </w:r>
                          </w:p>
                          <w:p w:rsidR="00806C5A" w:rsidRPr="00F479D5" w:rsidRDefault="00806C5A" w:rsidP="00B739C1">
                            <w:pPr>
                              <w:rPr>
                                <w:rFonts w:eastAsia="Calibri" w:cs="Arial"/>
                                <w:b/>
                                <w:sz w:val="28"/>
                              </w:rPr>
                            </w:pPr>
                            <w:r>
                              <w:rPr>
                                <w:rFonts w:eastAsia="Calibri" w:cs="Arial"/>
                                <w:b/>
                                <w:sz w:val="28"/>
                              </w:rPr>
                              <w:t>Невена Петкова</w:t>
                            </w:r>
                          </w:p>
                        </w:tc>
                      </w:tr>
                      <w:tr w:rsidR="00806C5A" w:rsidRPr="00B261C0" w:rsidTr="00B739C1">
                        <w:tc>
                          <w:tcPr>
                            <w:tcW w:w="1668" w:type="dxa"/>
                          </w:tcPr>
                          <w:p w:rsidR="00806C5A" w:rsidRPr="00957750" w:rsidRDefault="00806C5A" w:rsidP="00B739C1">
                            <w:pPr>
                              <w:rPr>
                                <w:rFonts w:eastAsia="Calibri" w:cs="Arial"/>
                                <w:b/>
                                <w:sz w:val="28"/>
                              </w:rPr>
                            </w:pPr>
                          </w:p>
                        </w:tc>
                        <w:tc>
                          <w:tcPr>
                            <w:tcW w:w="5528" w:type="dxa"/>
                          </w:tcPr>
                          <w:p w:rsidR="00806C5A" w:rsidRPr="00957750" w:rsidRDefault="00806C5A" w:rsidP="00B739C1">
                            <w:pPr>
                              <w:rPr>
                                <w:rFonts w:eastAsia="Calibri" w:cs="Arial"/>
                                <w:b/>
                                <w:sz w:val="28"/>
                              </w:rPr>
                            </w:pPr>
                            <w:r w:rsidRPr="00957750">
                              <w:rPr>
                                <w:rFonts w:eastAsia="Calibri" w:cs="Arial"/>
                                <w:b/>
                                <w:sz w:val="28"/>
                              </w:rPr>
                              <w:t>(Председател на Асоциация по ВиК- Габрово)</w:t>
                            </w:r>
                          </w:p>
                          <w:p w:rsidR="00806C5A" w:rsidRPr="00957750" w:rsidRDefault="00806C5A" w:rsidP="00B739C1">
                            <w:pPr>
                              <w:rPr>
                                <w:rFonts w:eastAsia="Calibri" w:cs="Arial"/>
                                <w:b/>
                                <w:sz w:val="28"/>
                              </w:rPr>
                            </w:pPr>
                          </w:p>
                          <w:p w:rsidR="00806C5A" w:rsidRPr="00957750" w:rsidRDefault="00806C5A" w:rsidP="00B739C1">
                            <w:pPr>
                              <w:rPr>
                                <w:rFonts w:cs="Arial"/>
                                <w:b/>
                                <w:sz w:val="28"/>
                                <w:szCs w:val="26"/>
                              </w:rPr>
                            </w:pPr>
                          </w:p>
                          <w:p w:rsidR="00806C5A" w:rsidRPr="00957750" w:rsidRDefault="00806C5A" w:rsidP="00B739C1">
                            <w:pPr>
                              <w:rPr>
                                <w:rFonts w:cs="Arial"/>
                                <w:b/>
                                <w:sz w:val="28"/>
                                <w:szCs w:val="26"/>
                              </w:rPr>
                            </w:pPr>
                            <w:r w:rsidRPr="00957750">
                              <w:rPr>
                                <w:rFonts w:cs="Arial"/>
                                <w:b/>
                                <w:sz w:val="28"/>
                                <w:szCs w:val="26"/>
                              </w:rPr>
                              <w:t>Дата:……………</w:t>
                            </w:r>
                          </w:p>
                          <w:p w:rsidR="00806C5A" w:rsidRPr="00957750" w:rsidRDefault="00806C5A" w:rsidP="00B739C1">
                            <w:pPr>
                              <w:rPr>
                                <w:rFonts w:cs="Arial"/>
                                <w:b/>
                                <w:sz w:val="28"/>
                                <w:szCs w:val="26"/>
                              </w:rPr>
                            </w:pPr>
                          </w:p>
                          <w:p w:rsidR="00806C5A" w:rsidRPr="00957750" w:rsidRDefault="00806C5A" w:rsidP="00B739C1">
                            <w:pPr>
                              <w:rPr>
                                <w:rFonts w:cs="Arial"/>
                                <w:b/>
                                <w:sz w:val="28"/>
                                <w:szCs w:val="26"/>
                              </w:rPr>
                            </w:pPr>
                            <w:r w:rsidRPr="00957750">
                              <w:rPr>
                                <w:rFonts w:cs="Arial"/>
                                <w:b/>
                                <w:sz w:val="28"/>
                                <w:szCs w:val="26"/>
                              </w:rPr>
                              <w:t>гр. Габрово</w:t>
                            </w:r>
                          </w:p>
                          <w:p w:rsidR="00806C5A" w:rsidRPr="00957750" w:rsidRDefault="00806C5A" w:rsidP="00B739C1">
                            <w:pPr>
                              <w:rPr>
                                <w:rFonts w:eastAsia="Calibri" w:cs="Arial"/>
                                <w:b/>
                                <w:sz w:val="28"/>
                              </w:rPr>
                            </w:pPr>
                          </w:p>
                        </w:tc>
                      </w:tr>
                    </w:tbl>
                    <w:p w:rsidR="00806C5A" w:rsidRPr="00B261C0" w:rsidRDefault="00806C5A" w:rsidP="00F140B3">
                      <w:pPr>
                        <w:rPr>
                          <w:sz w:val="36"/>
                        </w:rPr>
                      </w:pPr>
                    </w:p>
                  </w:txbxContent>
                </v:textbox>
              </v:shape>
            </w:pict>
          </mc:Fallback>
        </mc:AlternateContent>
      </w:r>
      <w:r w:rsidR="00F140B3" w:rsidRPr="00B261C0">
        <w:br w:type="page"/>
      </w:r>
      <w:r w:rsidR="00252F41" w:rsidRPr="007371C8">
        <w:rPr>
          <w:color w:val="000000" w:themeColor="text1"/>
        </w:rPr>
        <w:fldChar w:fldCharType="begin"/>
      </w:r>
      <w:r w:rsidR="00625BDC" w:rsidRPr="007371C8">
        <w:rPr>
          <w:color w:val="000000" w:themeColor="text1"/>
        </w:rPr>
        <w:instrText xml:space="preserve"> TOC \o "1-1" \h \z \u </w:instrText>
      </w:r>
      <w:r w:rsidR="00252F41" w:rsidRPr="007371C8">
        <w:rPr>
          <w:color w:val="000000" w:themeColor="text1"/>
        </w:rPr>
        <w:fldChar w:fldCharType="separate"/>
      </w:r>
    </w:p>
    <w:p w:rsidR="007371C8" w:rsidRPr="007371C8" w:rsidRDefault="007371C8" w:rsidP="007371C8">
      <w:pPr>
        <w:pStyle w:val="TOC1"/>
        <w:rPr>
          <w:rStyle w:val="Hyperlink"/>
          <w:b w:val="0"/>
          <w:sz w:val="28"/>
          <w:szCs w:val="28"/>
        </w:rPr>
      </w:pPr>
      <w:r w:rsidRPr="007371C8">
        <w:rPr>
          <w:rStyle w:val="Hyperlink"/>
          <w:b w:val="0"/>
          <w:sz w:val="28"/>
          <w:szCs w:val="28"/>
        </w:rPr>
        <w:lastRenderedPageBreak/>
        <w:t>СЪДЪРЖАНИЕ:</w:t>
      </w:r>
    </w:p>
    <w:p w:rsidR="007371C8" w:rsidRPr="007371C8" w:rsidRDefault="007371C8" w:rsidP="007371C8">
      <w:pPr>
        <w:pStyle w:val="TOC1"/>
        <w:rPr>
          <w:rStyle w:val="Hyperlink"/>
          <w:b w:val="0"/>
        </w:rPr>
      </w:pPr>
    </w:p>
    <w:p w:rsidR="007371C8" w:rsidRPr="007371C8" w:rsidRDefault="00806C5A" w:rsidP="007371C8">
      <w:pPr>
        <w:pStyle w:val="TOC1"/>
        <w:rPr>
          <w:b w:val="0"/>
        </w:rPr>
      </w:pPr>
      <w:hyperlink w:anchor="_Toc464549082" w:history="1">
        <w:r w:rsidR="007371C8" w:rsidRPr="007371C8">
          <w:rPr>
            <w:rStyle w:val="Hyperlink"/>
            <w:b w:val="0"/>
          </w:rPr>
          <w:t>1.</w:t>
        </w:r>
        <w:r w:rsidR="007371C8" w:rsidRPr="007371C8">
          <w:rPr>
            <w:b w:val="0"/>
          </w:rPr>
          <w:tab/>
        </w:r>
        <w:r w:rsidR="007371C8" w:rsidRPr="007371C8">
          <w:rPr>
            <w:rStyle w:val="Hyperlink"/>
            <w:b w:val="0"/>
          </w:rPr>
          <w:t>ЦЕЛ</w:t>
        </w:r>
        <w:r w:rsidR="007371C8" w:rsidRPr="007371C8">
          <w:rPr>
            <w:b w:val="0"/>
            <w:webHidden/>
          </w:rPr>
          <w:tab/>
        </w:r>
        <w:r w:rsidR="00252F41" w:rsidRPr="007371C8">
          <w:rPr>
            <w:b w:val="0"/>
            <w:webHidden/>
          </w:rPr>
          <w:fldChar w:fldCharType="begin"/>
        </w:r>
        <w:r w:rsidR="007371C8" w:rsidRPr="007371C8">
          <w:rPr>
            <w:b w:val="0"/>
            <w:webHidden/>
          </w:rPr>
          <w:instrText xml:space="preserve"> PAGEREF _Toc464549082 \h </w:instrText>
        </w:r>
        <w:r w:rsidR="00252F41" w:rsidRPr="007371C8">
          <w:rPr>
            <w:b w:val="0"/>
            <w:webHidden/>
          </w:rPr>
        </w:r>
        <w:r w:rsidR="00252F41" w:rsidRPr="007371C8">
          <w:rPr>
            <w:b w:val="0"/>
            <w:webHidden/>
          </w:rPr>
          <w:fldChar w:fldCharType="separate"/>
        </w:r>
        <w:r w:rsidR="00491D62">
          <w:rPr>
            <w:b w:val="0"/>
            <w:webHidden/>
          </w:rPr>
          <w:t>3</w:t>
        </w:r>
        <w:r w:rsidR="00252F41" w:rsidRPr="007371C8">
          <w:rPr>
            <w:b w:val="0"/>
            <w:webHidden/>
          </w:rPr>
          <w:fldChar w:fldCharType="end"/>
        </w:r>
      </w:hyperlink>
    </w:p>
    <w:p w:rsidR="007371C8" w:rsidRPr="007371C8" w:rsidRDefault="00806C5A" w:rsidP="007371C8">
      <w:pPr>
        <w:pStyle w:val="TOC1"/>
        <w:rPr>
          <w:b w:val="0"/>
        </w:rPr>
      </w:pPr>
      <w:hyperlink w:anchor="_Toc464549083" w:history="1">
        <w:r w:rsidR="007371C8" w:rsidRPr="007371C8">
          <w:rPr>
            <w:rStyle w:val="Hyperlink"/>
            <w:b w:val="0"/>
          </w:rPr>
          <w:t>2.</w:t>
        </w:r>
        <w:r w:rsidR="007371C8" w:rsidRPr="007371C8">
          <w:rPr>
            <w:b w:val="0"/>
          </w:rPr>
          <w:tab/>
        </w:r>
        <w:r w:rsidR="007371C8" w:rsidRPr="007371C8">
          <w:rPr>
            <w:rStyle w:val="Hyperlink"/>
            <w:b w:val="0"/>
          </w:rPr>
          <w:t>ПРИЛОЖНО ПОЛЕ</w:t>
        </w:r>
        <w:r w:rsidR="007371C8" w:rsidRPr="007371C8">
          <w:rPr>
            <w:b w:val="0"/>
            <w:webHidden/>
          </w:rPr>
          <w:tab/>
        </w:r>
        <w:r w:rsidR="00252F41" w:rsidRPr="007371C8">
          <w:rPr>
            <w:b w:val="0"/>
            <w:webHidden/>
          </w:rPr>
          <w:fldChar w:fldCharType="begin"/>
        </w:r>
        <w:r w:rsidR="007371C8" w:rsidRPr="007371C8">
          <w:rPr>
            <w:b w:val="0"/>
            <w:webHidden/>
          </w:rPr>
          <w:instrText xml:space="preserve"> PAGEREF _Toc464549083 \h </w:instrText>
        </w:r>
        <w:r w:rsidR="00252F41" w:rsidRPr="007371C8">
          <w:rPr>
            <w:b w:val="0"/>
            <w:webHidden/>
          </w:rPr>
        </w:r>
        <w:r w:rsidR="00252F41" w:rsidRPr="007371C8">
          <w:rPr>
            <w:b w:val="0"/>
            <w:webHidden/>
          </w:rPr>
          <w:fldChar w:fldCharType="separate"/>
        </w:r>
        <w:r w:rsidR="00491D62">
          <w:rPr>
            <w:b w:val="0"/>
            <w:webHidden/>
          </w:rPr>
          <w:t>4</w:t>
        </w:r>
        <w:r w:rsidR="00252F41" w:rsidRPr="007371C8">
          <w:rPr>
            <w:b w:val="0"/>
            <w:webHidden/>
          </w:rPr>
          <w:fldChar w:fldCharType="end"/>
        </w:r>
      </w:hyperlink>
    </w:p>
    <w:p w:rsidR="007371C8" w:rsidRPr="007371C8" w:rsidRDefault="00806C5A" w:rsidP="007371C8">
      <w:pPr>
        <w:pStyle w:val="TOC1"/>
        <w:rPr>
          <w:b w:val="0"/>
        </w:rPr>
      </w:pPr>
      <w:hyperlink w:anchor="_Toc464549084" w:history="1">
        <w:r w:rsidR="007371C8" w:rsidRPr="007371C8">
          <w:rPr>
            <w:rStyle w:val="Hyperlink"/>
            <w:b w:val="0"/>
          </w:rPr>
          <w:t>3.</w:t>
        </w:r>
        <w:r w:rsidR="007371C8" w:rsidRPr="007371C8">
          <w:rPr>
            <w:b w:val="0"/>
          </w:rPr>
          <w:tab/>
        </w:r>
        <w:r w:rsidR="007371C8" w:rsidRPr="007371C8">
          <w:rPr>
            <w:rStyle w:val="Hyperlink"/>
            <w:b w:val="0"/>
          </w:rPr>
          <w:t>ТЕРМИНИ</w:t>
        </w:r>
        <w:r w:rsidR="007371C8" w:rsidRPr="007371C8">
          <w:rPr>
            <w:b w:val="0"/>
            <w:webHidden/>
          </w:rPr>
          <w:tab/>
        </w:r>
        <w:r w:rsidR="00252F41" w:rsidRPr="007371C8">
          <w:rPr>
            <w:b w:val="0"/>
            <w:webHidden/>
          </w:rPr>
          <w:fldChar w:fldCharType="begin"/>
        </w:r>
        <w:r w:rsidR="007371C8" w:rsidRPr="007371C8">
          <w:rPr>
            <w:b w:val="0"/>
            <w:webHidden/>
          </w:rPr>
          <w:instrText xml:space="preserve"> PAGEREF _Toc464549084 \h </w:instrText>
        </w:r>
        <w:r w:rsidR="00252F41" w:rsidRPr="007371C8">
          <w:rPr>
            <w:b w:val="0"/>
            <w:webHidden/>
          </w:rPr>
        </w:r>
        <w:r w:rsidR="00252F41" w:rsidRPr="007371C8">
          <w:rPr>
            <w:b w:val="0"/>
            <w:webHidden/>
          </w:rPr>
          <w:fldChar w:fldCharType="separate"/>
        </w:r>
        <w:r w:rsidR="00491D62">
          <w:rPr>
            <w:b w:val="0"/>
            <w:webHidden/>
          </w:rPr>
          <w:t>25</w:t>
        </w:r>
        <w:r w:rsidR="00252F41" w:rsidRPr="007371C8">
          <w:rPr>
            <w:b w:val="0"/>
            <w:webHidden/>
          </w:rPr>
          <w:fldChar w:fldCharType="end"/>
        </w:r>
      </w:hyperlink>
    </w:p>
    <w:p w:rsidR="007371C8" w:rsidRPr="007371C8" w:rsidRDefault="00806C5A" w:rsidP="007371C8">
      <w:pPr>
        <w:pStyle w:val="TOC1"/>
        <w:rPr>
          <w:b w:val="0"/>
        </w:rPr>
      </w:pPr>
      <w:hyperlink w:anchor="_Toc464549085" w:history="1">
        <w:r w:rsidR="007371C8" w:rsidRPr="007371C8">
          <w:rPr>
            <w:rStyle w:val="Hyperlink"/>
            <w:rFonts w:cs="Arial"/>
            <w:b w:val="0"/>
          </w:rPr>
          <w:t>4.</w:t>
        </w:r>
        <w:r w:rsidR="007371C8" w:rsidRPr="007371C8">
          <w:rPr>
            <w:b w:val="0"/>
          </w:rPr>
          <w:tab/>
        </w:r>
        <w:r w:rsidR="007371C8" w:rsidRPr="007371C8">
          <w:rPr>
            <w:rStyle w:val="Hyperlink"/>
            <w:rFonts w:cs="Arial"/>
            <w:b w:val="0"/>
          </w:rPr>
          <w:t>АНАЛИЗ И ОЦЕНКА НА ВЪЗМОЖНИТЕ ПРИЧИНИ ЗА ВЪЗНИКВАНЕ НА АВАРИИ И ТЕХНИТЕ ПОСЛЕДИЦИ</w:t>
        </w:r>
        <w:r w:rsidR="007371C8" w:rsidRPr="007371C8">
          <w:rPr>
            <w:b w:val="0"/>
            <w:webHidden/>
          </w:rPr>
          <w:tab/>
        </w:r>
        <w:r w:rsidR="00252F41" w:rsidRPr="007371C8">
          <w:rPr>
            <w:b w:val="0"/>
            <w:webHidden/>
          </w:rPr>
          <w:fldChar w:fldCharType="begin"/>
        </w:r>
        <w:r w:rsidR="007371C8" w:rsidRPr="007371C8">
          <w:rPr>
            <w:b w:val="0"/>
            <w:webHidden/>
          </w:rPr>
          <w:instrText xml:space="preserve"> PAGEREF _Toc464549085 \h </w:instrText>
        </w:r>
        <w:r w:rsidR="00252F41" w:rsidRPr="007371C8">
          <w:rPr>
            <w:b w:val="0"/>
            <w:webHidden/>
          </w:rPr>
        </w:r>
        <w:r w:rsidR="00252F41" w:rsidRPr="007371C8">
          <w:rPr>
            <w:b w:val="0"/>
            <w:webHidden/>
          </w:rPr>
          <w:fldChar w:fldCharType="separate"/>
        </w:r>
        <w:r w:rsidR="00491D62">
          <w:rPr>
            <w:b w:val="0"/>
            <w:webHidden/>
          </w:rPr>
          <w:t>25</w:t>
        </w:r>
        <w:r w:rsidR="00252F41" w:rsidRPr="007371C8">
          <w:rPr>
            <w:b w:val="0"/>
            <w:webHidden/>
          </w:rPr>
          <w:fldChar w:fldCharType="end"/>
        </w:r>
      </w:hyperlink>
    </w:p>
    <w:p w:rsidR="007371C8" w:rsidRPr="007371C8" w:rsidRDefault="00806C5A" w:rsidP="007371C8">
      <w:pPr>
        <w:pStyle w:val="TOC1"/>
        <w:rPr>
          <w:b w:val="0"/>
        </w:rPr>
      </w:pPr>
      <w:hyperlink w:anchor="_Toc464549086" w:history="1">
        <w:r w:rsidR="007371C8" w:rsidRPr="007371C8">
          <w:rPr>
            <w:rStyle w:val="Hyperlink"/>
            <w:rFonts w:cs="Arial"/>
            <w:b w:val="0"/>
          </w:rPr>
          <w:t>5.</w:t>
        </w:r>
        <w:r w:rsidR="007371C8" w:rsidRPr="007371C8">
          <w:rPr>
            <w:b w:val="0"/>
          </w:rPr>
          <w:tab/>
        </w:r>
        <w:r w:rsidR="007371C8" w:rsidRPr="007371C8">
          <w:rPr>
            <w:rStyle w:val="Hyperlink"/>
            <w:rFonts w:cs="Arial"/>
            <w:b w:val="0"/>
          </w:rPr>
          <w:t>МЕРКИ ЗА ПРЕДОТВРАТЯВАНЕ ВЪЗНИКВАНЕ НА АВАРИИ И ЗА ОГРАНИЧАВАНЕ И ЛИКВИДИРАНЕ НА ПОСЛЕДИЦИТЕ ОТ ТЯХ И МЕРКИ ЗА ЗАЩИТА НА ПЕРСОНАЛА</w:t>
        </w:r>
        <w:r w:rsidR="007371C8" w:rsidRPr="007371C8">
          <w:rPr>
            <w:b w:val="0"/>
            <w:webHidden/>
          </w:rPr>
          <w:tab/>
        </w:r>
        <w:r w:rsidR="00252F41" w:rsidRPr="007371C8">
          <w:rPr>
            <w:b w:val="0"/>
            <w:webHidden/>
          </w:rPr>
          <w:fldChar w:fldCharType="begin"/>
        </w:r>
        <w:r w:rsidR="007371C8" w:rsidRPr="007371C8">
          <w:rPr>
            <w:b w:val="0"/>
            <w:webHidden/>
          </w:rPr>
          <w:instrText xml:space="preserve"> PAGEREF _Toc464549086 \h </w:instrText>
        </w:r>
        <w:r w:rsidR="00252F41" w:rsidRPr="007371C8">
          <w:rPr>
            <w:b w:val="0"/>
            <w:webHidden/>
          </w:rPr>
        </w:r>
        <w:r w:rsidR="00252F41" w:rsidRPr="007371C8">
          <w:rPr>
            <w:b w:val="0"/>
            <w:webHidden/>
          </w:rPr>
          <w:fldChar w:fldCharType="separate"/>
        </w:r>
        <w:r w:rsidR="00491D62">
          <w:rPr>
            <w:b w:val="0"/>
            <w:webHidden/>
          </w:rPr>
          <w:t>35</w:t>
        </w:r>
        <w:r w:rsidR="00252F41" w:rsidRPr="007371C8">
          <w:rPr>
            <w:b w:val="0"/>
            <w:webHidden/>
          </w:rPr>
          <w:fldChar w:fldCharType="end"/>
        </w:r>
      </w:hyperlink>
    </w:p>
    <w:p w:rsidR="007371C8" w:rsidRPr="007371C8" w:rsidRDefault="00806C5A" w:rsidP="007371C8">
      <w:pPr>
        <w:pStyle w:val="TOC1"/>
        <w:rPr>
          <w:b w:val="0"/>
        </w:rPr>
      </w:pPr>
      <w:hyperlink w:anchor="_Toc464549087" w:history="1">
        <w:r w:rsidR="007371C8" w:rsidRPr="007371C8">
          <w:rPr>
            <w:rStyle w:val="Hyperlink"/>
            <w:rFonts w:cs="Arial"/>
            <w:b w:val="0"/>
          </w:rPr>
          <w:t>6.</w:t>
        </w:r>
        <w:r w:rsidR="007371C8" w:rsidRPr="007371C8">
          <w:rPr>
            <w:b w:val="0"/>
          </w:rPr>
          <w:tab/>
        </w:r>
        <w:r w:rsidR="007371C8" w:rsidRPr="007371C8">
          <w:rPr>
            <w:rStyle w:val="Hyperlink"/>
            <w:rFonts w:cs="Arial"/>
            <w:b w:val="0"/>
          </w:rPr>
          <w:t>РАЗПРЕДЕЛЕНИЕ НА ЗАДЪЛЖЕНИЯТА И ОТГОВОРНИТЕ СТРУКТУРИ И ЛИЦА ЗА ИЗПЪЛНЕНИЕ НА ПЛАНА</w:t>
        </w:r>
        <w:r w:rsidR="007371C8" w:rsidRPr="007371C8">
          <w:rPr>
            <w:b w:val="0"/>
            <w:webHidden/>
          </w:rPr>
          <w:tab/>
        </w:r>
        <w:r w:rsidR="00252F41" w:rsidRPr="007371C8">
          <w:rPr>
            <w:b w:val="0"/>
            <w:webHidden/>
          </w:rPr>
          <w:fldChar w:fldCharType="begin"/>
        </w:r>
        <w:r w:rsidR="007371C8" w:rsidRPr="007371C8">
          <w:rPr>
            <w:b w:val="0"/>
            <w:webHidden/>
          </w:rPr>
          <w:instrText xml:space="preserve"> PAGEREF _Toc464549087 \h </w:instrText>
        </w:r>
        <w:r w:rsidR="00252F41" w:rsidRPr="007371C8">
          <w:rPr>
            <w:b w:val="0"/>
            <w:webHidden/>
          </w:rPr>
        </w:r>
        <w:r w:rsidR="00252F41" w:rsidRPr="007371C8">
          <w:rPr>
            <w:b w:val="0"/>
            <w:webHidden/>
          </w:rPr>
          <w:fldChar w:fldCharType="separate"/>
        </w:r>
        <w:r w:rsidR="00491D62">
          <w:rPr>
            <w:b w:val="0"/>
            <w:webHidden/>
          </w:rPr>
          <w:t>37</w:t>
        </w:r>
        <w:r w:rsidR="00252F41" w:rsidRPr="007371C8">
          <w:rPr>
            <w:b w:val="0"/>
            <w:webHidden/>
          </w:rPr>
          <w:fldChar w:fldCharType="end"/>
        </w:r>
      </w:hyperlink>
    </w:p>
    <w:p w:rsidR="007371C8" w:rsidRPr="007371C8" w:rsidRDefault="00806C5A" w:rsidP="007371C8">
      <w:pPr>
        <w:pStyle w:val="TOC1"/>
        <w:rPr>
          <w:b w:val="0"/>
        </w:rPr>
      </w:pPr>
      <w:hyperlink w:anchor="_Toc464549088" w:history="1">
        <w:r w:rsidR="007371C8" w:rsidRPr="007371C8">
          <w:rPr>
            <w:rStyle w:val="Hyperlink"/>
            <w:rFonts w:cs="Arial"/>
            <w:b w:val="0"/>
          </w:rPr>
          <w:t>7.</w:t>
        </w:r>
        <w:r w:rsidR="007371C8" w:rsidRPr="007371C8">
          <w:rPr>
            <w:b w:val="0"/>
          </w:rPr>
          <w:tab/>
        </w:r>
        <w:r w:rsidR="007371C8" w:rsidRPr="007371C8">
          <w:rPr>
            <w:rStyle w:val="Hyperlink"/>
            <w:rFonts w:cs="Arial"/>
            <w:b w:val="0"/>
          </w:rPr>
          <w:t>СРЕДСТВА И РЕСУРСИ, НЕОБХОДИМИ ЗА ИЗПЪЛНЕНИЕ НА ПЛАНА</w:t>
        </w:r>
        <w:r w:rsidR="007371C8" w:rsidRPr="007371C8">
          <w:rPr>
            <w:b w:val="0"/>
            <w:webHidden/>
          </w:rPr>
          <w:tab/>
        </w:r>
        <w:r w:rsidR="00252F41" w:rsidRPr="007371C8">
          <w:rPr>
            <w:b w:val="0"/>
            <w:webHidden/>
          </w:rPr>
          <w:fldChar w:fldCharType="begin"/>
        </w:r>
        <w:r w:rsidR="007371C8" w:rsidRPr="007371C8">
          <w:rPr>
            <w:b w:val="0"/>
            <w:webHidden/>
          </w:rPr>
          <w:instrText xml:space="preserve"> PAGEREF _Toc464549088 \h </w:instrText>
        </w:r>
        <w:r w:rsidR="00252F41" w:rsidRPr="007371C8">
          <w:rPr>
            <w:b w:val="0"/>
            <w:webHidden/>
          </w:rPr>
        </w:r>
        <w:r w:rsidR="00252F41" w:rsidRPr="007371C8">
          <w:rPr>
            <w:b w:val="0"/>
            <w:webHidden/>
          </w:rPr>
          <w:fldChar w:fldCharType="separate"/>
        </w:r>
        <w:r w:rsidR="00491D62">
          <w:rPr>
            <w:b w:val="0"/>
            <w:webHidden/>
          </w:rPr>
          <w:t>41</w:t>
        </w:r>
        <w:r w:rsidR="00252F41" w:rsidRPr="007371C8">
          <w:rPr>
            <w:b w:val="0"/>
            <w:webHidden/>
          </w:rPr>
          <w:fldChar w:fldCharType="end"/>
        </w:r>
      </w:hyperlink>
    </w:p>
    <w:p w:rsidR="007371C8" w:rsidRPr="007371C8" w:rsidRDefault="00806C5A" w:rsidP="007371C8">
      <w:pPr>
        <w:pStyle w:val="TOC1"/>
        <w:rPr>
          <w:b w:val="0"/>
        </w:rPr>
      </w:pPr>
      <w:hyperlink w:anchor="_Toc464549089" w:history="1">
        <w:r w:rsidR="007371C8" w:rsidRPr="007371C8">
          <w:rPr>
            <w:rStyle w:val="Hyperlink"/>
            <w:rFonts w:cs="Arial"/>
            <w:b w:val="0"/>
          </w:rPr>
          <w:t>7.1.</w:t>
        </w:r>
        <w:r w:rsidR="007371C8" w:rsidRPr="007371C8">
          <w:rPr>
            <w:b w:val="0"/>
          </w:rPr>
          <w:tab/>
        </w:r>
        <w:r w:rsidR="007371C8" w:rsidRPr="007371C8">
          <w:rPr>
            <w:rStyle w:val="Hyperlink"/>
            <w:rFonts w:cs="Arial"/>
            <w:b w:val="0"/>
          </w:rPr>
          <w:t>ОХРАНА НА В И К СИСТЕМИТЕ И СЪОРЪЖЕНИЯТА И ДЕЙСТВИЯ ПРИ ТЕРОРИСТИЧЕН АКТ</w:t>
        </w:r>
        <w:r w:rsidR="007371C8" w:rsidRPr="007371C8">
          <w:rPr>
            <w:b w:val="0"/>
            <w:webHidden/>
          </w:rPr>
          <w:tab/>
        </w:r>
        <w:r w:rsidR="00252F41" w:rsidRPr="007371C8">
          <w:rPr>
            <w:b w:val="0"/>
            <w:webHidden/>
          </w:rPr>
          <w:fldChar w:fldCharType="begin"/>
        </w:r>
        <w:r w:rsidR="007371C8" w:rsidRPr="007371C8">
          <w:rPr>
            <w:b w:val="0"/>
            <w:webHidden/>
          </w:rPr>
          <w:instrText xml:space="preserve"> PAGEREF _Toc464549089 \h </w:instrText>
        </w:r>
        <w:r w:rsidR="00252F41" w:rsidRPr="007371C8">
          <w:rPr>
            <w:b w:val="0"/>
            <w:webHidden/>
          </w:rPr>
        </w:r>
        <w:r w:rsidR="00252F41" w:rsidRPr="007371C8">
          <w:rPr>
            <w:b w:val="0"/>
            <w:webHidden/>
          </w:rPr>
          <w:fldChar w:fldCharType="separate"/>
        </w:r>
        <w:r w:rsidR="00491D62">
          <w:rPr>
            <w:b w:val="0"/>
            <w:webHidden/>
          </w:rPr>
          <w:t>42</w:t>
        </w:r>
        <w:r w:rsidR="00252F41" w:rsidRPr="007371C8">
          <w:rPr>
            <w:b w:val="0"/>
            <w:webHidden/>
          </w:rPr>
          <w:fldChar w:fldCharType="end"/>
        </w:r>
      </w:hyperlink>
    </w:p>
    <w:p w:rsidR="007371C8" w:rsidRPr="007371C8" w:rsidRDefault="00806C5A" w:rsidP="007371C8">
      <w:pPr>
        <w:pStyle w:val="TOC1"/>
        <w:rPr>
          <w:b w:val="0"/>
        </w:rPr>
      </w:pPr>
      <w:hyperlink w:anchor="_Toc464549090" w:history="1">
        <w:r w:rsidR="007371C8" w:rsidRPr="007371C8">
          <w:rPr>
            <w:rStyle w:val="Hyperlink"/>
            <w:rFonts w:cs="Arial"/>
            <w:b w:val="0"/>
          </w:rPr>
          <w:t>8.</w:t>
        </w:r>
        <w:r w:rsidR="007371C8" w:rsidRPr="007371C8">
          <w:rPr>
            <w:b w:val="0"/>
          </w:rPr>
          <w:tab/>
        </w:r>
        <w:r w:rsidR="007371C8" w:rsidRPr="007371C8">
          <w:rPr>
            <w:rStyle w:val="Hyperlink"/>
            <w:rFonts w:cs="Arial"/>
            <w:b w:val="0"/>
          </w:rPr>
          <w:t>РЕД ЗА ИНФОРМИРАНЕ НА ОРГАНИТЕ НА ИЗПЪЛНИТЕЛНАТА ВЛАСТ ПРИ НЕОБХОДИМОСТ ОТ ВЪВЕЖДАНЕ НА ПЛАНОВЕТЕ ЗА ЗАЩИТА ПРИ БЕДСТВИЕ</w:t>
        </w:r>
        <w:r w:rsidR="007371C8" w:rsidRPr="007371C8">
          <w:rPr>
            <w:b w:val="0"/>
            <w:webHidden/>
          </w:rPr>
          <w:tab/>
        </w:r>
        <w:r w:rsidR="00252F41" w:rsidRPr="007371C8">
          <w:rPr>
            <w:b w:val="0"/>
            <w:webHidden/>
          </w:rPr>
          <w:fldChar w:fldCharType="begin"/>
        </w:r>
        <w:r w:rsidR="007371C8" w:rsidRPr="007371C8">
          <w:rPr>
            <w:b w:val="0"/>
            <w:webHidden/>
          </w:rPr>
          <w:instrText xml:space="preserve"> PAGEREF _Toc464549090 \h </w:instrText>
        </w:r>
        <w:r w:rsidR="00252F41" w:rsidRPr="007371C8">
          <w:rPr>
            <w:b w:val="0"/>
            <w:webHidden/>
          </w:rPr>
        </w:r>
        <w:r w:rsidR="00252F41" w:rsidRPr="007371C8">
          <w:rPr>
            <w:b w:val="0"/>
            <w:webHidden/>
          </w:rPr>
          <w:fldChar w:fldCharType="separate"/>
        </w:r>
        <w:r w:rsidR="00491D62">
          <w:rPr>
            <w:b w:val="0"/>
            <w:webHidden/>
          </w:rPr>
          <w:t>43</w:t>
        </w:r>
        <w:r w:rsidR="00252F41" w:rsidRPr="007371C8">
          <w:rPr>
            <w:b w:val="0"/>
            <w:webHidden/>
          </w:rPr>
          <w:fldChar w:fldCharType="end"/>
        </w:r>
      </w:hyperlink>
    </w:p>
    <w:p w:rsidR="007371C8" w:rsidRPr="007371C8" w:rsidRDefault="00806C5A" w:rsidP="007371C8">
      <w:pPr>
        <w:pStyle w:val="TOC1"/>
        <w:rPr>
          <w:b w:val="0"/>
        </w:rPr>
      </w:pPr>
      <w:hyperlink w:anchor="_Toc464549091" w:history="1">
        <w:r w:rsidR="007371C8" w:rsidRPr="007371C8">
          <w:rPr>
            <w:rStyle w:val="Hyperlink"/>
            <w:rFonts w:cs="Arial"/>
            <w:b w:val="0"/>
          </w:rPr>
          <w:t>9.</w:t>
        </w:r>
        <w:r w:rsidR="007371C8" w:rsidRPr="007371C8">
          <w:rPr>
            <w:b w:val="0"/>
          </w:rPr>
          <w:tab/>
        </w:r>
        <w:r w:rsidR="007371C8" w:rsidRPr="007371C8">
          <w:rPr>
            <w:rStyle w:val="Hyperlink"/>
            <w:rFonts w:cs="Arial"/>
            <w:b w:val="0"/>
          </w:rPr>
          <w:t>СИСТЕМИ ЗА ОПОВЕСТЯВАНЕ И РЕЗЕРВИРАНОСТ НА ЕЛЕКТРОЗАХРАНВАНЕТО И НА СРЕДСТВАТА ЗА КОМУНИКАЦИЯ</w:t>
        </w:r>
        <w:r w:rsidR="007371C8" w:rsidRPr="007371C8">
          <w:rPr>
            <w:b w:val="0"/>
            <w:webHidden/>
          </w:rPr>
          <w:tab/>
        </w:r>
        <w:r w:rsidR="00252F41" w:rsidRPr="007371C8">
          <w:rPr>
            <w:b w:val="0"/>
            <w:webHidden/>
          </w:rPr>
          <w:fldChar w:fldCharType="begin"/>
        </w:r>
        <w:r w:rsidR="007371C8" w:rsidRPr="007371C8">
          <w:rPr>
            <w:b w:val="0"/>
            <w:webHidden/>
          </w:rPr>
          <w:instrText xml:space="preserve"> PAGEREF _Toc464549091 \h </w:instrText>
        </w:r>
        <w:r w:rsidR="00252F41" w:rsidRPr="007371C8">
          <w:rPr>
            <w:b w:val="0"/>
            <w:webHidden/>
          </w:rPr>
        </w:r>
        <w:r w:rsidR="00252F41" w:rsidRPr="007371C8">
          <w:rPr>
            <w:b w:val="0"/>
            <w:webHidden/>
          </w:rPr>
          <w:fldChar w:fldCharType="separate"/>
        </w:r>
        <w:r w:rsidR="00491D62">
          <w:rPr>
            <w:b w:val="0"/>
            <w:webHidden/>
          </w:rPr>
          <w:t>43</w:t>
        </w:r>
        <w:r w:rsidR="00252F41" w:rsidRPr="007371C8">
          <w:rPr>
            <w:b w:val="0"/>
            <w:webHidden/>
          </w:rPr>
          <w:fldChar w:fldCharType="end"/>
        </w:r>
      </w:hyperlink>
    </w:p>
    <w:p w:rsidR="007371C8" w:rsidRPr="007371C8" w:rsidRDefault="00806C5A" w:rsidP="007371C8">
      <w:pPr>
        <w:pStyle w:val="TOC1"/>
        <w:rPr>
          <w:b w:val="0"/>
        </w:rPr>
      </w:pPr>
      <w:hyperlink w:anchor="_Toc464549092" w:history="1">
        <w:r w:rsidR="007371C8" w:rsidRPr="007371C8">
          <w:rPr>
            <w:rStyle w:val="Hyperlink"/>
            <w:rFonts w:cs="Arial"/>
            <w:b w:val="0"/>
          </w:rPr>
          <w:t>10.</w:t>
        </w:r>
        <w:r w:rsidR="007371C8" w:rsidRPr="007371C8">
          <w:rPr>
            <w:b w:val="0"/>
          </w:rPr>
          <w:tab/>
        </w:r>
        <w:r w:rsidR="007371C8" w:rsidRPr="007371C8">
          <w:rPr>
            <w:rStyle w:val="Hyperlink"/>
            <w:rFonts w:cs="Arial"/>
            <w:b w:val="0"/>
          </w:rPr>
          <w:t>ДЕЙСТВИЯ И ПРОЦЕДУРИ ПРИ АВАРИИ</w:t>
        </w:r>
        <w:r w:rsidR="007371C8" w:rsidRPr="007371C8">
          <w:rPr>
            <w:b w:val="0"/>
            <w:webHidden/>
          </w:rPr>
          <w:tab/>
        </w:r>
        <w:r w:rsidR="00252F41" w:rsidRPr="007371C8">
          <w:rPr>
            <w:b w:val="0"/>
            <w:webHidden/>
          </w:rPr>
          <w:fldChar w:fldCharType="begin"/>
        </w:r>
        <w:r w:rsidR="007371C8" w:rsidRPr="007371C8">
          <w:rPr>
            <w:b w:val="0"/>
            <w:webHidden/>
          </w:rPr>
          <w:instrText xml:space="preserve"> PAGEREF _Toc464549092 \h </w:instrText>
        </w:r>
        <w:r w:rsidR="00252F41" w:rsidRPr="007371C8">
          <w:rPr>
            <w:b w:val="0"/>
            <w:webHidden/>
          </w:rPr>
        </w:r>
        <w:r w:rsidR="00252F41" w:rsidRPr="007371C8">
          <w:rPr>
            <w:b w:val="0"/>
            <w:webHidden/>
          </w:rPr>
          <w:fldChar w:fldCharType="separate"/>
        </w:r>
        <w:r w:rsidR="00491D62">
          <w:rPr>
            <w:b w:val="0"/>
            <w:webHidden/>
          </w:rPr>
          <w:t>44</w:t>
        </w:r>
        <w:r w:rsidR="00252F41" w:rsidRPr="007371C8">
          <w:rPr>
            <w:b w:val="0"/>
            <w:webHidden/>
          </w:rPr>
          <w:fldChar w:fldCharType="end"/>
        </w:r>
      </w:hyperlink>
    </w:p>
    <w:p w:rsidR="007371C8" w:rsidRPr="007371C8" w:rsidRDefault="00806C5A" w:rsidP="007371C8">
      <w:pPr>
        <w:pStyle w:val="TOC1"/>
        <w:rPr>
          <w:b w:val="0"/>
        </w:rPr>
      </w:pPr>
      <w:hyperlink w:anchor="_Toc464549093" w:history="1">
        <w:r w:rsidR="007371C8" w:rsidRPr="007371C8">
          <w:rPr>
            <w:rStyle w:val="Hyperlink"/>
            <w:rFonts w:cs="Arial"/>
            <w:b w:val="0"/>
          </w:rPr>
          <w:t>11.</w:t>
        </w:r>
        <w:r w:rsidR="007371C8" w:rsidRPr="007371C8">
          <w:rPr>
            <w:b w:val="0"/>
          </w:rPr>
          <w:tab/>
        </w:r>
        <w:r w:rsidR="007371C8" w:rsidRPr="007371C8">
          <w:rPr>
            <w:rStyle w:val="Hyperlink"/>
            <w:rFonts w:cs="Arial"/>
            <w:b w:val="0"/>
          </w:rPr>
          <w:t>ДОКУМЕНТИРАНЕ НА АВАРИИТЕ</w:t>
        </w:r>
        <w:r w:rsidR="007371C8" w:rsidRPr="007371C8">
          <w:rPr>
            <w:b w:val="0"/>
            <w:webHidden/>
          </w:rPr>
          <w:tab/>
        </w:r>
        <w:r w:rsidR="00252F41" w:rsidRPr="007371C8">
          <w:rPr>
            <w:b w:val="0"/>
            <w:webHidden/>
          </w:rPr>
          <w:fldChar w:fldCharType="begin"/>
        </w:r>
        <w:r w:rsidR="007371C8" w:rsidRPr="007371C8">
          <w:rPr>
            <w:b w:val="0"/>
            <w:webHidden/>
          </w:rPr>
          <w:instrText xml:space="preserve"> PAGEREF _Toc464549093 \h </w:instrText>
        </w:r>
        <w:r w:rsidR="00252F41" w:rsidRPr="007371C8">
          <w:rPr>
            <w:b w:val="0"/>
            <w:webHidden/>
          </w:rPr>
        </w:r>
        <w:r w:rsidR="00252F41" w:rsidRPr="007371C8">
          <w:rPr>
            <w:b w:val="0"/>
            <w:webHidden/>
          </w:rPr>
          <w:fldChar w:fldCharType="separate"/>
        </w:r>
        <w:r w:rsidR="00491D62">
          <w:rPr>
            <w:b w:val="0"/>
            <w:webHidden/>
          </w:rPr>
          <w:t>49</w:t>
        </w:r>
        <w:r w:rsidR="00252F41" w:rsidRPr="007371C8">
          <w:rPr>
            <w:b w:val="0"/>
            <w:webHidden/>
          </w:rPr>
          <w:fldChar w:fldCharType="end"/>
        </w:r>
      </w:hyperlink>
    </w:p>
    <w:p w:rsidR="007371C8" w:rsidRPr="007371C8" w:rsidRDefault="00806C5A" w:rsidP="007371C8">
      <w:pPr>
        <w:pStyle w:val="TOC1"/>
        <w:rPr>
          <w:b w:val="0"/>
        </w:rPr>
      </w:pPr>
      <w:hyperlink w:anchor="_Toc464549094" w:history="1">
        <w:r w:rsidR="007371C8" w:rsidRPr="007371C8">
          <w:rPr>
            <w:rStyle w:val="Hyperlink"/>
            <w:rFonts w:cs="Arial"/>
            <w:b w:val="0"/>
          </w:rPr>
          <w:t>13.</w:t>
        </w:r>
        <w:r w:rsidR="007371C8" w:rsidRPr="007371C8">
          <w:rPr>
            <w:b w:val="0"/>
          </w:rPr>
          <w:tab/>
        </w:r>
        <w:r w:rsidR="007371C8" w:rsidRPr="007371C8">
          <w:rPr>
            <w:rStyle w:val="Hyperlink"/>
            <w:rFonts w:cs="Arial"/>
            <w:b w:val="0"/>
          </w:rPr>
          <w:t>ОБЩИ РАЗПОРЕДБИ</w:t>
        </w:r>
        <w:r w:rsidR="007371C8" w:rsidRPr="007371C8">
          <w:rPr>
            <w:b w:val="0"/>
            <w:webHidden/>
          </w:rPr>
          <w:tab/>
        </w:r>
        <w:r w:rsidR="00252F41" w:rsidRPr="007371C8">
          <w:rPr>
            <w:b w:val="0"/>
            <w:webHidden/>
          </w:rPr>
          <w:fldChar w:fldCharType="begin"/>
        </w:r>
        <w:r w:rsidR="007371C8" w:rsidRPr="007371C8">
          <w:rPr>
            <w:b w:val="0"/>
            <w:webHidden/>
          </w:rPr>
          <w:instrText xml:space="preserve"> PAGEREF _Toc464549094 \h </w:instrText>
        </w:r>
        <w:r w:rsidR="00252F41" w:rsidRPr="007371C8">
          <w:rPr>
            <w:b w:val="0"/>
            <w:webHidden/>
          </w:rPr>
        </w:r>
        <w:r w:rsidR="00252F41" w:rsidRPr="007371C8">
          <w:rPr>
            <w:b w:val="0"/>
            <w:webHidden/>
          </w:rPr>
          <w:fldChar w:fldCharType="separate"/>
        </w:r>
        <w:r w:rsidR="00491D62">
          <w:rPr>
            <w:b w:val="0"/>
            <w:webHidden/>
          </w:rPr>
          <w:t>51</w:t>
        </w:r>
        <w:r w:rsidR="00252F41" w:rsidRPr="007371C8">
          <w:rPr>
            <w:b w:val="0"/>
            <w:webHidden/>
          </w:rPr>
          <w:fldChar w:fldCharType="end"/>
        </w:r>
      </w:hyperlink>
    </w:p>
    <w:p w:rsidR="00625BDC" w:rsidRPr="007371C8" w:rsidRDefault="00252F41" w:rsidP="00B261C0">
      <w:pPr>
        <w:jc w:val="both"/>
        <w:rPr>
          <w:color w:val="000000" w:themeColor="text1"/>
          <w:lang w:val="en-US"/>
        </w:rPr>
      </w:pPr>
      <w:r w:rsidRPr="007371C8">
        <w:rPr>
          <w:color w:val="000000" w:themeColor="text1"/>
        </w:rPr>
        <w:fldChar w:fldCharType="end"/>
      </w:r>
    </w:p>
    <w:p w:rsidR="00B20A41" w:rsidRPr="007371C8" w:rsidRDefault="00B20A41" w:rsidP="00B261C0">
      <w:pPr>
        <w:jc w:val="both"/>
        <w:rPr>
          <w:color w:val="3629E3"/>
          <w:sz w:val="28"/>
          <w:szCs w:val="28"/>
          <w:u w:val="single"/>
        </w:rPr>
      </w:pPr>
      <w:r w:rsidRPr="007371C8">
        <w:rPr>
          <w:color w:val="3629E3"/>
          <w:sz w:val="28"/>
          <w:szCs w:val="28"/>
          <w:u w:val="single"/>
        </w:rPr>
        <w:t>ПРИЛОЖЕНИЯ:</w:t>
      </w:r>
    </w:p>
    <w:p w:rsidR="00B20A41" w:rsidRPr="00B20A41" w:rsidRDefault="00B20A41" w:rsidP="00414268">
      <w:pPr>
        <w:pStyle w:val="ListParagraph"/>
        <w:ind w:left="644"/>
        <w:rPr>
          <w:rFonts w:asciiTheme="minorHAnsi" w:hAnsiTheme="minorHAnsi"/>
          <w:color w:val="000000" w:themeColor="text1"/>
        </w:rPr>
      </w:pPr>
      <w:r w:rsidRPr="00B20A41">
        <w:rPr>
          <w:rFonts w:asciiTheme="minorHAnsi" w:hAnsiTheme="minorHAnsi"/>
          <w:color w:val="000000" w:themeColor="text1"/>
          <w:lang w:val="bg-BG"/>
        </w:rPr>
        <w:t>Приложение 1: Списък с контакти;</w:t>
      </w:r>
    </w:p>
    <w:p w:rsidR="00B20A41" w:rsidRPr="00B20A41" w:rsidRDefault="00B20A41" w:rsidP="00414268">
      <w:pPr>
        <w:pStyle w:val="ListParagraph"/>
        <w:ind w:left="644"/>
        <w:rPr>
          <w:rFonts w:asciiTheme="minorHAnsi" w:hAnsiTheme="minorHAnsi"/>
          <w:color w:val="000000" w:themeColor="text1"/>
        </w:rPr>
      </w:pPr>
      <w:r w:rsidRPr="00B20A41">
        <w:rPr>
          <w:rFonts w:asciiTheme="minorHAnsi" w:hAnsiTheme="minorHAnsi"/>
          <w:color w:val="000000" w:themeColor="text1"/>
          <w:lang w:val="bg-BG"/>
        </w:rPr>
        <w:t>Приложение 2: Авариен лист;</w:t>
      </w:r>
    </w:p>
    <w:p w:rsidR="00B20A41" w:rsidRPr="00B20A41" w:rsidRDefault="00B20A41" w:rsidP="00414268">
      <w:pPr>
        <w:pStyle w:val="ListParagraph"/>
        <w:ind w:left="644"/>
        <w:rPr>
          <w:rFonts w:asciiTheme="minorHAnsi" w:hAnsiTheme="minorHAnsi"/>
          <w:color w:val="000000" w:themeColor="text1"/>
        </w:rPr>
      </w:pPr>
      <w:r w:rsidRPr="00B20A41">
        <w:rPr>
          <w:rFonts w:asciiTheme="minorHAnsi" w:hAnsiTheme="minorHAnsi"/>
          <w:color w:val="000000" w:themeColor="text1"/>
          <w:lang w:val="bg-BG"/>
        </w:rPr>
        <w:t>Приложение 3: Последващ доклад;</w:t>
      </w:r>
    </w:p>
    <w:p w:rsidR="00B20A41" w:rsidRPr="00B20A41" w:rsidRDefault="00B20A41" w:rsidP="00414268">
      <w:pPr>
        <w:pStyle w:val="ListParagraph"/>
        <w:ind w:left="644"/>
        <w:rPr>
          <w:rFonts w:asciiTheme="minorHAnsi" w:hAnsiTheme="minorHAnsi"/>
          <w:color w:val="000000" w:themeColor="text1"/>
        </w:rPr>
      </w:pPr>
      <w:proofErr w:type="spellStart"/>
      <w:r>
        <w:rPr>
          <w:rFonts w:asciiTheme="minorHAnsi" w:hAnsiTheme="minorHAnsi"/>
          <w:color w:val="000000" w:themeColor="text1"/>
        </w:rPr>
        <w:t>Приложение</w:t>
      </w:r>
      <w:proofErr w:type="spellEnd"/>
      <w:r>
        <w:rPr>
          <w:rFonts w:asciiTheme="minorHAnsi" w:hAnsiTheme="minorHAnsi"/>
          <w:color w:val="000000" w:themeColor="text1"/>
        </w:rPr>
        <w:t xml:space="preserve"> </w:t>
      </w:r>
      <w:r>
        <w:rPr>
          <w:rFonts w:asciiTheme="minorHAnsi" w:hAnsiTheme="minorHAnsi"/>
          <w:color w:val="000000" w:themeColor="text1"/>
          <w:lang w:val="bg-BG"/>
        </w:rPr>
        <w:t>4</w:t>
      </w:r>
      <w:r w:rsidRPr="00B20A41">
        <w:rPr>
          <w:rFonts w:asciiTheme="minorHAnsi" w:hAnsiTheme="minorHAnsi"/>
          <w:color w:val="000000" w:themeColor="text1"/>
        </w:rPr>
        <w:t>:</w:t>
      </w:r>
      <w:r>
        <w:rPr>
          <w:rFonts w:asciiTheme="minorHAnsi" w:hAnsiTheme="minorHAnsi"/>
          <w:color w:val="000000" w:themeColor="text1"/>
          <w:lang w:val="bg-BG"/>
        </w:rPr>
        <w:t xml:space="preserve"> Списък на запознатите с плана лица;</w:t>
      </w:r>
    </w:p>
    <w:p w:rsidR="00B20A41" w:rsidRPr="00B20A41" w:rsidRDefault="00B20A41" w:rsidP="00414268">
      <w:pPr>
        <w:pStyle w:val="ListParagraph"/>
        <w:ind w:left="644"/>
        <w:rPr>
          <w:rFonts w:asciiTheme="minorHAnsi" w:hAnsiTheme="minorHAnsi"/>
          <w:color w:val="000000" w:themeColor="text1"/>
        </w:rPr>
      </w:pPr>
      <w:proofErr w:type="spellStart"/>
      <w:r w:rsidRPr="00B20A41">
        <w:rPr>
          <w:rFonts w:asciiTheme="minorHAnsi" w:hAnsiTheme="minorHAnsi"/>
          <w:color w:val="000000" w:themeColor="text1"/>
        </w:rPr>
        <w:t>Приложение</w:t>
      </w:r>
      <w:proofErr w:type="spellEnd"/>
      <w:r w:rsidRPr="00B20A41">
        <w:rPr>
          <w:rFonts w:asciiTheme="minorHAnsi" w:hAnsiTheme="minorHAnsi"/>
          <w:color w:val="000000" w:themeColor="text1"/>
        </w:rPr>
        <w:t xml:space="preserve"> </w:t>
      </w:r>
      <w:r>
        <w:rPr>
          <w:rFonts w:asciiTheme="minorHAnsi" w:hAnsiTheme="minorHAnsi"/>
          <w:color w:val="000000" w:themeColor="text1"/>
          <w:lang w:val="bg-BG"/>
        </w:rPr>
        <w:t>5</w:t>
      </w:r>
      <w:r w:rsidRPr="00B20A41">
        <w:rPr>
          <w:rFonts w:asciiTheme="minorHAnsi" w:hAnsiTheme="minorHAnsi"/>
          <w:color w:val="000000" w:themeColor="text1"/>
        </w:rPr>
        <w:t>:</w:t>
      </w:r>
      <w:r>
        <w:rPr>
          <w:rFonts w:asciiTheme="minorHAnsi" w:hAnsiTheme="minorHAnsi"/>
          <w:color w:val="000000" w:themeColor="text1"/>
          <w:lang w:val="bg-BG"/>
        </w:rPr>
        <w:t xml:space="preserve"> Регистър на актуализациите на плана;</w:t>
      </w:r>
    </w:p>
    <w:p w:rsidR="00B20A41" w:rsidRPr="00B20A41" w:rsidRDefault="00B20A41" w:rsidP="00414268">
      <w:pPr>
        <w:pStyle w:val="ListParagraph"/>
        <w:ind w:left="644"/>
        <w:rPr>
          <w:rFonts w:asciiTheme="minorHAnsi" w:hAnsiTheme="minorHAnsi"/>
          <w:color w:val="000000" w:themeColor="text1"/>
        </w:rPr>
      </w:pPr>
      <w:r>
        <w:rPr>
          <w:rFonts w:asciiTheme="minorHAnsi" w:hAnsiTheme="minorHAnsi"/>
          <w:color w:val="000000" w:themeColor="text1"/>
          <w:lang w:val="bg-BG"/>
        </w:rPr>
        <w:t>Приложение 6: Планове в действие;</w:t>
      </w:r>
    </w:p>
    <w:p w:rsidR="00B20A41" w:rsidRPr="00B20A41" w:rsidRDefault="007371C8" w:rsidP="00414268">
      <w:pPr>
        <w:pStyle w:val="ListParagraph"/>
        <w:ind w:left="644"/>
        <w:rPr>
          <w:rFonts w:asciiTheme="minorHAnsi" w:hAnsiTheme="minorHAnsi"/>
          <w:color w:val="000000" w:themeColor="text1"/>
        </w:rPr>
      </w:pPr>
      <w:r>
        <w:rPr>
          <w:rFonts w:asciiTheme="minorHAnsi" w:hAnsiTheme="minorHAnsi"/>
          <w:color w:val="000000" w:themeColor="text1"/>
          <w:lang w:val="bg-BG"/>
        </w:rPr>
        <w:t xml:space="preserve">Приложение 7: </w:t>
      </w:r>
      <w:r w:rsidR="00B20A41">
        <w:rPr>
          <w:rFonts w:asciiTheme="minorHAnsi" w:hAnsiTheme="minorHAnsi"/>
          <w:color w:val="000000" w:themeColor="text1"/>
          <w:lang w:val="bg-BG"/>
        </w:rPr>
        <w:t>Състав на аварийни екипи;</w:t>
      </w:r>
    </w:p>
    <w:p w:rsidR="00414268" w:rsidRDefault="00414268">
      <w:pPr>
        <w:rPr>
          <w:rFonts w:eastAsia="Times New Roman" w:cs="Times New Roman"/>
          <w:color w:val="000000" w:themeColor="text1"/>
          <w:sz w:val="24"/>
          <w:szCs w:val="24"/>
          <w:lang w:eastAsia="ar-SA"/>
        </w:rPr>
      </w:pPr>
      <w:bookmarkStart w:id="0" w:name="_Toc461098110"/>
      <w:r>
        <w:rPr>
          <w:rFonts w:eastAsia="Times New Roman" w:cs="Times New Roman"/>
          <w:b/>
          <w:bCs/>
          <w:caps/>
          <w:sz w:val="24"/>
          <w:szCs w:val="24"/>
          <w:lang w:eastAsia="ar-SA"/>
        </w:rPr>
        <w:br w:type="page"/>
      </w:r>
    </w:p>
    <w:p w:rsidR="0063603C" w:rsidRPr="00B261C0" w:rsidRDefault="00F140B3" w:rsidP="00A23132">
      <w:pPr>
        <w:pStyle w:val="Heading1"/>
        <w:numPr>
          <w:ilvl w:val="0"/>
          <w:numId w:val="34"/>
        </w:numPr>
        <w:jc w:val="both"/>
      </w:pPr>
      <w:bookmarkStart w:id="1" w:name="_Toc464549082"/>
      <w:r w:rsidRPr="00B261C0">
        <w:lastRenderedPageBreak/>
        <w:t>ЦЕЛ</w:t>
      </w:r>
      <w:bookmarkEnd w:id="0"/>
      <w:bookmarkEnd w:id="1"/>
    </w:p>
    <w:p w:rsidR="00F140B3" w:rsidRPr="00E854E1" w:rsidRDefault="00F140B3" w:rsidP="00B261C0">
      <w:pPr>
        <w:pStyle w:val="ListParagraph"/>
        <w:widowControl w:val="0"/>
        <w:ind w:firstLine="709"/>
        <w:rPr>
          <w:rFonts w:asciiTheme="minorHAnsi" w:hAnsiTheme="minorHAnsi" w:cs="Arial"/>
          <w:lang w:val="bg-BG"/>
        </w:rPr>
      </w:pPr>
      <w:r w:rsidRPr="00E854E1">
        <w:rPr>
          <w:rFonts w:asciiTheme="minorHAnsi" w:hAnsiTheme="minorHAnsi" w:cs="Arial"/>
          <w:lang w:val="bg-BG"/>
        </w:rPr>
        <w:t xml:space="preserve">Настоящият план съдържа мерки и процедури в случай на възникване на авария, която засяга или може да засегне в значителна степен качеството и предоставянето на водоснабдителни и канализационни услуги („ВиК услуги“) от страна на „Водоснабдяване и канализация“ ООД – гр. Габрово - ВиК оператор („Операторът/а“) на територията на </w:t>
      </w:r>
      <w:r w:rsidR="00F479D5">
        <w:rPr>
          <w:rFonts w:asciiTheme="minorHAnsi" w:hAnsiTheme="minorHAnsi" w:cs="Arial"/>
          <w:lang w:val="bg-BG"/>
        </w:rPr>
        <w:t>Община Габрово, Община Дряново,</w:t>
      </w:r>
      <w:r w:rsidRPr="00E854E1">
        <w:rPr>
          <w:rFonts w:asciiTheme="minorHAnsi" w:hAnsiTheme="minorHAnsi" w:cs="Arial"/>
          <w:lang w:val="bg-BG"/>
        </w:rPr>
        <w:t xml:space="preserve"> Община Трявна</w:t>
      </w:r>
      <w:r w:rsidR="00F479D5">
        <w:rPr>
          <w:rFonts w:asciiTheme="minorHAnsi" w:hAnsiTheme="minorHAnsi" w:cs="Arial"/>
          <w:lang w:val="bg-BG"/>
        </w:rPr>
        <w:t xml:space="preserve"> и Община Севлиево</w:t>
      </w:r>
      <w:r w:rsidRPr="00E854E1">
        <w:rPr>
          <w:rFonts w:asciiTheme="minorHAnsi" w:hAnsiTheme="minorHAnsi" w:cs="Arial"/>
          <w:lang w:val="bg-BG"/>
        </w:rPr>
        <w:t>.</w:t>
      </w:r>
    </w:p>
    <w:p w:rsidR="00F140B3" w:rsidRPr="00E854E1" w:rsidRDefault="00F140B3" w:rsidP="00B261C0">
      <w:pPr>
        <w:pStyle w:val="ListParagraph"/>
        <w:widowControl w:val="0"/>
        <w:ind w:firstLine="709"/>
        <w:rPr>
          <w:rFonts w:asciiTheme="minorHAnsi" w:hAnsiTheme="minorHAnsi" w:cs="Arial"/>
          <w:lang w:val="bg-BG"/>
        </w:rPr>
      </w:pPr>
      <w:r w:rsidRPr="00E854E1">
        <w:rPr>
          <w:rFonts w:asciiTheme="minorHAnsi" w:hAnsiTheme="minorHAnsi" w:cs="Arial"/>
          <w:lang w:val="bg-BG"/>
        </w:rPr>
        <w:t xml:space="preserve">Основни приоритети на Оператора са непрекъснатото и качественото предоставяне на ВиК услуги, съхраняване на активите, собственост или предоставени за стопанисване, поддържане и експлоатация на Оператора, осигуряването на здравословни и безопасни условия на труд на служителите, гарантиране на здравето на потребителите на ВиК услугите и населението като цяло, както и опазване на околната среда. </w:t>
      </w:r>
    </w:p>
    <w:p w:rsidR="00F140B3" w:rsidRPr="00E854E1" w:rsidRDefault="00F140B3" w:rsidP="00B261C0">
      <w:pPr>
        <w:pStyle w:val="ListParagraph"/>
        <w:widowControl w:val="0"/>
        <w:ind w:firstLine="709"/>
        <w:rPr>
          <w:rFonts w:asciiTheme="minorHAnsi" w:hAnsiTheme="minorHAnsi" w:cs="Arial"/>
          <w:lang w:val="bg-BG"/>
        </w:rPr>
      </w:pPr>
    </w:p>
    <w:p w:rsidR="00F140B3" w:rsidRPr="00E854E1" w:rsidRDefault="00F140B3" w:rsidP="00B261C0">
      <w:pPr>
        <w:pStyle w:val="ListParagraph"/>
        <w:widowControl w:val="0"/>
        <w:ind w:firstLine="709"/>
        <w:rPr>
          <w:rFonts w:asciiTheme="minorHAnsi" w:hAnsiTheme="minorHAnsi" w:cs="Arial"/>
          <w:lang w:val="bg-BG"/>
        </w:rPr>
      </w:pPr>
      <w:r w:rsidRPr="00E854E1">
        <w:rPr>
          <w:rFonts w:asciiTheme="minorHAnsi" w:hAnsiTheme="minorHAnsi" w:cs="Arial"/>
          <w:lang w:val="bg-BG"/>
        </w:rPr>
        <w:t>По- конкретно, настоящият план има следните цели:</w:t>
      </w:r>
    </w:p>
    <w:p w:rsidR="00F140B3" w:rsidRPr="00E854E1" w:rsidRDefault="00F140B3" w:rsidP="00A23132">
      <w:pPr>
        <w:pStyle w:val="ListParagraph"/>
        <w:widowControl w:val="0"/>
        <w:numPr>
          <w:ilvl w:val="0"/>
          <w:numId w:val="1"/>
        </w:numPr>
        <w:suppressAutoHyphens w:val="0"/>
        <w:spacing w:after="200" w:line="276" w:lineRule="auto"/>
        <w:contextualSpacing/>
        <w:rPr>
          <w:rFonts w:asciiTheme="minorHAnsi" w:hAnsiTheme="minorHAnsi" w:cs="Arial"/>
          <w:lang w:val="bg-BG"/>
        </w:rPr>
      </w:pPr>
      <w:r w:rsidRPr="00E854E1">
        <w:rPr>
          <w:rFonts w:asciiTheme="minorHAnsi" w:hAnsiTheme="minorHAnsi" w:cs="Arial"/>
          <w:lang w:val="bg-BG"/>
        </w:rPr>
        <w:t>Предприемане на ефективни и своевременни мерки за предотвратяване възникването на аварии;</w:t>
      </w:r>
    </w:p>
    <w:p w:rsidR="00F140B3" w:rsidRPr="00E854E1" w:rsidRDefault="00F140B3" w:rsidP="00A23132">
      <w:pPr>
        <w:pStyle w:val="ListParagraph"/>
        <w:widowControl w:val="0"/>
        <w:numPr>
          <w:ilvl w:val="0"/>
          <w:numId w:val="1"/>
        </w:numPr>
        <w:suppressAutoHyphens w:val="0"/>
        <w:spacing w:after="200" w:line="276" w:lineRule="auto"/>
        <w:contextualSpacing/>
        <w:rPr>
          <w:rFonts w:asciiTheme="minorHAnsi" w:hAnsiTheme="minorHAnsi" w:cs="Arial"/>
          <w:lang w:val="bg-BG"/>
        </w:rPr>
      </w:pPr>
      <w:r w:rsidRPr="00E854E1">
        <w:rPr>
          <w:rFonts w:asciiTheme="minorHAnsi" w:hAnsiTheme="minorHAnsi" w:cs="Arial"/>
          <w:lang w:val="bg-BG"/>
        </w:rPr>
        <w:t>Предприемане на мерки, насочени към осигуряване на непрекъснатото и качествено предоставяне на ВиК услуги от Оператора;</w:t>
      </w:r>
    </w:p>
    <w:p w:rsidR="00F140B3" w:rsidRPr="00E854E1" w:rsidRDefault="00F140B3" w:rsidP="00A23132">
      <w:pPr>
        <w:pStyle w:val="ListParagraph"/>
        <w:widowControl w:val="0"/>
        <w:numPr>
          <w:ilvl w:val="0"/>
          <w:numId w:val="1"/>
        </w:numPr>
        <w:suppressAutoHyphens w:val="0"/>
        <w:spacing w:after="200" w:line="276" w:lineRule="auto"/>
        <w:contextualSpacing/>
        <w:rPr>
          <w:rFonts w:asciiTheme="minorHAnsi" w:hAnsiTheme="minorHAnsi" w:cs="Arial"/>
          <w:lang w:val="bg-BG"/>
        </w:rPr>
      </w:pPr>
      <w:r w:rsidRPr="00E854E1">
        <w:rPr>
          <w:rFonts w:asciiTheme="minorHAnsi" w:hAnsiTheme="minorHAnsi" w:cs="Arial"/>
          <w:lang w:val="bg-BG"/>
        </w:rPr>
        <w:t>В случай на възникване на авария, предприемане на мерки за незабавното й отстраняване и минимизиране на нейните последици;</w:t>
      </w:r>
    </w:p>
    <w:p w:rsidR="00F140B3" w:rsidRPr="00E854E1" w:rsidRDefault="00F140B3" w:rsidP="00A23132">
      <w:pPr>
        <w:pStyle w:val="ListParagraph"/>
        <w:widowControl w:val="0"/>
        <w:numPr>
          <w:ilvl w:val="0"/>
          <w:numId w:val="1"/>
        </w:numPr>
        <w:suppressAutoHyphens w:val="0"/>
        <w:spacing w:after="200" w:line="276" w:lineRule="auto"/>
        <w:contextualSpacing/>
        <w:rPr>
          <w:rFonts w:asciiTheme="minorHAnsi" w:hAnsiTheme="minorHAnsi" w:cs="Arial"/>
          <w:lang w:val="bg-BG"/>
        </w:rPr>
      </w:pPr>
      <w:r w:rsidRPr="00E854E1">
        <w:rPr>
          <w:rFonts w:asciiTheme="minorHAnsi" w:hAnsiTheme="minorHAnsi" w:cs="Arial"/>
          <w:lang w:val="bg-BG"/>
        </w:rPr>
        <w:t xml:space="preserve">Предприемане на ефикасни последващи мерки след отстраняването на възникнала авария за възстановяване на качественото и непрекъснато предоставяне на ВиК услуги в най- кратки срокове, както и за предотвратяване възникването на бъдещи сходни аварии; </w:t>
      </w:r>
    </w:p>
    <w:p w:rsidR="00F140B3" w:rsidRPr="00E854E1" w:rsidRDefault="00F140B3" w:rsidP="00A23132">
      <w:pPr>
        <w:pStyle w:val="ListParagraph"/>
        <w:widowControl w:val="0"/>
        <w:numPr>
          <w:ilvl w:val="0"/>
          <w:numId w:val="1"/>
        </w:numPr>
        <w:suppressAutoHyphens w:val="0"/>
        <w:spacing w:after="200" w:line="276" w:lineRule="auto"/>
        <w:contextualSpacing/>
        <w:rPr>
          <w:rFonts w:asciiTheme="minorHAnsi" w:hAnsiTheme="minorHAnsi" w:cs="Arial"/>
          <w:lang w:val="bg-BG"/>
        </w:rPr>
      </w:pPr>
      <w:r w:rsidRPr="00E854E1">
        <w:rPr>
          <w:rFonts w:asciiTheme="minorHAnsi" w:hAnsiTheme="minorHAnsi" w:cs="Arial"/>
          <w:lang w:val="bg-BG"/>
        </w:rPr>
        <w:t>Предприемане на мерки за защита на персонала на Оператора и опазване на неговото здраве и безопасност, както и защита на потребителите на ВиК услугите и населението като цяло;</w:t>
      </w:r>
    </w:p>
    <w:p w:rsidR="00F140B3" w:rsidRPr="00E854E1" w:rsidRDefault="00F140B3" w:rsidP="00A23132">
      <w:pPr>
        <w:pStyle w:val="ListParagraph"/>
        <w:widowControl w:val="0"/>
        <w:numPr>
          <w:ilvl w:val="0"/>
          <w:numId w:val="1"/>
        </w:numPr>
        <w:suppressAutoHyphens w:val="0"/>
        <w:spacing w:after="200" w:line="276" w:lineRule="auto"/>
        <w:contextualSpacing/>
        <w:rPr>
          <w:rFonts w:asciiTheme="minorHAnsi" w:hAnsiTheme="minorHAnsi" w:cs="Arial"/>
          <w:lang w:val="bg-BG"/>
        </w:rPr>
      </w:pPr>
      <w:r w:rsidRPr="00E854E1">
        <w:rPr>
          <w:rFonts w:asciiTheme="minorHAnsi" w:hAnsiTheme="minorHAnsi" w:cs="Arial"/>
          <w:lang w:val="bg-BG"/>
        </w:rPr>
        <w:t>Минимизиране на въздействието на аварията върху активите (собственост или предоставени за стопанисване, поддържане и експлоатация на Оператора), както и върху околната среда;</w:t>
      </w:r>
    </w:p>
    <w:p w:rsidR="00F140B3" w:rsidRPr="00E854E1" w:rsidRDefault="00F140B3" w:rsidP="00A23132">
      <w:pPr>
        <w:pStyle w:val="ListParagraph"/>
        <w:widowControl w:val="0"/>
        <w:numPr>
          <w:ilvl w:val="0"/>
          <w:numId w:val="1"/>
        </w:numPr>
        <w:suppressAutoHyphens w:val="0"/>
        <w:spacing w:after="200" w:line="276" w:lineRule="auto"/>
        <w:contextualSpacing/>
        <w:rPr>
          <w:rFonts w:asciiTheme="minorHAnsi" w:hAnsiTheme="minorHAnsi" w:cs="Arial"/>
          <w:lang w:val="bg-BG"/>
        </w:rPr>
      </w:pPr>
      <w:r w:rsidRPr="00E854E1">
        <w:rPr>
          <w:rFonts w:asciiTheme="minorHAnsi" w:hAnsiTheme="minorHAnsi" w:cs="Arial"/>
          <w:lang w:val="bg-BG"/>
        </w:rPr>
        <w:t>Осигуряване на контакти и сътрудничество с компетентните органи и институции като, но не само аварийни служби, местни власти, както и с всички други засегнати лица с цел овладяване на аварията, предотвратяване на нейното разрастване, както и ограничаване в максимална степен на нейните последици и въздействието й върху предоставяните от Оператора ВиК услуги;</w:t>
      </w:r>
    </w:p>
    <w:p w:rsidR="00EB0EC4" w:rsidRDefault="00F140B3" w:rsidP="00A23132">
      <w:pPr>
        <w:pStyle w:val="ListParagraph"/>
        <w:widowControl w:val="0"/>
        <w:numPr>
          <w:ilvl w:val="0"/>
          <w:numId w:val="1"/>
        </w:numPr>
        <w:suppressAutoHyphens w:val="0"/>
        <w:spacing w:after="200" w:line="276" w:lineRule="auto"/>
        <w:contextualSpacing/>
        <w:rPr>
          <w:rFonts w:asciiTheme="minorHAnsi" w:hAnsiTheme="minorHAnsi" w:cs="Arial"/>
          <w:lang w:val="bg-BG"/>
        </w:rPr>
      </w:pPr>
      <w:r w:rsidRPr="00E854E1">
        <w:rPr>
          <w:rFonts w:asciiTheme="minorHAnsi" w:hAnsiTheme="minorHAnsi" w:cs="Arial"/>
          <w:lang w:val="bg-BG"/>
        </w:rPr>
        <w:t>Осигуряване документирането на авариите и извършване на последваща оценка на същите с цел предотвратяване на евентуални и/или бъдещи аварии.</w:t>
      </w:r>
    </w:p>
    <w:p w:rsidR="00F140B3" w:rsidRPr="00EB0EC4" w:rsidRDefault="00EB0EC4" w:rsidP="00EB0EC4">
      <w:pPr>
        <w:rPr>
          <w:rFonts w:eastAsia="Times New Roman" w:cs="Arial"/>
          <w:sz w:val="24"/>
          <w:szCs w:val="24"/>
          <w:lang w:eastAsia="ar-SA"/>
        </w:rPr>
      </w:pPr>
      <w:r>
        <w:rPr>
          <w:rFonts w:cs="Arial"/>
        </w:rPr>
        <w:br w:type="page"/>
      </w:r>
    </w:p>
    <w:p w:rsidR="00F140B3" w:rsidRPr="00B261C0" w:rsidRDefault="00F140B3" w:rsidP="00A23132">
      <w:pPr>
        <w:pStyle w:val="Heading1"/>
        <w:numPr>
          <w:ilvl w:val="0"/>
          <w:numId w:val="34"/>
        </w:numPr>
        <w:jc w:val="both"/>
      </w:pPr>
      <w:bookmarkStart w:id="2" w:name="_Toc461098111"/>
      <w:bookmarkStart w:id="3" w:name="_Toc464549083"/>
      <w:r w:rsidRPr="00B261C0">
        <w:lastRenderedPageBreak/>
        <w:t>ПРИЛОЖНО ПОЛЕ</w:t>
      </w:r>
      <w:bookmarkEnd w:id="2"/>
      <w:bookmarkEnd w:id="3"/>
    </w:p>
    <w:p w:rsidR="00905330" w:rsidRPr="00905330" w:rsidRDefault="00F140B3" w:rsidP="00A23132">
      <w:pPr>
        <w:pStyle w:val="Heading2"/>
        <w:keepLines w:val="0"/>
        <w:numPr>
          <w:ilvl w:val="1"/>
          <w:numId w:val="35"/>
        </w:numPr>
        <w:suppressAutoHyphens/>
        <w:spacing w:before="0" w:line="240" w:lineRule="auto"/>
        <w:jc w:val="both"/>
        <w:rPr>
          <w:rFonts w:cs="Arial"/>
          <w:b w:val="0"/>
          <w:szCs w:val="24"/>
        </w:rPr>
      </w:pPr>
      <w:bookmarkStart w:id="4" w:name="_Toc461006205"/>
      <w:bookmarkStart w:id="5" w:name="_Toc461098112"/>
      <w:r w:rsidRPr="00905330">
        <w:rPr>
          <w:rFonts w:cs="Arial"/>
          <w:b w:val="0"/>
          <w:szCs w:val="24"/>
        </w:rPr>
        <w:t>Настоящият план намира приложение по отношения на авариите, които</w:t>
      </w:r>
    </w:p>
    <w:p w:rsidR="00F140B3" w:rsidRPr="00905330" w:rsidRDefault="00F140B3" w:rsidP="00905330">
      <w:pPr>
        <w:pStyle w:val="Heading2"/>
        <w:keepLines w:val="0"/>
        <w:suppressAutoHyphens/>
        <w:spacing w:before="0" w:line="240" w:lineRule="auto"/>
        <w:jc w:val="both"/>
        <w:rPr>
          <w:rFonts w:cs="Arial"/>
          <w:b w:val="0"/>
          <w:szCs w:val="24"/>
        </w:rPr>
      </w:pPr>
      <w:r w:rsidRPr="00905330">
        <w:rPr>
          <w:rFonts w:cs="Arial"/>
          <w:b w:val="0"/>
          <w:szCs w:val="24"/>
        </w:rPr>
        <w:t xml:space="preserve">могат да възникнат във водностопанските системи и съоръжения при предоставяне на ВиК услугите от страна на Оператора. Планът е изготвен в съответствие с изискванията на действащото законодателство и представлява Приложение VІІ от Договор за стопанисване, поддържане и експлоатация на ВиК системите и съоръженията и предоставяне на ВиК услуги, сключен между Асоциация по ВиК на обособената територия обслужвана от „Водоснабдяване и канализация“ ООД, гр. Габрово. (по- долу „АВиК“) и „Водоснабдяване и канализация“ ООД гр. Габрово на </w:t>
      </w:r>
      <w:r w:rsidRPr="00905330">
        <w:rPr>
          <w:rFonts w:cs="Arial"/>
          <w:b w:val="0"/>
          <w:szCs w:val="24"/>
          <w:lang w:val="en-US"/>
        </w:rPr>
        <w:t xml:space="preserve">26.04.2016 </w:t>
      </w:r>
      <w:r w:rsidRPr="00905330">
        <w:rPr>
          <w:rFonts w:cs="Arial"/>
          <w:b w:val="0"/>
          <w:szCs w:val="24"/>
        </w:rPr>
        <w:t>год. по смисъла на чл. 198п, ал. 1, предложение първо от Закона за водите (по - долу „Договорът“). Този план е съгласуван и одобрен от АВиК съгласно чл. 13.1.(в) изр. последно от Договора.</w:t>
      </w:r>
      <w:bookmarkEnd w:id="4"/>
      <w:bookmarkEnd w:id="5"/>
    </w:p>
    <w:p w:rsidR="00643AD2" w:rsidRDefault="00F140B3" w:rsidP="00A23132">
      <w:pPr>
        <w:pStyle w:val="Heading2"/>
        <w:keepLines w:val="0"/>
        <w:numPr>
          <w:ilvl w:val="1"/>
          <w:numId w:val="35"/>
        </w:numPr>
        <w:suppressAutoHyphens/>
        <w:spacing w:before="0" w:line="240" w:lineRule="auto"/>
        <w:jc w:val="both"/>
        <w:rPr>
          <w:rFonts w:cs="Arial"/>
          <w:b w:val="0"/>
          <w:szCs w:val="24"/>
        </w:rPr>
      </w:pPr>
      <w:bookmarkStart w:id="6" w:name="_Toc461006206"/>
      <w:bookmarkStart w:id="7" w:name="_Toc461098113"/>
      <w:r w:rsidRPr="00905330">
        <w:rPr>
          <w:rFonts w:cs="Arial"/>
          <w:b w:val="0"/>
          <w:szCs w:val="24"/>
        </w:rPr>
        <w:t>Настоящият план има задължителна сила по отношение на Оператора. Същият</w:t>
      </w:r>
    </w:p>
    <w:p w:rsidR="00F140B3" w:rsidRPr="002C017C" w:rsidRDefault="00F140B3" w:rsidP="00643AD2">
      <w:pPr>
        <w:pStyle w:val="Heading2"/>
        <w:keepLines w:val="0"/>
        <w:suppressAutoHyphens/>
        <w:spacing w:before="0" w:line="240" w:lineRule="auto"/>
        <w:jc w:val="both"/>
        <w:rPr>
          <w:rFonts w:cs="Arial"/>
          <w:b w:val="0"/>
          <w:color w:val="auto"/>
          <w:szCs w:val="24"/>
        </w:rPr>
      </w:pPr>
      <w:r w:rsidRPr="00905330">
        <w:rPr>
          <w:rFonts w:cs="Arial"/>
          <w:b w:val="0"/>
          <w:szCs w:val="24"/>
        </w:rPr>
        <w:t xml:space="preserve">може да предприема и прилага и допълнителни процедури/планове в случай на възникване на авария, както и да разработва отделни планове за действие при аварии/ аварийни планове за отделни водностопански системи и съоръжения, при условие че тези процедури и/или планове не противоречат на настоящия план. </w:t>
      </w:r>
      <w:r w:rsidRPr="002C017C">
        <w:rPr>
          <w:rFonts w:cs="Arial"/>
          <w:b w:val="0"/>
          <w:color w:val="auto"/>
          <w:szCs w:val="24"/>
        </w:rPr>
        <w:t>Операторът се задължава да уведоми АВиК за наличието на допълнителни процедури/ планове при аварии, както и да ги изпрати на АВиК за съгласуване и одобрение. Допълнителните планове за отделните водностопански системи и съоръжения следва да предвиждат, включително, но не само конкретните мерки и тяхната последователност по отстраняване на авариите и минимизиране на техните последици, разпределение на задълженията и отговорните структури и лица за изпълнение на тези мерки съобразно особеностите и спецификите на конкретното/ната водностопанска/о система/ съоръжение. Списък на допълнителните процедури и планове, разработени от Оператора, се съдържа в Приложение 6 „Планове в действие“ към настоящия план.</w:t>
      </w:r>
      <w:bookmarkEnd w:id="6"/>
      <w:bookmarkEnd w:id="7"/>
    </w:p>
    <w:p w:rsidR="00643AD2" w:rsidRPr="002C017C" w:rsidRDefault="00F140B3" w:rsidP="00A23132">
      <w:pPr>
        <w:pStyle w:val="Heading2"/>
        <w:keepLines w:val="0"/>
        <w:numPr>
          <w:ilvl w:val="1"/>
          <w:numId w:val="35"/>
        </w:numPr>
        <w:suppressAutoHyphens/>
        <w:spacing w:before="0" w:line="240" w:lineRule="auto"/>
        <w:jc w:val="both"/>
        <w:rPr>
          <w:rFonts w:cs="Arial"/>
          <w:b w:val="0"/>
          <w:bCs w:val="0"/>
          <w:color w:val="auto"/>
          <w:szCs w:val="24"/>
        </w:rPr>
      </w:pPr>
      <w:bookmarkStart w:id="8" w:name="_Toc461006207"/>
      <w:bookmarkStart w:id="9" w:name="_Toc461098114"/>
      <w:r w:rsidRPr="002C017C">
        <w:rPr>
          <w:rFonts w:cs="Arial"/>
          <w:b w:val="0"/>
          <w:color w:val="auto"/>
          <w:szCs w:val="24"/>
        </w:rPr>
        <w:t>С оглед изпълнение на изискванията на действащото законодателство за</w:t>
      </w:r>
    </w:p>
    <w:p w:rsidR="00F140B3" w:rsidRPr="002C017C" w:rsidRDefault="00F140B3" w:rsidP="00643AD2">
      <w:pPr>
        <w:pStyle w:val="Heading2"/>
        <w:keepLines w:val="0"/>
        <w:suppressAutoHyphens/>
        <w:spacing w:before="0" w:line="240" w:lineRule="auto"/>
        <w:jc w:val="both"/>
        <w:rPr>
          <w:rFonts w:cs="Arial"/>
          <w:b w:val="0"/>
          <w:bCs w:val="0"/>
          <w:color w:val="auto"/>
          <w:szCs w:val="24"/>
        </w:rPr>
      </w:pPr>
      <w:r w:rsidRPr="002C017C">
        <w:rPr>
          <w:rFonts w:cs="Arial"/>
          <w:b w:val="0"/>
          <w:color w:val="auto"/>
          <w:szCs w:val="24"/>
        </w:rPr>
        <w:t xml:space="preserve"> осигуряване на пожарна безопасност и предприемане на мерки при възникване на аварии поради възпламеняване на пожар, Операторът следва да изготви допълнително всякакви вътрешни актове, осигуряващи пожарната безопасност по смисъла на </w:t>
      </w:r>
      <w:r w:rsidRPr="002C017C">
        <w:rPr>
          <w:rFonts w:cs="Arial"/>
          <w:b w:val="0"/>
          <w:bCs w:val="0"/>
          <w:color w:val="auto"/>
          <w:szCs w:val="24"/>
        </w:rPr>
        <w:t xml:space="preserve">Наредба № 8121з-647 от 01.10.2014 г. за правилата и нормите за пожарна безопасност при експлоатация на обектите, </w:t>
      </w:r>
      <w:r w:rsidRPr="002C017C">
        <w:rPr>
          <w:rFonts w:cs="Arial"/>
          <w:b w:val="0"/>
          <w:color w:val="auto"/>
          <w:szCs w:val="24"/>
        </w:rPr>
        <w:t xml:space="preserve">в това число и </w:t>
      </w:r>
      <w:r w:rsidRPr="002C017C">
        <w:rPr>
          <w:rFonts w:cs="Arial"/>
          <w:b w:val="0"/>
          <w:bCs w:val="0"/>
          <w:color w:val="auto"/>
          <w:szCs w:val="24"/>
        </w:rPr>
        <w:t xml:space="preserve">План за действие на личния състав при гасене на пожари (Приложение 1 от тази наредба), План за </w:t>
      </w:r>
      <w:r w:rsidRPr="002C017C">
        <w:rPr>
          <w:rFonts w:cs="Arial"/>
          <w:b w:val="0"/>
          <w:color w:val="auto"/>
          <w:szCs w:val="24"/>
        </w:rPr>
        <w:t xml:space="preserve">осигуряване на пожарна безопасност при извършване на текущи ремонти и на строителни и монтажни работи на обектите и План за евакуация на работещите и на пребиваващите на обекта лица при пожар или авария съгласно чл. 9, ал. 1, т. 2, 3 и 4 </w:t>
      </w:r>
      <w:r w:rsidRPr="002C017C">
        <w:rPr>
          <w:rFonts w:cs="Arial"/>
          <w:b w:val="0"/>
          <w:bCs w:val="0"/>
          <w:color w:val="auto"/>
          <w:szCs w:val="24"/>
        </w:rPr>
        <w:t>от тази наредба.</w:t>
      </w:r>
      <w:bookmarkEnd w:id="8"/>
      <w:bookmarkEnd w:id="9"/>
    </w:p>
    <w:p w:rsidR="00F140B3" w:rsidRPr="00E854E1" w:rsidRDefault="00F140B3" w:rsidP="00B261C0">
      <w:pPr>
        <w:widowControl w:val="0"/>
        <w:jc w:val="both"/>
        <w:rPr>
          <w:rFonts w:cs="Arial"/>
          <w:bCs/>
          <w:color w:val="000000"/>
          <w:sz w:val="24"/>
          <w:szCs w:val="24"/>
        </w:rPr>
      </w:pPr>
      <w:r w:rsidRPr="002C017C">
        <w:rPr>
          <w:rFonts w:cs="Arial"/>
          <w:bCs/>
          <w:sz w:val="24"/>
          <w:szCs w:val="24"/>
        </w:rPr>
        <w:tab/>
        <w:t>С оглед</w:t>
      </w:r>
      <w:r w:rsidRPr="002C017C">
        <w:rPr>
          <w:rFonts w:cs="Arial"/>
          <w:sz w:val="24"/>
          <w:szCs w:val="24"/>
        </w:rPr>
        <w:t xml:space="preserve"> изпълнение на изискванията на действащото законодателство за осигуряване на безопасността на труда при работа с хлор и предприемане на мерки при възникване на аварии, свързани с работата с хлор, Операторът следва да изготви допълнително</w:t>
      </w:r>
      <w:r w:rsidRPr="002C017C">
        <w:rPr>
          <w:rFonts w:cs="Arial"/>
          <w:bCs/>
          <w:sz w:val="24"/>
          <w:szCs w:val="24"/>
        </w:rPr>
        <w:t xml:space="preserve"> всякакви вътрешни актове, които се изискват </w:t>
      </w:r>
      <w:r w:rsidRPr="002C017C">
        <w:rPr>
          <w:rStyle w:val="ala75"/>
          <w:rFonts w:eastAsia="PMingLiU" w:cs="Arial"/>
          <w:sz w:val="24"/>
          <w:szCs w:val="24"/>
        </w:rPr>
        <w:t xml:space="preserve">съгласно </w:t>
      </w:r>
      <w:r w:rsidRPr="002C017C">
        <w:rPr>
          <w:rFonts w:cs="Arial"/>
          <w:bCs/>
          <w:sz w:val="24"/>
          <w:szCs w:val="24"/>
        </w:rPr>
        <w:t xml:space="preserve">Наредба № 2 по безопасността на труда при производството и работата с хлор, в това число и </w:t>
      </w:r>
      <w:r w:rsidRPr="002C017C">
        <w:rPr>
          <w:rStyle w:val="ala75"/>
          <w:rFonts w:eastAsia="PMingLiU" w:cs="Arial"/>
          <w:sz w:val="24"/>
          <w:szCs w:val="24"/>
        </w:rPr>
        <w:t>План за ликвидиране на аварии при производството, съхранението и употребата на хлор по смисъла на чл. 362 от тази наредба</w:t>
      </w:r>
      <w:r w:rsidRPr="002C017C">
        <w:rPr>
          <w:rFonts w:cs="Arial"/>
          <w:bCs/>
          <w:sz w:val="24"/>
          <w:szCs w:val="24"/>
        </w:rPr>
        <w:t>. В допълнение, във връзка с дейностите, извършвани с други химични вещества във</w:t>
      </w:r>
      <w:r w:rsidRPr="00E854E1">
        <w:rPr>
          <w:rFonts w:cs="Arial"/>
          <w:bCs/>
          <w:color w:val="000000"/>
          <w:sz w:val="24"/>
          <w:szCs w:val="24"/>
        </w:rPr>
        <w:t xml:space="preserve"> водностопанските системи и съоръжения, </w:t>
      </w:r>
      <w:r w:rsidRPr="00E854E1">
        <w:rPr>
          <w:rFonts w:cs="Arial"/>
          <w:sz w:val="24"/>
          <w:szCs w:val="24"/>
        </w:rPr>
        <w:t>Операторът следва да изготви също така и</w:t>
      </w:r>
      <w:r w:rsidRPr="00E854E1">
        <w:rPr>
          <w:rFonts w:cs="Arial"/>
          <w:bCs/>
          <w:color w:val="000000"/>
          <w:sz w:val="24"/>
          <w:szCs w:val="24"/>
        </w:rPr>
        <w:t xml:space="preserve"> инструкция </w:t>
      </w:r>
      <w:r w:rsidRPr="00E854E1">
        <w:rPr>
          <w:rFonts w:cs="Arial"/>
          <w:color w:val="000000"/>
          <w:sz w:val="24"/>
          <w:szCs w:val="24"/>
        </w:rPr>
        <w:t xml:space="preserve">за осигуряване на здравословни и безопасни условия на труд при работа с химични вещества и препарати за дезинфекция съгласно </w:t>
      </w:r>
      <w:r w:rsidRPr="00E854E1">
        <w:rPr>
          <w:rFonts w:cs="Arial"/>
          <w:bCs/>
          <w:color w:val="000000"/>
          <w:sz w:val="24"/>
          <w:szCs w:val="24"/>
        </w:rPr>
        <w:t xml:space="preserve">Приложение № 2 към чл. 1, ал. 3 от Наредба № 9 от 23.09.2004 г. за осигуряване на здравословни и безопасни условия на труд при експлоатация и поддържане на водоснабдителни и канализационни системи, както и на </w:t>
      </w:r>
      <w:r w:rsidRPr="00E854E1">
        <w:rPr>
          <w:rFonts w:cs="Arial"/>
          <w:bCs/>
          <w:color w:val="000000"/>
          <w:sz w:val="24"/>
          <w:szCs w:val="24"/>
        </w:rPr>
        <w:lastRenderedPageBreak/>
        <w:t xml:space="preserve">всякакви други вътрешни актове, които се изискват от действащото законодателство. </w:t>
      </w:r>
    </w:p>
    <w:p w:rsidR="00643AD2" w:rsidRDefault="00F140B3" w:rsidP="00A23132">
      <w:pPr>
        <w:pStyle w:val="Heading2"/>
        <w:keepLines w:val="0"/>
        <w:numPr>
          <w:ilvl w:val="1"/>
          <w:numId w:val="35"/>
        </w:numPr>
        <w:suppressAutoHyphens/>
        <w:spacing w:before="0" w:line="240" w:lineRule="auto"/>
        <w:jc w:val="both"/>
        <w:rPr>
          <w:rFonts w:cs="Arial"/>
          <w:b w:val="0"/>
          <w:szCs w:val="24"/>
        </w:rPr>
      </w:pPr>
      <w:bookmarkStart w:id="10" w:name="_Toc461006208"/>
      <w:bookmarkStart w:id="11" w:name="_Toc461098115"/>
      <w:r w:rsidRPr="00643AD2">
        <w:rPr>
          <w:rFonts w:cs="Arial"/>
          <w:b w:val="0"/>
          <w:szCs w:val="24"/>
        </w:rPr>
        <w:t>Настоящият план се прилага по отношение на водностопанските системи и</w:t>
      </w:r>
    </w:p>
    <w:p w:rsidR="00F140B3" w:rsidRPr="00643AD2" w:rsidRDefault="00F140B3" w:rsidP="00643AD2">
      <w:pPr>
        <w:pStyle w:val="Heading2"/>
        <w:keepLines w:val="0"/>
        <w:suppressAutoHyphens/>
        <w:spacing w:before="0" w:line="240" w:lineRule="auto"/>
        <w:jc w:val="both"/>
        <w:rPr>
          <w:rFonts w:cs="Arial"/>
          <w:b w:val="0"/>
          <w:szCs w:val="24"/>
        </w:rPr>
      </w:pPr>
      <w:r w:rsidRPr="00643AD2">
        <w:rPr>
          <w:rFonts w:cs="Arial"/>
          <w:b w:val="0"/>
          <w:szCs w:val="24"/>
        </w:rPr>
        <w:t>съоръжения на следната обслужвана територия:</w:t>
      </w:r>
      <w:bookmarkEnd w:id="10"/>
      <w:r w:rsidRPr="00643AD2">
        <w:rPr>
          <w:rFonts w:cs="Arial"/>
          <w:b w:val="0"/>
          <w:szCs w:val="24"/>
        </w:rPr>
        <w:t xml:space="preserve"> </w:t>
      </w:r>
      <w:r w:rsidR="00F479D5">
        <w:rPr>
          <w:rFonts w:cs="Arial"/>
          <w:b w:val="0"/>
          <w:szCs w:val="24"/>
        </w:rPr>
        <w:t>Община Габрово, Община Дряново,</w:t>
      </w:r>
      <w:r w:rsidRPr="00643AD2">
        <w:rPr>
          <w:rFonts w:cs="Arial"/>
          <w:b w:val="0"/>
          <w:szCs w:val="24"/>
        </w:rPr>
        <w:t xml:space="preserve"> Община Трявна</w:t>
      </w:r>
      <w:bookmarkEnd w:id="11"/>
      <w:r w:rsidR="00F479D5">
        <w:rPr>
          <w:rFonts w:cs="Arial"/>
          <w:b w:val="0"/>
          <w:szCs w:val="24"/>
        </w:rPr>
        <w:t xml:space="preserve"> и Община Севлиево.</w:t>
      </w:r>
    </w:p>
    <w:p w:rsidR="00643AD2" w:rsidRPr="00643AD2" w:rsidRDefault="00F140B3" w:rsidP="00A23132">
      <w:pPr>
        <w:pStyle w:val="Heading2"/>
        <w:keepLines w:val="0"/>
        <w:numPr>
          <w:ilvl w:val="1"/>
          <w:numId w:val="35"/>
        </w:numPr>
        <w:suppressAutoHyphens/>
        <w:spacing w:before="0" w:line="240" w:lineRule="auto"/>
        <w:jc w:val="both"/>
        <w:rPr>
          <w:rFonts w:cs="Arial"/>
          <w:b w:val="0"/>
          <w:szCs w:val="24"/>
          <w:lang w:val="en-US"/>
        </w:rPr>
      </w:pPr>
      <w:bookmarkStart w:id="12" w:name="_Toc461098116"/>
      <w:bookmarkStart w:id="13" w:name="_Toc461006209"/>
      <w:r w:rsidRPr="00643AD2">
        <w:rPr>
          <w:rFonts w:cs="Arial"/>
          <w:b w:val="0"/>
          <w:szCs w:val="24"/>
        </w:rPr>
        <w:t>Настоящият план се прилага по отношение на следните водностопански</w:t>
      </w:r>
    </w:p>
    <w:p w:rsidR="00F140B3" w:rsidRDefault="00F140B3" w:rsidP="00643AD2">
      <w:pPr>
        <w:pStyle w:val="Heading2"/>
        <w:keepLines w:val="0"/>
        <w:suppressAutoHyphens/>
        <w:spacing w:before="0" w:line="240" w:lineRule="auto"/>
        <w:jc w:val="both"/>
        <w:rPr>
          <w:rFonts w:cs="Arial"/>
          <w:b w:val="0"/>
          <w:szCs w:val="24"/>
        </w:rPr>
      </w:pPr>
      <w:r w:rsidRPr="00643AD2">
        <w:rPr>
          <w:rFonts w:cs="Arial"/>
          <w:b w:val="0"/>
          <w:szCs w:val="24"/>
        </w:rPr>
        <w:t>системи и съоръжения</w:t>
      </w:r>
      <w:bookmarkEnd w:id="12"/>
      <w:bookmarkEnd w:id="13"/>
    </w:p>
    <w:p w:rsidR="002A64F5" w:rsidRPr="002A64F5" w:rsidRDefault="002A64F5" w:rsidP="002A64F5"/>
    <w:p w:rsidR="002A64F5" w:rsidRDefault="002A64F5" w:rsidP="002A64F5">
      <w:pPr>
        <w:spacing w:line="360" w:lineRule="auto"/>
        <w:ind w:firstLine="708"/>
        <w:jc w:val="both"/>
        <w:rPr>
          <w:rFonts w:cs="Arial"/>
          <w:b/>
          <w:sz w:val="24"/>
          <w:szCs w:val="24"/>
          <w:lang w:val="ru-RU"/>
        </w:rPr>
      </w:pPr>
      <w:r w:rsidRPr="002A64F5">
        <w:rPr>
          <w:rFonts w:cs="Arial"/>
          <w:b/>
          <w:sz w:val="24"/>
          <w:szCs w:val="24"/>
          <w:lang w:val="ru-RU"/>
        </w:rPr>
        <w:t>ВОДОСНАБДЯВАНЕ</w:t>
      </w:r>
    </w:p>
    <w:p w:rsidR="00F479D5" w:rsidRPr="00F479D5" w:rsidRDefault="00F479D5" w:rsidP="00F479D5">
      <w:pPr>
        <w:suppressAutoHyphens/>
        <w:spacing w:after="120" w:line="240" w:lineRule="auto"/>
        <w:ind w:firstLine="340"/>
        <w:jc w:val="both"/>
        <w:rPr>
          <w:rFonts w:eastAsia="Times New Roman" w:cs="Tahoma"/>
          <w:i/>
          <w:sz w:val="24"/>
          <w:szCs w:val="24"/>
          <w:lang w:val="ru-RU" w:eastAsia="ar-SA"/>
        </w:rPr>
      </w:pPr>
      <w:r w:rsidRPr="00F479D5">
        <w:rPr>
          <w:rFonts w:eastAsia="Times New Roman" w:cs="Tahoma"/>
          <w:sz w:val="24"/>
          <w:szCs w:val="24"/>
          <w:lang w:eastAsia="ar-SA"/>
        </w:rPr>
        <w:t>Планът обхваща следните активи, намиращи се на територията на Общини – Габрово, Дряново, Трявна и Севлиево:</w:t>
      </w:r>
    </w:p>
    <w:p w:rsidR="00F479D5" w:rsidRPr="00F479D5" w:rsidRDefault="00F479D5" w:rsidP="00A23132">
      <w:pPr>
        <w:numPr>
          <w:ilvl w:val="0"/>
          <w:numId w:val="36"/>
        </w:numPr>
        <w:suppressAutoHyphens/>
        <w:spacing w:before="70" w:after="70" w:line="240" w:lineRule="auto"/>
        <w:jc w:val="both"/>
        <w:rPr>
          <w:rFonts w:eastAsia="Calibri" w:cs="Tahoma"/>
          <w:i/>
          <w:sz w:val="24"/>
          <w:szCs w:val="24"/>
        </w:rPr>
      </w:pPr>
      <w:r w:rsidRPr="00F479D5">
        <w:rPr>
          <w:rFonts w:eastAsia="Calibri" w:cs="Tahoma"/>
          <w:i/>
          <w:sz w:val="24"/>
          <w:szCs w:val="24"/>
        </w:rPr>
        <w:t>Помпени станции и хидрофори – 89 бр.</w:t>
      </w:r>
    </w:p>
    <w:p w:rsidR="00F479D5" w:rsidRPr="00F479D5" w:rsidRDefault="00F479D5" w:rsidP="00A23132">
      <w:pPr>
        <w:numPr>
          <w:ilvl w:val="0"/>
          <w:numId w:val="36"/>
        </w:numPr>
        <w:suppressAutoHyphens/>
        <w:spacing w:before="70" w:after="70" w:line="240" w:lineRule="auto"/>
        <w:jc w:val="both"/>
        <w:rPr>
          <w:rFonts w:eastAsia="Calibri" w:cs="Tahoma"/>
          <w:i/>
          <w:sz w:val="24"/>
          <w:szCs w:val="24"/>
        </w:rPr>
      </w:pPr>
      <w:r w:rsidRPr="00F479D5">
        <w:rPr>
          <w:rFonts w:eastAsia="Calibri" w:cs="Tahoma"/>
          <w:i/>
          <w:sz w:val="24"/>
          <w:szCs w:val="24"/>
        </w:rPr>
        <w:t>Пречиствателни станции за питейни води – 3 бр.</w:t>
      </w:r>
    </w:p>
    <w:p w:rsidR="00F479D5" w:rsidRPr="00F479D5" w:rsidRDefault="00F479D5" w:rsidP="00A23132">
      <w:pPr>
        <w:numPr>
          <w:ilvl w:val="0"/>
          <w:numId w:val="36"/>
        </w:numPr>
        <w:suppressAutoHyphens/>
        <w:spacing w:before="70" w:after="70" w:line="240" w:lineRule="auto"/>
        <w:jc w:val="both"/>
        <w:rPr>
          <w:rFonts w:eastAsia="Calibri" w:cs="Tahoma"/>
          <w:i/>
          <w:sz w:val="24"/>
          <w:szCs w:val="24"/>
        </w:rPr>
      </w:pPr>
      <w:r w:rsidRPr="00F479D5">
        <w:rPr>
          <w:rFonts w:eastAsia="Calibri" w:cs="Tahoma"/>
          <w:i/>
          <w:sz w:val="24"/>
          <w:szCs w:val="24"/>
        </w:rPr>
        <w:t>Довеждащи водопроводи и разпределителни водопроводи – 1 957 км.</w:t>
      </w:r>
    </w:p>
    <w:p w:rsidR="00F479D5" w:rsidRPr="00F479D5" w:rsidRDefault="00F479D5" w:rsidP="00A23132">
      <w:pPr>
        <w:numPr>
          <w:ilvl w:val="0"/>
          <w:numId w:val="36"/>
        </w:numPr>
        <w:suppressAutoHyphens/>
        <w:spacing w:before="70" w:after="70" w:line="240" w:lineRule="auto"/>
        <w:jc w:val="both"/>
        <w:rPr>
          <w:rFonts w:eastAsia="Calibri" w:cs="Tahoma"/>
          <w:i/>
          <w:sz w:val="24"/>
          <w:szCs w:val="24"/>
        </w:rPr>
      </w:pPr>
      <w:r w:rsidRPr="00F479D5">
        <w:rPr>
          <w:rFonts w:eastAsia="Calibri" w:cs="Tahoma"/>
          <w:i/>
          <w:sz w:val="24"/>
          <w:szCs w:val="24"/>
        </w:rPr>
        <w:t>Резервоари – 269 бр.</w:t>
      </w:r>
    </w:p>
    <w:p w:rsidR="00F479D5" w:rsidRPr="00F479D5" w:rsidRDefault="00F479D5" w:rsidP="00A23132">
      <w:pPr>
        <w:numPr>
          <w:ilvl w:val="0"/>
          <w:numId w:val="36"/>
        </w:numPr>
        <w:suppressAutoHyphens/>
        <w:spacing w:before="70" w:after="70" w:line="240" w:lineRule="auto"/>
        <w:jc w:val="both"/>
        <w:rPr>
          <w:rFonts w:eastAsia="Calibri" w:cs="Tahoma"/>
          <w:i/>
          <w:sz w:val="24"/>
          <w:szCs w:val="24"/>
        </w:rPr>
      </w:pPr>
      <w:r w:rsidRPr="00F479D5">
        <w:rPr>
          <w:rFonts w:eastAsia="Calibri" w:cs="Tahoma"/>
          <w:i/>
          <w:sz w:val="24"/>
          <w:szCs w:val="24"/>
        </w:rPr>
        <w:t>Язовир – 1 бр.</w:t>
      </w:r>
    </w:p>
    <w:p w:rsidR="00F479D5" w:rsidRPr="00F479D5" w:rsidRDefault="00F479D5" w:rsidP="00A23132">
      <w:pPr>
        <w:numPr>
          <w:ilvl w:val="0"/>
          <w:numId w:val="36"/>
        </w:numPr>
        <w:suppressAutoHyphens/>
        <w:spacing w:before="70" w:after="70" w:line="240" w:lineRule="auto"/>
        <w:jc w:val="both"/>
        <w:rPr>
          <w:rFonts w:eastAsia="Calibri" w:cs="Tahoma"/>
          <w:i/>
          <w:sz w:val="24"/>
          <w:szCs w:val="24"/>
        </w:rPr>
      </w:pPr>
      <w:r w:rsidRPr="00F479D5">
        <w:rPr>
          <w:rFonts w:eastAsia="Calibri" w:cs="Tahoma"/>
          <w:i/>
          <w:sz w:val="24"/>
          <w:szCs w:val="24"/>
        </w:rPr>
        <w:t>Водоизточници – 241 бр.</w:t>
      </w:r>
    </w:p>
    <w:p w:rsidR="00F479D5" w:rsidRDefault="00F479D5" w:rsidP="00B261C0">
      <w:pPr>
        <w:pStyle w:val="BodyTextIndent"/>
        <w:spacing w:line="360" w:lineRule="auto"/>
        <w:ind w:firstLine="425"/>
        <w:rPr>
          <w:rFonts w:asciiTheme="minorHAnsi" w:hAnsiTheme="minorHAnsi" w:cs="Arial"/>
          <w:b/>
          <w:i/>
          <w:u w:val="single"/>
          <w:lang w:val="bg-BG"/>
        </w:rPr>
      </w:pPr>
    </w:p>
    <w:p w:rsidR="00F140B3" w:rsidRDefault="00F140B3" w:rsidP="00B261C0">
      <w:pPr>
        <w:pStyle w:val="BodyTextIndent"/>
        <w:spacing w:line="360" w:lineRule="auto"/>
        <w:ind w:firstLine="425"/>
        <w:rPr>
          <w:rFonts w:asciiTheme="minorHAnsi" w:hAnsiTheme="minorHAnsi" w:cs="Arial"/>
          <w:b/>
          <w:i/>
          <w:u w:val="single"/>
          <w:lang w:val="bg-BG"/>
        </w:rPr>
      </w:pPr>
      <w:r w:rsidRPr="00E854E1">
        <w:rPr>
          <w:rFonts w:asciiTheme="minorHAnsi" w:hAnsiTheme="minorHAnsi" w:cs="Arial"/>
          <w:b/>
          <w:i/>
          <w:u w:val="single"/>
          <w:lang w:val="bg-BG"/>
        </w:rPr>
        <w:t>Водоснабдителни системи Община Габрово:</w:t>
      </w:r>
    </w:p>
    <w:p w:rsidR="00F479D5" w:rsidRPr="00F479D5" w:rsidRDefault="00F479D5" w:rsidP="00F479D5">
      <w:pPr>
        <w:spacing w:before="100" w:after="0" w:line="240" w:lineRule="auto"/>
        <w:ind w:firstLine="708"/>
        <w:jc w:val="both"/>
        <w:rPr>
          <w:rFonts w:eastAsia="Times New Roman" w:cs="Tahoma"/>
          <w:sz w:val="24"/>
          <w:szCs w:val="24"/>
          <w:lang w:eastAsia="ar-SA"/>
        </w:rPr>
      </w:pPr>
      <w:r w:rsidRPr="00F479D5">
        <w:rPr>
          <w:rFonts w:eastAsia="Times New Roman" w:cs="Tahoma"/>
          <w:sz w:val="24"/>
          <w:szCs w:val="24"/>
          <w:lang w:eastAsia="ar-SA"/>
        </w:rPr>
        <w:t>Обслужваните водоснабдителните системи в Община Габрово са 35 бр.  И обхващат 99 % от населението. Описанието на всяка една от тях е дадена в текста по долу. За водоснабдяване на гр. Габрово и населените места от общината се използват язовир „Христо Смирненски“, РВ „Малуша“, РВ „Сапатовец“ и 69 подземни водоизточници.</w:t>
      </w:r>
    </w:p>
    <w:p w:rsidR="00F479D5" w:rsidRPr="00F479D5" w:rsidRDefault="00F479D5" w:rsidP="00F479D5">
      <w:pPr>
        <w:spacing w:before="100" w:after="0" w:line="240" w:lineRule="auto"/>
        <w:ind w:firstLine="708"/>
        <w:jc w:val="both"/>
        <w:rPr>
          <w:rFonts w:eastAsia="Times New Roman" w:cs="Tahoma"/>
          <w:sz w:val="24"/>
          <w:szCs w:val="24"/>
          <w:lang w:eastAsia="ar-SA"/>
        </w:rPr>
      </w:pPr>
      <w:r w:rsidRPr="00F479D5">
        <w:rPr>
          <w:rFonts w:eastAsia="Times New Roman" w:cs="Tahoma"/>
          <w:sz w:val="24"/>
          <w:szCs w:val="24"/>
          <w:lang w:eastAsia="ar-SA"/>
        </w:rPr>
        <w:t>Общата дължина на довеждащите водопроводи е 264.258 км.</w:t>
      </w:r>
    </w:p>
    <w:p w:rsidR="00F479D5" w:rsidRPr="00F479D5" w:rsidRDefault="00F479D5" w:rsidP="00F479D5">
      <w:pPr>
        <w:spacing w:before="100" w:line="240" w:lineRule="auto"/>
        <w:ind w:firstLine="708"/>
        <w:jc w:val="both"/>
        <w:rPr>
          <w:rFonts w:ascii="Tahoma" w:eastAsia="Times New Roman" w:hAnsi="Tahoma" w:cs="Tahoma"/>
          <w:sz w:val="24"/>
          <w:lang w:eastAsia="ar-SA"/>
        </w:rPr>
      </w:pPr>
      <w:r w:rsidRPr="00F479D5">
        <w:rPr>
          <w:rFonts w:eastAsia="Times New Roman" w:cs="Tahoma"/>
          <w:sz w:val="24"/>
          <w:szCs w:val="24"/>
          <w:lang w:eastAsia="ar-SA"/>
        </w:rPr>
        <w:t>Общата дължина на разпределителните водопроводи е 430.893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ВС „Христо Смирненски”</w:t>
      </w:r>
    </w:p>
    <w:p w:rsidR="00F140B3" w:rsidRPr="00E854E1" w:rsidRDefault="00F140B3" w:rsidP="00B261C0">
      <w:pPr>
        <w:pStyle w:val="BodyTextIndent"/>
        <w:spacing w:line="360" w:lineRule="auto"/>
        <w:ind w:left="1080"/>
        <w:rPr>
          <w:rFonts w:asciiTheme="minorHAnsi" w:hAnsiTheme="minorHAnsi" w:cs="Arial"/>
          <w:lang w:val="bg-BG"/>
        </w:rPr>
      </w:pPr>
      <w:r w:rsidRPr="00E854E1">
        <w:rPr>
          <w:rFonts w:asciiTheme="minorHAnsi" w:hAnsiTheme="minorHAnsi" w:cs="Arial"/>
          <w:lang w:val="bg-BG"/>
        </w:rPr>
        <w:t xml:space="preserve">Водоизточници – язовир „Христо Смирненски” и 11 бр. каптажи </w:t>
      </w:r>
    </w:p>
    <w:p w:rsidR="00414268" w:rsidRDefault="00F140B3" w:rsidP="00B261C0">
      <w:pPr>
        <w:pStyle w:val="BodyTextIndent"/>
        <w:spacing w:line="360" w:lineRule="auto"/>
        <w:ind w:left="0"/>
        <w:rPr>
          <w:rFonts w:asciiTheme="minorHAnsi" w:hAnsiTheme="minorHAnsi" w:cs="Arial"/>
          <w:lang w:val="bg-BG"/>
        </w:rPr>
      </w:pPr>
      <w:r w:rsidRPr="00E854E1">
        <w:rPr>
          <w:rFonts w:asciiTheme="minorHAnsi" w:hAnsiTheme="minorHAnsi" w:cs="Arial"/>
          <w:lang w:val="bg-BG"/>
        </w:rPr>
        <w:t xml:space="preserve">(неизползвани – 11 бр. каптажи), Напорни водоеми – 24 бр. с общ </w:t>
      </w:r>
      <w:r w:rsidRPr="00E854E1">
        <w:rPr>
          <w:rFonts w:asciiTheme="minorHAnsi" w:hAnsiTheme="minorHAnsi" w:cs="Arial"/>
        </w:rPr>
        <w:t>V</w:t>
      </w:r>
      <w:r w:rsidRPr="00E854E1">
        <w:rPr>
          <w:rFonts w:asciiTheme="minorHAnsi" w:hAnsiTheme="minorHAnsi" w:cs="Arial"/>
          <w:lang w:val="bg-BG"/>
        </w:rPr>
        <w:t>=22</w:t>
      </w:r>
      <w:r w:rsidRPr="00E854E1">
        <w:rPr>
          <w:rFonts w:asciiTheme="minorHAnsi" w:hAnsiTheme="minorHAnsi" w:cs="Arial"/>
          <w:lang w:val="ru-RU"/>
        </w:rPr>
        <w:t> </w:t>
      </w:r>
      <w:r w:rsidRPr="00E854E1">
        <w:rPr>
          <w:rFonts w:asciiTheme="minorHAnsi" w:hAnsiTheme="minorHAnsi" w:cs="Arial"/>
          <w:lang w:val="bg-BG"/>
        </w:rPr>
        <w:t>385 м</w:t>
      </w:r>
      <w:r w:rsidRPr="00E854E1">
        <w:rPr>
          <w:rFonts w:asciiTheme="minorHAnsi" w:hAnsiTheme="minorHAnsi" w:cs="Arial"/>
          <w:vertAlign w:val="superscript"/>
          <w:lang w:val="bg-BG"/>
        </w:rPr>
        <w:t>3</w:t>
      </w:r>
      <w:r w:rsidRPr="00E854E1">
        <w:rPr>
          <w:rFonts w:asciiTheme="minorHAnsi" w:hAnsiTheme="minorHAnsi" w:cs="Arial"/>
          <w:lang w:val="bg-BG"/>
        </w:rPr>
        <w:t>, довеждащи водопроводи – 77.753 км, Вътрешна водопроводна мрежа – 200.575 км, ПС „Тончевци”</w:t>
      </w:r>
      <w:r w:rsidRPr="00E854E1">
        <w:rPr>
          <w:rFonts w:asciiTheme="minorHAnsi" w:hAnsiTheme="minorHAnsi" w:cs="Arial"/>
          <w:lang w:val="en-US"/>
        </w:rPr>
        <w:t xml:space="preserve"> (Q=11.0l/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=244m;N=55.0kW)</w:t>
      </w:r>
      <w:r w:rsidRPr="00E854E1">
        <w:rPr>
          <w:rFonts w:asciiTheme="minorHAnsi" w:hAnsiTheme="minorHAnsi" w:cs="Arial"/>
          <w:lang w:val="bg-BG"/>
        </w:rPr>
        <w:t>, ПС „Баждар” (Q=300.0l/s;H=70m;N=250.0kW), ПС „Стефановци”</w:t>
      </w:r>
      <w:r w:rsidRPr="00E854E1">
        <w:rPr>
          <w:rFonts w:asciiTheme="minorHAnsi" w:hAnsiTheme="minorHAnsi" w:cs="Arial"/>
          <w:lang w:val="en-US"/>
        </w:rPr>
        <w:t>(Q=25.0l/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=102m;N=44.0kW)</w:t>
      </w:r>
      <w:r w:rsidRPr="00E854E1">
        <w:rPr>
          <w:rFonts w:asciiTheme="minorHAnsi" w:hAnsiTheme="minorHAnsi" w:cs="Arial"/>
          <w:lang w:val="bg-BG"/>
        </w:rPr>
        <w:t>, ПС „Баба Зара”</w:t>
      </w:r>
      <w:r w:rsidRPr="00E854E1">
        <w:rPr>
          <w:rFonts w:asciiTheme="minorHAnsi" w:hAnsiTheme="minorHAnsi" w:cs="Arial"/>
          <w:lang w:val="en-US"/>
        </w:rPr>
        <w:t xml:space="preserve"> (I </w:t>
      </w:r>
      <w:proofErr w:type="spellStart"/>
      <w:r w:rsidRPr="00E854E1">
        <w:rPr>
          <w:rFonts w:asciiTheme="minorHAnsi" w:hAnsiTheme="minorHAnsi" w:cs="Arial"/>
          <w:lang w:val="en-US"/>
        </w:rPr>
        <w:t>гр</w:t>
      </w:r>
      <w:proofErr w:type="spellEnd"/>
      <w:r w:rsidRPr="00E854E1">
        <w:rPr>
          <w:rFonts w:asciiTheme="minorHAnsi" w:hAnsiTheme="minorHAnsi" w:cs="Arial"/>
          <w:lang w:val="en-US"/>
        </w:rPr>
        <w:t>. - Q=6.0l/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 xml:space="preserve">=160m;N=15.0kW, II </w:t>
      </w:r>
      <w:proofErr w:type="spellStart"/>
      <w:r w:rsidRPr="00E854E1">
        <w:rPr>
          <w:rFonts w:asciiTheme="minorHAnsi" w:hAnsiTheme="minorHAnsi" w:cs="Arial"/>
          <w:lang w:val="en-US"/>
        </w:rPr>
        <w:t>гр</w:t>
      </w:r>
      <w:proofErr w:type="spellEnd"/>
      <w:r w:rsidRPr="00E854E1">
        <w:rPr>
          <w:rFonts w:asciiTheme="minorHAnsi" w:hAnsiTheme="minorHAnsi" w:cs="Arial"/>
          <w:lang w:val="en-US"/>
        </w:rPr>
        <w:t>. - Q=6.0l/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=60m;N=5.5kW)</w:t>
      </w:r>
      <w:r w:rsidRPr="00E854E1">
        <w:rPr>
          <w:rFonts w:asciiTheme="minorHAnsi" w:hAnsiTheme="minorHAnsi" w:cs="Arial"/>
          <w:lang w:val="bg-BG"/>
        </w:rPr>
        <w:t>, Хидрофор „Младежки дом”</w:t>
      </w:r>
      <w:r w:rsidRPr="00E854E1">
        <w:rPr>
          <w:rFonts w:asciiTheme="minorHAnsi" w:hAnsiTheme="minorHAnsi" w:cs="Arial"/>
          <w:lang w:val="en-US"/>
        </w:rPr>
        <w:t>(Q=3.0l/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=48m;N=11.0kW)</w:t>
      </w:r>
      <w:r w:rsidRPr="00E854E1">
        <w:rPr>
          <w:rFonts w:asciiTheme="minorHAnsi" w:hAnsiTheme="minorHAnsi" w:cs="Arial"/>
          <w:lang w:val="bg-BG"/>
        </w:rPr>
        <w:t>, ПС „Петкова нива”</w:t>
      </w:r>
      <w:r w:rsidRPr="00E854E1">
        <w:rPr>
          <w:rFonts w:asciiTheme="minorHAnsi" w:hAnsiTheme="minorHAnsi" w:cs="Arial"/>
          <w:lang w:val="en-US"/>
        </w:rPr>
        <w:t>(Q=44.0l/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=70m;N=22.0kW)</w:t>
      </w:r>
      <w:r w:rsidRPr="00E854E1">
        <w:rPr>
          <w:rFonts w:asciiTheme="minorHAnsi" w:hAnsiTheme="minorHAnsi" w:cs="Arial"/>
          <w:lang w:val="bg-BG"/>
        </w:rPr>
        <w:t>,                                 ПС „Чехлевци”</w:t>
      </w:r>
      <w:r w:rsidRPr="00E854E1">
        <w:rPr>
          <w:rFonts w:asciiTheme="minorHAnsi" w:hAnsiTheme="minorHAnsi" w:cs="Arial"/>
          <w:lang w:val="en-US"/>
        </w:rPr>
        <w:t>( Q=2.0l/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=75m;N=5.0kW)</w:t>
      </w:r>
      <w:r w:rsidRPr="00E854E1">
        <w:rPr>
          <w:rFonts w:asciiTheme="minorHAnsi" w:hAnsiTheme="minorHAnsi" w:cs="Arial"/>
          <w:lang w:val="bg-BG"/>
        </w:rPr>
        <w:t>, ПС „Николочовци”, ПСПВ „Киселчова могила”;</w:t>
      </w:r>
    </w:p>
    <w:p w:rsidR="00414268" w:rsidRDefault="00414268">
      <w:pPr>
        <w:rPr>
          <w:rFonts w:eastAsia="Times New Roman" w:cs="Arial"/>
          <w:sz w:val="24"/>
          <w:szCs w:val="24"/>
          <w:lang w:eastAsia="ar-SA"/>
        </w:rPr>
      </w:pPr>
      <w:r>
        <w:rPr>
          <w:rFonts w:cs="Arial"/>
        </w:rPr>
        <w:br w:type="page"/>
      </w:r>
    </w:p>
    <w:p w:rsidR="00F140B3" w:rsidRPr="00E854E1" w:rsidRDefault="00F140B3" w:rsidP="00A23132">
      <w:pPr>
        <w:pStyle w:val="ListParagraph"/>
        <w:widowControl w:val="0"/>
        <w:numPr>
          <w:ilvl w:val="0"/>
          <w:numId w:val="2"/>
        </w:numPr>
        <w:suppressAutoHyphens w:val="0"/>
        <w:spacing w:after="200" w:line="276" w:lineRule="auto"/>
        <w:contextualSpacing/>
        <w:rPr>
          <w:rFonts w:asciiTheme="minorHAnsi" w:hAnsiTheme="minorHAnsi" w:cs="Arial"/>
          <w:b/>
          <w:lang w:val="bg-BG"/>
        </w:rPr>
      </w:pPr>
      <w:r w:rsidRPr="00E854E1">
        <w:rPr>
          <w:rFonts w:asciiTheme="minorHAnsi" w:hAnsiTheme="minorHAnsi" w:cs="Arial"/>
          <w:b/>
          <w:lang w:val="bg-BG"/>
        </w:rPr>
        <w:lastRenderedPageBreak/>
        <w:t xml:space="preserve">Язовир </w:t>
      </w:r>
      <w:r w:rsidRPr="00E854E1">
        <w:rPr>
          <w:rFonts w:asciiTheme="minorHAnsi" w:hAnsiTheme="minorHAnsi" w:cs="Arial"/>
          <w:b/>
          <w:lang w:val="en-US"/>
        </w:rPr>
        <w:t>“</w:t>
      </w:r>
      <w:r w:rsidRPr="00E854E1">
        <w:rPr>
          <w:rFonts w:asciiTheme="minorHAnsi" w:hAnsiTheme="minorHAnsi" w:cs="Arial"/>
          <w:b/>
          <w:lang w:val="bg-BG"/>
        </w:rPr>
        <w:t>Христо Смирненски”- технически данни:</w:t>
      </w:r>
    </w:p>
    <w:tbl>
      <w:tblPr>
        <w:tblW w:w="4747" w:type="dxa"/>
        <w:jc w:val="center"/>
        <w:tblInd w:w="55" w:type="dxa"/>
        <w:tblBorders>
          <w:top w:val="single" w:sz="8" w:space="0" w:color="4F81BD"/>
          <w:left w:val="single" w:sz="8" w:space="0" w:color="FFFFFF"/>
          <w:bottom w:val="single" w:sz="8" w:space="0" w:color="4F81BD"/>
          <w:insideH w:val="single" w:sz="8" w:space="0" w:color="4F81BD"/>
          <w:insideV w:val="single" w:sz="8" w:space="0" w:color="8DB3E2"/>
        </w:tblBorders>
        <w:tblCellMar>
          <w:left w:w="70" w:type="dxa"/>
          <w:right w:w="70" w:type="dxa"/>
        </w:tblCellMar>
        <w:tblLook w:val="04A0" w:firstRow="1" w:lastRow="0" w:firstColumn="1" w:lastColumn="0" w:noHBand="0" w:noVBand="1"/>
      </w:tblPr>
      <w:tblGrid>
        <w:gridCol w:w="3179"/>
        <w:gridCol w:w="1568"/>
      </w:tblGrid>
      <w:tr w:rsidR="00F140B3" w:rsidRPr="00E854E1" w:rsidTr="00B739C1">
        <w:trPr>
          <w:trHeight w:val="309"/>
          <w:jc w:val="center"/>
        </w:trPr>
        <w:tc>
          <w:tcPr>
            <w:tcW w:w="3179" w:type="dxa"/>
            <w:shd w:val="clear" w:color="000000" w:fill="4F81BD"/>
            <w:hideMark/>
          </w:tcPr>
          <w:p w:rsidR="00F140B3" w:rsidRPr="00E854E1" w:rsidRDefault="00F140B3" w:rsidP="00B261C0">
            <w:pPr>
              <w:jc w:val="both"/>
              <w:rPr>
                <w:rFonts w:cs="Arial"/>
                <w:b/>
                <w:bCs/>
                <w:color w:val="FFFFFF"/>
                <w:sz w:val="24"/>
                <w:szCs w:val="24"/>
              </w:rPr>
            </w:pPr>
            <w:r w:rsidRPr="00E854E1">
              <w:rPr>
                <w:rFonts w:cs="Arial"/>
                <w:b/>
                <w:bCs/>
                <w:color w:val="FFFFFF"/>
                <w:sz w:val="24"/>
                <w:szCs w:val="24"/>
              </w:rPr>
              <w:t>Параметър</w:t>
            </w:r>
          </w:p>
        </w:tc>
        <w:tc>
          <w:tcPr>
            <w:tcW w:w="1568" w:type="dxa"/>
            <w:shd w:val="clear" w:color="000000" w:fill="4F81BD"/>
            <w:hideMark/>
          </w:tcPr>
          <w:p w:rsidR="00F140B3" w:rsidRPr="00E854E1" w:rsidRDefault="00F140B3" w:rsidP="00B261C0">
            <w:pPr>
              <w:jc w:val="both"/>
              <w:rPr>
                <w:rFonts w:cs="Arial"/>
                <w:b/>
                <w:bCs/>
                <w:color w:val="FFFFFF"/>
                <w:sz w:val="24"/>
                <w:szCs w:val="24"/>
              </w:rPr>
            </w:pPr>
            <w:r w:rsidRPr="00E854E1">
              <w:rPr>
                <w:rFonts w:cs="Arial"/>
                <w:b/>
                <w:bCs/>
                <w:color w:val="FFFFFF"/>
                <w:sz w:val="24"/>
                <w:szCs w:val="24"/>
              </w:rPr>
              <w:t>Стойност</w:t>
            </w:r>
          </w:p>
        </w:tc>
      </w:tr>
      <w:tr w:rsidR="00F140B3" w:rsidRPr="00E854E1" w:rsidTr="00B739C1">
        <w:trPr>
          <w:trHeight w:val="267"/>
          <w:jc w:val="center"/>
        </w:trPr>
        <w:tc>
          <w:tcPr>
            <w:tcW w:w="3179" w:type="dxa"/>
            <w:shd w:val="clear" w:color="000000" w:fill="FFFFFF"/>
            <w:hideMark/>
          </w:tcPr>
          <w:p w:rsidR="00F140B3" w:rsidRPr="00E854E1" w:rsidRDefault="00F140B3" w:rsidP="00B261C0">
            <w:pPr>
              <w:jc w:val="both"/>
              <w:rPr>
                <w:rFonts w:cs="Arial"/>
                <w:bCs/>
                <w:color w:val="000000"/>
                <w:sz w:val="24"/>
                <w:szCs w:val="24"/>
              </w:rPr>
            </w:pPr>
            <w:r w:rsidRPr="00E854E1">
              <w:rPr>
                <w:rFonts w:cs="Arial"/>
                <w:bCs/>
                <w:color w:val="000000"/>
                <w:sz w:val="24"/>
                <w:szCs w:val="24"/>
              </w:rPr>
              <w:t>Кота корона</w:t>
            </w:r>
          </w:p>
        </w:tc>
        <w:tc>
          <w:tcPr>
            <w:tcW w:w="1568" w:type="dxa"/>
            <w:shd w:val="clear" w:color="000000" w:fill="FFFFFF"/>
            <w:hideMark/>
          </w:tcPr>
          <w:p w:rsidR="00F140B3" w:rsidRPr="00E854E1" w:rsidRDefault="00F140B3" w:rsidP="00B261C0">
            <w:pPr>
              <w:jc w:val="both"/>
              <w:rPr>
                <w:rFonts w:cs="Arial"/>
                <w:bCs/>
                <w:color w:val="000000"/>
                <w:sz w:val="24"/>
                <w:szCs w:val="24"/>
              </w:rPr>
            </w:pPr>
            <w:r w:rsidRPr="00E854E1">
              <w:rPr>
                <w:rFonts w:cs="Arial"/>
                <w:bCs/>
                <w:color w:val="000000"/>
                <w:sz w:val="24"/>
                <w:szCs w:val="24"/>
              </w:rPr>
              <w:t>534.80</w:t>
            </w:r>
          </w:p>
        </w:tc>
      </w:tr>
      <w:tr w:rsidR="00F140B3" w:rsidRPr="00E854E1" w:rsidTr="00B739C1">
        <w:trPr>
          <w:trHeight w:val="267"/>
          <w:jc w:val="center"/>
        </w:trPr>
        <w:tc>
          <w:tcPr>
            <w:tcW w:w="3179" w:type="dxa"/>
            <w:shd w:val="clear" w:color="000000" w:fill="FFFFFF"/>
            <w:hideMark/>
          </w:tcPr>
          <w:p w:rsidR="00F140B3" w:rsidRPr="00E854E1" w:rsidRDefault="00F140B3" w:rsidP="00B261C0">
            <w:pPr>
              <w:jc w:val="both"/>
              <w:rPr>
                <w:rFonts w:cs="Arial"/>
                <w:bCs/>
                <w:color w:val="000000"/>
                <w:sz w:val="24"/>
                <w:szCs w:val="24"/>
              </w:rPr>
            </w:pPr>
            <w:r w:rsidRPr="00E854E1">
              <w:rPr>
                <w:rFonts w:cs="Arial"/>
                <w:bCs/>
                <w:color w:val="000000"/>
                <w:sz w:val="24"/>
                <w:szCs w:val="24"/>
              </w:rPr>
              <w:t>Кота масивен парапед</w:t>
            </w:r>
          </w:p>
        </w:tc>
        <w:tc>
          <w:tcPr>
            <w:tcW w:w="1568" w:type="dxa"/>
            <w:shd w:val="clear" w:color="000000" w:fill="FFFFFF"/>
            <w:hideMark/>
          </w:tcPr>
          <w:p w:rsidR="00F140B3" w:rsidRPr="00E854E1" w:rsidRDefault="00F140B3" w:rsidP="00B261C0">
            <w:pPr>
              <w:jc w:val="both"/>
              <w:rPr>
                <w:rFonts w:cs="Arial"/>
                <w:bCs/>
                <w:color w:val="000000"/>
                <w:sz w:val="24"/>
                <w:szCs w:val="24"/>
              </w:rPr>
            </w:pPr>
            <w:r w:rsidRPr="00E854E1">
              <w:rPr>
                <w:rFonts w:cs="Arial"/>
                <w:bCs/>
                <w:color w:val="000000"/>
                <w:sz w:val="24"/>
                <w:szCs w:val="24"/>
              </w:rPr>
              <w:t>538.00</w:t>
            </w:r>
          </w:p>
        </w:tc>
      </w:tr>
      <w:tr w:rsidR="00F140B3" w:rsidRPr="00E854E1" w:rsidTr="00B739C1">
        <w:trPr>
          <w:trHeight w:val="267"/>
          <w:jc w:val="center"/>
        </w:trPr>
        <w:tc>
          <w:tcPr>
            <w:tcW w:w="3179" w:type="dxa"/>
            <w:shd w:val="clear" w:color="000000" w:fill="FFFFFF"/>
            <w:hideMark/>
          </w:tcPr>
          <w:p w:rsidR="00F140B3" w:rsidRPr="00E854E1" w:rsidRDefault="00F140B3" w:rsidP="00B261C0">
            <w:pPr>
              <w:jc w:val="both"/>
              <w:rPr>
                <w:rFonts w:cs="Arial"/>
                <w:color w:val="000000"/>
                <w:sz w:val="24"/>
                <w:szCs w:val="24"/>
              </w:rPr>
            </w:pPr>
            <w:r w:rsidRPr="00E854E1">
              <w:rPr>
                <w:rFonts w:cs="Arial"/>
                <w:color w:val="000000"/>
                <w:sz w:val="24"/>
                <w:szCs w:val="24"/>
              </w:rPr>
              <w:t>Максимална височина</w:t>
            </w:r>
          </w:p>
          <w:p w:rsidR="00F140B3" w:rsidRPr="00E854E1" w:rsidRDefault="00F140B3" w:rsidP="00A23132">
            <w:pPr>
              <w:numPr>
                <w:ilvl w:val="0"/>
                <w:numId w:val="3"/>
              </w:numPr>
              <w:spacing w:after="0" w:line="240" w:lineRule="auto"/>
              <w:jc w:val="both"/>
              <w:rPr>
                <w:rFonts w:cs="Arial"/>
                <w:color w:val="000000"/>
                <w:sz w:val="24"/>
                <w:szCs w:val="24"/>
              </w:rPr>
            </w:pPr>
            <w:r w:rsidRPr="00E854E1">
              <w:rPr>
                <w:rFonts w:cs="Arial"/>
                <w:color w:val="000000"/>
                <w:sz w:val="24"/>
                <w:szCs w:val="24"/>
              </w:rPr>
              <w:t>От зъба</w:t>
            </w:r>
          </w:p>
          <w:p w:rsidR="00EB0EC4" w:rsidRDefault="00EB0EC4" w:rsidP="00B72DF2">
            <w:pPr>
              <w:spacing w:after="0" w:line="240" w:lineRule="auto"/>
              <w:ind w:left="360"/>
              <w:jc w:val="both"/>
              <w:rPr>
                <w:rFonts w:cs="Arial"/>
                <w:color w:val="000000"/>
                <w:sz w:val="24"/>
                <w:szCs w:val="24"/>
              </w:rPr>
            </w:pPr>
          </w:p>
          <w:p w:rsidR="00F140B3" w:rsidRPr="00E854E1" w:rsidRDefault="00F140B3" w:rsidP="00A23132">
            <w:pPr>
              <w:numPr>
                <w:ilvl w:val="0"/>
                <w:numId w:val="3"/>
              </w:numPr>
              <w:spacing w:after="0" w:line="240" w:lineRule="auto"/>
              <w:jc w:val="both"/>
              <w:rPr>
                <w:rFonts w:cs="Arial"/>
                <w:color w:val="000000"/>
                <w:sz w:val="24"/>
                <w:szCs w:val="24"/>
              </w:rPr>
            </w:pPr>
            <w:r w:rsidRPr="00E854E1">
              <w:rPr>
                <w:rFonts w:cs="Arial"/>
                <w:color w:val="000000"/>
                <w:sz w:val="24"/>
                <w:szCs w:val="24"/>
              </w:rPr>
              <w:t>От дъно река</w:t>
            </w:r>
          </w:p>
        </w:tc>
        <w:tc>
          <w:tcPr>
            <w:tcW w:w="1568" w:type="dxa"/>
            <w:shd w:val="clear" w:color="000000" w:fill="FFFFFF"/>
            <w:hideMark/>
          </w:tcPr>
          <w:p w:rsidR="00F140B3" w:rsidRPr="00E854E1" w:rsidRDefault="00F140B3" w:rsidP="00B261C0">
            <w:pPr>
              <w:jc w:val="both"/>
              <w:rPr>
                <w:rFonts w:cs="Arial"/>
                <w:color w:val="000000"/>
                <w:sz w:val="24"/>
                <w:szCs w:val="24"/>
              </w:rPr>
            </w:pPr>
          </w:p>
          <w:p w:rsidR="00EB0EC4" w:rsidRDefault="00F140B3" w:rsidP="00B261C0">
            <w:pPr>
              <w:jc w:val="both"/>
              <w:rPr>
                <w:rFonts w:cs="Arial"/>
                <w:color w:val="000000"/>
                <w:sz w:val="24"/>
                <w:szCs w:val="24"/>
              </w:rPr>
            </w:pPr>
            <w:r w:rsidRPr="00E854E1">
              <w:rPr>
                <w:rFonts w:cs="Arial"/>
                <w:color w:val="000000"/>
                <w:sz w:val="24"/>
                <w:szCs w:val="24"/>
              </w:rPr>
              <w:t>63</w:t>
            </w:r>
          </w:p>
          <w:p w:rsidR="00F140B3" w:rsidRPr="00E854E1" w:rsidRDefault="00F140B3" w:rsidP="00B261C0">
            <w:pPr>
              <w:jc w:val="both"/>
              <w:rPr>
                <w:rFonts w:cs="Arial"/>
                <w:color w:val="000000"/>
                <w:sz w:val="24"/>
                <w:szCs w:val="24"/>
              </w:rPr>
            </w:pPr>
            <w:r w:rsidRPr="00E854E1">
              <w:rPr>
                <w:rFonts w:cs="Arial"/>
                <w:color w:val="000000"/>
                <w:sz w:val="24"/>
                <w:szCs w:val="24"/>
              </w:rPr>
              <w:t>58</w:t>
            </w:r>
          </w:p>
        </w:tc>
      </w:tr>
      <w:tr w:rsidR="00F140B3" w:rsidRPr="00E854E1" w:rsidTr="00B739C1">
        <w:trPr>
          <w:trHeight w:val="267"/>
          <w:jc w:val="center"/>
        </w:trPr>
        <w:tc>
          <w:tcPr>
            <w:tcW w:w="3179" w:type="dxa"/>
            <w:shd w:val="clear" w:color="000000" w:fill="FFFFFF"/>
            <w:hideMark/>
          </w:tcPr>
          <w:p w:rsidR="00F140B3" w:rsidRPr="00E854E1" w:rsidRDefault="00F140B3" w:rsidP="00B261C0">
            <w:pPr>
              <w:jc w:val="both"/>
              <w:rPr>
                <w:rFonts w:cs="Arial"/>
                <w:color w:val="000000"/>
                <w:sz w:val="24"/>
                <w:szCs w:val="24"/>
              </w:rPr>
            </w:pPr>
            <w:r w:rsidRPr="00E854E1">
              <w:rPr>
                <w:rFonts w:cs="Arial"/>
                <w:color w:val="000000"/>
                <w:sz w:val="24"/>
                <w:szCs w:val="24"/>
              </w:rPr>
              <w:t>Кота НВРВН</w:t>
            </w:r>
          </w:p>
        </w:tc>
        <w:tc>
          <w:tcPr>
            <w:tcW w:w="1568" w:type="dxa"/>
            <w:shd w:val="clear" w:color="000000" w:fill="FFFFFF"/>
            <w:hideMark/>
          </w:tcPr>
          <w:p w:rsidR="00F140B3" w:rsidRPr="00E854E1" w:rsidRDefault="00F140B3" w:rsidP="00B261C0">
            <w:pPr>
              <w:jc w:val="both"/>
              <w:rPr>
                <w:rFonts w:cs="Arial"/>
                <w:color w:val="000000"/>
                <w:sz w:val="24"/>
                <w:szCs w:val="24"/>
              </w:rPr>
            </w:pPr>
            <w:r w:rsidRPr="00E854E1">
              <w:rPr>
                <w:rFonts w:cs="Arial"/>
                <w:color w:val="000000"/>
                <w:sz w:val="24"/>
                <w:szCs w:val="24"/>
              </w:rPr>
              <w:t>534.50</w:t>
            </w:r>
          </w:p>
        </w:tc>
      </w:tr>
      <w:tr w:rsidR="00F140B3" w:rsidRPr="00E854E1" w:rsidTr="00B739C1">
        <w:trPr>
          <w:trHeight w:val="267"/>
          <w:jc w:val="center"/>
        </w:trPr>
        <w:tc>
          <w:tcPr>
            <w:tcW w:w="3179" w:type="dxa"/>
            <w:shd w:val="clear" w:color="000000" w:fill="FFFFFF"/>
            <w:hideMark/>
          </w:tcPr>
          <w:p w:rsidR="00F140B3" w:rsidRPr="00E854E1" w:rsidRDefault="00F140B3" w:rsidP="00B261C0">
            <w:pPr>
              <w:jc w:val="both"/>
              <w:rPr>
                <w:rFonts w:cs="Arial"/>
                <w:color w:val="000000"/>
                <w:sz w:val="24"/>
                <w:szCs w:val="24"/>
              </w:rPr>
            </w:pPr>
            <w:r w:rsidRPr="00E854E1">
              <w:rPr>
                <w:rFonts w:cs="Arial"/>
                <w:color w:val="000000"/>
                <w:sz w:val="24"/>
                <w:szCs w:val="24"/>
              </w:rPr>
              <w:t>Кота НВВН</w:t>
            </w:r>
          </w:p>
        </w:tc>
        <w:tc>
          <w:tcPr>
            <w:tcW w:w="1568" w:type="dxa"/>
            <w:shd w:val="clear" w:color="000000" w:fill="FFFFFF"/>
            <w:hideMark/>
          </w:tcPr>
          <w:p w:rsidR="00F140B3" w:rsidRPr="00E854E1" w:rsidRDefault="00F140B3" w:rsidP="00B261C0">
            <w:pPr>
              <w:jc w:val="both"/>
              <w:rPr>
                <w:rFonts w:cs="Arial"/>
                <w:color w:val="000000"/>
                <w:sz w:val="24"/>
                <w:szCs w:val="24"/>
              </w:rPr>
            </w:pPr>
            <w:r w:rsidRPr="00E854E1">
              <w:rPr>
                <w:rFonts w:cs="Arial"/>
                <w:color w:val="000000"/>
                <w:sz w:val="24"/>
                <w:szCs w:val="24"/>
              </w:rPr>
              <w:t>536.00</w:t>
            </w:r>
          </w:p>
        </w:tc>
      </w:tr>
      <w:tr w:rsidR="00F140B3" w:rsidRPr="00E854E1" w:rsidTr="00B739C1">
        <w:trPr>
          <w:trHeight w:val="267"/>
          <w:jc w:val="center"/>
        </w:trPr>
        <w:tc>
          <w:tcPr>
            <w:tcW w:w="3179" w:type="dxa"/>
            <w:shd w:val="clear" w:color="000000" w:fill="FFFFFF"/>
            <w:hideMark/>
          </w:tcPr>
          <w:p w:rsidR="00F140B3" w:rsidRPr="00E854E1" w:rsidRDefault="00F140B3" w:rsidP="00B261C0">
            <w:pPr>
              <w:jc w:val="both"/>
              <w:rPr>
                <w:rFonts w:cs="Arial"/>
                <w:color w:val="000000"/>
                <w:sz w:val="24"/>
                <w:szCs w:val="24"/>
              </w:rPr>
            </w:pPr>
            <w:r w:rsidRPr="00E854E1">
              <w:rPr>
                <w:rFonts w:cs="Arial"/>
                <w:color w:val="000000"/>
                <w:sz w:val="24"/>
                <w:szCs w:val="24"/>
              </w:rPr>
              <w:t>Кота ННРВН</w:t>
            </w:r>
          </w:p>
        </w:tc>
        <w:tc>
          <w:tcPr>
            <w:tcW w:w="1568" w:type="dxa"/>
            <w:shd w:val="clear" w:color="000000" w:fill="FFFFFF"/>
            <w:hideMark/>
          </w:tcPr>
          <w:p w:rsidR="00F140B3" w:rsidRPr="00E854E1" w:rsidRDefault="00F140B3" w:rsidP="00B261C0">
            <w:pPr>
              <w:jc w:val="both"/>
              <w:rPr>
                <w:rFonts w:cs="Arial"/>
                <w:color w:val="000000"/>
                <w:sz w:val="24"/>
                <w:szCs w:val="24"/>
              </w:rPr>
            </w:pPr>
            <w:r w:rsidRPr="00E854E1">
              <w:rPr>
                <w:rFonts w:cs="Arial"/>
                <w:color w:val="000000"/>
                <w:sz w:val="24"/>
                <w:szCs w:val="24"/>
              </w:rPr>
              <w:t>507.00</w:t>
            </w:r>
          </w:p>
        </w:tc>
      </w:tr>
      <w:tr w:rsidR="00F140B3" w:rsidRPr="00E854E1" w:rsidTr="00B739C1">
        <w:trPr>
          <w:trHeight w:val="267"/>
          <w:jc w:val="center"/>
        </w:trPr>
        <w:tc>
          <w:tcPr>
            <w:tcW w:w="3179" w:type="dxa"/>
            <w:shd w:val="clear" w:color="000000" w:fill="FFFFFF"/>
            <w:hideMark/>
          </w:tcPr>
          <w:p w:rsidR="00F140B3" w:rsidRPr="00E854E1" w:rsidRDefault="00F140B3" w:rsidP="00B261C0">
            <w:pPr>
              <w:jc w:val="both"/>
              <w:rPr>
                <w:rFonts w:cs="Arial"/>
                <w:color w:val="000000"/>
                <w:sz w:val="24"/>
                <w:szCs w:val="24"/>
              </w:rPr>
            </w:pPr>
            <w:r w:rsidRPr="00E854E1">
              <w:rPr>
                <w:rFonts w:cs="Arial"/>
                <w:color w:val="000000"/>
                <w:sz w:val="24"/>
                <w:szCs w:val="24"/>
              </w:rPr>
              <w:t>Пълен обем на язовира</w:t>
            </w:r>
          </w:p>
        </w:tc>
        <w:tc>
          <w:tcPr>
            <w:tcW w:w="1568" w:type="dxa"/>
            <w:shd w:val="clear" w:color="000000" w:fill="FFFFFF"/>
            <w:hideMark/>
          </w:tcPr>
          <w:p w:rsidR="00F140B3" w:rsidRPr="00E854E1" w:rsidRDefault="00F140B3" w:rsidP="00B261C0">
            <w:pPr>
              <w:jc w:val="both"/>
              <w:rPr>
                <w:rFonts w:cs="Arial"/>
                <w:color w:val="000000"/>
                <w:sz w:val="24"/>
                <w:szCs w:val="24"/>
                <w:vertAlign w:val="superscript"/>
                <w:lang w:val="en-US"/>
              </w:rPr>
            </w:pPr>
            <w:r w:rsidRPr="00E854E1">
              <w:rPr>
                <w:rFonts w:cs="Arial"/>
                <w:color w:val="000000"/>
                <w:sz w:val="24"/>
                <w:szCs w:val="24"/>
              </w:rPr>
              <w:t>28.30*10</w:t>
            </w:r>
            <w:r w:rsidRPr="00E854E1">
              <w:rPr>
                <w:rFonts w:cs="Arial"/>
                <w:color w:val="000000"/>
                <w:sz w:val="24"/>
                <w:szCs w:val="24"/>
                <w:vertAlign w:val="superscript"/>
              </w:rPr>
              <w:t>6</w:t>
            </w:r>
            <w:r w:rsidRPr="00E854E1">
              <w:rPr>
                <w:rFonts w:cs="Arial"/>
                <w:color w:val="000000"/>
                <w:sz w:val="24"/>
                <w:szCs w:val="24"/>
                <w:lang w:val="en-US"/>
              </w:rPr>
              <w:t>m</w:t>
            </w:r>
            <w:r w:rsidRPr="00E854E1">
              <w:rPr>
                <w:rFonts w:cs="Arial"/>
                <w:color w:val="000000"/>
                <w:sz w:val="24"/>
                <w:szCs w:val="24"/>
                <w:vertAlign w:val="superscript"/>
                <w:lang w:val="en-US"/>
              </w:rPr>
              <w:t>3</w:t>
            </w:r>
          </w:p>
        </w:tc>
      </w:tr>
      <w:tr w:rsidR="00F140B3" w:rsidRPr="00E854E1" w:rsidTr="00B739C1">
        <w:trPr>
          <w:trHeight w:val="267"/>
          <w:jc w:val="center"/>
        </w:trPr>
        <w:tc>
          <w:tcPr>
            <w:tcW w:w="3179" w:type="dxa"/>
            <w:shd w:val="clear" w:color="000000" w:fill="FFFFFF"/>
            <w:hideMark/>
          </w:tcPr>
          <w:p w:rsidR="00F140B3" w:rsidRPr="00E854E1" w:rsidRDefault="00F140B3" w:rsidP="00B261C0">
            <w:pPr>
              <w:jc w:val="both"/>
              <w:rPr>
                <w:rFonts w:cs="Arial"/>
                <w:color w:val="000000"/>
                <w:sz w:val="24"/>
                <w:szCs w:val="24"/>
              </w:rPr>
            </w:pPr>
            <w:r w:rsidRPr="00E854E1">
              <w:rPr>
                <w:rFonts w:cs="Arial"/>
                <w:color w:val="000000"/>
                <w:sz w:val="24"/>
                <w:szCs w:val="24"/>
              </w:rPr>
              <w:t>Полезен обем на язовира</w:t>
            </w:r>
          </w:p>
        </w:tc>
        <w:tc>
          <w:tcPr>
            <w:tcW w:w="1568" w:type="dxa"/>
            <w:shd w:val="clear" w:color="000000" w:fill="FFFFFF"/>
            <w:hideMark/>
          </w:tcPr>
          <w:p w:rsidR="00F140B3" w:rsidRPr="00E854E1" w:rsidRDefault="00F140B3" w:rsidP="00B261C0">
            <w:pPr>
              <w:jc w:val="both"/>
              <w:rPr>
                <w:rFonts w:cs="Arial"/>
                <w:color w:val="000000"/>
                <w:sz w:val="24"/>
                <w:szCs w:val="24"/>
              </w:rPr>
            </w:pPr>
            <w:r w:rsidRPr="00E854E1">
              <w:rPr>
                <w:rFonts w:cs="Arial"/>
                <w:color w:val="000000"/>
                <w:sz w:val="24"/>
                <w:szCs w:val="24"/>
              </w:rPr>
              <w:t>2</w:t>
            </w:r>
            <w:r w:rsidRPr="00E854E1">
              <w:rPr>
                <w:rFonts w:cs="Arial"/>
                <w:color w:val="000000"/>
                <w:sz w:val="24"/>
                <w:szCs w:val="24"/>
                <w:lang w:val="en-US"/>
              </w:rPr>
              <w:t>4</w:t>
            </w:r>
            <w:r w:rsidRPr="00E854E1">
              <w:rPr>
                <w:rFonts w:cs="Arial"/>
                <w:color w:val="000000"/>
                <w:sz w:val="24"/>
                <w:szCs w:val="24"/>
              </w:rPr>
              <w:t>.</w:t>
            </w:r>
            <w:r w:rsidRPr="00E854E1">
              <w:rPr>
                <w:rFonts w:cs="Arial"/>
                <w:color w:val="000000"/>
                <w:sz w:val="24"/>
                <w:szCs w:val="24"/>
                <w:lang w:val="en-US"/>
              </w:rPr>
              <w:t>1</w:t>
            </w:r>
            <w:r w:rsidRPr="00E854E1">
              <w:rPr>
                <w:rFonts w:cs="Arial"/>
                <w:color w:val="000000"/>
                <w:sz w:val="24"/>
                <w:szCs w:val="24"/>
              </w:rPr>
              <w:t>0*10</w:t>
            </w:r>
            <w:r w:rsidRPr="00E854E1">
              <w:rPr>
                <w:rFonts w:cs="Arial"/>
                <w:color w:val="000000"/>
                <w:sz w:val="24"/>
                <w:szCs w:val="24"/>
                <w:vertAlign w:val="superscript"/>
              </w:rPr>
              <w:t>6</w:t>
            </w:r>
            <w:r w:rsidRPr="00E854E1">
              <w:rPr>
                <w:rFonts w:cs="Arial"/>
                <w:color w:val="000000"/>
                <w:sz w:val="24"/>
                <w:szCs w:val="24"/>
                <w:lang w:val="en-US"/>
              </w:rPr>
              <w:t>m</w:t>
            </w:r>
            <w:r w:rsidRPr="00E854E1">
              <w:rPr>
                <w:rFonts w:cs="Arial"/>
                <w:color w:val="000000"/>
                <w:sz w:val="24"/>
                <w:szCs w:val="24"/>
                <w:vertAlign w:val="superscript"/>
                <w:lang w:val="en-US"/>
              </w:rPr>
              <w:t>3</w:t>
            </w:r>
          </w:p>
        </w:tc>
      </w:tr>
    </w:tbl>
    <w:p w:rsidR="00F140B3" w:rsidRPr="00E854E1" w:rsidRDefault="00F140B3" w:rsidP="00B261C0">
      <w:pPr>
        <w:pStyle w:val="ListParagraph"/>
        <w:widowControl w:val="0"/>
        <w:suppressAutoHyphens w:val="0"/>
        <w:spacing w:after="200" w:line="276" w:lineRule="auto"/>
        <w:ind w:left="1440"/>
        <w:contextualSpacing/>
        <w:rPr>
          <w:rFonts w:asciiTheme="minorHAnsi" w:hAnsiTheme="minorHAnsi" w:cs="Arial"/>
          <w:lang w:val="bg-BG"/>
        </w:rPr>
      </w:pPr>
    </w:p>
    <w:p w:rsidR="00F140B3" w:rsidRPr="00E854E1" w:rsidRDefault="00F140B3" w:rsidP="00A23132">
      <w:pPr>
        <w:pStyle w:val="ListParagraph"/>
        <w:widowControl w:val="0"/>
        <w:numPr>
          <w:ilvl w:val="0"/>
          <w:numId w:val="2"/>
        </w:numPr>
        <w:suppressAutoHyphens w:val="0"/>
        <w:spacing w:after="200" w:line="276" w:lineRule="auto"/>
        <w:contextualSpacing/>
        <w:rPr>
          <w:rFonts w:asciiTheme="minorHAnsi" w:hAnsiTheme="minorHAnsi" w:cs="Arial"/>
          <w:lang w:val="bg-BG"/>
        </w:rPr>
      </w:pPr>
      <w:r w:rsidRPr="00E854E1">
        <w:rPr>
          <w:rFonts w:asciiTheme="minorHAnsi" w:hAnsiTheme="minorHAnsi" w:cs="Arial"/>
          <w:lang w:val="bg-BG"/>
        </w:rPr>
        <w:t xml:space="preserve">Язовир </w:t>
      </w:r>
      <w:r w:rsidRPr="00E854E1">
        <w:rPr>
          <w:rFonts w:asciiTheme="minorHAnsi" w:hAnsiTheme="minorHAnsi" w:cs="Arial"/>
          <w:lang w:val="en-US"/>
        </w:rPr>
        <w:t>“</w:t>
      </w:r>
      <w:r w:rsidRPr="00E854E1">
        <w:rPr>
          <w:rFonts w:asciiTheme="minorHAnsi" w:hAnsiTheme="minorHAnsi" w:cs="Arial"/>
          <w:lang w:val="bg-BG"/>
        </w:rPr>
        <w:t>Христо Смирненски” има собствен план за действие при аварии/ авариен план</w:t>
      </w:r>
      <w:r w:rsidRPr="00E854E1">
        <w:rPr>
          <w:rFonts w:asciiTheme="minorHAnsi" w:hAnsiTheme="minorHAnsi" w:cs="Arial"/>
          <w:lang w:val="en-US"/>
        </w:rPr>
        <w:t>/.</w:t>
      </w:r>
    </w:p>
    <w:p w:rsidR="00F140B3" w:rsidRPr="00E854E1" w:rsidRDefault="00F140B3" w:rsidP="00B261C0">
      <w:pPr>
        <w:pStyle w:val="ListParagraph"/>
        <w:widowControl w:val="0"/>
        <w:suppressAutoHyphens w:val="0"/>
        <w:spacing w:after="200" w:line="276" w:lineRule="auto"/>
        <w:contextualSpacing/>
        <w:rPr>
          <w:rFonts w:asciiTheme="minorHAnsi" w:hAnsiTheme="minorHAnsi" w:cs="Arial"/>
          <w:lang w:val="bg-BG"/>
        </w:rPr>
      </w:pPr>
    </w:p>
    <w:p w:rsidR="00F140B3" w:rsidRPr="00E854E1" w:rsidRDefault="00F140B3" w:rsidP="00A23132">
      <w:pPr>
        <w:pStyle w:val="ListParagraph"/>
        <w:widowControl w:val="0"/>
        <w:numPr>
          <w:ilvl w:val="0"/>
          <w:numId w:val="2"/>
        </w:numPr>
        <w:suppressAutoHyphens w:val="0"/>
        <w:spacing w:after="200" w:line="360" w:lineRule="auto"/>
        <w:contextualSpacing/>
        <w:rPr>
          <w:rFonts w:asciiTheme="minorHAnsi" w:hAnsiTheme="minorHAnsi" w:cs="Arial"/>
          <w:b/>
          <w:u w:val="single"/>
          <w:lang w:val="bg-BG"/>
        </w:rPr>
      </w:pPr>
      <w:r w:rsidRPr="00E854E1">
        <w:rPr>
          <w:rFonts w:asciiTheme="minorHAnsi" w:hAnsiTheme="minorHAnsi" w:cs="Arial"/>
          <w:b/>
          <w:u w:val="single"/>
          <w:lang w:val="bg-BG"/>
        </w:rPr>
        <w:t>ПСПВ „Киселчова могила”</w:t>
      </w:r>
    </w:p>
    <w:p w:rsidR="00F140B3" w:rsidRPr="00E854E1" w:rsidRDefault="00F140B3" w:rsidP="00B261C0">
      <w:pPr>
        <w:pStyle w:val="BodyTextIndent"/>
        <w:spacing w:line="360" w:lineRule="auto"/>
        <w:ind w:left="0" w:firstLine="708"/>
        <w:rPr>
          <w:rFonts w:asciiTheme="minorHAnsi" w:hAnsiTheme="minorHAnsi" w:cs="Arial"/>
          <w:lang w:val="en-US"/>
        </w:rPr>
      </w:pPr>
      <w:r w:rsidRPr="00E854E1">
        <w:rPr>
          <w:rFonts w:asciiTheme="minorHAnsi" w:hAnsiTheme="minorHAnsi" w:cs="Arial"/>
          <w:lang w:val="bg-BG"/>
        </w:rPr>
        <w:t>Извършената рехабилитация на ПСПВ като част от „Интегриран проект за водния цикъл на гр. Габрово” по ОП „Околна среда 2007 – 2013 г.” с бенефициент Община Габрово</w:t>
      </w:r>
      <w:r w:rsidR="00B05155">
        <w:rPr>
          <w:rFonts w:asciiTheme="minorHAnsi" w:hAnsiTheme="minorHAnsi" w:cs="Arial"/>
          <w:lang w:val="bg-BG"/>
        </w:rPr>
        <w:t xml:space="preserve"> е с двустъпална схема на пречистване и</w:t>
      </w:r>
      <w:r w:rsidR="00643AD2">
        <w:rPr>
          <w:rFonts w:asciiTheme="minorHAnsi" w:hAnsiTheme="minorHAnsi" w:cs="Arial"/>
          <w:lang w:val="bg-BG"/>
        </w:rPr>
        <w:t xml:space="preserve"> е оразмерена за следните параметри:</w:t>
      </w:r>
    </w:p>
    <w:tbl>
      <w:tblPr>
        <w:tblW w:w="4747" w:type="dxa"/>
        <w:jc w:val="center"/>
        <w:tblInd w:w="55" w:type="dxa"/>
        <w:tblBorders>
          <w:top w:val="single" w:sz="8" w:space="0" w:color="4F81BD"/>
          <w:left w:val="single" w:sz="8" w:space="0" w:color="FFFFFF"/>
          <w:bottom w:val="single" w:sz="8" w:space="0" w:color="4F81BD"/>
          <w:insideH w:val="single" w:sz="8" w:space="0" w:color="4F81BD"/>
          <w:insideV w:val="single" w:sz="8" w:space="0" w:color="8DB3E2"/>
        </w:tblBorders>
        <w:tblCellMar>
          <w:left w:w="70" w:type="dxa"/>
          <w:right w:w="70" w:type="dxa"/>
        </w:tblCellMar>
        <w:tblLook w:val="04A0" w:firstRow="1" w:lastRow="0" w:firstColumn="1" w:lastColumn="0" w:noHBand="0" w:noVBand="1"/>
      </w:tblPr>
      <w:tblGrid>
        <w:gridCol w:w="3179"/>
        <w:gridCol w:w="1568"/>
      </w:tblGrid>
      <w:tr w:rsidR="00F140B3" w:rsidRPr="00E854E1" w:rsidTr="00B739C1">
        <w:trPr>
          <w:trHeight w:val="309"/>
          <w:jc w:val="center"/>
        </w:trPr>
        <w:tc>
          <w:tcPr>
            <w:tcW w:w="3179" w:type="dxa"/>
            <w:shd w:val="clear" w:color="000000" w:fill="4F81BD"/>
            <w:hideMark/>
          </w:tcPr>
          <w:p w:rsidR="00F140B3" w:rsidRPr="00E854E1" w:rsidRDefault="00F140B3" w:rsidP="00B261C0">
            <w:pPr>
              <w:jc w:val="both"/>
              <w:rPr>
                <w:rFonts w:cs="Arial"/>
                <w:b/>
                <w:bCs/>
                <w:color w:val="FFFFFF"/>
                <w:sz w:val="24"/>
                <w:szCs w:val="24"/>
              </w:rPr>
            </w:pPr>
            <w:r w:rsidRPr="00E854E1">
              <w:rPr>
                <w:rFonts w:cs="Arial"/>
                <w:b/>
                <w:bCs/>
                <w:color w:val="FFFFFF"/>
                <w:sz w:val="24"/>
                <w:szCs w:val="24"/>
              </w:rPr>
              <w:t>Параметър</w:t>
            </w:r>
          </w:p>
        </w:tc>
        <w:tc>
          <w:tcPr>
            <w:tcW w:w="1568" w:type="dxa"/>
            <w:shd w:val="clear" w:color="000000" w:fill="4F81BD"/>
            <w:hideMark/>
          </w:tcPr>
          <w:p w:rsidR="00F140B3" w:rsidRPr="00E854E1" w:rsidRDefault="00F140B3" w:rsidP="00B261C0">
            <w:pPr>
              <w:jc w:val="both"/>
              <w:rPr>
                <w:rFonts w:cs="Arial"/>
                <w:b/>
                <w:bCs/>
                <w:color w:val="FFFFFF"/>
                <w:sz w:val="24"/>
                <w:szCs w:val="24"/>
              </w:rPr>
            </w:pPr>
            <w:r w:rsidRPr="00E854E1">
              <w:rPr>
                <w:rFonts w:cs="Arial"/>
                <w:b/>
                <w:bCs/>
                <w:color w:val="FFFFFF"/>
                <w:sz w:val="24"/>
                <w:szCs w:val="24"/>
              </w:rPr>
              <w:t>Стойност</w:t>
            </w:r>
          </w:p>
        </w:tc>
      </w:tr>
      <w:tr w:rsidR="00F140B3" w:rsidRPr="00E854E1" w:rsidTr="00B739C1">
        <w:trPr>
          <w:trHeight w:val="267"/>
          <w:jc w:val="center"/>
        </w:trPr>
        <w:tc>
          <w:tcPr>
            <w:tcW w:w="3179" w:type="dxa"/>
            <w:shd w:val="clear" w:color="000000" w:fill="FFFFFF"/>
            <w:hideMark/>
          </w:tcPr>
          <w:p w:rsidR="00F140B3" w:rsidRPr="00E854E1" w:rsidRDefault="00F140B3" w:rsidP="00B261C0">
            <w:pPr>
              <w:jc w:val="both"/>
              <w:rPr>
                <w:rFonts w:cs="Arial"/>
                <w:bCs/>
                <w:color w:val="000000"/>
                <w:sz w:val="24"/>
                <w:szCs w:val="24"/>
              </w:rPr>
            </w:pPr>
            <w:r w:rsidRPr="00E854E1">
              <w:rPr>
                <w:rFonts w:cs="Arial"/>
                <w:bCs/>
                <w:color w:val="000000"/>
                <w:sz w:val="24"/>
                <w:szCs w:val="24"/>
              </w:rPr>
              <w:t>Среден дебит</w:t>
            </w:r>
          </w:p>
        </w:tc>
        <w:tc>
          <w:tcPr>
            <w:tcW w:w="1568" w:type="dxa"/>
            <w:shd w:val="clear" w:color="000000" w:fill="FFFFFF"/>
            <w:hideMark/>
          </w:tcPr>
          <w:p w:rsidR="00F140B3" w:rsidRPr="00E854E1" w:rsidRDefault="00F140B3" w:rsidP="00B261C0">
            <w:pPr>
              <w:jc w:val="both"/>
              <w:rPr>
                <w:rFonts w:cs="Arial"/>
                <w:bCs/>
                <w:color w:val="000000"/>
                <w:sz w:val="24"/>
                <w:szCs w:val="24"/>
              </w:rPr>
            </w:pPr>
            <w:r w:rsidRPr="00E854E1">
              <w:rPr>
                <w:rFonts w:cs="Arial"/>
                <w:bCs/>
                <w:color w:val="000000"/>
                <w:sz w:val="24"/>
                <w:szCs w:val="24"/>
              </w:rPr>
              <w:t>310 л/сек</w:t>
            </w:r>
          </w:p>
        </w:tc>
      </w:tr>
      <w:tr w:rsidR="00F140B3" w:rsidRPr="00E854E1" w:rsidTr="00B739C1">
        <w:trPr>
          <w:trHeight w:val="267"/>
          <w:jc w:val="center"/>
        </w:trPr>
        <w:tc>
          <w:tcPr>
            <w:tcW w:w="3179" w:type="dxa"/>
            <w:shd w:val="clear" w:color="000000" w:fill="FFFFFF"/>
            <w:hideMark/>
          </w:tcPr>
          <w:p w:rsidR="00F140B3" w:rsidRPr="00E854E1" w:rsidRDefault="00F140B3" w:rsidP="00B261C0">
            <w:pPr>
              <w:jc w:val="both"/>
              <w:rPr>
                <w:rFonts w:cs="Arial"/>
                <w:bCs/>
                <w:color w:val="000000"/>
                <w:sz w:val="24"/>
                <w:szCs w:val="24"/>
              </w:rPr>
            </w:pPr>
            <w:r w:rsidRPr="00E854E1">
              <w:rPr>
                <w:rFonts w:cs="Arial"/>
                <w:bCs/>
                <w:color w:val="000000"/>
                <w:sz w:val="24"/>
                <w:szCs w:val="24"/>
              </w:rPr>
              <w:t>Максимален дебит</w:t>
            </w:r>
          </w:p>
        </w:tc>
        <w:tc>
          <w:tcPr>
            <w:tcW w:w="1568" w:type="dxa"/>
            <w:shd w:val="clear" w:color="000000" w:fill="FFFFFF"/>
            <w:hideMark/>
          </w:tcPr>
          <w:p w:rsidR="00F140B3" w:rsidRPr="00E854E1" w:rsidRDefault="00F140B3" w:rsidP="00B261C0">
            <w:pPr>
              <w:jc w:val="both"/>
              <w:rPr>
                <w:rFonts w:cs="Arial"/>
                <w:bCs/>
                <w:color w:val="000000"/>
                <w:sz w:val="24"/>
                <w:szCs w:val="24"/>
              </w:rPr>
            </w:pPr>
            <w:r w:rsidRPr="00E854E1">
              <w:rPr>
                <w:rFonts w:cs="Arial"/>
                <w:bCs/>
                <w:color w:val="000000"/>
                <w:sz w:val="24"/>
                <w:szCs w:val="24"/>
              </w:rPr>
              <w:t>500 л/сек</w:t>
            </w:r>
          </w:p>
        </w:tc>
      </w:tr>
      <w:tr w:rsidR="00F140B3" w:rsidRPr="00E854E1" w:rsidTr="00B739C1">
        <w:trPr>
          <w:trHeight w:val="267"/>
          <w:jc w:val="center"/>
        </w:trPr>
        <w:tc>
          <w:tcPr>
            <w:tcW w:w="3179" w:type="dxa"/>
            <w:shd w:val="clear" w:color="000000" w:fill="FFFFFF"/>
            <w:hideMark/>
          </w:tcPr>
          <w:p w:rsidR="00F140B3" w:rsidRPr="00E854E1" w:rsidRDefault="00F140B3" w:rsidP="00B261C0">
            <w:pPr>
              <w:jc w:val="both"/>
              <w:rPr>
                <w:rFonts w:cs="Arial"/>
                <w:color w:val="000000"/>
                <w:sz w:val="24"/>
                <w:szCs w:val="24"/>
              </w:rPr>
            </w:pPr>
            <w:r w:rsidRPr="00E854E1">
              <w:rPr>
                <w:rFonts w:cs="Arial"/>
                <w:color w:val="000000"/>
                <w:sz w:val="24"/>
                <w:szCs w:val="24"/>
              </w:rPr>
              <w:t>Минимален дебит</w:t>
            </w:r>
          </w:p>
        </w:tc>
        <w:tc>
          <w:tcPr>
            <w:tcW w:w="1568" w:type="dxa"/>
            <w:shd w:val="clear" w:color="000000" w:fill="FFFFFF"/>
            <w:hideMark/>
          </w:tcPr>
          <w:p w:rsidR="00F140B3" w:rsidRPr="00E854E1" w:rsidRDefault="00F140B3" w:rsidP="00B261C0">
            <w:pPr>
              <w:jc w:val="both"/>
              <w:rPr>
                <w:rFonts w:cs="Arial"/>
                <w:color w:val="000000"/>
                <w:sz w:val="24"/>
                <w:szCs w:val="24"/>
              </w:rPr>
            </w:pPr>
            <w:r w:rsidRPr="00E854E1">
              <w:rPr>
                <w:rFonts w:cs="Arial"/>
                <w:color w:val="000000"/>
                <w:sz w:val="24"/>
                <w:szCs w:val="24"/>
              </w:rPr>
              <w:t>200 л/сек</w:t>
            </w:r>
          </w:p>
        </w:tc>
      </w:tr>
    </w:tbl>
    <w:p w:rsidR="00F479D5" w:rsidRDefault="00F479D5" w:rsidP="00F479D5">
      <w:pPr>
        <w:spacing w:after="120" w:line="240" w:lineRule="auto"/>
        <w:ind w:firstLine="708"/>
        <w:jc w:val="both"/>
        <w:rPr>
          <w:rFonts w:ascii="Tahoma" w:eastAsia="Times New Roman" w:hAnsi="Tahoma" w:cs="Tahoma"/>
          <w:sz w:val="24"/>
          <w:szCs w:val="24"/>
        </w:rPr>
      </w:pPr>
    </w:p>
    <w:p w:rsidR="00F479D5" w:rsidRDefault="00F479D5" w:rsidP="00F479D5">
      <w:pPr>
        <w:spacing w:after="120" w:line="240" w:lineRule="auto"/>
        <w:ind w:firstLine="708"/>
        <w:jc w:val="both"/>
        <w:rPr>
          <w:rFonts w:ascii="Tahoma" w:eastAsia="Times New Roman" w:hAnsi="Tahoma" w:cs="Tahoma"/>
          <w:sz w:val="24"/>
          <w:szCs w:val="24"/>
        </w:rPr>
      </w:pPr>
    </w:p>
    <w:p w:rsidR="00F479D5" w:rsidRDefault="00F479D5" w:rsidP="00F479D5">
      <w:pPr>
        <w:spacing w:after="120" w:line="240" w:lineRule="auto"/>
        <w:ind w:firstLine="708"/>
        <w:jc w:val="both"/>
        <w:rPr>
          <w:rFonts w:ascii="Tahoma" w:eastAsia="Times New Roman" w:hAnsi="Tahoma" w:cs="Tahoma"/>
          <w:sz w:val="24"/>
          <w:szCs w:val="24"/>
        </w:rPr>
      </w:pPr>
    </w:p>
    <w:p w:rsidR="00F479D5" w:rsidRDefault="00F479D5" w:rsidP="00F479D5">
      <w:pPr>
        <w:spacing w:after="120" w:line="240" w:lineRule="auto"/>
        <w:ind w:firstLine="708"/>
        <w:jc w:val="both"/>
        <w:rPr>
          <w:rFonts w:ascii="Tahoma" w:eastAsia="Times New Roman" w:hAnsi="Tahoma" w:cs="Tahoma"/>
          <w:sz w:val="24"/>
          <w:szCs w:val="24"/>
        </w:rPr>
      </w:pPr>
    </w:p>
    <w:p w:rsidR="00F479D5" w:rsidRDefault="00F479D5" w:rsidP="00F479D5">
      <w:pPr>
        <w:spacing w:after="120" w:line="240" w:lineRule="auto"/>
        <w:ind w:firstLine="708"/>
        <w:jc w:val="both"/>
        <w:rPr>
          <w:rFonts w:ascii="Tahoma" w:eastAsia="Times New Roman" w:hAnsi="Tahoma" w:cs="Tahoma"/>
          <w:sz w:val="24"/>
          <w:szCs w:val="24"/>
        </w:rPr>
      </w:pPr>
    </w:p>
    <w:p w:rsidR="00F479D5" w:rsidRPr="00F479D5" w:rsidRDefault="00F479D5" w:rsidP="00F479D5">
      <w:pPr>
        <w:spacing w:after="120" w:line="240" w:lineRule="auto"/>
        <w:ind w:firstLine="708"/>
        <w:jc w:val="both"/>
        <w:rPr>
          <w:rFonts w:eastAsia="Times New Roman" w:cs="Tahoma"/>
          <w:sz w:val="24"/>
          <w:szCs w:val="24"/>
        </w:rPr>
      </w:pPr>
      <w:r w:rsidRPr="00F479D5">
        <w:rPr>
          <w:rFonts w:eastAsia="Times New Roman" w:cs="Tahoma"/>
          <w:sz w:val="24"/>
          <w:szCs w:val="24"/>
        </w:rPr>
        <w:lastRenderedPageBreak/>
        <w:t>Технологичната схема включва следните съоръжения:</w:t>
      </w:r>
    </w:p>
    <w:p w:rsidR="00F479D5" w:rsidRPr="00F479D5" w:rsidRDefault="00F479D5" w:rsidP="00F479D5">
      <w:pPr>
        <w:spacing w:after="120" w:line="240" w:lineRule="auto"/>
        <w:ind w:firstLine="708"/>
        <w:jc w:val="both"/>
        <w:rPr>
          <w:rFonts w:eastAsia="Times New Roman" w:cs="Tahoma"/>
          <w:sz w:val="24"/>
          <w:szCs w:val="24"/>
        </w:rPr>
      </w:pPr>
      <w:r w:rsidRPr="00F479D5">
        <w:rPr>
          <w:rFonts w:eastAsia="Times New Roman" w:cs="Tahoma"/>
          <w:sz w:val="24"/>
          <w:szCs w:val="24"/>
        </w:rPr>
        <w:t>ПО ПЪТЯ НА ВОДАТА</w:t>
      </w:r>
    </w:p>
    <w:p w:rsidR="00F479D5" w:rsidRPr="00F479D5" w:rsidRDefault="00F479D5" w:rsidP="00A23132">
      <w:pPr>
        <w:numPr>
          <w:ilvl w:val="0"/>
          <w:numId w:val="37"/>
        </w:numPr>
        <w:spacing w:after="0" w:line="240" w:lineRule="auto"/>
        <w:ind w:left="0"/>
        <w:jc w:val="both"/>
        <w:rPr>
          <w:rFonts w:eastAsia="Times New Roman" w:cs="Tahoma"/>
          <w:sz w:val="24"/>
          <w:szCs w:val="24"/>
        </w:rPr>
      </w:pPr>
      <w:r w:rsidRPr="00F479D5">
        <w:rPr>
          <w:rFonts w:eastAsia="Times New Roman" w:cs="Tahoma"/>
          <w:sz w:val="24"/>
          <w:szCs w:val="24"/>
        </w:rPr>
        <w:t>Входна шахта със СК с ел. Задвижка</w:t>
      </w:r>
    </w:p>
    <w:p w:rsidR="00F479D5" w:rsidRPr="00F479D5" w:rsidRDefault="00F479D5" w:rsidP="00A23132">
      <w:pPr>
        <w:numPr>
          <w:ilvl w:val="0"/>
          <w:numId w:val="37"/>
        </w:numPr>
        <w:spacing w:after="0" w:line="240" w:lineRule="auto"/>
        <w:ind w:left="0"/>
        <w:jc w:val="both"/>
        <w:rPr>
          <w:rFonts w:eastAsia="Times New Roman" w:cs="Tahoma"/>
          <w:sz w:val="24"/>
          <w:szCs w:val="24"/>
        </w:rPr>
      </w:pPr>
      <w:r w:rsidRPr="00F479D5">
        <w:rPr>
          <w:rFonts w:eastAsia="Times New Roman" w:cs="Tahoma"/>
          <w:sz w:val="24"/>
          <w:szCs w:val="24"/>
        </w:rPr>
        <w:t>Сграда микросито</w:t>
      </w:r>
    </w:p>
    <w:p w:rsidR="00F479D5" w:rsidRPr="00F479D5" w:rsidRDefault="00F479D5" w:rsidP="00A23132">
      <w:pPr>
        <w:numPr>
          <w:ilvl w:val="0"/>
          <w:numId w:val="37"/>
        </w:numPr>
        <w:spacing w:after="0" w:line="240" w:lineRule="auto"/>
        <w:ind w:left="0"/>
        <w:jc w:val="both"/>
        <w:rPr>
          <w:rFonts w:eastAsia="Times New Roman" w:cs="Tahoma"/>
          <w:sz w:val="24"/>
          <w:szCs w:val="24"/>
        </w:rPr>
      </w:pPr>
      <w:r w:rsidRPr="00F479D5">
        <w:rPr>
          <w:rFonts w:eastAsia="Times New Roman" w:cs="Tahoma"/>
          <w:sz w:val="24"/>
          <w:szCs w:val="24"/>
        </w:rPr>
        <w:t>Дебитомер на входа</w:t>
      </w:r>
    </w:p>
    <w:p w:rsidR="00F479D5" w:rsidRPr="00F479D5" w:rsidRDefault="00F479D5" w:rsidP="00A23132">
      <w:pPr>
        <w:numPr>
          <w:ilvl w:val="0"/>
          <w:numId w:val="37"/>
        </w:numPr>
        <w:spacing w:after="0" w:line="240" w:lineRule="auto"/>
        <w:ind w:left="0"/>
        <w:jc w:val="both"/>
        <w:rPr>
          <w:rFonts w:eastAsia="Times New Roman" w:cs="Tahoma"/>
          <w:sz w:val="24"/>
          <w:szCs w:val="24"/>
        </w:rPr>
      </w:pPr>
      <w:r w:rsidRPr="00F479D5">
        <w:rPr>
          <w:rFonts w:eastAsia="Times New Roman" w:cs="Tahoma"/>
          <w:sz w:val="24"/>
          <w:szCs w:val="24"/>
        </w:rPr>
        <w:t>Сграда първично пречистване</w:t>
      </w:r>
    </w:p>
    <w:p w:rsidR="00F479D5" w:rsidRPr="00F479D5" w:rsidRDefault="00F479D5" w:rsidP="00F479D5">
      <w:pPr>
        <w:spacing w:after="0" w:line="240" w:lineRule="auto"/>
        <w:ind w:left="1440"/>
        <w:jc w:val="both"/>
        <w:rPr>
          <w:rFonts w:eastAsia="Times New Roman" w:cs="Tahoma"/>
          <w:sz w:val="24"/>
          <w:szCs w:val="24"/>
        </w:rPr>
      </w:pPr>
      <w:r w:rsidRPr="00F479D5">
        <w:rPr>
          <w:rFonts w:eastAsia="Times New Roman" w:cs="Tahoma"/>
          <w:sz w:val="24"/>
          <w:szCs w:val="24"/>
        </w:rPr>
        <w:t>- Камера за флокулация – дозиране с полиелектролит</w:t>
      </w:r>
    </w:p>
    <w:p w:rsidR="00F479D5" w:rsidRPr="00F479D5" w:rsidRDefault="00F479D5" w:rsidP="00F479D5">
      <w:pPr>
        <w:spacing w:after="0" w:line="240" w:lineRule="auto"/>
        <w:ind w:left="1440"/>
        <w:jc w:val="both"/>
        <w:rPr>
          <w:rFonts w:eastAsia="Times New Roman" w:cs="Tahoma"/>
          <w:sz w:val="24"/>
          <w:szCs w:val="24"/>
        </w:rPr>
      </w:pPr>
      <w:r w:rsidRPr="00F479D5">
        <w:rPr>
          <w:rFonts w:eastAsia="Times New Roman" w:cs="Tahoma"/>
          <w:sz w:val="24"/>
          <w:szCs w:val="24"/>
        </w:rPr>
        <w:t>- Смесителна камера 1 – дозиране на алуминиев сулфат</w:t>
      </w:r>
    </w:p>
    <w:p w:rsidR="00F479D5" w:rsidRPr="00F479D5" w:rsidRDefault="00F479D5" w:rsidP="00F479D5">
      <w:pPr>
        <w:spacing w:after="0" w:line="240" w:lineRule="auto"/>
        <w:ind w:left="1440"/>
        <w:jc w:val="both"/>
        <w:rPr>
          <w:rFonts w:eastAsia="Times New Roman" w:cs="Tahoma"/>
          <w:sz w:val="24"/>
          <w:szCs w:val="24"/>
        </w:rPr>
      </w:pPr>
      <w:r w:rsidRPr="00F479D5">
        <w:rPr>
          <w:rFonts w:eastAsia="Times New Roman" w:cs="Tahoma"/>
          <w:sz w:val="24"/>
          <w:szCs w:val="24"/>
        </w:rPr>
        <w:t>- Смесителна камера 2 – дозиране с варно мляко</w:t>
      </w:r>
    </w:p>
    <w:p w:rsidR="00F479D5" w:rsidRPr="00F479D5" w:rsidRDefault="00F479D5" w:rsidP="00F479D5">
      <w:pPr>
        <w:spacing w:after="0" w:line="240" w:lineRule="auto"/>
        <w:ind w:left="1440"/>
        <w:jc w:val="both"/>
        <w:rPr>
          <w:rFonts w:eastAsia="Times New Roman" w:cs="Tahoma"/>
          <w:sz w:val="24"/>
          <w:szCs w:val="24"/>
        </w:rPr>
      </w:pPr>
      <w:r w:rsidRPr="00F479D5">
        <w:rPr>
          <w:rFonts w:eastAsia="Times New Roman" w:cs="Tahoma"/>
          <w:sz w:val="24"/>
          <w:szCs w:val="24"/>
        </w:rPr>
        <w:t>- Ламелен утаител</w:t>
      </w:r>
    </w:p>
    <w:p w:rsidR="00F479D5" w:rsidRPr="00F479D5" w:rsidRDefault="00F479D5" w:rsidP="00F479D5">
      <w:pPr>
        <w:spacing w:after="0" w:line="240" w:lineRule="auto"/>
        <w:jc w:val="both"/>
        <w:rPr>
          <w:rFonts w:eastAsia="Times New Roman" w:cs="Tahoma"/>
          <w:sz w:val="24"/>
          <w:szCs w:val="24"/>
        </w:rPr>
      </w:pPr>
      <w:r w:rsidRPr="00F479D5">
        <w:rPr>
          <w:rFonts w:eastAsia="Times New Roman" w:cs="Tahoma"/>
          <w:sz w:val="24"/>
          <w:szCs w:val="24"/>
        </w:rPr>
        <w:t>5. Аератор</w:t>
      </w:r>
    </w:p>
    <w:p w:rsidR="00F479D5" w:rsidRPr="00F479D5" w:rsidRDefault="00F479D5" w:rsidP="00F479D5">
      <w:pPr>
        <w:spacing w:after="0" w:line="240" w:lineRule="auto"/>
        <w:jc w:val="both"/>
        <w:rPr>
          <w:rFonts w:eastAsia="Times New Roman" w:cs="Tahoma"/>
          <w:sz w:val="24"/>
          <w:szCs w:val="24"/>
        </w:rPr>
      </w:pPr>
      <w:r w:rsidRPr="00F479D5">
        <w:rPr>
          <w:rFonts w:eastAsia="Times New Roman" w:cs="Tahoma"/>
          <w:sz w:val="24"/>
          <w:szCs w:val="24"/>
        </w:rPr>
        <w:t>6. Сграда пясъчни филтри</w:t>
      </w:r>
    </w:p>
    <w:p w:rsidR="00F479D5" w:rsidRPr="00F479D5" w:rsidRDefault="00F479D5" w:rsidP="00F479D5">
      <w:pPr>
        <w:spacing w:after="0" w:line="240" w:lineRule="auto"/>
        <w:jc w:val="both"/>
        <w:rPr>
          <w:rFonts w:eastAsia="Times New Roman" w:cs="Tahoma"/>
          <w:sz w:val="24"/>
          <w:szCs w:val="24"/>
        </w:rPr>
      </w:pPr>
      <w:r w:rsidRPr="00F479D5">
        <w:rPr>
          <w:rFonts w:eastAsia="Times New Roman" w:cs="Tahoma"/>
          <w:sz w:val="24"/>
          <w:szCs w:val="24"/>
        </w:rPr>
        <w:t>7. Хлораторно</w:t>
      </w:r>
    </w:p>
    <w:p w:rsidR="00F479D5" w:rsidRPr="00F479D5" w:rsidRDefault="00F479D5" w:rsidP="00F479D5">
      <w:pPr>
        <w:spacing w:after="0" w:line="240" w:lineRule="auto"/>
        <w:jc w:val="both"/>
        <w:rPr>
          <w:rFonts w:eastAsia="Times New Roman" w:cs="Tahoma"/>
          <w:sz w:val="24"/>
          <w:szCs w:val="24"/>
        </w:rPr>
      </w:pPr>
      <w:r w:rsidRPr="00F479D5">
        <w:rPr>
          <w:rFonts w:eastAsia="Times New Roman" w:cs="Tahoma"/>
          <w:sz w:val="24"/>
          <w:szCs w:val="24"/>
        </w:rPr>
        <w:t>8. Резервоари за съхранение на реагенти</w:t>
      </w:r>
    </w:p>
    <w:p w:rsidR="00F479D5" w:rsidRPr="00F479D5" w:rsidRDefault="00F479D5" w:rsidP="00F479D5">
      <w:pPr>
        <w:spacing w:after="0" w:line="240" w:lineRule="auto"/>
        <w:ind w:left="1440"/>
        <w:jc w:val="both"/>
        <w:rPr>
          <w:rFonts w:eastAsia="Times New Roman" w:cs="Tahoma"/>
          <w:sz w:val="24"/>
          <w:szCs w:val="24"/>
        </w:rPr>
      </w:pPr>
      <w:r w:rsidRPr="00F479D5">
        <w:rPr>
          <w:rFonts w:eastAsia="Times New Roman" w:cs="Tahoma"/>
          <w:sz w:val="24"/>
          <w:szCs w:val="24"/>
        </w:rPr>
        <w:t>- Алуминиев сулфат (коагулация)</w:t>
      </w:r>
    </w:p>
    <w:p w:rsidR="00F479D5" w:rsidRPr="00F479D5" w:rsidRDefault="00F479D5" w:rsidP="00F479D5">
      <w:pPr>
        <w:spacing w:after="0" w:line="240" w:lineRule="auto"/>
        <w:ind w:left="1440"/>
        <w:jc w:val="both"/>
        <w:rPr>
          <w:rFonts w:eastAsia="Times New Roman" w:cs="Tahoma"/>
          <w:sz w:val="24"/>
          <w:szCs w:val="24"/>
        </w:rPr>
      </w:pPr>
      <w:r w:rsidRPr="00F479D5">
        <w:rPr>
          <w:rFonts w:eastAsia="Times New Roman" w:cs="Tahoma"/>
          <w:sz w:val="24"/>
          <w:szCs w:val="24"/>
        </w:rPr>
        <w:t>- Полиелектролит (флокулация)</w:t>
      </w:r>
    </w:p>
    <w:p w:rsidR="00F479D5" w:rsidRPr="00F479D5" w:rsidRDefault="00F479D5" w:rsidP="00F479D5">
      <w:pPr>
        <w:spacing w:after="0" w:line="240" w:lineRule="auto"/>
        <w:ind w:left="1440"/>
        <w:jc w:val="both"/>
        <w:rPr>
          <w:rFonts w:eastAsia="Times New Roman" w:cs="Tahoma"/>
          <w:sz w:val="24"/>
          <w:szCs w:val="24"/>
        </w:rPr>
      </w:pPr>
      <w:r w:rsidRPr="00F479D5">
        <w:rPr>
          <w:rFonts w:eastAsia="Times New Roman" w:cs="Tahoma"/>
          <w:sz w:val="24"/>
          <w:szCs w:val="24"/>
        </w:rPr>
        <w:t>- Калиев перманганат (предокисление)</w:t>
      </w:r>
    </w:p>
    <w:p w:rsidR="00F479D5" w:rsidRPr="00F479D5" w:rsidRDefault="00F479D5" w:rsidP="00F479D5">
      <w:pPr>
        <w:spacing w:after="0" w:line="240" w:lineRule="auto"/>
        <w:ind w:left="1440"/>
        <w:jc w:val="both"/>
        <w:rPr>
          <w:rFonts w:eastAsia="Times New Roman" w:cs="Tahoma"/>
          <w:sz w:val="24"/>
          <w:szCs w:val="24"/>
        </w:rPr>
      </w:pPr>
      <w:r w:rsidRPr="00F479D5">
        <w:rPr>
          <w:rFonts w:eastAsia="Times New Roman" w:cs="Tahoma"/>
          <w:sz w:val="24"/>
          <w:szCs w:val="24"/>
        </w:rPr>
        <w:t xml:space="preserve">- Варно мляко (корекция на </w:t>
      </w:r>
      <w:r w:rsidRPr="00F479D5">
        <w:rPr>
          <w:rFonts w:eastAsia="Times New Roman" w:cs="Tahoma"/>
          <w:sz w:val="24"/>
          <w:szCs w:val="24"/>
          <w:lang w:val="en-US"/>
        </w:rPr>
        <w:t>pH)</w:t>
      </w:r>
    </w:p>
    <w:p w:rsidR="00F479D5" w:rsidRPr="00F479D5" w:rsidRDefault="00F479D5" w:rsidP="00F479D5">
      <w:pPr>
        <w:spacing w:after="0" w:line="240" w:lineRule="auto"/>
        <w:ind w:left="1440"/>
        <w:jc w:val="both"/>
        <w:rPr>
          <w:rFonts w:eastAsia="Times New Roman" w:cs="Tahoma"/>
          <w:sz w:val="24"/>
          <w:szCs w:val="24"/>
        </w:rPr>
      </w:pPr>
      <w:r w:rsidRPr="00F479D5">
        <w:rPr>
          <w:rFonts w:eastAsia="Times New Roman" w:cs="Tahoma"/>
          <w:sz w:val="24"/>
          <w:szCs w:val="24"/>
        </w:rPr>
        <w:t>- Хлор (дезинфекция)</w:t>
      </w:r>
    </w:p>
    <w:p w:rsidR="00F479D5" w:rsidRPr="00F479D5" w:rsidRDefault="00F479D5" w:rsidP="00F479D5">
      <w:pPr>
        <w:spacing w:after="0" w:line="240" w:lineRule="auto"/>
        <w:jc w:val="both"/>
        <w:rPr>
          <w:rFonts w:eastAsia="Times New Roman" w:cs="Tahoma"/>
          <w:sz w:val="24"/>
          <w:szCs w:val="24"/>
        </w:rPr>
      </w:pPr>
      <w:r w:rsidRPr="00F479D5">
        <w:rPr>
          <w:rFonts w:eastAsia="Times New Roman" w:cs="Tahoma"/>
          <w:sz w:val="24"/>
          <w:szCs w:val="24"/>
        </w:rPr>
        <w:t>9. Суха камера и резервоари 2 х 7 000 м3</w:t>
      </w:r>
    </w:p>
    <w:p w:rsidR="00F479D5" w:rsidRPr="00F479D5" w:rsidRDefault="00F479D5" w:rsidP="00F479D5">
      <w:pPr>
        <w:spacing w:after="0" w:line="240" w:lineRule="auto"/>
        <w:jc w:val="both"/>
        <w:rPr>
          <w:rFonts w:eastAsia="Times New Roman" w:cs="Tahoma"/>
          <w:sz w:val="24"/>
          <w:szCs w:val="24"/>
        </w:rPr>
      </w:pPr>
      <w:r w:rsidRPr="00F479D5">
        <w:rPr>
          <w:rFonts w:eastAsia="Times New Roman" w:cs="Tahoma"/>
          <w:sz w:val="24"/>
          <w:szCs w:val="24"/>
        </w:rPr>
        <w:t>10. Суха камера и резервоари 2 х 2 500 м3</w:t>
      </w:r>
    </w:p>
    <w:p w:rsidR="00F479D5" w:rsidRPr="00F479D5" w:rsidRDefault="00F479D5" w:rsidP="00F479D5">
      <w:pPr>
        <w:spacing w:after="0" w:line="240" w:lineRule="auto"/>
        <w:jc w:val="both"/>
        <w:rPr>
          <w:rFonts w:eastAsia="Times New Roman" w:cs="Tahoma"/>
          <w:sz w:val="24"/>
          <w:szCs w:val="24"/>
        </w:rPr>
      </w:pPr>
      <w:r w:rsidRPr="00F479D5">
        <w:rPr>
          <w:rFonts w:eastAsia="Times New Roman" w:cs="Tahoma"/>
          <w:sz w:val="24"/>
          <w:szCs w:val="24"/>
        </w:rPr>
        <w:t>11. Дебитомер на изхода</w:t>
      </w:r>
    </w:p>
    <w:p w:rsidR="00F479D5" w:rsidRPr="00F479D5" w:rsidRDefault="00F479D5" w:rsidP="00F479D5">
      <w:pPr>
        <w:spacing w:after="0" w:line="240" w:lineRule="auto"/>
        <w:jc w:val="both"/>
        <w:rPr>
          <w:rFonts w:eastAsia="Times New Roman" w:cs="Tahoma"/>
          <w:sz w:val="24"/>
          <w:szCs w:val="24"/>
        </w:rPr>
      </w:pPr>
    </w:p>
    <w:p w:rsidR="00F479D5" w:rsidRPr="00F479D5" w:rsidRDefault="00F479D5" w:rsidP="00F479D5">
      <w:pPr>
        <w:spacing w:after="0" w:line="240" w:lineRule="auto"/>
        <w:ind w:left="1440"/>
        <w:jc w:val="both"/>
        <w:rPr>
          <w:rFonts w:eastAsia="Times New Roman" w:cs="Tahoma"/>
          <w:sz w:val="24"/>
          <w:szCs w:val="24"/>
        </w:rPr>
      </w:pPr>
      <w:r w:rsidRPr="00F479D5">
        <w:rPr>
          <w:rFonts w:eastAsia="Times New Roman" w:cs="Tahoma"/>
          <w:sz w:val="24"/>
          <w:szCs w:val="24"/>
        </w:rPr>
        <w:t>ПО ПЪТЯ НА ТОВ</w:t>
      </w:r>
    </w:p>
    <w:p w:rsidR="00F479D5" w:rsidRPr="00F479D5" w:rsidRDefault="00F479D5" w:rsidP="00F479D5">
      <w:pPr>
        <w:spacing w:after="0" w:line="240" w:lineRule="auto"/>
        <w:jc w:val="both"/>
        <w:rPr>
          <w:rFonts w:eastAsia="Times New Roman" w:cs="Tahoma"/>
          <w:sz w:val="24"/>
          <w:szCs w:val="24"/>
        </w:rPr>
      </w:pPr>
      <w:r w:rsidRPr="00F479D5">
        <w:rPr>
          <w:rFonts w:eastAsia="Times New Roman" w:cs="Tahoma"/>
          <w:sz w:val="24"/>
          <w:szCs w:val="24"/>
        </w:rPr>
        <w:t>12.Пясъкозадържател, площадка за пясък и изравнител</w:t>
      </w:r>
    </w:p>
    <w:p w:rsidR="00F479D5" w:rsidRPr="00F479D5" w:rsidRDefault="00F479D5" w:rsidP="00F479D5">
      <w:pPr>
        <w:spacing w:after="0" w:line="240" w:lineRule="auto"/>
        <w:jc w:val="both"/>
        <w:rPr>
          <w:rFonts w:eastAsia="Times New Roman" w:cs="Tahoma"/>
          <w:sz w:val="24"/>
          <w:szCs w:val="24"/>
        </w:rPr>
      </w:pPr>
      <w:r w:rsidRPr="00F479D5">
        <w:rPr>
          <w:rFonts w:eastAsia="Times New Roman" w:cs="Tahoma"/>
          <w:sz w:val="24"/>
          <w:szCs w:val="24"/>
        </w:rPr>
        <w:t>13.Смесителна камера за реагенти</w:t>
      </w:r>
    </w:p>
    <w:p w:rsidR="00F479D5" w:rsidRPr="00F479D5" w:rsidRDefault="00F479D5" w:rsidP="00F479D5">
      <w:pPr>
        <w:spacing w:after="0" w:line="240" w:lineRule="auto"/>
        <w:ind w:left="1440"/>
        <w:jc w:val="both"/>
        <w:rPr>
          <w:rFonts w:eastAsia="Times New Roman" w:cs="Tahoma"/>
          <w:sz w:val="24"/>
          <w:szCs w:val="24"/>
        </w:rPr>
      </w:pPr>
      <w:r w:rsidRPr="00F479D5">
        <w:rPr>
          <w:rFonts w:eastAsia="Times New Roman" w:cs="Tahoma"/>
          <w:sz w:val="24"/>
          <w:szCs w:val="24"/>
        </w:rPr>
        <w:t>- Смесителна камера (дозиране на алуминиев сулфат)</w:t>
      </w:r>
    </w:p>
    <w:p w:rsidR="00F479D5" w:rsidRPr="00F479D5" w:rsidRDefault="00F479D5" w:rsidP="00F479D5">
      <w:pPr>
        <w:spacing w:after="0" w:line="240" w:lineRule="auto"/>
        <w:ind w:left="1440"/>
        <w:jc w:val="both"/>
        <w:rPr>
          <w:rFonts w:eastAsia="Times New Roman" w:cs="Tahoma"/>
          <w:sz w:val="24"/>
          <w:szCs w:val="24"/>
        </w:rPr>
      </w:pPr>
      <w:r w:rsidRPr="00F479D5">
        <w:rPr>
          <w:rFonts w:eastAsia="Times New Roman" w:cs="Tahoma"/>
          <w:sz w:val="24"/>
          <w:szCs w:val="24"/>
        </w:rPr>
        <w:t>- Флокулационна камера (дозиране на полиелектролит)</w:t>
      </w:r>
    </w:p>
    <w:p w:rsidR="00F479D5" w:rsidRPr="00F479D5" w:rsidRDefault="00F479D5" w:rsidP="00F479D5">
      <w:pPr>
        <w:spacing w:after="0" w:line="240" w:lineRule="auto"/>
        <w:jc w:val="both"/>
        <w:rPr>
          <w:rFonts w:eastAsia="Times New Roman" w:cs="Tahoma"/>
          <w:sz w:val="24"/>
          <w:szCs w:val="24"/>
        </w:rPr>
      </w:pPr>
      <w:r w:rsidRPr="00F479D5">
        <w:rPr>
          <w:rFonts w:eastAsia="Times New Roman" w:cs="Tahoma"/>
          <w:sz w:val="24"/>
          <w:szCs w:val="24"/>
        </w:rPr>
        <w:t>14.Радиален утаител</w:t>
      </w:r>
    </w:p>
    <w:p w:rsidR="00F479D5" w:rsidRPr="00F479D5" w:rsidRDefault="00F479D5" w:rsidP="00F479D5">
      <w:pPr>
        <w:spacing w:after="0" w:line="240" w:lineRule="auto"/>
        <w:jc w:val="both"/>
        <w:rPr>
          <w:rFonts w:eastAsia="Times New Roman" w:cs="Tahoma"/>
          <w:sz w:val="24"/>
          <w:szCs w:val="24"/>
        </w:rPr>
      </w:pPr>
      <w:r w:rsidRPr="00F479D5">
        <w:rPr>
          <w:rFonts w:eastAsia="Times New Roman" w:cs="Tahoma"/>
          <w:sz w:val="24"/>
          <w:szCs w:val="24"/>
        </w:rPr>
        <w:t>15.Утайкоуплътнител</w:t>
      </w:r>
    </w:p>
    <w:p w:rsidR="00F479D5" w:rsidRPr="00F479D5" w:rsidRDefault="00F479D5" w:rsidP="00F479D5">
      <w:pPr>
        <w:spacing w:after="0" w:line="240" w:lineRule="auto"/>
        <w:jc w:val="both"/>
        <w:rPr>
          <w:rFonts w:eastAsia="Times New Roman" w:cs="Tahoma"/>
          <w:sz w:val="24"/>
          <w:szCs w:val="24"/>
        </w:rPr>
      </w:pPr>
      <w:r w:rsidRPr="00F479D5">
        <w:rPr>
          <w:rFonts w:eastAsia="Times New Roman" w:cs="Tahoma"/>
          <w:sz w:val="24"/>
          <w:szCs w:val="24"/>
        </w:rPr>
        <w:t>16.Сграда за механично обезводняване на утайки и поле за съхранение</w:t>
      </w:r>
    </w:p>
    <w:p w:rsidR="00F479D5" w:rsidRPr="00F479D5" w:rsidRDefault="00F479D5" w:rsidP="00F479D5">
      <w:pPr>
        <w:spacing w:after="0" w:line="240" w:lineRule="auto"/>
        <w:jc w:val="both"/>
        <w:rPr>
          <w:rFonts w:eastAsia="Times New Roman" w:cs="Tahoma"/>
          <w:sz w:val="24"/>
          <w:szCs w:val="24"/>
        </w:rPr>
      </w:pPr>
      <w:r w:rsidRPr="00F479D5">
        <w:rPr>
          <w:rFonts w:eastAsia="Times New Roman" w:cs="Tahoma"/>
          <w:sz w:val="24"/>
          <w:szCs w:val="24"/>
        </w:rPr>
        <w:t>17.Дебитомер на изход ТОВ</w:t>
      </w:r>
    </w:p>
    <w:p w:rsidR="00F479D5" w:rsidRPr="00F479D5" w:rsidRDefault="00F479D5" w:rsidP="00F479D5">
      <w:pPr>
        <w:spacing w:after="0" w:line="240" w:lineRule="auto"/>
        <w:jc w:val="both"/>
        <w:rPr>
          <w:rFonts w:eastAsia="Times New Roman" w:cs="Tahoma"/>
          <w:sz w:val="24"/>
          <w:szCs w:val="24"/>
        </w:rPr>
      </w:pPr>
    </w:p>
    <w:p w:rsidR="00F479D5" w:rsidRPr="00F479D5" w:rsidRDefault="00F479D5" w:rsidP="00F479D5">
      <w:pPr>
        <w:spacing w:after="0" w:line="240" w:lineRule="auto"/>
        <w:ind w:left="1440"/>
        <w:jc w:val="both"/>
        <w:rPr>
          <w:rFonts w:eastAsia="Times New Roman" w:cs="Tahoma"/>
          <w:sz w:val="24"/>
          <w:szCs w:val="24"/>
        </w:rPr>
      </w:pPr>
      <w:r w:rsidRPr="00F479D5">
        <w:rPr>
          <w:rFonts w:eastAsia="Times New Roman" w:cs="Tahoma"/>
          <w:sz w:val="24"/>
          <w:szCs w:val="24"/>
        </w:rPr>
        <w:t>ДОПЪЛНИТЕЛНИ СЪОРЪЖЕНИЯ</w:t>
      </w:r>
    </w:p>
    <w:p w:rsidR="00F479D5" w:rsidRPr="00F479D5" w:rsidRDefault="00F479D5" w:rsidP="00F479D5">
      <w:pPr>
        <w:spacing w:after="0" w:line="240" w:lineRule="auto"/>
        <w:jc w:val="both"/>
        <w:rPr>
          <w:rFonts w:eastAsia="Times New Roman" w:cs="Tahoma"/>
          <w:sz w:val="24"/>
          <w:szCs w:val="24"/>
        </w:rPr>
      </w:pPr>
      <w:r w:rsidRPr="00F479D5">
        <w:rPr>
          <w:rFonts w:eastAsia="Times New Roman" w:cs="Tahoma"/>
          <w:sz w:val="24"/>
          <w:szCs w:val="24"/>
        </w:rPr>
        <w:t>18.Резервоар за промивня вода и собствени нужди</w:t>
      </w:r>
    </w:p>
    <w:p w:rsidR="00F479D5" w:rsidRPr="00F479D5" w:rsidRDefault="00F479D5" w:rsidP="00F479D5">
      <w:pPr>
        <w:spacing w:after="0" w:line="240" w:lineRule="auto"/>
        <w:jc w:val="both"/>
        <w:rPr>
          <w:rFonts w:eastAsia="Times New Roman" w:cs="Tahoma"/>
          <w:sz w:val="24"/>
          <w:szCs w:val="24"/>
        </w:rPr>
      </w:pPr>
      <w:r w:rsidRPr="00F479D5">
        <w:rPr>
          <w:rFonts w:eastAsia="Times New Roman" w:cs="Tahoma"/>
          <w:sz w:val="24"/>
          <w:szCs w:val="24"/>
        </w:rPr>
        <w:t>19.Система за собствени нужди и противопожар</w:t>
      </w:r>
    </w:p>
    <w:p w:rsidR="00F479D5" w:rsidRPr="00F479D5" w:rsidRDefault="00F479D5" w:rsidP="00F479D5">
      <w:pPr>
        <w:spacing w:after="0" w:line="240" w:lineRule="auto"/>
        <w:jc w:val="both"/>
        <w:rPr>
          <w:rFonts w:eastAsia="Times New Roman" w:cs="Tahoma"/>
          <w:sz w:val="24"/>
          <w:szCs w:val="24"/>
        </w:rPr>
      </w:pPr>
      <w:r w:rsidRPr="00F479D5">
        <w:rPr>
          <w:rFonts w:eastAsia="Times New Roman" w:cs="Tahoma"/>
          <w:sz w:val="24"/>
          <w:szCs w:val="24"/>
        </w:rPr>
        <w:t>20.Разпределителна камера към резервоар 2 х 7 000м3 и 2 х 2 500 м3.</w:t>
      </w:r>
    </w:p>
    <w:p w:rsidR="00F479D5" w:rsidRPr="00F479D5" w:rsidRDefault="00F479D5" w:rsidP="00B261C0">
      <w:pPr>
        <w:pStyle w:val="BodyTextIndent"/>
        <w:spacing w:line="360" w:lineRule="auto"/>
        <w:ind w:left="0" w:firstLine="708"/>
        <w:rPr>
          <w:rFonts w:asciiTheme="minorHAnsi" w:hAnsiTheme="minorHAnsi" w:cs="Arial"/>
          <w:lang w:val="bg-BG"/>
        </w:rPr>
      </w:pPr>
    </w:p>
    <w:p w:rsidR="00414268" w:rsidRPr="00F479D5" w:rsidRDefault="00F140B3" w:rsidP="00B261C0">
      <w:pPr>
        <w:pStyle w:val="BodyTextIndent"/>
        <w:spacing w:line="360" w:lineRule="auto"/>
        <w:ind w:left="0" w:firstLine="708"/>
        <w:rPr>
          <w:rFonts w:asciiTheme="minorHAnsi" w:hAnsiTheme="minorHAnsi" w:cs="Arial"/>
          <w:lang w:val="bg-BG"/>
        </w:rPr>
      </w:pPr>
      <w:r w:rsidRPr="00F479D5">
        <w:rPr>
          <w:rFonts w:asciiTheme="minorHAnsi" w:hAnsiTheme="minorHAnsi" w:cs="Arial"/>
          <w:lang w:val="bg-BG"/>
        </w:rPr>
        <w:t>ПСПВ „Киселчова могила” има собствен план за действие при аварии/ авариен план/.</w:t>
      </w:r>
    </w:p>
    <w:p w:rsidR="00F140B3" w:rsidRPr="00414268" w:rsidRDefault="00414268" w:rsidP="00414268">
      <w:pPr>
        <w:rPr>
          <w:rFonts w:eastAsia="Times New Roman" w:cs="Arial"/>
          <w:sz w:val="24"/>
          <w:szCs w:val="24"/>
          <w:lang w:eastAsia="ar-SA"/>
        </w:rPr>
      </w:pPr>
      <w:r>
        <w:rPr>
          <w:rFonts w:cs="Arial"/>
        </w:rPr>
        <w:br w:type="page"/>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lastRenderedPageBreak/>
        <w:t xml:space="preserve">ВС „Малуша” </w:t>
      </w:r>
    </w:p>
    <w:p w:rsidR="00F140B3" w:rsidRPr="00E854E1" w:rsidRDefault="00F140B3" w:rsidP="00B261C0">
      <w:pPr>
        <w:pStyle w:val="BodyTextIndent"/>
        <w:spacing w:line="360" w:lineRule="auto"/>
        <w:ind w:left="0" w:firstLine="720"/>
        <w:rPr>
          <w:rFonts w:asciiTheme="minorHAnsi" w:hAnsiTheme="minorHAnsi" w:cs="Arial"/>
          <w:lang w:val="bg-BG"/>
        </w:rPr>
      </w:pPr>
      <w:r w:rsidRPr="00E854E1">
        <w:rPr>
          <w:rFonts w:asciiTheme="minorHAnsi" w:hAnsiTheme="minorHAnsi" w:cs="Arial"/>
          <w:lang w:val="bg-BG"/>
        </w:rPr>
        <w:t xml:space="preserve">     Водоизточници - речно водохващане „Малуша”, напорни водоеми – 4 бр. с общ обем  </w:t>
      </w:r>
      <w:r w:rsidRPr="00E854E1">
        <w:rPr>
          <w:rFonts w:asciiTheme="minorHAnsi" w:hAnsiTheme="minorHAnsi" w:cs="Arial"/>
        </w:rPr>
        <w:t>V</w:t>
      </w:r>
      <w:r w:rsidRPr="00E854E1">
        <w:rPr>
          <w:rFonts w:asciiTheme="minorHAnsi" w:hAnsiTheme="minorHAnsi" w:cs="Arial"/>
          <w:lang w:val="bg-BG"/>
        </w:rPr>
        <w:t xml:space="preserve"> = 605 м³, довеждащи водопроводи – 11.239 км,                                                              вътрешна водопроводна мрежа – 22.684 км, ПС „Лисец” </w:t>
      </w:r>
      <w:r w:rsidRPr="00E854E1">
        <w:rPr>
          <w:rFonts w:asciiTheme="minorHAnsi" w:hAnsiTheme="minorHAnsi" w:cs="Arial"/>
          <w:lang w:val="en-US"/>
        </w:rPr>
        <w:t>(Q=4.5l/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=125m;N=13.0kW)</w:t>
      </w:r>
      <w:r w:rsidRPr="00E854E1">
        <w:rPr>
          <w:rFonts w:asciiTheme="minorHAnsi" w:hAnsiTheme="minorHAnsi" w:cs="Arial"/>
          <w:lang w:val="bg-BG"/>
        </w:rPr>
        <w:t>, ПС „Недевци”</w:t>
      </w:r>
      <w:r w:rsidRPr="00E854E1">
        <w:rPr>
          <w:rFonts w:asciiTheme="minorHAnsi" w:hAnsiTheme="minorHAnsi" w:cs="Arial"/>
          <w:lang w:val="en-US"/>
        </w:rPr>
        <w:t xml:space="preserve"> (Q=3.0l/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 xml:space="preserve">=75m;N=5.5kW) </w:t>
      </w:r>
      <w:r w:rsidRPr="00E854E1">
        <w:rPr>
          <w:rFonts w:asciiTheme="minorHAnsi" w:hAnsiTheme="minorHAnsi" w:cs="Arial"/>
          <w:lang w:val="bg-BG"/>
        </w:rPr>
        <w:t>, Хидрофор „Орлово гняздо”</w:t>
      </w:r>
      <w:r w:rsidRPr="00E854E1">
        <w:rPr>
          <w:rFonts w:asciiTheme="minorHAnsi" w:hAnsiTheme="minorHAnsi" w:cs="Arial"/>
          <w:lang w:val="en-US"/>
        </w:rPr>
        <w:t xml:space="preserve"> (Q=3.0l/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 xml:space="preserve">=75m;N=5.5kW) </w:t>
      </w:r>
      <w:r w:rsidRPr="00E854E1">
        <w:rPr>
          <w:rFonts w:asciiTheme="minorHAnsi" w:hAnsiTheme="minorHAnsi" w:cs="Arial"/>
          <w:lang w:val="bg-BG"/>
        </w:rPr>
        <w:t>, ПСПВ „Малуша”;</w:t>
      </w:r>
    </w:p>
    <w:p w:rsidR="00F140B3" w:rsidRPr="00E854E1" w:rsidRDefault="00F140B3" w:rsidP="00B261C0">
      <w:pPr>
        <w:spacing w:line="360" w:lineRule="auto"/>
        <w:ind w:firstLine="708"/>
        <w:jc w:val="both"/>
        <w:rPr>
          <w:rFonts w:cs="Arial"/>
          <w:b/>
          <w:sz w:val="24"/>
          <w:szCs w:val="24"/>
          <w:u w:val="single"/>
        </w:rPr>
      </w:pPr>
      <w:r w:rsidRPr="00E854E1">
        <w:rPr>
          <w:rFonts w:cs="Arial"/>
          <w:b/>
          <w:sz w:val="24"/>
          <w:szCs w:val="24"/>
          <w:u w:val="single"/>
        </w:rPr>
        <w:t xml:space="preserve">ПСПВ </w:t>
      </w:r>
      <w:r w:rsidRPr="00E854E1">
        <w:rPr>
          <w:rFonts w:cs="Arial"/>
          <w:b/>
          <w:iCs/>
          <w:sz w:val="24"/>
          <w:szCs w:val="24"/>
          <w:u w:val="single"/>
        </w:rPr>
        <w:t>„Малуша”</w:t>
      </w:r>
    </w:p>
    <w:p w:rsidR="00F140B3" w:rsidRPr="00E854E1" w:rsidRDefault="00F140B3" w:rsidP="00B261C0">
      <w:pPr>
        <w:spacing w:line="360" w:lineRule="auto"/>
        <w:ind w:firstLine="708"/>
        <w:jc w:val="both"/>
        <w:rPr>
          <w:rFonts w:cs="Arial"/>
          <w:iCs/>
          <w:sz w:val="24"/>
          <w:szCs w:val="24"/>
        </w:rPr>
      </w:pPr>
      <w:r w:rsidRPr="00E854E1">
        <w:rPr>
          <w:rFonts w:cs="Arial"/>
          <w:iCs/>
          <w:sz w:val="24"/>
          <w:szCs w:val="24"/>
        </w:rPr>
        <w:t>ПСПВ „Малуша” е построена през 1949 г. и е една от първите пречиствателни станции, проектирани от български ВиК специалисти. Тя е с двустъпална схема на пречистване и има капацитет 50 л/с.</w:t>
      </w:r>
    </w:p>
    <w:p w:rsidR="00F140B3" w:rsidRPr="00E854E1" w:rsidRDefault="00F140B3" w:rsidP="00B261C0">
      <w:pPr>
        <w:pStyle w:val="BodyTextIndent"/>
        <w:spacing w:line="360" w:lineRule="auto"/>
        <w:ind w:left="0" w:firstLine="708"/>
        <w:rPr>
          <w:rFonts w:asciiTheme="minorHAnsi" w:hAnsiTheme="minorHAnsi" w:cs="Arial"/>
          <w:lang w:val="bg-BG"/>
        </w:rPr>
      </w:pPr>
      <w:r w:rsidRPr="00D154B3">
        <w:rPr>
          <w:rFonts w:asciiTheme="minorHAnsi" w:hAnsiTheme="minorHAnsi" w:cs="Arial"/>
        </w:rPr>
        <w:t xml:space="preserve">ПСПВ </w:t>
      </w:r>
      <w:r w:rsidRPr="00D154B3">
        <w:rPr>
          <w:rFonts w:asciiTheme="minorHAnsi" w:hAnsiTheme="minorHAnsi" w:cs="Arial"/>
          <w:iCs/>
        </w:rPr>
        <w:t>„</w:t>
      </w:r>
      <w:proofErr w:type="spellStart"/>
      <w:r w:rsidRPr="00D154B3">
        <w:rPr>
          <w:rFonts w:asciiTheme="minorHAnsi" w:hAnsiTheme="minorHAnsi" w:cs="Arial"/>
          <w:iCs/>
        </w:rPr>
        <w:t>Малуша</w:t>
      </w:r>
      <w:proofErr w:type="spellEnd"/>
      <w:r w:rsidRPr="00D154B3">
        <w:rPr>
          <w:rFonts w:asciiTheme="minorHAnsi" w:hAnsiTheme="minorHAnsi" w:cs="Arial"/>
          <w:iCs/>
        </w:rPr>
        <w:t>”</w:t>
      </w:r>
      <w:r w:rsidRPr="00D154B3">
        <w:rPr>
          <w:rFonts w:asciiTheme="minorHAnsi" w:hAnsiTheme="minorHAnsi" w:cs="Arial"/>
          <w:lang w:val="bg-BG"/>
        </w:rPr>
        <w:t>има собствен план за действие при аварии/ авариен план/.</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ВС „Любово” </w:t>
      </w:r>
    </w:p>
    <w:p w:rsidR="00F140B3" w:rsidRPr="00E854E1" w:rsidRDefault="00F140B3" w:rsidP="00B261C0">
      <w:pPr>
        <w:pStyle w:val="BodyTextIndent"/>
        <w:spacing w:line="360" w:lineRule="auto"/>
        <w:ind w:left="0" w:firstLine="720"/>
        <w:rPr>
          <w:rFonts w:asciiTheme="minorHAnsi" w:hAnsiTheme="minorHAnsi" w:cs="Arial"/>
          <w:lang w:val="bg-BG"/>
        </w:rPr>
      </w:pPr>
      <w:r w:rsidRPr="00E854E1">
        <w:rPr>
          <w:rFonts w:asciiTheme="minorHAnsi" w:hAnsiTheme="minorHAnsi" w:cs="Arial"/>
          <w:lang w:val="bg-BG"/>
        </w:rPr>
        <w:t xml:space="preserve">     Водоизточници - речно водохващане, каптажи – 19 бр. (неизползвани – 18 бр.), дренаж „Соколски манастир”, напорни водоеми – 23 бр. с общ обем  </w:t>
      </w:r>
      <w:r w:rsidRPr="00E854E1">
        <w:rPr>
          <w:rFonts w:asciiTheme="minorHAnsi" w:hAnsiTheme="minorHAnsi" w:cs="Arial"/>
        </w:rPr>
        <w:t>V</w:t>
      </w:r>
      <w:r w:rsidRPr="00E854E1">
        <w:rPr>
          <w:rFonts w:asciiTheme="minorHAnsi" w:hAnsiTheme="minorHAnsi" w:cs="Arial"/>
          <w:lang w:val="ru-RU"/>
        </w:rPr>
        <w:t xml:space="preserve"> = </w:t>
      </w:r>
      <w:r w:rsidRPr="00E854E1">
        <w:rPr>
          <w:rFonts w:asciiTheme="minorHAnsi" w:hAnsiTheme="minorHAnsi" w:cs="Arial"/>
          <w:lang w:val="bg-BG"/>
        </w:rPr>
        <w:t xml:space="preserve">2672 м³, довеждащи водопроводи – 52.321 км, вътрешна водопроводна мрежа – 61.009 км, ПС „Жълтеж” </w:t>
      </w:r>
      <w:r w:rsidRPr="00E854E1">
        <w:rPr>
          <w:rFonts w:asciiTheme="minorHAnsi" w:hAnsiTheme="minorHAnsi" w:cs="Arial"/>
          <w:lang w:val="en-US"/>
        </w:rPr>
        <w:t xml:space="preserve">(I </w:t>
      </w:r>
      <w:proofErr w:type="spellStart"/>
      <w:r w:rsidRPr="00E854E1">
        <w:rPr>
          <w:rFonts w:asciiTheme="minorHAnsi" w:hAnsiTheme="minorHAnsi" w:cs="Arial"/>
          <w:lang w:val="en-US"/>
        </w:rPr>
        <w:t>гр</w:t>
      </w:r>
      <w:proofErr w:type="spellEnd"/>
      <w:r w:rsidRPr="00E854E1">
        <w:rPr>
          <w:rFonts w:asciiTheme="minorHAnsi" w:hAnsiTheme="minorHAnsi" w:cs="Arial"/>
          <w:lang w:val="en-US"/>
        </w:rPr>
        <w:t>. - Q=4.0l/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 xml:space="preserve">=150m;N=18.0kW; II </w:t>
      </w:r>
      <w:proofErr w:type="spellStart"/>
      <w:r w:rsidRPr="00E854E1">
        <w:rPr>
          <w:rFonts w:asciiTheme="minorHAnsi" w:hAnsiTheme="minorHAnsi" w:cs="Arial"/>
          <w:lang w:val="en-US"/>
        </w:rPr>
        <w:t>гр</w:t>
      </w:r>
      <w:proofErr w:type="spellEnd"/>
      <w:r w:rsidRPr="00E854E1">
        <w:rPr>
          <w:rFonts w:asciiTheme="minorHAnsi" w:hAnsiTheme="minorHAnsi" w:cs="Arial"/>
          <w:lang w:val="en-US"/>
        </w:rPr>
        <w:t>.- Q=8.0l/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 xml:space="preserve">=152m;N=18.5kW;                                                             III </w:t>
      </w:r>
      <w:proofErr w:type="spellStart"/>
      <w:r w:rsidRPr="00E854E1">
        <w:rPr>
          <w:rFonts w:asciiTheme="minorHAnsi" w:hAnsiTheme="minorHAnsi" w:cs="Arial"/>
          <w:lang w:val="en-US"/>
        </w:rPr>
        <w:t>гр</w:t>
      </w:r>
      <w:proofErr w:type="spellEnd"/>
      <w:r w:rsidRPr="00E854E1">
        <w:rPr>
          <w:rFonts w:asciiTheme="minorHAnsi" w:hAnsiTheme="minorHAnsi" w:cs="Arial"/>
          <w:lang w:val="en-US"/>
        </w:rPr>
        <w:t>. - Q=7.0l/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=256m;N=45.0kW)</w:t>
      </w:r>
      <w:r w:rsidRPr="00E854E1">
        <w:rPr>
          <w:rFonts w:asciiTheme="minorHAnsi" w:hAnsiTheme="minorHAnsi" w:cs="Arial"/>
          <w:lang w:val="bg-BG"/>
        </w:rPr>
        <w:t>, ПС „Инструмент”</w:t>
      </w:r>
      <w:r w:rsidRPr="00E854E1">
        <w:rPr>
          <w:rFonts w:asciiTheme="minorHAnsi" w:hAnsiTheme="minorHAnsi" w:cs="Arial"/>
          <w:lang w:val="en-US"/>
        </w:rPr>
        <w:t>( Q=6.0l/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 xml:space="preserve">=125m;N=22.0kW),                       </w:t>
      </w:r>
      <w:r w:rsidR="00F72DFD">
        <w:rPr>
          <w:rFonts w:asciiTheme="minorHAnsi" w:hAnsiTheme="minorHAnsi" w:cs="Arial"/>
          <w:lang w:val="bg-BG"/>
        </w:rPr>
        <w:t xml:space="preserve"> ПС </w:t>
      </w:r>
      <w:r w:rsidRPr="00E854E1">
        <w:rPr>
          <w:rFonts w:asciiTheme="minorHAnsi" w:hAnsiTheme="minorHAnsi" w:cs="Arial"/>
          <w:lang w:val="bg-BG"/>
        </w:rPr>
        <w:t>„Любово”</w:t>
      </w:r>
      <w:r w:rsidRPr="00E854E1">
        <w:rPr>
          <w:rFonts w:asciiTheme="minorHAnsi" w:hAnsiTheme="minorHAnsi" w:cs="Arial"/>
          <w:lang w:val="en-US"/>
        </w:rPr>
        <w:t xml:space="preserve"> (Q=3.0l/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=75m;N=11.0kW)</w:t>
      </w:r>
      <w:r w:rsidR="00D61746">
        <w:rPr>
          <w:rFonts w:asciiTheme="minorHAnsi" w:hAnsiTheme="minorHAnsi" w:cs="Arial"/>
          <w:lang w:val="bg-BG"/>
        </w:rPr>
        <w:t>,ПС</w:t>
      </w:r>
      <w:r w:rsidRPr="00E854E1">
        <w:rPr>
          <w:rFonts w:asciiTheme="minorHAnsi" w:hAnsiTheme="minorHAnsi" w:cs="Arial"/>
          <w:lang w:val="bg-BG"/>
        </w:rPr>
        <w:t>„Горно Пройновци”</w:t>
      </w:r>
      <w:r w:rsidRPr="00E854E1">
        <w:rPr>
          <w:rFonts w:asciiTheme="minorHAnsi" w:hAnsiTheme="minorHAnsi" w:cs="Arial"/>
          <w:lang w:val="en-US"/>
        </w:rPr>
        <w:t>(Q=4.0l/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=100m;N=13.0kW)</w:t>
      </w:r>
      <w:r w:rsidRPr="00E854E1">
        <w:rPr>
          <w:rFonts w:asciiTheme="minorHAnsi" w:hAnsiTheme="minorHAnsi" w:cs="Arial"/>
          <w:lang w:val="bg-BG"/>
        </w:rPr>
        <w:t>;</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ВС „Лютаци”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1 бр. каптаж, напорни водоеми  - 1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35 м³, довеждащи водопроводи – 0.440 км, вътрешна водопроводна мрежа – 0.800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ВС „Радецки”</w:t>
      </w:r>
    </w:p>
    <w:p w:rsidR="00F140B3" w:rsidRPr="00E854E1" w:rsidRDefault="00F140B3" w:rsidP="00CF392D">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1 бр. каптаж, напорни водоеми  - 1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12 м³, довеждащи водопроводи – 0.590 км, вътрешна водопроводна мрежа – 3.470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ВС „Лоза”</w:t>
      </w:r>
    </w:p>
    <w:p w:rsidR="00F140B3" w:rsidRDefault="00F140B3" w:rsidP="00B261C0">
      <w:pPr>
        <w:pStyle w:val="BodyTextIndent"/>
        <w:spacing w:line="360" w:lineRule="auto"/>
        <w:ind w:left="0" w:firstLine="720"/>
        <w:rPr>
          <w:rFonts w:asciiTheme="minorHAnsi" w:hAnsiTheme="minorHAnsi" w:cs="Arial"/>
          <w:lang w:val="bg-BG"/>
        </w:rPr>
      </w:pPr>
      <w:r w:rsidRPr="00E854E1">
        <w:rPr>
          <w:rFonts w:asciiTheme="minorHAnsi" w:hAnsiTheme="minorHAnsi" w:cs="Arial"/>
          <w:lang w:val="bg-BG"/>
        </w:rPr>
        <w:t xml:space="preserve">     Водоизточници –2 бр. каптажи,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 </w:t>
      </w:r>
      <w:r w:rsidRPr="00E854E1">
        <w:rPr>
          <w:rFonts w:asciiTheme="minorHAnsi" w:hAnsiTheme="minorHAnsi" w:cs="Arial"/>
          <w:lang w:val="bg-BG"/>
        </w:rPr>
        <w:t>65 м³, довеждащи водопроводи – 0.620 км, вътрешна водопроводна мрежа – 2.564 км;</w:t>
      </w:r>
    </w:p>
    <w:p w:rsidR="00414268" w:rsidRDefault="00414268" w:rsidP="00B261C0">
      <w:pPr>
        <w:pStyle w:val="BodyTextIndent"/>
        <w:spacing w:line="360" w:lineRule="auto"/>
        <w:ind w:left="0" w:firstLine="720"/>
        <w:rPr>
          <w:rFonts w:asciiTheme="minorHAnsi" w:hAnsiTheme="minorHAnsi" w:cs="Arial"/>
          <w:lang w:val="bg-BG"/>
        </w:rPr>
      </w:pPr>
    </w:p>
    <w:p w:rsidR="00D61746" w:rsidRPr="00D61746" w:rsidRDefault="00D61746" w:rsidP="00B261C0">
      <w:pPr>
        <w:pStyle w:val="BodyTextIndent"/>
        <w:spacing w:line="360" w:lineRule="auto"/>
        <w:ind w:left="0" w:firstLine="720"/>
        <w:rPr>
          <w:rFonts w:asciiTheme="minorHAnsi" w:hAnsiTheme="minorHAnsi" w:cs="Arial"/>
          <w:lang w:val="bg-BG"/>
        </w:rPr>
      </w:pPr>
    </w:p>
    <w:p w:rsidR="00F140B3" w:rsidRPr="00E854E1" w:rsidRDefault="00F140B3" w:rsidP="00A23132">
      <w:pPr>
        <w:pStyle w:val="BodyTextIndent"/>
        <w:numPr>
          <w:ilvl w:val="1"/>
          <w:numId w:val="4"/>
        </w:numPr>
        <w:suppressAutoHyphens w:val="0"/>
        <w:spacing w:line="360" w:lineRule="auto"/>
        <w:rPr>
          <w:rFonts w:asciiTheme="minorHAnsi" w:hAnsiTheme="minorHAnsi" w:cs="Arial"/>
          <w:lang w:val="bg-BG"/>
        </w:rPr>
      </w:pPr>
      <w:r w:rsidRPr="00E854E1">
        <w:rPr>
          <w:rFonts w:asciiTheme="minorHAnsi" w:hAnsiTheme="minorHAnsi" w:cs="Arial"/>
          <w:b/>
          <w:lang w:val="bg-BG"/>
        </w:rPr>
        <w:lastRenderedPageBreak/>
        <w:t>ВС „Армените”</w:t>
      </w:r>
    </w:p>
    <w:p w:rsidR="00F140B3" w:rsidRDefault="00F140B3" w:rsidP="00B261C0">
      <w:pPr>
        <w:pStyle w:val="BodyTextIndent"/>
        <w:spacing w:line="360" w:lineRule="auto"/>
        <w:ind w:left="0" w:firstLine="720"/>
        <w:rPr>
          <w:rFonts w:asciiTheme="minorHAnsi" w:hAnsiTheme="minorHAnsi" w:cs="Arial"/>
          <w:lang w:val="bg-BG"/>
        </w:rPr>
      </w:pPr>
      <w:r w:rsidRPr="00E854E1">
        <w:rPr>
          <w:rFonts w:asciiTheme="minorHAnsi" w:hAnsiTheme="minorHAnsi" w:cs="Arial"/>
          <w:lang w:val="bg-BG"/>
        </w:rPr>
        <w:t xml:space="preserve">     Водоизточници – 4 бр. каптажи (неизползвани – 1 бр.), напорни водоеми - 3 бр. с общ обем </w:t>
      </w:r>
      <w:r w:rsidRPr="00E854E1">
        <w:rPr>
          <w:rFonts w:asciiTheme="minorHAnsi" w:hAnsiTheme="minorHAnsi" w:cs="Arial"/>
        </w:rPr>
        <w:t>V</w:t>
      </w:r>
      <w:r w:rsidRPr="00E854E1">
        <w:rPr>
          <w:rFonts w:asciiTheme="minorHAnsi" w:hAnsiTheme="minorHAnsi" w:cs="Arial"/>
          <w:lang w:val="ru-RU"/>
        </w:rPr>
        <w:t xml:space="preserve"> = </w:t>
      </w:r>
      <w:r w:rsidRPr="00E854E1">
        <w:rPr>
          <w:rFonts w:asciiTheme="minorHAnsi" w:hAnsiTheme="minorHAnsi" w:cs="Arial"/>
          <w:lang w:val="bg-BG"/>
        </w:rPr>
        <w:t>125 м³, довеждащи водопроводи –2.870 км, вътрешна водопроводна мрежа – 5.364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ВС „Златевци”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каптажи, напорни водоеми  - 3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175 м³, довеждащи водопроводи – 1.923 км, вътрешна водопроводна мрежа – 4.397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ВС „Чавеи”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каптажи (неизползван – 1 бр.), напорни водоеми  - 1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25 м³, довеждащи водопроводи – 3.322 км, вътрешна водопроводна мрежа – 2.047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„Стоманеците”</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2 бр. каптажи (неизползван – 1 бр.), напорни водоеми  - 1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30 м³, довеждащи водопроводи – 2.020 км, вътрешна водопроводна мрежа – 0.890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„Зелено дърво”</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2 бр. каптажи,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44 м³, довеждащи водопроводи – 5.965 км, вътрешна водопроводна мрежа – 3.856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„Поповци”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6 бр. каптажи (неизползвани – 3 бр.),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95 м³, довеждащи водопроводи – 2.510 км, вътрешна водопроводна мрежа – 3.609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„Думници”</w:t>
      </w:r>
    </w:p>
    <w:p w:rsidR="00F140B3" w:rsidRPr="00E854E1" w:rsidRDefault="00F140B3" w:rsidP="00B261C0">
      <w:pPr>
        <w:pStyle w:val="BodyTextIndent"/>
        <w:spacing w:line="360" w:lineRule="auto"/>
        <w:ind w:left="0" w:firstLine="1133"/>
        <w:rPr>
          <w:rFonts w:asciiTheme="minorHAnsi" w:hAnsiTheme="minorHAnsi" w:cs="Arial"/>
          <w:lang w:val="en-US"/>
        </w:rPr>
      </w:pPr>
      <w:r w:rsidRPr="00E854E1">
        <w:rPr>
          <w:rFonts w:asciiTheme="minorHAnsi" w:hAnsiTheme="minorHAnsi" w:cs="Arial"/>
          <w:lang w:val="bg-BG"/>
        </w:rPr>
        <w:t xml:space="preserve">Водоизточници – 2 бр. каптажи,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50 м³, довеждащи водопроводи – 0.430 км, вътрешна водопроводна мрежа – 1.429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„Гледаци”</w:t>
      </w:r>
    </w:p>
    <w:p w:rsidR="00F140B3" w:rsidRDefault="00F140B3" w:rsidP="00F72DFD">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1 бр. каптаж,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30 м³, довеждащи водопроводи 0.206 км, вътрешна водопроводна мрежа – 1.691 км;</w:t>
      </w:r>
    </w:p>
    <w:p w:rsidR="00414268" w:rsidRPr="00F72DFD" w:rsidRDefault="00414268" w:rsidP="00F72DFD">
      <w:pPr>
        <w:pStyle w:val="BodyTextIndent"/>
        <w:spacing w:line="360" w:lineRule="auto"/>
        <w:ind w:left="0" w:firstLine="1133"/>
        <w:rPr>
          <w:rFonts w:asciiTheme="minorHAnsi" w:hAnsiTheme="minorHAnsi" w:cs="Arial"/>
          <w:lang w:val="bg-BG"/>
        </w:rPr>
      </w:pP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lastRenderedPageBreak/>
        <w:t xml:space="preserve"> ВС „Прахали” </w:t>
      </w:r>
    </w:p>
    <w:p w:rsidR="00F140B3"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1 бр. каптаж,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30 м³, довеждащи водопроводи 0.212 км, вътрешна водопроводна мрежа – 1.386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„Пецовци”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2 бр. каптажи,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=82</w:t>
      </w:r>
      <w:r w:rsidRPr="00E854E1">
        <w:rPr>
          <w:rFonts w:asciiTheme="minorHAnsi" w:hAnsiTheme="minorHAnsi" w:cs="Arial"/>
          <w:lang w:val="bg-BG"/>
        </w:rPr>
        <w:t xml:space="preserve"> м³, довеждащи водопроводи - 0.</w:t>
      </w:r>
      <w:r w:rsidRPr="00E854E1">
        <w:rPr>
          <w:rFonts w:asciiTheme="minorHAnsi" w:hAnsiTheme="minorHAnsi" w:cs="Arial"/>
          <w:lang w:val="ru-RU"/>
        </w:rPr>
        <w:t>310</w:t>
      </w:r>
      <w:r w:rsidRPr="00E854E1">
        <w:rPr>
          <w:rFonts w:asciiTheme="minorHAnsi" w:hAnsiTheme="minorHAnsi" w:cs="Arial"/>
          <w:lang w:val="bg-BG"/>
        </w:rPr>
        <w:t xml:space="preserve"> км, вътрешна водопроводна мрежа – 1.</w:t>
      </w:r>
      <w:r w:rsidRPr="00E854E1">
        <w:rPr>
          <w:rFonts w:asciiTheme="minorHAnsi" w:hAnsiTheme="minorHAnsi" w:cs="Arial"/>
          <w:lang w:val="ru-RU"/>
        </w:rPr>
        <w:t>614</w:t>
      </w:r>
      <w:r w:rsidRPr="00E854E1">
        <w:rPr>
          <w:rFonts w:asciiTheme="minorHAnsi" w:hAnsiTheme="minorHAnsi" w:cs="Arial"/>
          <w:lang w:val="bg-BG"/>
        </w:rPr>
        <w:t xml:space="preserve">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„Мрахори”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2 бр. каптажи</w:t>
      </w:r>
      <w:r w:rsidRPr="00E854E1">
        <w:rPr>
          <w:rFonts w:asciiTheme="minorHAnsi" w:hAnsiTheme="minorHAnsi" w:cs="Arial"/>
          <w:lang w:val="ru-RU"/>
        </w:rPr>
        <w:t xml:space="preserve"> (</w:t>
      </w:r>
      <w:r w:rsidRPr="00E854E1">
        <w:rPr>
          <w:rFonts w:asciiTheme="minorHAnsi" w:hAnsiTheme="minorHAnsi" w:cs="Arial"/>
          <w:lang w:val="bg-BG"/>
        </w:rPr>
        <w:t xml:space="preserve">неизползван – 1 бр.),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25 м³, довеждащи водопроводи - 0.</w:t>
      </w:r>
      <w:r w:rsidRPr="00E854E1">
        <w:rPr>
          <w:rFonts w:asciiTheme="minorHAnsi" w:hAnsiTheme="minorHAnsi" w:cs="Arial"/>
          <w:lang w:val="ru-RU"/>
        </w:rPr>
        <w:t>3</w:t>
      </w:r>
      <w:r w:rsidRPr="00E854E1">
        <w:rPr>
          <w:rFonts w:asciiTheme="minorHAnsi" w:hAnsiTheme="minorHAnsi" w:cs="Arial"/>
          <w:lang w:val="bg-BG"/>
        </w:rPr>
        <w:t>5</w:t>
      </w:r>
      <w:r w:rsidRPr="00E854E1">
        <w:rPr>
          <w:rFonts w:asciiTheme="minorHAnsi" w:hAnsiTheme="minorHAnsi" w:cs="Arial"/>
          <w:lang w:val="ru-RU"/>
        </w:rPr>
        <w:t>0</w:t>
      </w:r>
      <w:r w:rsidRPr="00E854E1">
        <w:rPr>
          <w:rFonts w:asciiTheme="minorHAnsi" w:hAnsiTheme="minorHAnsi" w:cs="Arial"/>
          <w:lang w:val="bg-BG"/>
        </w:rPr>
        <w:t xml:space="preserve"> км, вътрешна водопроводна мрежа – 1.108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„Дебел дял”</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3 бр. каптажи</w:t>
      </w:r>
      <w:r w:rsidRPr="00E854E1">
        <w:rPr>
          <w:rFonts w:asciiTheme="minorHAnsi" w:hAnsiTheme="minorHAnsi" w:cs="Arial"/>
          <w:lang w:val="ru-RU"/>
        </w:rPr>
        <w:t xml:space="preserve"> (</w:t>
      </w:r>
      <w:r w:rsidRPr="00E854E1">
        <w:rPr>
          <w:rFonts w:asciiTheme="minorHAnsi" w:hAnsiTheme="minorHAnsi" w:cs="Arial"/>
          <w:lang w:val="bg-BG"/>
        </w:rPr>
        <w:t xml:space="preserve">неизползван – 1 бр.),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80 м³, довеждащи водопроводи - 7.276 км, вътрешна водопроводна мрежа – 3.344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„Кметовци”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5 бр. каптажи</w:t>
      </w:r>
      <w:r w:rsidRPr="00E854E1">
        <w:rPr>
          <w:rFonts w:asciiTheme="minorHAnsi" w:hAnsiTheme="minorHAnsi" w:cs="Arial"/>
          <w:lang w:val="ru-RU"/>
        </w:rPr>
        <w:t xml:space="preserve"> (</w:t>
      </w:r>
      <w:r w:rsidRPr="00E854E1">
        <w:rPr>
          <w:rFonts w:asciiTheme="minorHAnsi" w:hAnsiTheme="minorHAnsi" w:cs="Arial"/>
          <w:lang w:val="bg-BG"/>
        </w:rPr>
        <w:t xml:space="preserve">неизползвани – 2 бр.),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125 м³, довеждащи водопроводи - 5.032 км, вътрешна водопроводна мрежа – 6.508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„Старилковци”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2 бр. каптажи,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50 м³, довеждащи водопроводи – 0.825 км,вътрешна водопроводна мрежа – 0.00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„Мичковци”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4 бр. каптажи (неизползван – 1 бр.),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50 м³, довеждащи водопроводи – 1.600 км, вътрешна водопроводна мрежа – 1.743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„Стоките” – р-н Габрово</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питейна вода се подава от ПСПВ „Стоките” към ВиК „Бяла” ЕООД – Севлиево, напорни водоеми  - 11 бр. с обем</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655 м³, довеждащи водопроводи – 19.061 км, вътрешна водопроводна мрежа – 46.233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lastRenderedPageBreak/>
        <w:t xml:space="preserve"> ВС „Столетов”</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3 бр. каптажи (неизползвани – 1 бр.),                                           напорни водоеми  - 1 бр. с обем V = 100 м³,                                                                       ПС „Шипка” (Q=5.5l/s;H=170m;N=30kW),  довеждащи водопроводи – 7.052 км, вътрешна водопроводна мрежа – 3.540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„Гайтаните”</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8 бр. каптажи (неизползвани – 5 бр.), напорни водоеми  - 2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112 м³, ПС „Гайтаните”</w:t>
      </w:r>
      <w:r w:rsidRPr="00E854E1">
        <w:rPr>
          <w:rFonts w:asciiTheme="minorHAnsi" w:hAnsiTheme="minorHAnsi" w:cs="Arial"/>
          <w:lang w:val="en-US"/>
        </w:rPr>
        <w:t>(Q=3.5l/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 xml:space="preserve">=108m;N=13kW) </w:t>
      </w:r>
      <w:r w:rsidRPr="00E854E1">
        <w:rPr>
          <w:rFonts w:asciiTheme="minorHAnsi" w:hAnsiTheme="minorHAnsi" w:cs="Arial"/>
          <w:lang w:val="bg-BG"/>
        </w:rPr>
        <w:t>, довеждащи водопроводи – 1.285 км, вътрешна водопроводна мрежа – 1.898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„Чукили”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1 бр. каптаж,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25 м³, ПС „Чукили”</w:t>
      </w:r>
      <w:r w:rsidRPr="00E854E1">
        <w:rPr>
          <w:rFonts w:asciiTheme="minorHAnsi" w:hAnsiTheme="minorHAnsi" w:cs="Arial"/>
          <w:lang w:val="en-US"/>
        </w:rPr>
        <w:t xml:space="preserve"> (Q=3.0l/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 xml:space="preserve">=40m;N=7.5kW) </w:t>
      </w:r>
      <w:r w:rsidRPr="00E854E1">
        <w:rPr>
          <w:rFonts w:asciiTheme="minorHAnsi" w:hAnsiTheme="minorHAnsi" w:cs="Arial"/>
          <w:lang w:val="bg-BG"/>
        </w:rPr>
        <w:t>, довеждащи водопроводи – 0.178 км, вътрешна водопроводна мрежа – 0.920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„Трънито”</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9 бр. каптажи (неизползвани – 3 бр.), напорни водоеми  - 5 бр. с общ обем   </w:t>
      </w:r>
      <w:r w:rsidRPr="00E854E1">
        <w:rPr>
          <w:rFonts w:asciiTheme="minorHAnsi" w:hAnsiTheme="minorHAnsi" w:cs="Arial"/>
        </w:rPr>
        <w:t>V</w:t>
      </w:r>
      <w:r w:rsidRPr="00E854E1">
        <w:rPr>
          <w:rFonts w:asciiTheme="minorHAnsi" w:hAnsiTheme="minorHAnsi" w:cs="Arial"/>
          <w:lang w:val="bg-BG"/>
        </w:rPr>
        <w:t xml:space="preserve"> = 190 м³, ПС „Трънито”</w:t>
      </w:r>
      <w:r w:rsidRPr="00E854E1">
        <w:rPr>
          <w:rFonts w:asciiTheme="minorHAnsi" w:hAnsiTheme="minorHAnsi" w:cs="Arial"/>
          <w:lang w:val="en-US"/>
        </w:rPr>
        <w:t xml:space="preserve"> (Q=1.0l/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=30m;N=1.5kW)</w:t>
      </w:r>
      <w:r w:rsidRPr="00E854E1">
        <w:rPr>
          <w:rFonts w:asciiTheme="minorHAnsi" w:hAnsiTheme="minorHAnsi" w:cs="Arial"/>
          <w:lang w:val="bg-BG"/>
        </w:rPr>
        <w:t>, ПС „Гачевци”</w:t>
      </w:r>
      <w:r w:rsidRPr="00E854E1">
        <w:rPr>
          <w:rFonts w:asciiTheme="minorHAnsi" w:hAnsiTheme="minorHAnsi" w:cs="Arial"/>
          <w:lang w:val="en-US"/>
        </w:rPr>
        <w:t>(Q=3.5l/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=135m;N=18.5kW)</w:t>
      </w:r>
      <w:r w:rsidRPr="00E854E1">
        <w:rPr>
          <w:rFonts w:asciiTheme="minorHAnsi" w:hAnsiTheme="minorHAnsi" w:cs="Arial"/>
          <w:lang w:val="bg-BG"/>
        </w:rPr>
        <w:t>, довеждащи водопроводи – 10.417 км, вътрешна водопроводна мрежа – 6.741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„Торбалъжите”</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3 бр. каптажи (неизползвани – 2 бр.), ПС „Торбалъжи”</w:t>
      </w:r>
      <w:r w:rsidRPr="00E854E1">
        <w:rPr>
          <w:rFonts w:asciiTheme="minorHAnsi" w:hAnsiTheme="minorHAnsi" w:cs="Arial"/>
          <w:lang w:val="en-US"/>
        </w:rPr>
        <w:t xml:space="preserve"> (Q=2.0l/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=50m;N=5kW)</w:t>
      </w:r>
      <w:r w:rsidRPr="00E854E1">
        <w:rPr>
          <w:rFonts w:asciiTheme="minorHAnsi" w:hAnsiTheme="minorHAnsi" w:cs="Arial"/>
          <w:lang w:val="bg-BG"/>
        </w:rPr>
        <w:t xml:space="preserve">,  напорни водоеми  - 1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50 м³,  довеждащи водопроводи – 1.445 км, вътрешна водопроводна мрежа – 4.685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„Генчовци”</w:t>
      </w:r>
    </w:p>
    <w:p w:rsidR="00F140B3"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ПС „Генчовци”</w:t>
      </w:r>
      <w:r w:rsidRPr="00E854E1">
        <w:rPr>
          <w:rFonts w:asciiTheme="minorHAnsi" w:hAnsiTheme="minorHAnsi" w:cs="Arial"/>
          <w:lang w:val="en-US"/>
        </w:rPr>
        <w:t xml:space="preserve"> (Q=4.5l/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=150m;N=18.5kW)</w:t>
      </w:r>
      <w:r w:rsidRPr="00E854E1">
        <w:rPr>
          <w:rFonts w:asciiTheme="minorHAnsi" w:hAnsiTheme="minorHAnsi" w:cs="Arial"/>
          <w:lang w:val="bg-BG"/>
        </w:rPr>
        <w:t xml:space="preserve">,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120 м³,  довеждащи водопроводи – 3.446 км, вътрешна водопроводна мрежа – 0.690 км;</w:t>
      </w:r>
    </w:p>
    <w:p w:rsidR="00414268" w:rsidRDefault="00414268" w:rsidP="00B261C0">
      <w:pPr>
        <w:pStyle w:val="BodyTextIndent"/>
        <w:spacing w:line="360" w:lineRule="auto"/>
        <w:ind w:left="0" w:firstLine="1133"/>
        <w:rPr>
          <w:rFonts w:asciiTheme="minorHAnsi" w:hAnsiTheme="minorHAnsi" w:cs="Arial"/>
          <w:lang w:val="bg-BG"/>
        </w:rPr>
      </w:pPr>
    </w:p>
    <w:p w:rsidR="00414268" w:rsidRDefault="00414268" w:rsidP="00B261C0">
      <w:pPr>
        <w:pStyle w:val="BodyTextIndent"/>
        <w:spacing w:line="360" w:lineRule="auto"/>
        <w:ind w:left="0" w:firstLine="1133"/>
        <w:rPr>
          <w:rFonts w:asciiTheme="minorHAnsi" w:hAnsiTheme="minorHAnsi" w:cs="Arial"/>
          <w:lang w:val="bg-BG"/>
        </w:rPr>
      </w:pPr>
    </w:p>
    <w:p w:rsidR="00414268" w:rsidRPr="00E854E1" w:rsidRDefault="00414268" w:rsidP="00B261C0">
      <w:pPr>
        <w:pStyle w:val="BodyTextIndent"/>
        <w:spacing w:line="360" w:lineRule="auto"/>
        <w:ind w:left="0" w:firstLine="1133"/>
        <w:rPr>
          <w:rFonts w:asciiTheme="minorHAnsi" w:hAnsiTheme="minorHAnsi" w:cs="Arial"/>
          <w:lang w:val="bg-BG"/>
        </w:rPr>
      </w:pP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lastRenderedPageBreak/>
        <w:t xml:space="preserve"> ВС „Баланите”</w:t>
      </w:r>
    </w:p>
    <w:p w:rsidR="00F140B3"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ПС „Баланите”</w:t>
      </w:r>
      <w:r w:rsidRPr="00E854E1">
        <w:rPr>
          <w:rFonts w:asciiTheme="minorHAnsi" w:hAnsiTheme="minorHAnsi" w:cs="Arial"/>
          <w:lang w:val="en-US"/>
        </w:rPr>
        <w:t xml:space="preserve"> (Q=4.5l/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=150m;N=18.5kW)</w:t>
      </w:r>
      <w:r w:rsidRPr="00E854E1">
        <w:rPr>
          <w:rFonts w:asciiTheme="minorHAnsi" w:hAnsiTheme="minorHAnsi" w:cs="Arial"/>
          <w:lang w:val="bg-BG"/>
        </w:rPr>
        <w:t xml:space="preserve">,  напорни водоеми - 1 бр. с общ обем </w:t>
      </w:r>
      <w:r w:rsidRPr="00E854E1">
        <w:rPr>
          <w:rFonts w:asciiTheme="minorHAnsi" w:hAnsiTheme="minorHAnsi" w:cs="Arial"/>
        </w:rPr>
        <w:t>V</w:t>
      </w:r>
      <w:r w:rsidRPr="00E854E1">
        <w:rPr>
          <w:rFonts w:asciiTheme="minorHAnsi" w:hAnsiTheme="minorHAnsi" w:cs="Arial"/>
          <w:lang w:val="ru-RU"/>
        </w:rPr>
        <w:t xml:space="preserve"> = </w:t>
      </w:r>
      <w:r w:rsidRPr="00E854E1">
        <w:rPr>
          <w:rFonts w:asciiTheme="minorHAnsi" w:hAnsiTheme="minorHAnsi" w:cs="Arial"/>
          <w:lang w:val="bg-BG"/>
        </w:rPr>
        <w:t xml:space="preserve">30 м³, довеждащи водопроводи – </w:t>
      </w:r>
      <w:r w:rsidRPr="00E854E1">
        <w:rPr>
          <w:rFonts w:asciiTheme="minorHAnsi" w:hAnsiTheme="minorHAnsi" w:cs="Arial"/>
          <w:lang w:val="ru-RU"/>
        </w:rPr>
        <w:t>0.512</w:t>
      </w:r>
      <w:r w:rsidRPr="00E854E1">
        <w:rPr>
          <w:rFonts w:asciiTheme="minorHAnsi" w:hAnsiTheme="minorHAnsi" w:cs="Arial"/>
          <w:lang w:val="bg-BG"/>
        </w:rPr>
        <w:t xml:space="preserve"> км, вътрешна водопроводна мрежа – </w:t>
      </w:r>
      <w:r w:rsidRPr="00E854E1">
        <w:rPr>
          <w:rFonts w:asciiTheme="minorHAnsi" w:hAnsiTheme="minorHAnsi" w:cs="Arial"/>
          <w:lang w:val="ru-RU"/>
        </w:rPr>
        <w:t>1.390</w:t>
      </w:r>
      <w:r w:rsidRPr="00E854E1">
        <w:rPr>
          <w:rFonts w:asciiTheme="minorHAnsi" w:hAnsiTheme="minorHAnsi" w:cs="Arial"/>
          <w:lang w:val="bg-BG"/>
        </w:rPr>
        <w:t xml:space="preserve">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ВС „Живко”</w:t>
      </w:r>
    </w:p>
    <w:p w:rsidR="00F140B3" w:rsidRPr="00F72DFD" w:rsidRDefault="00F140B3" w:rsidP="00F72DFD">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3 бр. каптажи (неизползван – 1 бр.),                                                    ПС „Живко”( Q=3.5l/s;H=108m;N=13.0kW),  напорни водоеми  - 1 бр. с общ обем   V = 25 м³,  довеждащи водопроводи – 0.825 км, вътрешна водопроводна мрежа – 1.080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„Здравковец”</w:t>
      </w:r>
    </w:p>
    <w:p w:rsidR="00F140B3" w:rsidRPr="00E854E1" w:rsidRDefault="00F140B3" w:rsidP="00B261C0">
      <w:pPr>
        <w:pStyle w:val="BodyTextIndent"/>
        <w:spacing w:line="360" w:lineRule="auto"/>
        <w:ind w:left="0" w:firstLine="1133"/>
        <w:rPr>
          <w:rFonts w:asciiTheme="minorHAnsi" w:hAnsiTheme="minorHAnsi" w:cs="Arial"/>
          <w:lang w:val="en-US"/>
        </w:rPr>
      </w:pPr>
      <w:r w:rsidRPr="00E854E1">
        <w:rPr>
          <w:rFonts w:asciiTheme="minorHAnsi" w:hAnsiTheme="minorHAnsi" w:cs="Arial"/>
          <w:lang w:val="bg-BG"/>
        </w:rPr>
        <w:t>Водоизточници – 7 бр. каптажи (неизползвани – 4 бр.), ПС „Здравковец”</w:t>
      </w:r>
      <w:r w:rsidRPr="00E854E1">
        <w:rPr>
          <w:rFonts w:asciiTheme="minorHAnsi" w:hAnsiTheme="minorHAnsi" w:cs="Arial"/>
          <w:lang w:val="en-US"/>
        </w:rPr>
        <w:t>(Q=4.0l/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=105m;N=13.0kW)</w:t>
      </w:r>
      <w:r w:rsidRPr="00E854E1">
        <w:rPr>
          <w:rFonts w:asciiTheme="minorHAnsi" w:hAnsiTheme="minorHAnsi" w:cs="Arial"/>
          <w:lang w:val="bg-BG"/>
        </w:rPr>
        <w:t xml:space="preserve">,  напорни водоеми  - 4 бр. с общ обем   </w:t>
      </w:r>
      <w:r w:rsidRPr="00E854E1">
        <w:rPr>
          <w:rFonts w:asciiTheme="minorHAnsi" w:hAnsiTheme="minorHAnsi" w:cs="Arial"/>
        </w:rPr>
        <w:t>V</w:t>
      </w:r>
      <w:r w:rsidRPr="00E854E1">
        <w:rPr>
          <w:rFonts w:asciiTheme="minorHAnsi" w:hAnsiTheme="minorHAnsi" w:cs="Arial"/>
          <w:lang w:val="ru-RU"/>
        </w:rPr>
        <w:t xml:space="preserve"> = </w:t>
      </w:r>
      <w:r w:rsidRPr="00E854E1">
        <w:rPr>
          <w:rFonts w:asciiTheme="minorHAnsi" w:hAnsiTheme="minorHAnsi" w:cs="Arial"/>
          <w:lang w:val="bg-BG"/>
        </w:rPr>
        <w:t>161 м³,  довеждащи водопроводи – 4.958 км, вътрешна водопроводна мрежа –  8.311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„Лесичарка”</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11 бр. каптажи (неизползвани – 5 бр.), ПС „Лесичарка”</w:t>
      </w:r>
      <w:r w:rsidRPr="00E854E1">
        <w:rPr>
          <w:rFonts w:asciiTheme="minorHAnsi" w:hAnsiTheme="minorHAnsi" w:cs="Arial"/>
          <w:lang w:val="en-US"/>
        </w:rPr>
        <w:t>(Q=4.5l/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=100m;N=13.0kW)</w:t>
      </w:r>
      <w:r w:rsidRPr="00E854E1">
        <w:rPr>
          <w:rFonts w:asciiTheme="minorHAnsi" w:hAnsiTheme="minorHAnsi" w:cs="Arial"/>
          <w:lang w:val="bg-BG"/>
        </w:rPr>
        <w:t xml:space="preserve">, напорни водоеми  - 7 бр. с общ обем   </w:t>
      </w:r>
      <w:r w:rsidRPr="00E854E1">
        <w:rPr>
          <w:rFonts w:asciiTheme="minorHAnsi" w:hAnsiTheme="minorHAnsi" w:cs="Arial"/>
        </w:rPr>
        <w:t>V</w:t>
      </w:r>
      <w:r w:rsidRPr="00E854E1">
        <w:rPr>
          <w:rFonts w:asciiTheme="minorHAnsi" w:hAnsiTheme="minorHAnsi" w:cs="Arial"/>
          <w:lang w:val="ru-RU"/>
        </w:rPr>
        <w:t xml:space="preserve"> = </w:t>
      </w:r>
      <w:r w:rsidRPr="00E854E1">
        <w:rPr>
          <w:rFonts w:asciiTheme="minorHAnsi" w:hAnsiTheme="minorHAnsi" w:cs="Arial"/>
          <w:lang w:val="bg-BG"/>
        </w:rPr>
        <w:t>270 м³,  довеждащи водопроводи – 5.855 км,вътрешна водопроводна мрежа –  11.430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„Кози рог”</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6 бр. каптажи (неизползвани – 4 бр.), ПС „Кози рог”</w:t>
      </w:r>
      <w:r w:rsidRPr="00E854E1">
        <w:rPr>
          <w:rFonts w:asciiTheme="minorHAnsi" w:hAnsiTheme="minorHAnsi" w:cs="Arial"/>
          <w:lang w:val="en-US"/>
        </w:rPr>
        <w:t>(Q=3.5l/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=102m;N=13.0kW)</w:t>
      </w:r>
      <w:r w:rsidRPr="00E854E1">
        <w:rPr>
          <w:rFonts w:asciiTheme="minorHAnsi" w:hAnsiTheme="minorHAnsi" w:cs="Arial"/>
          <w:lang w:val="bg-BG"/>
        </w:rPr>
        <w:t xml:space="preserve">,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 </w:t>
      </w:r>
      <w:r w:rsidRPr="00E854E1">
        <w:rPr>
          <w:rFonts w:asciiTheme="minorHAnsi" w:hAnsiTheme="minorHAnsi" w:cs="Arial"/>
          <w:lang w:val="bg-BG"/>
        </w:rPr>
        <w:t>80 м³,  довеждащи водопроводи – 2.120 км, вътрешна водопроводна мрежа –  4.840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„Междени”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4 бр. каптажи (неизползвани – 2 бр.), ПС „Междени”</w:t>
      </w:r>
      <w:r w:rsidRPr="00E854E1">
        <w:rPr>
          <w:rFonts w:asciiTheme="minorHAnsi" w:hAnsiTheme="minorHAnsi" w:cs="Arial"/>
          <w:lang w:val="en-US"/>
        </w:rPr>
        <w:t>(Q=2.5l/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=250m;N=45.0kW)</w:t>
      </w:r>
      <w:r w:rsidRPr="00E854E1">
        <w:rPr>
          <w:rFonts w:asciiTheme="minorHAnsi" w:hAnsiTheme="minorHAnsi" w:cs="Arial"/>
          <w:lang w:val="bg-BG"/>
        </w:rPr>
        <w:t xml:space="preserve">,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 </w:t>
      </w:r>
      <w:r w:rsidRPr="00E854E1">
        <w:rPr>
          <w:rFonts w:asciiTheme="minorHAnsi" w:hAnsiTheme="minorHAnsi" w:cs="Arial"/>
          <w:lang w:val="bg-BG"/>
        </w:rPr>
        <w:t>225 м³,  довеждащи водопроводи – 7.460 км, вътрешна водопроводна мрежа –  5.466 км;</w:t>
      </w:r>
    </w:p>
    <w:p w:rsidR="00F140B3" w:rsidRPr="00E854E1" w:rsidRDefault="00F140B3" w:rsidP="00A23132">
      <w:pPr>
        <w:pStyle w:val="BodyTextIndent"/>
        <w:numPr>
          <w:ilvl w:val="1"/>
          <w:numId w:val="4"/>
        </w:numPr>
        <w:suppressAutoHyphens w:val="0"/>
        <w:spacing w:line="360" w:lineRule="auto"/>
        <w:rPr>
          <w:rFonts w:asciiTheme="minorHAnsi" w:hAnsiTheme="minorHAnsi" w:cs="Arial"/>
          <w:b/>
          <w:lang w:val="bg-BG"/>
        </w:rPr>
      </w:pPr>
      <w:r w:rsidRPr="00E854E1">
        <w:rPr>
          <w:rFonts w:asciiTheme="minorHAnsi" w:hAnsiTheme="minorHAnsi" w:cs="Arial"/>
          <w:b/>
          <w:lang w:val="bg-BG"/>
        </w:rPr>
        <w:t>ВС „Велковци”</w:t>
      </w:r>
    </w:p>
    <w:p w:rsidR="00F140B3" w:rsidRPr="00E854E1" w:rsidRDefault="00F140B3" w:rsidP="00B261C0">
      <w:pPr>
        <w:pStyle w:val="BodyTextIndent"/>
        <w:spacing w:line="360" w:lineRule="auto"/>
        <w:ind w:left="0" w:firstLine="1133"/>
        <w:rPr>
          <w:rFonts w:asciiTheme="minorHAnsi" w:hAnsiTheme="minorHAnsi" w:cs="Arial"/>
          <w:lang w:val="en-US"/>
        </w:rPr>
      </w:pPr>
      <w:r w:rsidRPr="00E854E1">
        <w:rPr>
          <w:rFonts w:asciiTheme="minorHAnsi" w:hAnsiTheme="minorHAnsi" w:cs="Arial"/>
          <w:lang w:val="bg-BG"/>
        </w:rPr>
        <w:t>Водоизточници – 6 бр. каптажи (неизползвани – 2 бр.), ПС „Чириковец”</w:t>
      </w:r>
      <w:r w:rsidRPr="00E854E1">
        <w:rPr>
          <w:rFonts w:asciiTheme="minorHAnsi" w:hAnsiTheme="minorHAnsi" w:cs="Arial"/>
          <w:lang w:val="en-US"/>
        </w:rPr>
        <w:t>(Q=7.0l/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=160m;N=30.0kW)</w:t>
      </w:r>
      <w:r w:rsidRPr="00E854E1">
        <w:rPr>
          <w:rFonts w:asciiTheme="minorHAnsi" w:hAnsiTheme="minorHAnsi" w:cs="Arial"/>
          <w:lang w:val="bg-BG"/>
        </w:rPr>
        <w:t xml:space="preserve"> и ПС „Велковци”</w:t>
      </w:r>
      <w:r w:rsidRPr="00E854E1">
        <w:rPr>
          <w:rFonts w:asciiTheme="minorHAnsi" w:hAnsiTheme="minorHAnsi" w:cs="Arial"/>
          <w:lang w:val="en-US"/>
        </w:rPr>
        <w:t>(Q=4.5l/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=100m;N=13.0kW)</w:t>
      </w:r>
      <w:r w:rsidRPr="00E854E1">
        <w:rPr>
          <w:rFonts w:asciiTheme="minorHAnsi" w:hAnsiTheme="minorHAnsi" w:cs="Arial"/>
          <w:lang w:val="bg-BG"/>
        </w:rPr>
        <w:t xml:space="preserve">, напорни водоеми  - 3 бр. с общ обем </w:t>
      </w:r>
      <w:r w:rsidRPr="00E854E1">
        <w:rPr>
          <w:rFonts w:asciiTheme="minorHAnsi" w:hAnsiTheme="minorHAnsi" w:cs="Arial"/>
        </w:rPr>
        <w:t>V</w:t>
      </w:r>
      <w:r w:rsidRPr="00E854E1">
        <w:rPr>
          <w:rFonts w:asciiTheme="minorHAnsi" w:hAnsiTheme="minorHAnsi" w:cs="Arial"/>
          <w:lang w:val="ru-RU"/>
        </w:rPr>
        <w:t xml:space="preserve"> = 150</w:t>
      </w:r>
      <w:r w:rsidRPr="00E854E1">
        <w:rPr>
          <w:rFonts w:asciiTheme="minorHAnsi" w:hAnsiTheme="minorHAnsi" w:cs="Arial"/>
          <w:lang w:val="bg-BG"/>
        </w:rPr>
        <w:t xml:space="preserve"> м³, довеждащи водопроводи – </w:t>
      </w:r>
      <w:r w:rsidRPr="00E854E1">
        <w:rPr>
          <w:rFonts w:asciiTheme="minorHAnsi" w:hAnsiTheme="minorHAnsi" w:cs="Arial"/>
          <w:lang w:val="ru-RU"/>
        </w:rPr>
        <w:t>4.170</w:t>
      </w:r>
      <w:r w:rsidRPr="00E854E1">
        <w:rPr>
          <w:rFonts w:asciiTheme="minorHAnsi" w:hAnsiTheme="minorHAnsi" w:cs="Arial"/>
          <w:lang w:val="bg-BG"/>
        </w:rPr>
        <w:t xml:space="preserve"> км, вътрешна водопроводна мрежа –  5.446 км;</w:t>
      </w:r>
    </w:p>
    <w:p w:rsidR="00F140B3" w:rsidRDefault="00F140B3" w:rsidP="00B261C0">
      <w:pPr>
        <w:pStyle w:val="BodyTextIndent"/>
        <w:spacing w:line="360" w:lineRule="auto"/>
        <w:ind w:firstLine="425"/>
        <w:rPr>
          <w:rFonts w:asciiTheme="minorHAnsi" w:hAnsiTheme="minorHAnsi" w:cs="Arial"/>
          <w:b/>
          <w:i/>
          <w:u w:val="single"/>
          <w:lang w:val="bg-BG"/>
        </w:rPr>
      </w:pPr>
      <w:r w:rsidRPr="00E854E1">
        <w:rPr>
          <w:rFonts w:asciiTheme="minorHAnsi" w:hAnsiTheme="minorHAnsi" w:cs="Arial"/>
          <w:b/>
          <w:i/>
          <w:u w:val="single"/>
          <w:lang w:val="bg-BG"/>
        </w:rPr>
        <w:lastRenderedPageBreak/>
        <w:t>Водоснабдителни системи Община Дряново:</w:t>
      </w:r>
    </w:p>
    <w:p w:rsidR="00F479D5" w:rsidRPr="00F479D5" w:rsidRDefault="00F479D5" w:rsidP="00F479D5">
      <w:pPr>
        <w:spacing w:after="0" w:line="240" w:lineRule="auto"/>
        <w:ind w:firstLine="709"/>
        <w:jc w:val="both"/>
        <w:rPr>
          <w:rFonts w:eastAsia="Times New Roman" w:cs="Tahoma"/>
          <w:sz w:val="24"/>
          <w:szCs w:val="24"/>
          <w:lang w:eastAsia="ar-SA"/>
        </w:rPr>
      </w:pPr>
      <w:r w:rsidRPr="00F479D5">
        <w:rPr>
          <w:rFonts w:eastAsia="Times New Roman" w:cs="Tahoma"/>
          <w:sz w:val="24"/>
          <w:szCs w:val="24"/>
          <w:lang w:eastAsia="ar-SA"/>
        </w:rPr>
        <w:t>Обслужваните водоснабдителните системи в Община Дряново са 9 бр.  Описанието на всяка една от тях е дадена в текста по долу.</w:t>
      </w:r>
    </w:p>
    <w:p w:rsidR="00F479D5" w:rsidRPr="00F479D5" w:rsidRDefault="00F479D5" w:rsidP="00F479D5">
      <w:pPr>
        <w:spacing w:after="0" w:line="240" w:lineRule="auto"/>
        <w:ind w:firstLine="709"/>
        <w:jc w:val="both"/>
        <w:rPr>
          <w:rFonts w:eastAsia="Times New Roman" w:cs="Tahoma"/>
          <w:sz w:val="24"/>
          <w:szCs w:val="24"/>
          <w:lang w:eastAsia="ar-SA"/>
        </w:rPr>
      </w:pPr>
      <w:r w:rsidRPr="00F479D5">
        <w:rPr>
          <w:rFonts w:eastAsia="Times New Roman" w:cs="Tahoma"/>
          <w:sz w:val="24"/>
          <w:szCs w:val="24"/>
          <w:lang w:eastAsia="ar-SA"/>
        </w:rPr>
        <w:t>За водоснабдяване на гр. Дряново и населените места от общината основно се закупува вода от „ВиК Йовковци“ ООД – гр. Велико Търново и от „Бяла“ ЕООД – гр. Севлиево. Местните водоизточници, които се използват са 18 бр. каптажи</w:t>
      </w:r>
    </w:p>
    <w:p w:rsidR="00F479D5" w:rsidRPr="00F479D5" w:rsidRDefault="00F479D5" w:rsidP="00F479D5">
      <w:pPr>
        <w:spacing w:after="0" w:line="240" w:lineRule="auto"/>
        <w:ind w:firstLine="708"/>
        <w:jc w:val="both"/>
        <w:rPr>
          <w:rFonts w:eastAsia="Times New Roman" w:cs="Tahoma"/>
          <w:sz w:val="24"/>
          <w:szCs w:val="24"/>
          <w:lang w:eastAsia="ar-SA"/>
        </w:rPr>
      </w:pPr>
      <w:r w:rsidRPr="00F479D5">
        <w:rPr>
          <w:rFonts w:eastAsia="Times New Roman" w:cs="Tahoma"/>
          <w:sz w:val="24"/>
          <w:szCs w:val="24"/>
          <w:lang w:eastAsia="ar-SA"/>
        </w:rPr>
        <w:t>Общата дължина на довеждащите водопроводи е 100.704 км.</w:t>
      </w:r>
    </w:p>
    <w:p w:rsidR="00F479D5" w:rsidRPr="00F479D5" w:rsidRDefault="00F479D5" w:rsidP="00F479D5">
      <w:pPr>
        <w:spacing w:after="0" w:line="240" w:lineRule="auto"/>
        <w:ind w:firstLine="708"/>
        <w:jc w:val="both"/>
        <w:rPr>
          <w:rFonts w:eastAsia="Times New Roman" w:cs="Tahoma"/>
          <w:sz w:val="24"/>
          <w:szCs w:val="24"/>
          <w:lang w:eastAsia="ar-SA"/>
        </w:rPr>
      </w:pPr>
      <w:r w:rsidRPr="00F479D5">
        <w:rPr>
          <w:rFonts w:eastAsia="Times New Roman" w:cs="Tahoma"/>
          <w:sz w:val="24"/>
          <w:szCs w:val="24"/>
          <w:lang w:eastAsia="ar-SA"/>
        </w:rPr>
        <w:t>Общата дължина на разпределителните водопроводи е 123.866 км.</w:t>
      </w:r>
    </w:p>
    <w:p w:rsidR="00F479D5" w:rsidRPr="00E854E1" w:rsidRDefault="00F479D5" w:rsidP="00B261C0">
      <w:pPr>
        <w:pStyle w:val="BodyTextIndent"/>
        <w:spacing w:line="360" w:lineRule="auto"/>
        <w:ind w:firstLine="425"/>
        <w:rPr>
          <w:rFonts w:asciiTheme="minorHAnsi" w:hAnsiTheme="minorHAnsi" w:cs="Arial"/>
          <w:b/>
          <w:i/>
          <w:u w:val="single"/>
          <w:lang w:val="bg-BG"/>
        </w:rPr>
      </w:pPr>
    </w:p>
    <w:p w:rsidR="00F140B3" w:rsidRPr="00E854E1" w:rsidRDefault="00F140B3" w:rsidP="00A23132">
      <w:pPr>
        <w:pStyle w:val="BodyTextIndent"/>
        <w:numPr>
          <w:ilvl w:val="0"/>
          <w:numId w:val="5"/>
        </w:numPr>
        <w:suppressAutoHyphens w:val="0"/>
        <w:spacing w:line="360" w:lineRule="auto"/>
        <w:rPr>
          <w:rFonts w:asciiTheme="minorHAnsi" w:hAnsiTheme="minorHAnsi" w:cs="Arial"/>
          <w:b/>
          <w:lang w:val="bg-BG"/>
        </w:rPr>
      </w:pPr>
      <w:r w:rsidRPr="00E854E1">
        <w:rPr>
          <w:rFonts w:asciiTheme="minorHAnsi" w:hAnsiTheme="minorHAnsi" w:cs="Arial"/>
          <w:b/>
          <w:lang w:val="bg-BG"/>
        </w:rPr>
        <w:t>ВС „Йовковци”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10 бр. каптажи (неизползвани – 7 бр.), </w:t>
      </w:r>
      <w:r w:rsidR="002D4A28">
        <w:rPr>
          <w:rFonts w:asciiTheme="minorHAnsi" w:hAnsiTheme="minorHAnsi" w:cs="Arial"/>
          <w:lang w:val="en-US"/>
        </w:rPr>
        <w:t xml:space="preserve">                                                                   </w:t>
      </w:r>
      <w:r w:rsidRPr="00E854E1">
        <w:rPr>
          <w:rFonts w:asciiTheme="minorHAnsi" w:hAnsiTheme="minorHAnsi" w:cs="Arial"/>
          <w:lang w:val="bg-BG"/>
        </w:rPr>
        <w:t>ПС „Килифарево”</w:t>
      </w:r>
      <w:r w:rsidRPr="00E854E1">
        <w:rPr>
          <w:rFonts w:asciiTheme="minorHAnsi" w:hAnsiTheme="minorHAnsi" w:cs="Arial"/>
          <w:lang w:val="en-US"/>
        </w:rPr>
        <w:t xml:space="preserve">( I </w:t>
      </w:r>
      <w:proofErr w:type="spellStart"/>
      <w:r w:rsidRPr="00E854E1">
        <w:rPr>
          <w:rFonts w:asciiTheme="minorHAnsi" w:hAnsiTheme="minorHAnsi" w:cs="Arial"/>
          <w:lang w:val="en-US"/>
        </w:rPr>
        <w:t>гр</w:t>
      </w:r>
      <w:proofErr w:type="spellEnd"/>
      <w:r w:rsidRPr="00E854E1">
        <w:rPr>
          <w:rFonts w:asciiTheme="minorHAnsi" w:hAnsiTheme="minorHAnsi" w:cs="Arial"/>
          <w:lang w:val="en-US"/>
        </w:rPr>
        <w:t>. - Q=140.0l/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 xml:space="preserve">=100m;N=200.0Kw,                                                                           </w:t>
      </w:r>
      <w:r w:rsidR="002D4A28">
        <w:rPr>
          <w:rFonts w:asciiTheme="minorHAnsi" w:hAnsiTheme="minorHAnsi" w:cs="Arial"/>
          <w:lang w:val="en-US"/>
        </w:rPr>
        <w:t xml:space="preserve">                                                        </w:t>
      </w:r>
      <w:r w:rsidRPr="00E854E1">
        <w:rPr>
          <w:rFonts w:asciiTheme="minorHAnsi" w:hAnsiTheme="minorHAnsi" w:cs="Arial"/>
          <w:lang w:val="en-US"/>
        </w:rPr>
        <w:t xml:space="preserve"> II </w:t>
      </w:r>
      <w:proofErr w:type="spellStart"/>
      <w:r w:rsidRPr="00E854E1">
        <w:rPr>
          <w:rFonts w:asciiTheme="minorHAnsi" w:hAnsiTheme="minorHAnsi" w:cs="Arial"/>
          <w:lang w:val="en-US"/>
        </w:rPr>
        <w:t>гр</w:t>
      </w:r>
      <w:proofErr w:type="spellEnd"/>
      <w:r w:rsidRPr="00E854E1">
        <w:rPr>
          <w:rFonts w:asciiTheme="minorHAnsi" w:hAnsiTheme="minorHAnsi" w:cs="Arial"/>
          <w:lang w:val="en-US"/>
        </w:rPr>
        <w:t>. - Q=70.0l/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=128m;N=160.0kW)</w:t>
      </w:r>
      <w:r w:rsidRPr="00E854E1">
        <w:rPr>
          <w:rFonts w:asciiTheme="minorHAnsi" w:hAnsiTheme="minorHAnsi" w:cs="Arial"/>
          <w:lang w:val="bg-BG"/>
        </w:rPr>
        <w:t>, ПС „Маноя”</w:t>
      </w:r>
      <w:r w:rsidRPr="00E854E1">
        <w:rPr>
          <w:rFonts w:asciiTheme="minorHAnsi" w:hAnsiTheme="minorHAnsi" w:cs="Arial"/>
          <w:lang w:val="en-US"/>
        </w:rPr>
        <w:t>( Q=2.0l/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=126m;N=10.0kW)</w:t>
      </w:r>
      <w:r w:rsidRPr="00E854E1">
        <w:rPr>
          <w:rFonts w:asciiTheme="minorHAnsi" w:hAnsiTheme="minorHAnsi" w:cs="Arial"/>
          <w:lang w:val="bg-BG"/>
        </w:rPr>
        <w:t>, ПС „Длъгня”</w:t>
      </w:r>
      <w:r w:rsidRPr="00E854E1">
        <w:rPr>
          <w:rFonts w:asciiTheme="minorHAnsi" w:hAnsiTheme="minorHAnsi" w:cs="Arial"/>
          <w:lang w:val="en-US"/>
        </w:rPr>
        <w:t xml:space="preserve">( I </w:t>
      </w:r>
      <w:proofErr w:type="spellStart"/>
      <w:r w:rsidRPr="00E854E1">
        <w:rPr>
          <w:rFonts w:asciiTheme="minorHAnsi" w:hAnsiTheme="minorHAnsi" w:cs="Arial"/>
          <w:lang w:val="en-US"/>
        </w:rPr>
        <w:t>гр</w:t>
      </w:r>
      <w:proofErr w:type="spellEnd"/>
      <w:r w:rsidRPr="00E854E1">
        <w:rPr>
          <w:rFonts w:asciiTheme="minorHAnsi" w:hAnsiTheme="minorHAnsi" w:cs="Arial"/>
          <w:lang w:val="en-US"/>
        </w:rPr>
        <w:t>. - Q=4.0l/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 xml:space="preserve">=175m;N=22.0kW, II </w:t>
      </w:r>
      <w:proofErr w:type="spellStart"/>
      <w:r w:rsidRPr="00E854E1">
        <w:rPr>
          <w:rFonts w:asciiTheme="minorHAnsi" w:hAnsiTheme="minorHAnsi" w:cs="Arial"/>
          <w:lang w:val="en-US"/>
        </w:rPr>
        <w:t>гр</w:t>
      </w:r>
      <w:proofErr w:type="spellEnd"/>
      <w:r w:rsidRPr="00E854E1">
        <w:rPr>
          <w:rFonts w:asciiTheme="minorHAnsi" w:hAnsiTheme="minorHAnsi" w:cs="Arial"/>
          <w:lang w:val="en-US"/>
        </w:rPr>
        <w:t>.- Q=4.0l/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 xml:space="preserve">=98m;N=18.0kW,                                     III </w:t>
      </w:r>
      <w:proofErr w:type="spellStart"/>
      <w:r w:rsidRPr="00E854E1">
        <w:rPr>
          <w:rFonts w:asciiTheme="minorHAnsi" w:hAnsiTheme="minorHAnsi" w:cs="Arial"/>
          <w:lang w:val="en-US"/>
        </w:rPr>
        <w:t>гр</w:t>
      </w:r>
      <w:proofErr w:type="spellEnd"/>
      <w:r w:rsidRPr="00E854E1">
        <w:rPr>
          <w:rFonts w:asciiTheme="minorHAnsi" w:hAnsiTheme="minorHAnsi" w:cs="Arial"/>
          <w:lang w:val="en-US"/>
        </w:rPr>
        <w:t>. - Q=4.0l/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 xml:space="preserve">=225m;N=30.0kW) </w:t>
      </w:r>
      <w:r w:rsidRPr="00E854E1">
        <w:rPr>
          <w:rFonts w:asciiTheme="minorHAnsi" w:hAnsiTheme="minorHAnsi" w:cs="Arial"/>
          <w:lang w:val="bg-BG"/>
        </w:rPr>
        <w:t>, ПС „Денчевци”</w:t>
      </w:r>
      <w:r w:rsidRPr="00E854E1">
        <w:rPr>
          <w:rFonts w:asciiTheme="minorHAnsi" w:hAnsiTheme="minorHAnsi" w:cs="Arial"/>
          <w:lang w:val="en-US"/>
        </w:rPr>
        <w:t xml:space="preserve"> (I </w:t>
      </w:r>
      <w:proofErr w:type="spellStart"/>
      <w:r w:rsidRPr="00E854E1">
        <w:rPr>
          <w:rFonts w:asciiTheme="minorHAnsi" w:hAnsiTheme="minorHAnsi" w:cs="Arial"/>
          <w:lang w:val="en-US"/>
        </w:rPr>
        <w:t>гр</w:t>
      </w:r>
      <w:proofErr w:type="spellEnd"/>
      <w:r w:rsidRPr="00E854E1">
        <w:rPr>
          <w:rFonts w:asciiTheme="minorHAnsi" w:hAnsiTheme="minorHAnsi" w:cs="Arial"/>
          <w:lang w:val="en-US"/>
        </w:rPr>
        <w:t>. - Q=11.0l/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 xml:space="preserve">=160m;N=40.0kW,                      II </w:t>
      </w:r>
      <w:proofErr w:type="spellStart"/>
      <w:r w:rsidRPr="00E854E1">
        <w:rPr>
          <w:rFonts w:asciiTheme="minorHAnsi" w:hAnsiTheme="minorHAnsi" w:cs="Arial"/>
          <w:lang w:val="en-US"/>
        </w:rPr>
        <w:t>гр</w:t>
      </w:r>
      <w:proofErr w:type="spellEnd"/>
      <w:r w:rsidRPr="00E854E1">
        <w:rPr>
          <w:rFonts w:asciiTheme="minorHAnsi" w:hAnsiTheme="minorHAnsi" w:cs="Arial"/>
          <w:lang w:val="en-US"/>
        </w:rPr>
        <w:t>. - Q=4.0l/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 xml:space="preserve">=90m;N=8.0kW) </w:t>
      </w:r>
      <w:r w:rsidRPr="00E854E1">
        <w:rPr>
          <w:rFonts w:asciiTheme="minorHAnsi" w:hAnsiTheme="minorHAnsi" w:cs="Arial"/>
          <w:lang w:val="bg-BG"/>
        </w:rPr>
        <w:t>, ПС „Никоевци”</w:t>
      </w:r>
      <w:r w:rsidRPr="00E854E1">
        <w:rPr>
          <w:rFonts w:asciiTheme="minorHAnsi" w:hAnsiTheme="minorHAnsi" w:cs="Arial"/>
          <w:lang w:val="en-US"/>
        </w:rPr>
        <w:t xml:space="preserve"> (I </w:t>
      </w:r>
      <w:proofErr w:type="spellStart"/>
      <w:r w:rsidRPr="00E854E1">
        <w:rPr>
          <w:rFonts w:asciiTheme="minorHAnsi" w:hAnsiTheme="minorHAnsi" w:cs="Arial"/>
          <w:lang w:val="en-US"/>
        </w:rPr>
        <w:t>гр</w:t>
      </w:r>
      <w:proofErr w:type="spellEnd"/>
      <w:r w:rsidRPr="00E854E1">
        <w:rPr>
          <w:rFonts w:asciiTheme="minorHAnsi" w:hAnsiTheme="minorHAnsi" w:cs="Arial"/>
          <w:lang w:val="en-US"/>
        </w:rPr>
        <w:t>. - Q=4.0l/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 xml:space="preserve">=100m;N=8.0kW,                               II </w:t>
      </w:r>
      <w:proofErr w:type="spellStart"/>
      <w:r w:rsidRPr="00E854E1">
        <w:rPr>
          <w:rFonts w:asciiTheme="minorHAnsi" w:hAnsiTheme="minorHAnsi" w:cs="Arial"/>
          <w:lang w:val="en-US"/>
        </w:rPr>
        <w:t>гр</w:t>
      </w:r>
      <w:proofErr w:type="spellEnd"/>
      <w:r w:rsidRPr="00E854E1">
        <w:rPr>
          <w:rFonts w:asciiTheme="minorHAnsi" w:hAnsiTheme="minorHAnsi" w:cs="Arial"/>
          <w:lang w:val="en-US"/>
        </w:rPr>
        <w:t>. - Q=5.0l/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 xml:space="preserve">=160m;N=16.0kW) </w:t>
      </w:r>
      <w:r w:rsidRPr="00E854E1">
        <w:rPr>
          <w:rFonts w:asciiTheme="minorHAnsi" w:hAnsiTheme="minorHAnsi" w:cs="Arial"/>
          <w:lang w:val="bg-BG"/>
        </w:rPr>
        <w:t>, ПС „Велковци”</w:t>
      </w:r>
      <w:r w:rsidRPr="00E854E1">
        <w:rPr>
          <w:rFonts w:asciiTheme="minorHAnsi" w:hAnsiTheme="minorHAnsi" w:cs="Arial"/>
          <w:lang w:val="en-US"/>
        </w:rPr>
        <w:t xml:space="preserve"> (Q=4.5l/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 xml:space="preserve">=100m;N=13.0kW),                                                                                                                                   </w:t>
      </w:r>
      <w:r w:rsidRPr="00E854E1">
        <w:rPr>
          <w:rFonts w:asciiTheme="minorHAnsi" w:hAnsiTheme="minorHAnsi" w:cs="Arial"/>
          <w:lang w:val="bg-BG"/>
        </w:rPr>
        <w:t>напорни водоеми - 13 бр. с общ обем</w:t>
      </w:r>
      <w:r w:rsidRPr="00E854E1">
        <w:rPr>
          <w:rFonts w:asciiTheme="minorHAnsi" w:hAnsiTheme="minorHAnsi" w:cs="Arial"/>
        </w:rPr>
        <w:t>V</w:t>
      </w:r>
      <w:r w:rsidRPr="00E854E1">
        <w:rPr>
          <w:rFonts w:asciiTheme="minorHAnsi" w:hAnsiTheme="minorHAnsi" w:cs="Arial"/>
          <w:lang w:val="bg-BG"/>
        </w:rPr>
        <w:t xml:space="preserve"> = 7 375 м³,  довеждащи водопроводи – 49.228 км, вътрешна водопроводна мрежа –  63.445 км;</w:t>
      </w:r>
    </w:p>
    <w:p w:rsidR="00F140B3" w:rsidRPr="00E854E1" w:rsidRDefault="00F140B3" w:rsidP="00A23132">
      <w:pPr>
        <w:pStyle w:val="BodyTextIndent"/>
        <w:numPr>
          <w:ilvl w:val="0"/>
          <w:numId w:val="5"/>
        </w:numPr>
        <w:suppressAutoHyphens w:val="0"/>
        <w:spacing w:line="360" w:lineRule="auto"/>
        <w:rPr>
          <w:rFonts w:asciiTheme="minorHAnsi" w:hAnsiTheme="minorHAnsi" w:cs="Arial"/>
          <w:b/>
          <w:lang w:val="bg-BG"/>
        </w:rPr>
      </w:pPr>
      <w:r w:rsidRPr="00E854E1">
        <w:rPr>
          <w:rFonts w:asciiTheme="minorHAnsi" w:hAnsiTheme="minorHAnsi" w:cs="Arial"/>
          <w:b/>
          <w:lang w:val="bg-BG"/>
        </w:rPr>
        <w:t>ВС „Марча”</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каптажи (неизползвани – 2 бр.),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25 м³, довеждащи водопроводи – 3.00 км, вътрешна водопроводна мрежа – 0.740 км;</w:t>
      </w:r>
    </w:p>
    <w:p w:rsidR="00F140B3" w:rsidRPr="00E854E1" w:rsidRDefault="00F140B3" w:rsidP="00A23132">
      <w:pPr>
        <w:pStyle w:val="BodyTextIndent"/>
        <w:numPr>
          <w:ilvl w:val="0"/>
          <w:numId w:val="5"/>
        </w:numPr>
        <w:suppressAutoHyphens w:val="0"/>
        <w:spacing w:line="360" w:lineRule="auto"/>
        <w:rPr>
          <w:rFonts w:asciiTheme="minorHAnsi" w:hAnsiTheme="minorHAnsi" w:cs="Arial"/>
          <w:b/>
          <w:lang w:val="bg-BG"/>
        </w:rPr>
      </w:pPr>
      <w:r w:rsidRPr="00E854E1">
        <w:rPr>
          <w:rFonts w:asciiTheme="minorHAnsi" w:hAnsiTheme="minorHAnsi" w:cs="Arial"/>
          <w:b/>
          <w:lang w:val="bg-BG"/>
        </w:rPr>
        <w:t>ВС „Славейково”</w:t>
      </w:r>
    </w:p>
    <w:p w:rsidR="00F140B3" w:rsidRPr="00E854E1" w:rsidRDefault="00F140B3" w:rsidP="00B261C0">
      <w:pPr>
        <w:pStyle w:val="BodyTextIndent"/>
        <w:spacing w:line="360" w:lineRule="auto"/>
        <w:ind w:left="0" w:firstLine="1133"/>
        <w:rPr>
          <w:rFonts w:asciiTheme="minorHAnsi" w:hAnsiTheme="minorHAnsi" w:cs="Arial"/>
          <w:lang w:val="en-US"/>
        </w:rPr>
      </w:pPr>
      <w:r w:rsidRPr="00E854E1">
        <w:rPr>
          <w:rFonts w:asciiTheme="minorHAnsi" w:hAnsiTheme="minorHAnsi" w:cs="Arial"/>
          <w:lang w:val="bg-BG"/>
        </w:rPr>
        <w:t xml:space="preserve">Водоизточници – 3 бр. каптажи (неизползван – 1 бр.), напорни водоеми  - 3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175 м³, довеждащи водопроводи –0.863 км, вътрешна водопроводна мрежа – 4.252 км;</w:t>
      </w:r>
    </w:p>
    <w:p w:rsidR="00F140B3" w:rsidRPr="00E854E1" w:rsidRDefault="00F140B3" w:rsidP="00A23132">
      <w:pPr>
        <w:pStyle w:val="BodyTextIndent"/>
        <w:numPr>
          <w:ilvl w:val="0"/>
          <w:numId w:val="5"/>
        </w:numPr>
        <w:suppressAutoHyphens w:val="0"/>
        <w:spacing w:line="360" w:lineRule="auto"/>
        <w:rPr>
          <w:rFonts w:asciiTheme="minorHAnsi" w:hAnsiTheme="minorHAnsi" w:cs="Arial"/>
          <w:b/>
          <w:lang w:val="bg-BG"/>
        </w:rPr>
      </w:pPr>
      <w:r w:rsidRPr="00E854E1">
        <w:rPr>
          <w:rFonts w:asciiTheme="minorHAnsi" w:hAnsiTheme="minorHAnsi" w:cs="Arial"/>
          <w:b/>
          <w:lang w:val="bg-BG"/>
        </w:rPr>
        <w:t>ВС „Стоките” – р-н Дряново</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6 бр. каптажи (неизползвани – 3 бр.), ПС „Буря”</w:t>
      </w:r>
      <w:r w:rsidRPr="00E854E1">
        <w:rPr>
          <w:rFonts w:asciiTheme="minorHAnsi" w:hAnsiTheme="minorHAnsi" w:cs="Arial"/>
          <w:lang w:val="en-US"/>
        </w:rPr>
        <w:t xml:space="preserve"> (Q=11.0l/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=160m;N=37.0kW)</w:t>
      </w:r>
      <w:r w:rsidRPr="00E854E1">
        <w:rPr>
          <w:rFonts w:asciiTheme="minorHAnsi" w:hAnsiTheme="minorHAnsi" w:cs="Arial"/>
          <w:lang w:val="bg-BG"/>
        </w:rPr>
        <w:t xml:space="preserve">, напорни водоеми  - 5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585 м³, довеждащи водопроводи – 23.514 км,вътрешна водопроводна мрежа – 31.404 км;</w:t>
      </w:r>
    </w:p>
    <w:p w:rsidR="00F140B3" w:rsidRPr="00E854E1" w:rsidRDefault="00F140B3" w:rsidP="00A23132">
      <w:pPr>
        <w:pStyle w:val="BodyTextIndent"/>
        <w:numPr>
          <w:ilvl w:val="0"/>
          <w:numId w:val="5"/>
        </w:numPr>
        <w:suppressAutoHyphens w:val="0"/>
        <w:spacing w:line="360" w:lineRule="auto"/>
        <w:rPr>
          <w:rFonts w:asciiTheme="minorHAnsi" w:hAnsiTheme="minorHAnsi" w:cs="Arial"/>
          <w:b/>
          <w:lang w:val="bg-BG"/>
        </w:rPr>
      </w:pPr>
      <w:r w:rsidRPr="00E854E1">
        <w:rPr>
          <w:rFonts w:asciiTheme="minorHAnsi" w:hAnsiTheme="minorHAnsi" w:cs="Arial"/>
          <w:b/>
          <w:lang w:val="bg-BG"/>
        </w:rPr>
        <w:t>ВС „Царева ливада”</w:t>
      </w:r>
    </w:p>
    <w:p w:rsidR="00F140B3"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lastRenderedPageBreak/>
        <w:t>Водоизточници – 8 бр. каптажи (неизползвани – 5 бр.), ПС „Царева ливада”</w:t>
      </w:r>
      <w:r w:rsidRPr="00E854E1">
        <w:rPr>
          <w:rFonts w:asciiTheme="minorHAnsi" w:hAnsiTheme="minorHAnsi" w:cs="Arial"/>
          <w:lang w:val="en-US"/>
        </w:rPr>
        <w:t>(Q=7.0l/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=160m;N=30.0kW)</w:t>
      </w:r>
      <w:r w:rsidRPr="00E854E1">
        <w:rPr>
          <w:rFonts w:asciiTheme="minorHAnsi" w:hAnsiTheme="minorHAnsi" w:cs="Arial"/>
          <w:lang w:val="bg-BG"/>
        </w:rPr>
        <w:t xml:space="preserve">, напорни водоеми  - 2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200 м³, довеждащи водопроводи – 15.500 км,вътрешна водопроводна мрежа – 11.855 км;</w:t>
      </w:r>
    </w:p>
    <w:p w:rsidR="00F140B3" w:rsidRPr="00E854E1" w:rsidRDefault="00F140B3" w:rsidP="00A23132">
      <w:pPr>
        <w:pStyle w:val="BodyTextIndent"/>
        <w:numPr>
          <w:ilvl w:val="0"/>
          <w:numId w:val="5"/>
        </w:numPr>
        <w:suppressAutoHyphens w:val="0"/>
        <w:spacing w:line="360" w:lineRule="auto"/>
        <w:rPr>
          <w:rFonts w:asciiTheme="minorHAnsi" w:hAnsiTheme="minorHAnsi" w:cs="Arial"/>
          <w:b/>
          <w:lang w:val="bg-BG"/>
        </w:rPr>
      </w:pPr>
      <w:r w:rsidRPr="00E854E1">
        <w:rPr>
          <w:rFonts w:asciiTheme="minorHAnsi" w:hAnsiTheme="minorHAnsi" w:cs="Arial"/>
          <w:b/>
          <w:lang w:val="bg-BG"/>
        </w:rPr>
        <w:t>ВС „Геша”</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2 бр. каптажи (неизползвани – 1 бр.), ПС „Геша”</w:t>
      </w:r>
      <w:r w:rsidRPr="00E854E1">
        <w:rPr>
          <w:rFonts w:asciiTheme="minorHAnsi" w:hAnsiTheme="minorHAnsi" w:cs="Arial"/>
          <w:lang w:val="en-US"/>
        </w:rPr>
        <w:t xml:space="preserve"> (Q=4.0l/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=100m;N=13.0kW)</w:t>
      </w:r>
      <w:r w:rsidRPr="00E854E1">
        <w:rPr>
          <w:rFonts w:asciiTheme="minorHAnsi" w:hAnsiTheme="minorHAnsi" w:cs="Arial"/>
          <w:lang w:val="bg-BG"/>
        </w:rPr>
        <w:t xml:space="preserve">,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100 м³, довеждащи водопроводи – 3.046 км, вътрешна водопроводна мрежа – 3.274 км;</w:t>
      </w:r>
    </w:p>
    <w:p w:rsidR="00F140B3" w:rsidRPr="00E854E1" w:rsidRDefault="00F140B3" w:rsidP="00A23132">
      <w:pPr>
        <w:pStyle w:val="BodyTextIndent"/>
        <w:numPr>
          <w:ilvl w:val="0"/>
          <w:numId w:val="5"/>
        </w:numPr>
        <w:suppressAutoHyphens w:val="0"/>
        <w:spacing w:line="360" w:lineRule="auto"/>
        <w:rPr>
          <w:rFonts w:asciiTheme="minorHAnsi" w:hAnsiTheme="minorHAnsi" w:cs="Arial"/>
          <w:b/>
          <w:lang w:val="bg-BG"/>
        </w:rPr>
      </w:pPr>
      <w:r w:rsidRPr="00E854E1">
        <w:rPr>
          <w:rFonts w:asciiTheme="minorHAnsi" w:hAnsiTheme="minorHAnsi" w:cs="Arial"/>
          <w:b/>
          <w:lang w:val="bg-BG"/>
        </w:rPr>
        <w:t>ВС „Скалско”</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4 бр. каптажи (неизползвани – 1 бр.), </w:t>
      </w:r>
      <w:r w:rsidR="00D61746">
        <w:rPr>
          <w:rFonts w:asciiTheme="minorHAnsi" w:hAnsiTheme="minorHAnsi" w:cs="Arial"/>
          <w:lang w:val="bg-BG"/>
        </w:rPr>
        <w:t xml:space="preserve">                                                         </w:t>
      </w:r>
      <w:r w:rsidRPr="00E854E1">
        <w:rPr>
          <w:rFonts w:asciiTheme="minorHAnsi" w:hAnsiTheme="minorHAnsi" w:cs="Arial"/>
          <w:lang w:val="bg-BG"/>
        </w:rPr>
        <w:t>ПС „Скалско”</w:t>
      </w:r>
      <w:r w:rsidRPr="00E854E1">
        <w:rPr>
          <w:rFonts w:asciiTheme="minorHAnsi" w:hAnsiTheme="minorHAnsi" w:cs="Arial"/>
          <w:lang w:val="en-US"/>
        </w:rPr>
        <w:t>(Q=4.0l/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=100m;N=13.0kW)</w:t>
      </w:r>
      <w:r w:rsidRPr="00E854E1">
        <w:rPr>
          <w:rFonts w:asciiTheme="minorHAnsi" w:hAnsiTheme="minorHAnsi" w:cs="Arial"/>
          <w:lang w:val="bg-BG"/>
        </w:rPr>
        <w:t xml:space="preserve">,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100 м³, довеждащи водопроводи – 3.490 км, вътрешна водопроводна мрежа – 2.773 км;</w:t>
      </w:r>
    </w:p>
    <w:p w:rsidR="00F140B3" w:rsidRPr="00E854E1" w:rsidRDefault="00F140B3" w:rsidP="00A23132">
      <w:pPr>
        <w:pStyle w:val="BodyTextIndent"/>
        <w:numPr>
          <w:ilvl w:val="0"/>
          <w:numId w:val="5"/>
        </w:numPr>
        <w:suppressAutoHyphens w:val="0"/>
        <w:spacing w:line="360" w:lineRule="auto"/>
        <w:rPr>
          <w:rFonts w:asciiTheme="minorHAnsi" w:hAnsiTheme="minorHAnsi" w:cs="Arial"/>
          <w:b/>
          <w:lang w:val="bg-BG"/>
        </w:rPr>
      </w:pPr>
      <w:r w:rsidRPr="00E854E1">
        <w:rPr>
          <w:rFonts w:asciiTheme="minorHAnsi" w:hAnsiTheme="minorHAnsi" w:cs="Arial"/>
          <w:b/>
          <w:lang w:val="bg-BG"/>
        </w:rPr>
        <w:t>ВС „Големи Българени”</w:t>
      </w:r>
    </w:p>
    <w:p w:rsidR="00F140B3" w:rsidRPr="00F72DFD" w:rsidRDefault="00F140B3" w:rsidP="00F72DFD">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каптажи (неизползвани – 1 бр.),                     </w:t>
      </w:r>
      <w:r w:rsidR="00D61746">
        <w:rPr>
          <w:rFonts w:asciiTheme="minorHAnsi" w:hAnsiTheme="minorHAnsi" w:cs="Arial"/>
          <w:lang w:val="bg-BG"/>
        </w:rPr>
        <w:t xml:space="preserve">                                             </w:t>
      </w:r>
      <w:r w:rsidRPr="00E854E1">
        <w:rPr>
          <w:rFonts w:asciiTheme="minorHAnsi" w:hAnsiTheme="minorHAnsi" w:cs="Arial"/>
          <w:lang w:val="bg-BG"/>
        </w:rPr>
        <w:t xml:space="preserve"> ПС „Петковци</w:t>
      </w:r>
      <w:r w:rsidRPr="00E854E1">
        <w:rPr>
          <w:rFonts w:asciiTheme="minorHAnsi" w:hAnsiTheme="minorHAnsi" w:cs="Arial"/>
          <w:lang w:val="en-US"/>
        </w:rPr>
        <w:t xml:space="preserve"> - </w:t>
      </w:r>
      <w:r w:rsidRPr="00E854E1">
        <w:rPr>
          <w:rFonts w:asciiTheme="minorHAnsi" w:hAnsiTheme="minorHAnsi" w:cs="Arial"/>
          <w:lang w:val="bg-BG"/>
        </w:rPr>
        <w:t>Игнатовци”</w:t>
      </w:r>
      <w:r w:rsidRPr="00E854E1">
        <w:rPr>
          <w:rFonts w:asciiTheme="minorHAnsi" w:hAnsiTheme="minorHAnsi" w:cs="Arial"/>
          <w:lang w:val="en-US"/>
        </w:rPr>
        <w:t xml:space="preserve"> (I </w:t>
      </w:r>
      <w:proofErr w:type="spellStart"/>
      <w:r w:rsidRPr="00E854E1">
        <w:rPr>
          <w:rFonts w:asciiTheme="minorHAnsi" w:hAnsiTheme="minorHAnsi" w:cs="Arial"/>
          <w:lang w:val="en-US"/>
        </w:rPr>
        <w:t>гр</w:t>
      </w:r>
      <w:proofErr w:type="spellEnd"/>
      <w:r w:rsidRPr="00E854E1">
        <w:rPr>
          <w:rFonts w:asciiTheme="minorHAnsi" w:hAnsiTheme="minorHAnsi" w:cs="Arial"/>
          <w:lang w:val="en-US"/>
        </w:rPr>
        <w:t>. - Q=3.0l/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 xml:space="preserve">=75m;N=4.0kW, II </w:t>
      </w:r>
      <w:proofErr w:type="spellStart"/>
      <w:r w:rsidRPr="00E854E1">
        <w:rPr>
          <w:rFonts w:asciiTheme="minorHAnsi" w:hAnsiTheme="minorHAnsi" w:cs="Arial"/>
          <w:lang w:val="en-US"/>
        </w:rPr>
        <w:t>гр</w:t>
      </w:r>
      <w:proofErr w:type="spellEnd"/>
      <w:r w:rsidRPr="00E854E1">
        <w:rPr>
          <w:rFonts w:asciiTheme="minorHAnsi" w:hAnsiTheme="minorHAnsi" w:cs="Arial"/>
          <w:lang w:val="en-US"/>
        </w:rPr>
        <w:t>.- Q=4.0l/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=42m;N=5.0kW)</w:t>
      </w:r>
      <w:r w:rsidRPr="00E854E1">
        <w:rPr>
          <w:rFonts w:asciiTheme="minorHAnsi" w:hAnsiTheme="minorHAnsi" w:cs="Arial"/>
          <w:lang w:val="bg-BG"/>
        </w:rPr>
        <w:t>- , напорни водоеми - 3 бр. с общ обем</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75 м³, довеждащи водопроводи – </w:t>
      </w:r>
      <w:r w:rsidRPr="00E854E1">
        <w:rPr>
          <w:rFonts w:asciiTheme="minorHAnsi" w:hAnsiTheme="minorHAnsi" w:cs="Arial"/>
          <w:lang w:val="ru-RU"/>
        </w:rPr>
        <w:t>1.350</w:t>
      </w:r>
      <w:r w:rsidRPr="00E854E1">
        <w:rPr>
          <w:rFonts w:asciiTheme="minorHAnsi" w:hAnsiTheme="minorHAnsi" w:cs="Arial"/>
          <w:lang w:val="bg-BG"/>
        </w:rPr>
        <w:t xml:space="preserve"> км, вътрешна водопроводна мрежа – 4.594 км;</w:t>
      </w:r>
    </w:p>
    <w:p w:rsidR="00F140B3" w:rsidRPr="00E854E1" w:rsidRDefault="00F140B3" w:rsidP="00A23132">
      <w:pPr>
        <w:pStyle w:val="BodyTextIndent"/>
        <w:numPr>
          <w:ilvl w:val="0"/>
          <w:numId w:val="5"/>
        </w:numPr>
        <w:suppressAutoHyphens w:val="0"/>
        <w:spacing w:line="360" w:lineRule="auto"/>
        <w:rPr>
          <w:rFonts w:asciiTheme="minorHAnsi" w:hAnsiTheme="minorHAnsi" w:cs="Arial"/>
          <w:b/>
          <w:lang w:val="bg-BG"/>
        </w:rPr>
      </w:pPr>
      <w:r w:rsidRPr="00E854E1">
        <w:rPr>
          <w:rFonts w:asciiTheme="minorHAnsi" w:hAnsiTheme="minorHAnsi" w:cs="Arial"/>
          <w:b/>
          <w:lang w:val="bg-BG"/>
        </w:rPr>
        <w:t>ВС „Гоздейка”</w:t>
      </w:r>
    </w:p>
    <w:p w:rsidR="00F140B3" w:rsidRDefault="00F140B3" w:rsidP="00F72DFD">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6 бр. каптажи (неизползвани – 2 бр.),                      </w:t>
      </w:r>
      <w:r w:rsidR="00D61746">
        <w:rPr>
          <w:rFonts w:asciiTheme="minorHAnsi" w:hAnsiTheme="minorHAnsi" w:cs="Arial"/>
          <w:lang w:val="bg-BG"/>
        </w:rPr>
        <w:t xml:space="preserve">                                        </w:t>
      </w:r>
      <w:r w:rsidRPr="00E854E1">
        <w:rPr>
          <w:rFonts w:asciiTheme="minorHAnsi" w:hAnsiTheme="minorHAnsi" w:cs="Arial"/>
          <w:lang w:val="bg-BG"/>
        </w:rPr>
        <w:t>ПС „Гоздейка”</w:t>
      </w:r>
      <w:r w:rsidRPr="00E854E1">
        <w:rPr>
          <w:rFonts w:asciiTheme="minorHAnsi" w:hAnsiTheme="minorHAnsi" w:cs="Arial"/>
          <w:lang w:val="en-US"/>
        </w:rPr>
        <w:t>( Q=3.0l/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=96m;N=8.0kW)</w:t>
      </w:r>
      <w:r w:rsidRPr="00E854E1">
        <w:rPr>
          <w:rFonts w:asciiTheme="minorHAnsi" w:hAnsiTheme="minorHAnsi" w:cs="Arial"/>
          <w:lang w:val="bg-BG"/>
        </w:rPr>
        <w:t xml:space="preserve">, напорни водоеми  - 1 бр. с общ обем </w:t>
      </w:r>
      <w:r w:rsidRPr="00E854E1">
        <w:rPr>
          <w:rFonts w:asciiTheme="minorHAnsi" w:hAnsiTheme="minorHAnsi" w:cs="Arial"/>
        </w:rPr>
        <w:t>V</w:t>
      </w:r>
      <w:r w:rsidRPr="00E854E1">
        <w:rPr>
          <w:rFonts w:asciiTheme="minorHAnsi" w:hAnsiTheme="minorHAnsi" w:cs="Arial"/>
          <w:lang w:val="ru-RU"/>
        </w:rPr>
        <w:t xml:space="preserve"> =25</w:t>
      </w:r>
      <w:r w:rsidRPr="00E854E1">
        <w:rPr>
          <w:rFonts w:asciiTheme="minorHAnsi" w:hAnsiTheme="minorHAnsi" w:cs="Arial"/>
          <w:lang w:val="bg-BG"/>
        </w:rPr>
        <w:t xml:space="preserve"> м³, довеждащи водопроводи – </w:t>
      </w:r>
      <w:r w:rsidRPr="00E854E1">
        <w:rPr>
          <w:rFonts w:asciiTheme="minorHAnsi" w:hAnsiTheme="minorHAnsi" w:cs="Arial"/>
          <w:lang w:val="ru-RU"/>
        </w:rPr>
        <w:t>0.713</w:t>
      </w:r>
      <w:r w:rsidRPr="00E854E1">
        <w:rPr>
          <w:rFonts w:asciiTheme="minorHAnsi" w:hAnsiTheme="minorHAnsi" w:cs="Arial"/>
          <w:lang w:val="bg-BG"/>
        </w:rPr>
        <w:t xml:space="preserve"> км, вътрешна водопроводна мрежа – </w:t>
      </w:r>
      <w:r w:rsidRPr="00E854E1">
        <w:rPr>
          <w:rFonts w:asciiTheme="minorHAnsi" w:hAnsiTheme="minorHAnsi" w:cs="Arial"/>
          <w:lang w:val="ru-RU"/>
        </w:rPr>
        <w:t>1.145</w:t>
      </w:r>
      <w:r w:rsidRPr="00E854E1">
        <w:rPr>
          <w:rFonts w:asciiTheme="minorHAnsi" w:hAnsiTheme="minorHAnsi" w:cs="Arial"/>
          <w:lang w:val="bg-BG"/>
        </w:rPr>
        <w:t xml:space="preserve"> км;</w:t>
      </w:r>
    </w:p>
    <w:p w:rsidR="00F140B3" w:rsidRDefault="00F140B3" w:rsidP="00B261C0">
      <w:pPr>
        <w:pStyle w:val="BodyTextIndent"/>
        <w:spacing w:line="360" w:lineRule="auto"/>
        <w:ind w:firstLine="425"/>
        <w:rPr>
          <w:rFonts w:asciiTheme="minorHAnsi" w:hAnsiTheme="minorHAnsi" w:cs="Arial"/>
          <w:b/>
          <w:i/>
          <w:u w:val="single"/>
          <w:lang w:val="bg-BG"/>
        </w:rPr>
      </w:pPr>
      <w:r w:rsidRPr="00E854E1">
        <w:rPr>
          <w:rFonts w:asciiTheme="minorHAnsi" w:hAnsiTheme="minorHAnsi" w:cs="Arial"/>
          <w:b/>
          <w:i/>
          <w:u w:val="single"/>
          <w:lang w:val="bg-BG"/>
        </w:rPr>
        <w:t>Водоснабдителни системи Община Трявна:</w:t>
      </w:r>
    </w:p>
    <w:p w:rsidR="00F479D5" w:rsidRPr="00F479D5" w:rsidRDefault="00F479D5" w:rsidP="00F479D5">
      <w:pPr>
        <w:spacing w:after="0" w:line="240" w:lineRule="auto"/>
        <w:ind w:firstLine="630"/>
        <w:rPr>
          <w:rFonts w:eastAsia="Times New Roman" w:cs="Tahoma"/>
          <w:sz w:val="24"/>
          <w:szCs w:val="24"/>
          <w:lang w:val="ru-RU"/>
        </w:rPr>
      </w:pPr>
      <w:r w:rsidRPr="00F479D5">
        <w:rPr>
          <w:rFonts w:eastAsia="Times New Roman" w:cs="Tahoma"/>
          <w:sz w:val="24"/>
          <w:szCs w:val="24"/>
          <w:lang w:val="ru-RU"/>
        </w:rPr>
        <w:t>Водоснабдителните системи за питейна вода в община Трявна обслужват 99% от населението.</w:t>
      </w:r>
    </w:p>
    <w:p w:rsidR="00F479D5" w:rsidRPr="00F479D5" w:rsidRDefault="00F479D5" w:rsidP="00F479D5">
      <w:pPr>
        <w:spacing w:after="0" w:line="240" w:lineRule="auto"/>
        <w:ind w:firstLine="708"/>
        <w:jc w:val="both"/>
        <w:rPr>
          <w:rFonts w:eastAsia="Times New Roman" w:cs="Tahoma"/>
          <w:sz w:val="24"/>
          <w:szCs w:val="24"/>
        </w:rPr>
      </w:pPr>
      <w:r w:rsidRPr="00F479D5">
        <w:rPr>
          <w:rFonts w:eastAsia="Times New Roman" w:cs="Tahoma"/>
          <w:sz w:val="24"/>
          <w:szCs w:val="24"/>
        </w:rPr>
        <w:t>Обслужваните водоснабдителните системи в Община Трявна са 32 бр.  Описанието на всяка една от тях е дадена в текста по долу.</w:t>
      </w:r>
    </w:p>
    <w:p w:rsidR="00F479D5" w:rsidRPr="00F479D5" w:rsidRDefault="00F479D5" w:rsidP="00F479D5">
      <w:pPr>
        <w:spacing w:after="0" w:line="240" w:lineRule="auto"/>
        <w:ind w:firstLine="708"/>
        <w:jc w:val="both"/>
        <w:rPr>
          <w:rFonts w:eastAsia="Times New Roman" w:cs="Tahoma"/>
          <w:sz w:val="24"/>
          <w:szCs w:val="24"/>
        </w:rPr>
      </w:pPr>
      <w:r w:rsidRPr="00F479D5">
        <w:rPr>
          <w:rFonts w:eastAsia="Times New Roman" w:cs="Tahoma"/>
          <w:sz w:val="24"/>
          <w:szCs w:val="24"/>
        </w:rPr>
        <w:t>За водоснабдяване на гр. Трявна, гр. Плачковци и населените места от общината  се използват само местни водоизточници – 3 речни водохващания и 66 бр. Подземни водоизточници</w:t>
      </w:r>
    </w:p>
    <w:p w:rsidR="00F479D5" w:rsidRPr="00F479D5" w:rsidRDefault="00F479D5" w:rsidP="00F479D5">
      <w:pPr>
        <w:spacing w:after="0" w:line="240" w:lineRule="auto"/>
        <w:ind w:firstLine="708"/>
        <w:jc w:val="both"/>
        <w:rPr>
          <w:rFonts w:eastAsia="Times New Roman" w:cs="Tahoma"/>
          <w:sz w:val="24"/>
          <w:szCs w:val="24"/>
        </w:rPr>
      </w:pPr>
      <w:r w:rsidRPr="00F479D5">
        <w:rPr>
          <w:rFonts w:eastAsia="Times New Roman" w:cs="Tahoma"/>
          <w:sz w:val="24"/>
          <w:szCs w:val="24"/>
        </w:rPr>
        <w:t>Общата дължина на довеждащите водопроводи е 101.356 км.</w:t>
      </w:r>
    </w:p>
    <w:p w:rsidR="00F479D5" w:rsidRPr="00F479D5" w:rsidRDefault="00F479D5" w:rsidP="00F479D5">
      <w:pPr>
        <w:spacing w:after="0" w:line="240" w:lineRule="auto"/>
        <w:ind w:firstLine="708"/>
        <w:jc w:val="both"/>
        <w:rPr>
          <w:rFonts w:eastAsia="Times New Roman" w:cs="Tahoma"/>
          <w:sz w:val="24"/>
          <w:szCs w:val="24"/>
        </w:rPr>
      </w:pPr>
      <w:r w:rsidRPr="00F479D5">
        <w:rPr>
          <w:rFonts w:eastAsia="Times New Roman" w:cs="Tahoma"/>
          <w:sz w:val="24"/>
          <w:szCs w:val="24"/>
        </w:rPr>
        <w:t>Общата дължина на разпределителните водопроводи е 114.670 км.</w:t>
      </w:r>
    </w:p>
    <w:p w:rsidR="00F479D5" w:rsidRPr="00E854E1" w:rsidRDefault="00F479D5" w:rsidP="00B261C0">
      <w:pPr>
        <w:pStyle w:val="BodyTextIndent"/>
        <w:spacing w:line="360" w:lineRule="auto"/>
        <w:ind w:firstLine="425"/>
        <w:rPr>
          <w:rFonts w:asciiTheme="minorHAnsi" w:hAnsiTheme="minorHAnsi" w:cs="Arial"/>
          <w:b/>
          <w:i/>
          <w:u w:val="single"/>
          <w:lang w:val="bg-BG"/>
        </w:rPr>
      </w:pP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ВС „Трявна”</w:t>
      </w:r>
    </w:p>
    <w:p w:rsidR="00F140B3" w:rsidRPr="00E854E1" w:rsidRDefault="00F140B3" w:rsidP="00B261C0">
      <w:pPr>
        <w:pStyle w:val="BodyTextIndent"/>
        <w:spacing w:line="360" w:lineRule="auto"/>
        <w:ind w:left="0" w:firstLine="1133"/>
        <w:rPr>
          <w:rFonts w:asciiTheme="minorHAnsi" w:hAnsiTheme="minorHAnsi" w:cs="Arial"/>
          <w:lang w:val="en-US"/>
        </w:rPr>
      </w:pPr>
      <w:r w:rsidRPr="00E854E1">
        <w:rPr>
          <w:rFonts w:asciiTheme="minorHAnsi" w:hAnsiTheme="minorHAnsi" w:cs="Arial"/>
          <w:lang w:val="bg-BG"/>
        </w:rPr>
        <w:lastRenderedPageBreak/>
        <w:t xml:space="preserve">Водоизточници – 3 бр. речни водохващания, 4 бр. каптажи, напорни водоеми  - 4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2057 м³, довеждащи водопроводи – 39.449 км, вътрешна водопроводна мрежа – 45.267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ВС „Демиев хан”</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2 бр. каптажи (неизползван – 1 бр.),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25 м³, довеждащи водопроводи – 0.845 км, вътрешна водопроводна мрежа – 1.770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ВС „Хитревци”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каптажи,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30 м³, довеждащи водопроводи – 1.500 км, вътрешна водопроводна мрежа – 1.500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ВС „Бангейци”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каптажи, напорни водоеми  - 3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65 м³, довеждащи водопроводи – 0.740 км, вътрешна водопроводна мрежа – 1.500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ВС „Дончовци”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4 бр. каптажи,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25 м³, довеждащи водопроводи – 1.270 км, вътрешна водопроводна мрежа – 3.431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ВС „Кашенци”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2 бр. каптажи,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15 м³, довеждащи водопроводи – 0.200 км, вътрешна водопроводна мрежа – 4.00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ВС „Бижовци”</w:t>
      </w:r>
    </w:p>
    <w:p w:rsidR="00F140B3" w:rsidRPr="00F72DFD" w:rsidRDefault="00F140B3" w:rsidP="00F72DFD">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1 бр. каптаж,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18 м³, довеждащи водопроводи – 0.050 км, вътрешна водопроводна мрежа – 0.550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ВС „Райнушковци”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напорни водоеми  - 1 бр. с обем</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25 м³, довеждащи водопроводи – 1.800 км, вътрешна водопроводна мрежа – 0.500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ВС „Уруци”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напорни водоеми  - 1 бр. с обем</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25 м³, довеждащи водопроводи – 0.464 км, вътрешна водопроводна мрежа – 0.300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lastRenderedPageBreak/>
        <w:t>ВС „Енчовци”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каптажи (неизползван – 1 бр.),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10 м³, довеждащи водопроводи – 2.360 км, вътрешна водопроводна мрежа – 2.510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„Милевци”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напорни водоеми  - 1 бр. с обем</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20 м³, довеждащи водопроводи – 0.100 км, вътрешна водопроводна мрежа – 0.300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„Станчов хан”</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каптажи,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132 м³, довеждащи водопроводи – 5.020 км, вътрешна водопроводна мрежа – 1.502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„Мръзеци”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4 бр. каптажи, напорни водоеми  - 3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50 м³, довеждащи водопроводи – 1.700 км, вътрешна водопроводна мрежа – 1.360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„Велчовци”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1 бр. каптаж,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15 м³, довеждащи водопроводи – 1.00 км, вътрешна водопроводна мрежа – 0.780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„Горни Дамяновци”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каптажи (неизползвани – 1 бр.),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37 м³, довеждащи водопроводи – 1.200 км, вътрешна водопроводна мрежа – 0.920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„Креслювци”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2 бр. каптажи,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10 м³, довеждащи водопроводи – 0.650 км, вътрешна водопроводна мрежа – 1.700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„Руевци”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1 бр. каптаж,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25 м³, довеждащи водопроводи – 0.596 км, вътрешна водопроводна мрежа – 2.606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„Ралевци”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lastRenderedPageBreak/>
        <w:t>Водоизточници – 1 бр. каптаж, напорни водоеми  - 1 бр. с обем   V = 32 м³, довеждащи водопроводи – 2.400 км, вътрешна водопроводна мрежа – 4.100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„Черновръх”</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5 бр. каптажи (неизползвани – 2 бр.), напорни водоеми  - 1 бр. с обем   V = 25 м³, довеждащи водопроводи – 0.855 км, вътрешна водопроводна мрежа – 4.100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„Кисийците”</w:t>
      </w:r>
    </w:p>
    <w:p w:rsidR="00F140B3"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3 бр. каптажи, напорни водоеми  - 1 бр. с обем   V = 25 м³, довеждащи водопроводи – 4.302 км, вътрешна водопроводна мрежа – 0.300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„Маневци”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напорни водоеми  - 1 бр. с обем   V = 30 м³, довеждащи водопроводи – 0.700 км, вътрешна водопроводна мрежа – 3.128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ВС „Късовци”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напорни водоеми  - 1 бр. с обем   V = 25 м³, довеждащи водопроводи – 0.170 км, вътрешна водопроводна мрежа – 3.128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„Нейковци”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напорни водоеми  - 1 бр. с обем   V = 25 м³, довеждащи водопроводи – 0.170 км, вътрешна водопроводна мрежа – 3.128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„Минкино”</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2 бр. каптажи, напорни водоеми  - 1 бр. с обем   V = 15 м³, довеждащи водопроводи – 0.400 км, вътрешна водопроводна мрежа – 0.450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„Ковачевци”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напорни водоеми  - 1 бр. с обем   V = 25 м³, довеждащи водопроводи – 0.000 км, вътрешна водопроводна мрежа – 1.100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„Божковци”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2 бр. каптажи, напорни водоеми  - 2 бр. с общ обем V = 75 м³, довеждащи водопроводи – 2.762 км, вътрешна водопроводна мрежа – 2.058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„Стояновци”</w:t>
      </w:r>
    </w:p>
    <w:p w:rsidR="00F140B3" w:rsidRPr="00E854E1" w:rsidRDefault="00F140B3" w:rsidP="00B261C0">
      <w:pPr>
        <w:pStyle w:val="BodyTextIndent"/>
        <w:spacing w:line="360" w:lineRule="auto"/>
        <w:ind w:left="0" w:firstLine="1133"/>
        <w:rPr>
          <w:rFonts w:asciiTheme="minorHAnsi" w:hAnsiTheme="minorHAnsi" w:cs="Arial"/>
          <w:lang w:val="en-US"/>
        </w:rPr>
      </w:pPr>
      <w:r w:rsidRPr="00E854E1">
        <w:rPr>
          <w:rFonts w:asciiTheme="minorHAnsi" w:hAnsiTheme="minorHAnsi" w:cs="Arial"/>
          <w:lang w:val="bg-BG"/>
        </w:rPr>
        <w:lastRenderedPageBreak/>
        <w:t xml:space="preserve">Водоизточници – 7 бр. каптажи (неизползвани – 1 бр.),                      </w:t>
      </w:r>
      <w:r w:rsidR="00D61746">
        <w:rPr>
          <w:rFonts w:asciiTheme="minorHAnsi" w:hAnsiTheme="minorHAnsi" w:cs="Arial"/>
          <w:lang w:val="bg-BG"/>
        </w:rPr>
        <w:t xml:space="preserve">                                     </w:t>
      </w:r>
      <w:r w:rsidRPr="00E854E1">
        <w:rPr>
          <w:rFonts w:asciiTheme="minorHAnsi" w:hAnsiTheme="minorHAnsi" w:cs="Arial"/>
          <w:lang w:val="bg-BG"/>
        </w:rPr>
        <w:t>ПС „Христовци”</w:t>
      </w:r>
      <w:r w:rsidRPr="00E854E1">
        <w:rPr>
          <w:rFonts w:asciiTheme="minorHAnsi" w:hAnsiTheme="minorHAnsi" w:cs="Arial"/>
          <w:lang w:val="en-US"/>
        </w:rPr>
        <w:t>(Q=3.4l/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=105m;N=13.0kW)</w:t>
      </w:r>
      <w:r w:rsidRPr="00E854E1">
        <w:rPr>
          <w:rFonts w:asciiTheme="minorHAnsi" w:hAnsiTheme="minorHAnsi" w:cs="Arial"/>
          <w:lang w:val="bg-BG"/>
        </w:rPr>
        <w:t>, напорни водоеми  - 3 бр. с общ обем V = 150 м³,довеждащи водопроводи – 2.224 км, вътрешна водопроводна мрежа – 4.054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„Белица”</w:t>
      </w:r>
    </w:p>
    <w:p w:rsidR="00F140B3"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шахтов кладенец, ПС „Белица”</w:t>
      </w:r>
      <w:r w:rsidRPr="00E854E1">
        <w:rPr>
          <w:rFonts w:asciiTheme="minorHAnsi" w:hAnsiTheme="minorHAnsi" w:cs="Arial"/>
          <w:lang w:val="en-US"/>
        </w:rPr>
        <w:t xml:space="preserve"> (Q=3.4l/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=105m;N=13.0kW)</w:t>
      </w:r>
      <w:r w:rsidRPr="00E854E1">
        <w:rPr>
          <w:rFonts w:asciiTheme="minorHAnsi" w:hAnsiTheme="minorHAnsi" w:cs="Arial"/>
          <w:lang w:val="bg-BG"/>
        </w:rPr>
        <w:t>, напорни водоеми  - 1 бр. с обем V = 100 м³, довеждащи водопроводи – 2.700 км, вътрешна водопроводна мрежа –  3.900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„Престой”</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4 бр. каптажи (неизползвани – 1 бр.),                        </w:t>
      </w:r>
      <w:r w:rsidR="00D61746">
        <w:rPr>
          <w:rFonts w:asciiTheme="minorHAnsi" w:hAnsiTheme="minorHAnsi" w:cs="Arial"/>
          <w:lang w:val="bg-BG"/>
        </w:rPr>
        <w:t xml:space="preserve">                                       </w:t>
      </w:r>
      <w:r w:rsidRPr="00E854E1">
        <w:rPr>
          <w:rFonts w:asciiTheme="minorHAnsi" w:hAnsiTheme="minorHAnsi" w:cs="Arial"/>
          <w:lang w:val="bg-BG"/>
        </w:rPr>
        <w:t>ПС „Престой”</w:t>
      </w:r>
      <w:r w:rsidRPr="00E854E1">
        <w:rPr>
          <w:rFonts w:asciiTheme="minorHAnsi" w:hAnsiTheme="minorHAnsi" w:cs="Arial"/>
          <w:lang w:val="en-US"/>
        </w:rPr>
        <w:t xml:space="preserve"> (Q=3.4l/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=105m;N=13.0kW)</w:t>
      </w:r>
      <w:r w:rsidRPr="00E854E1">
        <w:rPr>
          <w:rFonts w:asciiTheme="minorHAnsi" w:hAnsiTheme="minorHAnsi" w:cs="Arial"/>
          <w:lang w:val="bg-BG"/>
        </w:rPr>
        <w:t>, напорни водоеми  - 2 бр. с общ обем V = 60 м³,довеждащи водопроводи – 0.570 км, вътрешна водопроводна мрежа –  1.600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„Керените”</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каптажи (неизползвани – 2 бр.),                        </w:t>
      </w:r>
      <w:r w:rsidR="00D61746">
        <w:rPr>
          <w:rFonts w:asciiTheme="minorHAnsi" w:hAnsiTheme="minorHAnsi" w:cs="Arial"/>
          <w:lang w:val="bg-BG"/>
        </w:rPr>
        <w:t xml:space="preserve">                                     </w:t>
      </w:r>
      <w:r w:rsidRPr="00E854E1">
        <w:rPr>
          <w:rFonts w:asciiTheme="minorHAnsi" w:hAnsiTheme="minorHAnsi" w:cs="Arial"/>
          <w:lang w:val="bg-BG"/>
        </w:rPr>
        <w:t>ПС „Керените”</w:t>
      </w:r>
      <w:r w:rsidRPr="00E854E1">
        <w:rPr>
          <w:rFonts w:asciiTheme="minorHAnsi" w:hAnsiTheme="minorHAnsi" w:cs="Arial"/>
          <w:lang w:val="en-US"/>
        </w:rPr>
        <w:t>(Q=6.0l/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=32m;N=2.5kW)</w:t>
      </w:r>
      <w:r w:rsidRPr="00E854E1">
        <w:rPr>
          <w:rFonts w:asciiTheme="minorHAnsi" w:hAnsiTheme="minorHAnsi" w:cs="Arial"/>
          <w:lang w:val="bg-BG"/>
        </w:rPr>
        <w:t>, напорни водоеми - 1 бр. с общ обем V = 4 м³,                                                      довеждащи водопроводи – 0.280 км, вътрешна водопроводна мрежа –  0.400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„Белите извори”</w:t>
      </w:r>
    </w:p>
    <w:p w:rsidR="00F140B3" w:rsidRPr="00E854E1"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4 бр. каптажи (неизползвани – 1 бр.), ПС „Плачковци”</w:t>
      </w:r>
      <w:r w:rsidRPr="00E854E1">
        <w:rPr>
          <w:rFonts w:asciiTheme="minorHAnsi" w:hAnsiTheme="minorHAnsi" w:cs="Arial"/>
          <w:lang w:val="en-US"/>
        </w:rPr>
        <w:t xml:space="preserve"> (Q=3.4l/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=105m;N=13.0kW)</w:t>
      </w:r>
      <w:r w:rsidRPr="00E854E1">
        <w:rPr>
          <w:rFonts w:asciiTheme="minorHAnsi" w:hAnsiTheme="minorHAnsi" w:cs="Arial"/>
          <w:lang w:val="bg-BG"/>
        </w:rPr>
        <w:t>, напорни водоеми - 3 бр. с общ обем V = 250 м³, довеждащи водопроводи – 21.749 км, вътрешна водопроводна мрежа –  10.491 км;</w:t>
      </w:r>
    </w:p>
    <w:p w:rsidR="00F140B3" w:rsidRPr="00E854E1" w:rsidRDefault="00F140B3" w:rsidP="00A23132">
      <w:pPr>
        <w:pStyle w:val="BodyTextIndent"/>
        <w:numPr>
          <w:ilvl w:val="0"/>
          <w:numId w:val="6"/>
        </w:numPr>
        <w:suppressAutoHyphens w:val="0"/>
        <w:spacing w:line="360" w:lineRule="auto"/>
        <w:rPr>
          <w:rFonts w:asciiTheme="minorHAnsi" w:hAnsiTheme="minorHAnsi" w:cs="Arial"/>
          <w:b/>
          <w:lang w:val="bg-BG"/>
        </w:rPr>
      </w:pPr>
      <w:r w:rsidRPr="00E854E1">
        <w:rPr>
          <w:rFonts w:asciiTheme="minorHAnsi" w:hAnsiTheme="minorHAnsi" w:cs="Arial"/>
          <w:b/>
          <w:lang w:val="bg-BG"/>
        </w:rPr>
        <w:t xml:space="preserve"> ВС „Брежниците”</w:t>
      </w:r>
    </w:p>
    <w:p w:rsidR="00F140B3" w:rsidRDefault="00F140B3" w:rsidP="00B261C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ПС „Брежниците”</w:t>
      </w:r>
      <w:r w:rsidRPr="00E854E1">
        <w:rPr>
          <w:rFonts w:asciiTheme="minorHAnsi" w:hAnsiTheme="minorHAnsi" w:cs="Arial"/>
          <w:lang w:val="en-US"/>
        </w:rPr>
        <w:t xml:space="preserve"> (Q=3.7l/</w:t>
      </w:r>
      <w:proofErr w:type="spellStart"/>
      <w:r w:rsidRPr="00E854E1">
        <w:rPr>
          <w:rFonts w:asciiTheme="minorHAnsi" w:hAnsiTheme="minorHAnsi" w:cs="Arial"/>
          <w:lang w:val="en-US"/>
        </w:rPr>
        <w:t>s;H</w:t>
      </w:r>
      <w:proofErr w:type="spellEnd"/>
      <w:r w:rsidRPr="00E854E1">
        <w:rPr>
          <w:rFonts w:asciiTheme="minorHAnsi" w:hAnsiTheme="minorHAnsi" w:cs="Arial"/>
          <w:lang w:val="en-US"/>
        </w:rPr>
        <w:t>=110m;N=10.0kW)</w:t>
      </w:r>
      <w:r w:rsidRPr="00E854E1">
        <w:rPr>
          <w:rFonts w:asciiTheme="minorHAnsi" w:hAnsiTheme="minorHAnsi" w:cs="Arial"/>
          <w:lang w:val="bg-BG"/>
        </w:rPr>
        <w:t>, напорни водоеми  - 1 бр. с общ обем V = 100 м³, довеждащи водопроводи –2.700 км, вътрешна водопроводна мрежа –  3.900 км;</w:t>
      </w:r>
    </w:p>
    <w:p w:rsidR="00F479D5" w:rsidRPr="00E854E1" w:rsidRDefault="00F479D5" w:rsidP="00F479D5">
      <w:pPr>
        <w:pStyle w:val="BodyTextIndent"/>
        <w:spacing w:line="360" w:lineRule="auto"/>
        <w:ind w:firstLine="425"/>
        <w:rPr>
          <w:rFonts w:asciiTheme="minorHAnsi" w:hAnsiTheme="minorHAnsi" w:cs="Arial"/>
          <w:b/>
          <w:i/>
          <w:u w:val="single"/>
          <w:lang w:val="bg-BG"/>
        </w:rPr>
      </w:pPr>
      <w:r w:rsidRPr="00E854E1">
        <w:rPr>
          <w:rFonts w:asciiTheme="minorHAnsi" w:hAnsiTheme="minorHAnsi" w:cs="Arial"/>
          <w:b/>
          <w:i/>
          <w:u w:val="single"/>
          <w:lang w:val="bg-BG"/>
        </w:rPr>
        <w:t>Водос</w:t>
      </w:r>
      <w:r>
        <w:rPr>
          <w:rFonts w:asciiTheme="minorHAnsi" w:hAnsiTheme="minorHAnsi" w:cs="Arial"/>
          <w:b/>
          <w:i/>
          <w:u w:val="single"/>
          <w:lang w:val="bg-BG"/>
        </w:rPr>
        <w:t>набдителни системи Община Севлиево</w:t>
      </w:r>
      <w:r w:rsidRPr="00E854E1">
        <w:rPr>
          <w:rFonts w:asciiTheme="minorHAnsi" w:hAnsiTheme="minorHAnsi" w:cs="Arial"/>
          <w:b/>
          <w:i/>
          <w:u w:val="single"/>
          <w:lang w:val="bg-BG"/>
        </w:rPr>
        <w:t>:</w:t>
      </w:r>
    </w:p>
    <w:p w:rsidR="002E166B" w:rsidRPr="002E166B" w:rsidRDefault="002E166B" w:rsidP="002E166B">
      <w:pPr>
        <w:spacing w:after="0" w:line="240" w:lineRule="auto"/>
        <w:ind w:right="-142" w:firstLine="630"/>
        <w:rPr>
          <w:rFonts w:eastAsia="Times New Roman" w:cs="Tahoma"/>
          <w:sz w:val="24"/>
          <w:szCs w:val="24"/>
        </w:rPr>
      </w:pPr>
      <w:r w:rsidRPr="002E166B">
        <w:rPr>
          <w:rFonts w:eastAsia="Times New Roman" w:cs="Tahoma"/>
          <w:sz w:val="24"/>
          <w:szCs w:val="24"/>
        </w:rPr>
        <w:t xml:space="preserve">Обслужваните водоснабдителните системи в Община Севлиево са 21 бр.  </w:t>
      </w:r>
    </w:p>
    <w:p w:rsidR="002E166B" w:rsidRPr="002E166B" w:rsidRDefault="002E166B" w:rsidP="002E166B">
      <w:pPr>
        <w:spacing w:after="0" w:line="240" w:lineRule="auto"/>
        <w:ind w:right="-142" w:firstLine="630"/>
        <w:rPr>
          <w:rFonts w:eastAsia="Times New Roman" w:cs="Tahoma"/>
          <w:sz w:val="24"/>
          <w:szCs w:val="24"/>
        </w:rPr>
      </w:pPr>
      <w:r w:rsidRPr="002E166B">
        <w:rPr>
          <w:rFonts w:eastAsia="Times New Roman" w:cs="Tahoma"/>
          <w:sz w:val="24"/>
          <w:szCs w:val="24"/>
        </w:rPr>
        <w:t>За водоснабдяване на населените места се използват 83 бр. водоизточници – 7 бр. повърхностни и 76 подземни.</w:t>
      </w:r>
    </w:p>
    <w:p w:rsidR="002E166B" w:rsidRPr="002E166B" w:rsidRDefault="002E166B" w:rsidP="002E166B">
      <w:pPr>
        <w:spacing w:after="120" w:line="360" w:lineRule="auto"/>
        <w:ind w:firstLine="700"/>
        <w:jc w:val="both"/>
        <w:rPr>
          <w:rFonts w:eastAsia="Times New Roman" w:cs="Tahoma"/>
          <w:color w:val="000000"/>
          <w:sz w:val="24"/>
          <w:szCs w:val="24"/>
        </w:rPr>
      </w:pPr>
      <w:r w:rsidRPr="002E166B">
        <w:rPr>
          <w:rFonts w:eastAsia="Times New Roman" w:cs="Tahoma"/>
          <w:color w:val="000000"/>
          <w:sz w:val="24"/>
          <w:szCs w:val="24"/>
        </w:rPr>
        <w:t xml:space="preserve">ПСПВ с.Стоките е изградена по проект на "Водоканалпроект" гр.София и обхваща комплекс от пречиствателна станция с всички помощни сгради и съоръжения, необходими за правилното функциониране на пречиствателната станция за пречистване на питейна вода, необходима за водоснабдяване в по направленията с. Стоките – Севлиево и Стоките – </w:t>
      </w:r>
      <w:r w:rsidRPr="002E166B">
        <w:rPr>
          <w:rFonts w:eastAsia="Times New Roman" w:cs="Tahoma"/>
          <w:color w:val="000000"/>
          <w:sz w:val="24"/>
          <w:szCs w:val="24"/>
        </w:rPr>
        <w:lastRenderedPageBreak/>
        <w:t>Добромирка – Буря - Велико Търново. От 2011г. водоподаването към община В. Търново е прекратено, а МВ на границата на двете области е прекъснат.</w:t>
      </w:r>
    </w:p>
    <w:p w:rsidR="002E166B" w:rsidRPr="002E166B" w:rsidRDefault="002E166B" w:rsidP="002E166B">
      <w:pPr>
        <w:spacing w:after="120" w:line="360" w:lineRule="auto"/>
        <w:ind w:firstLine="700"/>
        <w:jc w:val="both"/>
        <w:rPr>
          <w:rFonts w:eastAsia="Times New Roman" w:cs="Tahoma"/>
          <w:color w:val="000000"/>
          <w:sz w:val="24"/>
          <w:szCs w:val="24"/>
          <w:vertAlign w:val="superscript"/>
        </w:rPr>
      </w:pPr>
      <w:r w:rsidRPr="002E166B">
        <w:rPr>
          <w:rFonts w:eastAsia="Times New Roman" w:cs="Tahoma"/>
          <w:color w:val="000000"/>
          <w:sz w:val="24"/>
          <w:szCs w:val="24"/>
        </w:rPr>
        <w:t>Водата за пречистване се отнема чрез планински водохващания и се довежда до ПСПВ в с. Стоките по два магистрални водопровода</w:t>
      </w:r>
      <w:r w:rsidRPr="002E166B">
        <w:rPr>
          <w:rFonts w:eastAsia="Times New Roman" w:cs="Tahoma"/>
          <w:color w:val="000000"/>
          <w:sz w:val="24"/>
          <w:szCs w:val="24"/>
          <w:lang w:val="ru-RU"/>
        </w:rPr>
        <w:t>(</w:t>
      </w:r>
      <w:r w:rsidRPr="002E166B">
        <w:rPr>
          <w:rFonts w:eastAsia="Times New Roman" w:cs="Tahoma"/>
          <w:color w:val="000000"/>
          <w:sz w:val="24"/>
          <w:szCs w:val="24"/>
        </w:rPr>
        <w:t>МВ</w:t>
      </w:r>
      <w:r w:rsidRPr="002E166B">
        <w:rPr>
          <w:rFonts w:eastAsia="Times New Roman" w:cs="Tahoma"/>
          <w:color w:val="000000"/>
          <w:sz w:val="24"/>
          <w:szCs w:val="24"/>
          <w:lang w:val="ru-RU"/>
        </w:rPr>
        <w:t xml:space="preserve">) </w:t>
      </w:r>
      <w:r w:rsidRPr="002E166B">
        <w:rPr>
          <w:rFonts w:eastAsia="Times New Roman" w:cs="Tahoma"/>
          <w:color w:val="000000"/>
          <w:sz w:val="24"/>
          <w:szCs w:val="24"/>
        </w:rPr>
        <w:t>от реките Росица, Багарещица, Зелениковец и Мокра бяла и другият е от река Видима. Водохващането на река Росица е изградено на около 570 надморска височина, а това на река Багарещица 641,60 м. Водата от река Видима се взема след изтичането на водата от ВЕЦ "Видима" и постъпва в изравнителен басейн с обем 4 000 м</w:t>
      </w:r>
      <w:r w:rsidRPr="002E166B">
        <w:rPr>
          <w:rFonts w:eastAsia="Times New Roman" w:cs="Tahoma"/>
          <w:b/>
          <w:color w:val="000000"/>
          <w:sz w:val="24"/>
          <w:szCs w:val="24"/>
          <w:vertAlign w:val="superscript"/>
        </w:rPr>
        <w:t>3</w:t>
      </w:r>
      <w:r w:rsidRPr="002E166B">
        <w:rPr>
          <w:rFonts w:eastAsia="Times New Roman" w:cs="Tahoma"/>
          <w:color w:val="000000"/>
          <w:sz w:val="24"/>
          <w:szCs w:val="24"/>
        </w:rPr>
        <w:t>. Водопроводът от Видима е азбестоциментов и е оразмерен да привежда максимално 180 л/сек, а водопроводът от Лъгът, след смяната му със стоманен е с капацитет до 450 л/сек. Разстоянието от облекчителната шахта в м. Лъгът до ПСПВ с. Стоките, е 9 075 м, а от изравнителя 4000м</w:t>
      </w:r>
      <w:r w:rsidRPr="002E166B">
        <w:rPr>
          <w:rFonts w:eastAsia="Times New Roman" w:cs="Tahoma"/>
          <w:color w:val="000000"/>
          <w:sz w:val="24"/>
          <w:szCs w:val="24"/>
          <w:vertAlign w:val="superscript"/>
        </w:rPr>
        <w:t>3</w:t>
      </w:r>
      <w:r w:rsidRPr="002E166B">
        <w:rPr>
          <w:rFonts w:eastAsia="Times New Roman" w:cs="Tahoma"/>
          <w:color w:val="000000"/>
          <w:sz w:val="24"/>
          <w:szCs w:val="24"/>
        </w:rPr>
        <w:t xml:space="preserve"> след ВЕЦ "Видима" до ПСПВ - 21 840м.</w:t>
      </w:r>
    </w:p>
    <w:p w:rsidR="002E166B" w:rsidRPr="002E166B" w:rsidRDefault="002E166B" w:rsidP="002E166B">
      <w:pPr>
        <w:spacing w:after="120" w:line="360" w:lineRule="auto"/>
        <w:ind w:firstLine="700"/>
        <w:jc w:val="both"/>
        <w:rPr>
          <w:rFonts w:eastAsia="Times New Roman" w:cs="Tahoma"/>
          <w:color w:val="000000"/>
          <w:sz w:val="24"/>
          <w:szCs w:val="24"/>
        </w:rPr>
      </w:pPr>
      <w:r w:rsidRPr="002E166B">
        <w:rPr>
          <w:rFonts w:eastAsia="Times New Roman" w:cs="Tahoma"/>
          <w:color w:val="000000"/>
          <w:sz w:val="24"/>
          <w:szCs w:val="24"/>
        </w:rPr>
        <w:t>Работи по едностепенна технологична схема с едрозърнест пясъчен бърз филтър. Дезинфекцията на водата се осъществява с хлор газ.</w:t>
      </w:r>
    </w:p>
    <w:p w:rsidR="002E166B" w:rsidRPr="002E166B" w:rsidRDefault="002E166B" w:rsidP="002E166B">
      <w:pPr>
        <w:spacing w:after="120" w:line="360" w:lineRule="auto"/>
        <w:ind w:firstLine="700"/>
        <w:jc w:val="both"/>
        <w:rPr>
          <w:rFonts w:eastAsia="Times New Roman" w:cs="Tahoma"/>
          <w:color w:val="000000"/>
          <w:sz w:val="24"/>
          <w:szCs w:val="24"/>
        </w:rPr>
      </w:pPr>
      <w:r w:rsidRPr="002E166B">
        <w:rPr>
          <w:rFonts w:eastAsia="Times New Roman" w:cs="Tahoma"/>
          <w:color w:val="000000"/>
          <w:sz w:val="24"/>
          <w:szCs w:val="24"/>
        </w:rPr>
        <w:t>Суровата вода постъпва в смесител от 5</w:t>
      </w:r>
      <w:r w:rsidRPr="002E166B">
        <w:rPr>
          <w:rFonts w:eastAsia="Times New Roman" w:cs="Tahoma"/>
          <w:color w:val="000000"/>
          <w:sz w:val="24"/>
          <w:szCs w:val="24"/>
          <w:vertAlign w:val="superscript"/>
        </w:rPr>
        <w:t>-те</w:t>
      </w:r>
      <w:r w:rsidRPr="002E166B">
        <w:rPr>
          <w:rFonts w:eastAsia="Times New Roman" w:cs="Tahoma"/>
          <w:color w:val="000000"/>
          <w:sz w:val="24"/>
          <w:szCs w:val="24"/>
        </w:rPr>
        <w:t xml:space="preserve"> планински водохващания, след което се отправя за пречистване в пясъчните филтри. </w:t>
      </w:r>
    </w:p>
    <w:p w:rsidR="002E166B" w:rsidRPr="002E166B" w:rsidRDefault="002E166B" w:rsidP="002E166B">
      <w:pPr>
        <w:spacing w:after="120" w:line="360" w:lineRule="auto"/>
        <w:ind w:firstLine="700"/>
        <w:jc w:val="both"/>
        <w:rPr>
          <w:rFonts w:eastAsia="Times New Roman" w:cs="Tahoma"/>
          <w:color w:val="000000"/>
          <w:sz w:val="24"/>
          <w:szCs w:val="24"/>
        </w:rPr>
      </w:pPr>
      <w:r w:rsidRPr="002E166B">
        <w:rPr>
          <w:rFonts w:eastAsia="Times New Roman" w:cs="Tahoma"/>
          <w:color w:val="000000"/>
          <w:sz w:val="24"/>
          <w:szCs w:val="24"/>
        </w:rPr>
        <w:t>Филтрите са 6 двоици с размери на всеки 2х3/10 м с площ 60 м</w:t>
      </w:r>
      <w:r w:rsidRPr="002E166B">
        <w:rPr>
          <w:rFonts w:eastAsia="Times New Roman" w:cs="Tahoma"/>
          <w:color w:val="000000"/>
          <w:sz w:val="24"/>
          <w:szCs w:val="24"/>
          <w:vertAlign w:val="superscript"/>
        </w:rPr>
        <w:t>2</w:t>
      </w:r>
      <w:r w:rsidRPr="002E166B">
        <w:rPr>
          <w:rFonts w:eastAsia="Times New Roman" w:cs="Tahoma"/>
          <w:color w:val="000000"/>
          <w:sz w:val="24"/>
          <w:szCs w:val="24"/>
        </w:rPr>
        <w:t>. Водата преминава през филтърното тяло /дебелина 1,60м/ от горе до долу, след което през резервоар за пречистена вода от 200 м</w:t>
      </w:r>
      <w:r w:rsidRPr="002E166B">
        <w:rPr>
          <w:rFonts w:eastAsia="Times New Roman" w:cs="Tahoma"/>
          <w:color w:val="000000"/>
          <w:sz w:val="24"/>
          <w:szCs w:val="24"/>
          <w:vertAlign w:val="superscript"/>
        </w:rPr>
        <w:t>3</w:t>
      </w:r>
      <w:r w:rsidRPr="002E166B">
        <w:rPr>
          <w:rFonts w:eastAsia="Times New Roman" w:cs="Tahoma"/>
          <w:color w:val="000000"/>
          <w:sz w:val="24"/>
          <w:szCs w:val="24"/>
        </w:rPr>
        <w:t xml:space="preserve"> от който се разпределя в двата магистрални водопровода, към консуматорите. Филтрите бързи, с оразмерителна филтрационна скорост 4 м</w:t>
      </w:r>
      <w:r w:rsidRPr="002E166B">
        <w:rPr>
          <w:rFonts w:eastAsia="Times New Roman" w:cs="Tahoma"/>
          <w:color w:val="000000"/>
          <w:sz w:val="24"/>
          <w:szCs w:val="24"/>
          <w:vertAlign w:val="superscript"/>
        </w:rPr>
        <w:t>3</w:t>
      </w:r>
      <w:r w:rsidRPr="002E166B">
        <w:rPr>
          <w:rFonts w:eastAsia="Times New Roman" w:cs="Tahoma"/>
          <w:color w:val="000000"/>
          <w:sz w:val="24"/>
          <w:szCs w:val="24"/>
        </w:rPr>
        <w:t>/час. Напълнени са с чист кварцов пясък с размери на зърната от 1-2мм и дебелина на пласта 1,60 м, с междинно дъно тип /вабач/ от готови стомано-бетонови плочи с размери 50/100/10см и забетонирани 64 дюзи на кв/м или общо 32 броя на плоча. Характерно за филтрите е комбинираната водно-въздушна промивка. Промивната вода се подава от 600 м</w:t>
      </w:r>
      <w:r w:rsidRPr="002E166B">
        <w:rPr>
          <w:rFonts w:eastAsia="Times New Roman" w:cs="Tahoma"/>
          <w:b/>
          <w:color w:val="000000"/>
          <w:sz w:val="24"/>
          <w:szCs w:val="24"/>
          <w:vertAlign w:val="superscript"/>
        </w:rPr>
        <w:t>3</w:t>
      </w:r>
      <w:r w:rsidRPr="002E166B">
        <w:rPr>
          <w:rFonts w:eastAsia="Times New Roman" w:cs="Tahoma"/>
          <w:color w:val="000000"/>
          <w:sz w:val="24"/>
          <w:szCs w:val="24"/>
        </w:rPr>
        <w:t xml:space="preserve"> резервоар, който се пълни със сурова вода от водопровода от водохващане "Видима". В композиционно отношение ПСПВ е сграда от 3 съединени блока - реагентен, филтърен и машинно-лабораторен. Освен тези три блока са изградени - пропуск, гаражи, котелно, склад за хлор, промивен резервоар и преходна будка за високо ел. напрежение.</w:t>
      </w:r>
    </w:p>
    <w:p w:rsidR="002E166B" w:rsidRPr="002E166B" w:rsidRDefault="002E166B" w:rsidP="002E166B">
      <w:pPr>
        <w:spacing w:after="120" w:line="360" w:lineRule="auto"/>
        <w:ind w:firstLine="700"/>
        <w:jc w:val="both"/>
        <w:rPr>
          <w:rFonts w:eastAsia="Times New Roman" w:cs="Tahoma"/>
          <w:color w:val="000000"/>
          <w:sz w:val="24"/>
          <w:szCs w:val="24"/>
        </w:rPr>
      </w:pPr>
      <w:r w:rsidRPr="002E166B">
        <w:rPr>
          <w:rFonts w:eastAsia="Times New Roman" w:cs="Tahoma"/>
          <w:color w:val="000000"/>
          <w:sz w:val="24"/>
          <w:szCs w:val="24"/>
        </w:rPr>
        <w:t>Общото проектно водно количество за пречистване възлиза на 352 л/сек.</w:t>
      </w:r>
    </w:p>
    <w:p w:rsidR="002E166B" w:rsidRPr="002E166B" w:rsidRDefault="002E166B" w:rsidP="002E166B">
      <w:pPr>
        <w:spacing w:after="120" w:line="360" w:lineRule="auto"/>
        <w:ind w:firstLine="700"/>
        <w:jc w:val="both"/>
        <w:rPr>
          <w:rFonts w:eastAsia="Times New Roman" w:cs="Tahoma"/>
          <w:color w:val="000000"/>
          <w:sz w:val="24"/>
          <w:szCs w:val="24"/>
          <w:u w:val="single"/>
        </w:rPr>
      </w:pPr>
      <w:r w:rsidRPr="002E166B">
        <w:rPr>
          <w:rFonts w:eastAsia="Times New Roman" w:cs="Tahoma"/>
          <w:color w:val="000000"/>
          <w:sz w:val="24"/>
          <w:szCs w:val="24"/>
          <w:u w:val="single"/>
        </w:rPr>
        <w:t>І.</w:t>
      </w:r>
      <w:r w:rsidRPr="002E166B">
        <w:rPr>
          <w:rFonts w:eastAsia="Times New Roman" w:cs="Tahoma"/>
          <w:color w:val="000000"/>
          <w:sz w:val="24"/>
          <w:szCs w:val="24"/>
          <w:u w:val="single"/>
          <w:lang w:val="ru-RU"/>
        </w:rPr>
        <w:t xml:space="preserve"> </w:t>
      </w:r>
      <w:r w:rsidRPr="002E166B">
        <w:rPr>
          <w:rFonts w:eastAsia="Times New Roman" w:cs="Tahoma"/>
          <w:color w:val="000000"/>
          <w:sz w:val="24"/>
          <w:szCs w:val="24"/>
          <w:u w:val="single"/>
        </w:rPr>
        <w:t>Машинно лабораторен корпус.</w:t>
      </w:r>
    </w:p>
    <w:p w:rsidR="002E166B" w:rsidRPr="002E166B" w:rsidRDefault="002E166B" w:rsidP="002E166B">
      <w:pPr>
        <w:spacing w:after="120" w:line="360" w:lineRule="auto"/>
        <w:ind w:firstLine="700"/>
        <w:jc w:val="both"/>
        <w:rPr>
          <w:rFonts w:eastAsia="Times New Roman" w:cs="Tahoma"/>
          <w:color w:val="000000"/>
          <w:sz w:val="24"/>
          <w:szCs w:val="24"/>
        </w:rPr>
      </w:pPr>
      <w:r w:rsidRPr="002E166B">
        <w:rPr>
          <w:rFonts w:eastAsia="Times New Roman" w:cs="Tahoma"/>
          <w:color w:val="000000"/>
          <w:sz w:val="24"/>
          <w:szCs w:val="24"/>
        </w:rPr>
        <w:t xml:space="preserve">Този корпус е съставен от 2 етажа, като централното в него е машинната зала. В нея са монтирани помпи за изкачване на вода в промивният водоем, помпа за виндкелсела, </w:t>
      </w:r>
      <w:r w:rsidRPr="002E166B">
        <w:rPr>
          <w:rFonts w:eastAsia="Times New Roman" w:cs="Tahoma"/>
          <w:color w:val="000000"/>
          <w:sz w:val="24"/>
          <w:szCs w:val="24"/>
        </w:rPr>
        <w:lastRenderedPageBreak/>
        <w:t>турбокомпресорите даващи въздух за продухване на филтрите, компресора за виндкелсите осигуряващи вода за питейни нужди за цялата причестрателна станция. На вторият етаж от запад се намират помещенията в които са инсталирани дозаторите за хлор и амоняк. Същите са разработени с дозировъчни и теглови апарати разположени в самостоятелна стая. На последния етаж на машинно лабораторния корпус се намират - лабораторията и диспечерната зала. Тук са разположени следните помещения:</w:t>
      </w:r>
    </w:p>
    <w:p w:rsidR="002E166B" w:rsidRPr="002E166B" w:rsidRDefault="002E166B" w:rsidP="002E166B">
      <w:pPr>
        <w:spacing w:after="120" w:line="360" w:lineRule="auto"/>
        <w:ind w:firstLine="700"/>
        <w:jc w:val="both"/>
        <w:rPr>
          <w:rFonts w:eastAsia="Times New Roman" w:cs="Tahoma"/>
          <w:color w:val="000000"/>
          <w:sz w:val="24"/>
          <w:szCs w:val="24"/>
        </w:rPr>
      </w:pPr>
      <w:r w:rsidRPr="002E166B">
        <w:rPr>
          <w:rFonts w:eastAsia="Times New Roman" w:cs="Tahoma"/>
          <w:color w:val="000000"/>
          <w:sz w:val="24"/>
          <w:szCs w:val="24"/>
        </w:rPr>
        <w:t>1.Бактериологична лаборатория.</w:t>
      </w:r>
    </w:p>
    <w:p w:rsidR="002E166B" w:rsidRPr="002E166B" w:rsidRDefault="002E166B" w:rsidP="002E166B">
      <w:pPr>
        <w:spacing w:after="120" w:line="360" w:lineRule="auto"/>
        <w:ind w:firstLine="700"/>
        <w:jc w:val="both"/>
        <w:rPr>
          <w:rFonts w:eastAsia="Times New Roman" w:cs="Tahoma"/>
          <w:color w:val="000000"/>
          <w:sz w:val="24"/>
          <w:szCs w:val="24"/>
        </w:rPr>
      </w:pPr>
      <w:r w:rsidRPr="002E166B">
        <w:rPr>
          <w:rFonts w:eastAsia="Times New Roman" w:cs="Tahoma"/>
          <w:color w:val="000000"/>
          <w:sz w:val="24"/>
          <w:szCs w:val="24"/>
        </w:rPr>
        <w:t>2.Помещение за аналитични везни - тегловна и миячно.</w:t>
      </w:r>
    </w:p>
    <w:p w:rsidR="002E166B" w:rsidRPr="002E166B" w:rsidRDefault="002E166B" w:rsidP="002E166B">
      <w:pPr>
        <w:spacing w:after="120" w:line="360" w:lineRule="auto"/>
        <w:ind w:firstLine="700"/>
        <w:jc w:val="both"/>
        <w:rPr>
          <w:rFonts w:eastAsia="Times New Roman" w:cs="Tahoma"/>
          <w:color w:val="000000"/>
          <w:sz w:val="24"/>
          <w:szCs w:val="24"/>
        </w:rPr>
      </w:pPr>
      <w:r w:rsidRPr="002E166B">
        <w:rPr>
          <w:rFonts w:eastAsia="Times New Roman" w:cs="Tahoma"/>
          <w:color w:val="000000"/>
          <w:sz w:val="24"/>
          <w:szCs w:val="24"/>
        </w:rPr>
        <w:t>3.Административни помещения.</w:t>
      </w:r>
    </w:p>
    <w:p w:rsidR="002E166B" w:rsidRPr="002E166B" w:rsidRDefault="002E166B" w:rsidP="002E166B">
      <w:pPr>
        <w:spacing w:after="120" w:line="360" w:lineRule="auto"/>
        <w:ind w:firstLine="700"/>
        <w:jc w:val="both"/>
        <w:rPr>
          <w:rFonts w:eastAsia="Times New Roman" w:cs="Tahoma"/>
          <w:color w:val="000000"/>
          <w:sz w:val="24"/>
          <w:szCs w:val="24"/>
        </w:rPr>
      </w:pPr>
      <w:r w:rsidRPr="002E166B">
        <w:rPr>
          <w:rFonts w:eastAsia="Times New Roman" w:cs="Tahoma"/>
          <w:color w:val="000000"/>
          <w:sz w:val="24"/>
          <w:szCs w:val="24"/>
        </w:rPr>
        <w:t>4.Складове за материали и химикали.</w:t>
      </w:r>
    </w:p>
    <w:p w:rsidR="002E166B" w:rsidRPr="002E166B" w:rsidRDefault="002E166B" w:rsidP="002E166B">
      <w:pPr>
        <w:spacing w:after="120" w:line="360" w:lineRule="auto"/>
        <w:ind w:firstLine="700"/>
        <w:jc w:val="both"/>
        <w:rPr>
          <w:rFonts w:eastAsia="Times New Roman" w:cs="Tahoma"/>
          <w:color w:val="000000"/>
          <w:sz w:val="24"/>
          <w:szCs w:val="24"/>
        </w:rPr>
      </w:pPr>
      <w:r w:rsidRPr="002E166B">
        <w:rPr>
          <w:rFonts w:eastAsia="Times New Roman" w:cs="Tahoma"/>
          <w:color w:val="000000"/>
          <w:sz w:val="24"/>
          <w:szCs w:val="24"/>
        </w:rPr>
        <w:t>5.Ремонтна за контролно - измервателни прибори.</w:t>
      </w:r>
    </w:p>
    <w:p w:rsidR="002E166B" w:rsidRPr="002E166B" w:rsidRDefault="002E166B" w:rsidP="002E166B">
      <w:pPr>
        <w:spacing w:after="120" w:line="360" w:lineRule="auto"/>
        <w:ind w:firstLine="700"/>
        <w:jc w:val="both"/>
        <w:rPr>
          <w:rFonts w:eastAsia="Times New Roman" w:cs="Tahoma"/>
          <w:color w:val="000000"/>
          <w:sz w:val="24"/>
          <w:szCs w:val="24"/>
          <w:u w:val="single"/>
        </w:rPr>
      </w:pPr>
      <w:r w:rsidRPr="002E166B">
        <w:rPr>
          <w:rFonts w:eastAsia="Times New Roman" w:cs="Tahoma"/>
          <w:color w:val="000000"/>
          <w:sz w:val="24"/>
          <w:szCs w:val="24"/>
          <w:u w:val="single"/>
        </w:rPr>
        <w:t>ІІ.Филтърен корпус.</w:t>
      </w:r>
    </w:p>
    <w:p w:rsidR="002E166B" w:rsidRPr="002E166B" w:rsidRDefault="002E166B" w:rsidP="002E166B">
      <w:pPr>
        <w:spacing w:after="120" w:line="360" w:lineRule="auto"/>
        <w:ind w:firstLine="700"/>
        <w:jc w:val="both"/>
        <w:rPr>
          <w:rFonts w:eastAsia="Times New Roman" w:cs="Tahoma"/>
          <w:color w:val="000000"/>
          <w:sz w:val="24"/>
          <w:szCs w:val="24"/>
        </w:rPr>
      </w:pPr>
      <w:r w:rsidRPr="002E166B">
        <w:rPr>
          <w:rFonts w:eastAsia="Times New Roman" w:cs="Tahoma"/>
          <w:color w:val="000000"/>
          <w:sz w:val="24"/>
          <w:szCs w:val="24"/>
        </w:rPr>
        <w:t>В него са поместени бързите пясъчни филтри. Състои се от две камери. В голямата камера са инстралирани: тръбата довеждаща промивната вода, въздухопровода, тръбата отвеждаща пречистената вода и коритото /канала/ отвеждащ преливно - промивната вода. На всяка тръба с чиста вода излизаща от филтъра е монтиран регулатор на филтрационната скорост. В малката камера е монтиран бетоновия канал довеждащ суровата вода от смесителя чрез съответни отклонения.</w:t>
      </w:r>
    </w:p>
    <w:p w:rsidR="002E166B" w:rsidRPr="002E166B" w:rsidRDefault="002E166B" w:rsidP="002E166B">
      <w:pPr>
        <w:spacing w:after="120" w:line="360" w:lineRule="auto"/>
        <w:ind w:firstLine="700"/>
        <w:jc w:val="both"/>
        <w:rPr>
          <w:rFonts w:eastAsia="Times New Roman" w:cs="Tahoma"/>
          <w:color w:val="000000"/>
          <w:sz w:val="24"/>
          <w:szCs w:val="24"/>
          <w:u w:val="single"/>
        </w:rPr>
      </w:pPr>
      <w:r w:rsidRPr="002E166B">
        <w:rPr>
          <w:rFonts w:eastAsia="Times New Roman" w:cs="Tahoma"/>
          <w:color w:val="000000"/>
          <w:sz w:val="24"/>
          <w:szCs w:val="24"/>
          <w:u w:val="single"/>
        </w:rPr>
        <w:t>ІІІ.Реагентен корпус.</w:t>
      </w:r>
    </w:p>
    <w:p w:rsidR="002E166B" w:rsidRPr="002E166B" w:rsidRDefault="002E166B" w:rsidP="002E166B">
      <w:pPr>
        <w:spacing w:after="120" w:line="360" w:lineRule="auto"/>
        <w:ind w:firstLine="700"/>
        <w:jc w:val="both"/>
        <w:rPr>
          <w:rFonts w:eastAsia="Times New Roman" w:cs="Tahoma"/>
          <w:color w:val="000000"/>
          <w:sz w:val="24"/>
          <w:szCs w:val="24"/>
        </w:rPr>
      </w:pPr>
      <w:r w:rsidRPr="002E166B">
        <w:rPr>
          <w:rFonts w:eastAsia="Times New Roman" w:cs="Tahoma"/>
          <w:color w:val="000000"/>
          <w:sz w:val="24"/>
          <w:szCs w:val="24"/>
        </w:rPr>
        <w:t>Представлява триетажна сграда свързана с филтърния корпус. Състои се от помещения за смесителя, за помпите които дозират химикалите, арматурна камера за разтворните съдове, и склад за химикали и пясък за подмяна на този във филтрите. Там също са помещенията на моторите за разтворните съдове и измервателните уреди за реагентите.</w:t>
      </w:r>
    </w:p>
    <w:p w:rsidR="002E166B" w:rsidRPr="002E166B" w:rsidRDefault="002E166B" w:rsidP="002E166B">
      <w:pPr>
        <w:spacing w:after="120" w:line="360" w:lineRule="auto"/>
        <w:ind w:firstLine="700"/>
        <w:jc w:val="both"/>
        <w:rPr>
          <w:rFonts w:eastAsia="Times New Roman" w:cs="Tahoma"/>
          <w:sz w:val="24"/>
          <w:szCs w:val="24"/>
        </w:rPr>
      </w:pPr>
      <w:r w:rsidRPr="002E166B">
        <w:rPr>
          <w:rFonts w:eastAsia="Times New Roman" w:cs="Tahoma"/>
          <w:color w:val="000000"/>
          <w:sz w:val="24"/>
          <w:szCs w:val="24"/>
          <w:u w:val="single"/>
        </w:rPr>
        <w:t>ІV.Промивен резервоар - 600 м</w:t>
      </w:r>
      <w:r w:rsidRPr="002E166B">
        <w:rPr>
          <w:rFonts w:eastAsia="Times New Roman" w:cs="Tahoma"/>
          <w:b/>
          <w:color w:val="000000"/>
          <w:sz w:val="24"/>
          <w:szCs w:val="24"/>
          <w:u w:val="single"/>
          <w:vertAlign w:val="superscript"/>
        </w:rPr>
        <w:t>3</w:t>
      </w:r>
      <w:r w:rsidRPr="002E166B">
        <w:rPr>
          <w:rFonts w:eastAsia="Times New Roman" w:cs="Tahoma"/>
          <w:color w:val="000000"/>
          <w:sz w:val="24"/>
          <w:szCs w:val="24"/>
        </w:rPr>
        <w:t>Същият е кръгъл железобетонов</w:t>
      </w:r>
      <w:r w:rsidRPr="002E166B">
        <w:rPr>
          <w:rFonts w:eastAsia="Times New Roman" w:cs="Tahoma"/>
          <w:color w:val="000000"/>
          <w:sz w:val="24"/>
          <w:szCs w:val="24"/>
          <w:vertAlign w:val="superscript"/>
        </w:rPr>
        <w:t xml:space="preserve">, </w:t>
      </w:r>
      <w:r w:rsidRPr="002E166B">
        <w:rPr>
          <w:rFonts w:eastAsia="Times New Roman" w:cs="Tahoma"/>
          <w:sz w:val="24"/>
          <w:szCs w:val="24"/>
        </w:rPr>
        <w:t>от две камери по 300 м</w:t>
      </w:r>
      <w:r w:rsidRPr="002E166B">
        <w:rPr>
          <w:rFonts w:eastAsia="Times New Roman" w:cs="Tahoma"/>
          <w:b/>
          <w:sz w:val="24"/>
          <w:szCs w:val="24"/>
          <w:vertAlign w:val="superscript"/>
        </w:rPr>
        <w:t>3</w:t>
      </w:r>
      <w:r w:rsidRPr="002E166B">
        <w:rPr>
          <w:rFonts w:eastAsia="Times New Roman" w:cs="Tahoma"/>
          <w:sz w:val="24"/>
          <w:szCs w:val="24"/>
        </w:rPr>
        <w:t>, ситуиран е на подходяща височина, така, че да осигурява необходимото налягане при промиване на филтрите от 5 м свободен напор през филтрите.</w:t>
      </w:r>
    </w:p>
    <w:p w:rsidR="002E166B" w:rsidRPr="002E166B" w:rsidRDefault="002E166B" w:rsidP="002E166B">
      <w:pPr>
        <w:spacing w:after="120" w:line="360" w:lineRule="auto"/>
        <w:ind w:firstLine="700"/>
        <w:jc w:val="both"/>
        <w:rPr>
          <w:rFonts w:eastAsia="Times New Roman" w:cs="Tahoma"/>
          <w:sz w:val="24"/>
          <w:szCs w:val="24"/>
          <w:u w:val="single"/>
        </w:rPr>
      </w:pPr>
      <w:r w:rsidRPr="002E166B">
        <w:rPr>
          <w:rFonts w:eastAsia="Times New Roman" w:cs="Tahoma"/>
          <w:sz w:val="24"/>
          <w:szCs w:val="24"/>
          <w:u w:val="single"/>
        </w:rPr>
        <w:t>V.Утаител за промивна вода.</w:t>
      </w:r>
    </w:p>
    <w:p w:rsidR="002E166B" w:rsidRPr="002E166B" w:rsidRDefault="002E166B" w:rsidP="002E166B">
      <w:pPr>
        <w:spacing w:after="120" w:line="360" w:lineRule="auto"/>
        <w:ind w:firstLine="700"/>
        <w:jc w:val="both"/>
        <w:rPr>
          <w:rFonts w:eastAsia="Times New Roman" w:cs="Tahoma"/>
          <w:color w:val="000000"/>
          <w:sz w:val="24"/>
          <w:szCs w:val="24"/>
        </w:rPr>
      </w:pPr>
      <w:r w:rsidRPr="002E166B">
        <w:rPr>
          <w:rFonts w:eastAsia="Times New Roman" w:cs="Tahoma"/>
          <w:color w:val="000000"/>
          <w:sz w:val="24"/>
          <w:szCs w:val="24"/>
        </w:rPr>
        <w:t>Същият е 4-</w:t>
      </w:r>
      <w:r w:rsidRPr="002E166B">
        <w:rPr>
          <w:rFonts w:eastAsia="Times New Roman" w:cs="Tahoma"/>
          <w:b/>
          <w:color w:val="000000"/>
          <w:sz w:val="24"/>
          <w:szCs w:val="24"/>
          <w:vertAlign w:val="superscript"/>
        </w:rPr>
        <w:t>ри</w:t>
      </w:r>
      <w:r w:rsidRPr="002E166B">
        <w:rPr>
          <w:rFonts w:eastAsia="Times New Roman" w:cs="Tahoma"/>
          <w:color w:val="000000"/>
          <w:sz w:val="24"/>
          <w:szCs w:val="24"/>
        </w:rPr>
        <w:t xml:space="preserve"> секунден с две секции, пригоден е и за зимна експлоатация. Стените са от бетонови армирани плочи. Промивната вода от филтрите до утаителя и през него минава </w:t>
      </w:r>
      <w:r w:rsidRPr="002E166B">
        <w:rPr>
          <w:rFonts w:eastAsia="Times New Roman" w:cs="Tahoma"/>
          <w:color w:val="000000"/>
          <w:sz w:val="24"/>
          <w:szCs w:val="24"/>
        </w:rPr>
        <w:lastRenderedPageBreak/>
        <w:t xml:space="preserve">гравитачно. Утаилата се кал в тях се уплътнява и два пъти в годината се изхвърля ръчно навън. Избистрената вода се пуска в река Росица под водохващането на ВЕЦ "Батошево". </w:t>
      </w:r>
    </w:p>
    <w:p w:rsidR="002E166B" w:rsidRPr="00F479D5" w:rsidRDefault="002E166B" w:rsidP="002E166B">
      <w:pPr>
        <w:pStyle w:val="BodyTextIndent"/>
        <w:spacing w:line="360" w:lineRule="auto"/>
        <w:ind w:left="0" w:firstLine="708"/>
        <w:rPr>
          <w:rFonts w:asciiTheme="minorHAnsi" w:hAnsiTheme="minorHAnsi" w:cs="Arial"/>
          <w:lang w:val="bg-BG"/>
        </w:rPr>
      </w:pPr>
      <w:r>
        <w:rPr>
          <w:rFonts w:asciiTheme="minorHAnsi" w:hAnsiTheme="minorHAnsi" w:cs="Arial"/>
          <w:lang w:val="bg-BG"/>
        </w:rPr>
        <w:t>ПСПВ „Стоките</w:t>
      </w:r>
      <w:r w:rsidRPr="00F479D5">
        <w:rPr>
          <w:rFonts w:asciiTheme="minorHAnsi" w:hAnsiTheme="minorHAnsi" w:cs="Arial"/>
          <w:lang w:val="bg-BG"/>
        </w:rPr>
        <w:t>” има собствен план за действие при аварии/ авариен план/.</w:t>
      </w:r>
    </w:p>
    <w:p w:rsidR="002E166B" w:rsidRDefault="002E166B" w:rsidP="002A64F5">
      <w:pPr>
        <w:pStyle w:val="BodyTextIndent"/>
        <w:spacing w:line="360" w:lineRule="auto"/>
        <w:rPr>
          <w:rFonts w:asciiTheme="minorHAnsi" w:hAnsiTheme="minorHAnsi" w:cs="Arial"/>
          <w:lang w:val="bg-BG"/>
        </w:rPr>
      </w:pPr>
    </w:p>
    <w:p w:rsidR="002A64F5" w:rsidRDefault="002A64F5" w:rsidP="002A64F5">
      <w:pPr>
        <w:pStyle w:val="BodyTextIndent"/>
        <w:spacing w:line="360" w:lineRule="auto"/>
        <w:rPr>
          <w:rFonts w:asciiTheme="minorHAnsi" w:hAnsiTheme="minorHAnsi" w:cs="Arial"/>
          <w:b/>
          <w:u w:val="single"/>
          <w:lang w:val="bg-BG"/>
        </w:rPr>
      </w:pPr>
      <w:r>
        <w:rPr>
          <w:rFonts w:asciiTheme="minorHAnsi" w:hAnsiTheme="minorHAnsi" w:cs="Arial"/>
          <w:lang w:val="bg-BG"/>
        </w:rPr>
        <w:tab/>
      </w:r>
      <w:r w:rsidRPr="00352E4D">
        <w:rPr>
          <w:rFonts w:asciiTheme="minorHAnsi" w:hAnsiTheme="minorHAnsi" w:cs="Arial"/>
          <w:b/>
          <w:u w:val="single"/>
          <w:lang w:val="bg-BG"/>
        </w:rPr>
        <w:t>КАНАЛИЗАЦИЯ</w:t>
      </w:r>
    </w:p>
    <w:p w:rsidR="002E166B" w:rsidRPr="002E166B" w:rsidRDefault="002E166B" w:rsidP="002E166B">
      <w:pPr>
        <w:suppressAutoHyphens/>
        <w:spacing w:after="120" w:line="240" w:lineRule="auto"/>
        <w:ind w:firstLine="340"/>
        <w:jc w:val="both"/>
        <w:rPr>
          <w:rFonts w:eastAsia="Times New Roman" w:cs="Tahoma"/>
          <w:i/>
          <w:sz w:val="24"/>
          <w:szCs w:val="24"/>
          <w:lang w:val="ru-RU" w:eastAsia="ar-SA"/>
        </w:rPr>
      </w:pPr>
      <w:r w:rsidRPr="002E166B">
        <w:rPr>
          <w:rFonts w:eastAsia="Times New Roman" w:cs="Tahoma"/>
          <w:sz w:val="24"/>
          <w:szCs w:val="24"/>
          <w:lang w:eastAsia="ar-SA"/>
        </w:rPr>
        <w:t>Планът обхваща следните активи, намиращи се на територията на Общини – Габрово, Дряново, Трявна и Севлиево:</w:t>
      </w:r>
    </w:p>
    <w:p w:rsidR="002E166B" w:rsidRPr="002E166B" w:rsidRDefault="002E166B" w:rsidP="00A23132">
      <w:pPr>
        <w:numPr>
          <w:ilvl w:val="0"/>
          <w:numId w:val="36"/>
        </w:numPr>
        <w:suppressAutoHyphens/>
        <w:spacing w:before="70" w:after="70" w:line="240" w:lineRule="auto"/>
        <w:jc w:val="both"/>
        <w:rPr>
          <w:rFonts w:eastAsia="Calibri" w:cs="Tahoma"/>
          <w:i/>
          <w:sz w:val="24"/>
          <w:szCs w:val="24"/>
        </w:rPr>
      </w:pPr>
      <w:r w:rsidRPr="002E166B">
        <w:rPr>
          <w:rFonts w:eastAsia="Calibri" w:cs="Tahoma"/>
          <w:i/>
          <w:sz w:val="24"/>
          <w:szCs w:val="24"/>
        </w:rPr>
        <w:t>Канализационна мрежа – 268 км</w:t>
      </w:r>
    </w:p>
    <w:p w:rsidR="002E166B" w:rsidRPr="002E166B" w:rsidRDefault="002E166B" w:rsidP="00A23132">
      <w:pPr>
        <w:numPr>
          <w:ilvl w:val="0"/>
          <w:numId w:val="36"/>
        </w:numPr>
        <w:suppressAutoHyphens/>
        <w:spacing w:before="70" w:after="70" w:line="240" w:lineRule="auto"/>
        <w:jc w:val="both"/>
        <w:rPr>
          <w:rFonts w:eastAsia="Calibri" w:cs="Tahoma"/>
          <w:i/>
          <w:sz w:val="24"/>
          <w:szCs w:val="24"/>
        </w:rPr>
      </w:pPr>
      <w:r w:rsidRPr="002E166B">
        <w:rPr>
          <w:rFonts w:eastAsia="Calibri" w:cs="Tahoma"/>
          <w:i/>
          <w:sz w:val="24"/>
          <w:szCs w:val="24"/>
        </w:rPr>
        <w:t>Пречиствателни стации за отпадни води – 3 бр.</w:t>
      </w:r>
    </w:p>
    <w:p w:rsidR="002E166B" w:rsidRPr="00352E4D" w:rsidRDefault="002E166B" w:rsidP="002A64F5">
      <w:pPr>
        <w:pStyle w:val="BodyTextIndent"/>
        <w:spacing w:line="360" w:lineRule="auto"/>
        <w:rPr>
          <w:rFonts w:asciiTheme="minorHAnsi" w:hAnsiTheme="minorHAnsi" w:cs="Arial"/>
          <w:b/>
          <w:u w:val="single"/>
          <w:lang w:val="en-US"/>
        </w:rPr>
      </w:pPr>
    </w:p>
    <w:p w:rsidR="002A64F5" w:rsidRDefault="002A64F5" w:rsidP="002A64F5">
      <w:pPr>
        <w:rPr>
          <w:b/>
          <w:sz w:val="24"/>
          <w:szCs w:val="24"/>
          <w:u w:val="single"/>
        </w:rPr>
      </w:pPr>
      <w:bookmarkStart w:id="14" w:name="_Toc461098117"/>
      <w:bookmarkEnd w:id="14"/>
      <w:r>
        <w:rPr>
          <w:sz w:val="24"/>
          <w:szCs w:val="24"/>
        </w:rPr>
        <w:tab/>
      </w:r>
      <w:r w:rsidRPr="002A64F5">
        <w:rPr>
          <w:b/>
          <w:sz w:val="24"/>
          <w:szCs w:val="24"/>
          <w:u w:val="single"/>
        </w:rPr>
        <w:t>Канализационни системи</w:t>
      </w:r>
    </w:p>
    <w:p w:rsidR="002E166B" w:rsidRPr="002A64F5" w:rsidRDefault="002E166B" w:rsidP="00F13883">
      <w:pPr>
        <w:ind w:firstLine="708"/>
        <w:rPr>
          <w:b/>
          <w:sz w:val="24"/>
          <w:szCs w:val="24"/>
          <w:u w:val="single"/>
        </w:rPr>
      </w:pPr>
      <w:r>
        <w:rPr>
          <w:b/>
          <w:sz w:val="24"/>
          <w:szCs w:val="24"/>
          <w:u w:val="single"/>
        </w:rPr>
        <w:t>Община Габрово</w:t>
      </w:r>
    </w:p>
    <w:p w:rsidR="002A64F5" w:rsidRPr="002A64F5" w:rsidRDefault="002A64F5" w:rsidP="00F13883">
      <w:pPr>
        <w:ind w:firstLine="708"/>
        <w:jc w:val="both"/>
        <w:rPr>
          <w:sz w:val="24"/>
          <w:szCs w:val="24"/>
        </w:rPr>
      </w:pPr>
      <w:r w:rsidRPr="002A64F5">
        <w:rPr>
          <w:b/>
          <w:sz w:val="24"/>
          <w:szCs w:val="24"/>
        </w:rPr>
        <w:t>КС „Габрово”</w:t>
      </w:r>
    </w:p>
    <w:p w:rsidR="002A64F5" w:rsidRDefault="002A64F5" w:rsidP="00F13883">
      <w:pPr>
        <w:ind w:firstLine="708"/>
        <w:jc w:val="both"/>
        <w:rPr>
          <w:sz w:val="24"/>
          <w:szCs w:val="24"/>
        </w:rPr>
      </w:pPr>
      <w:r w:rsidRPr="002A64F5">
        <w:rPr>
          <w:sz w:val="24"/>
          <w:szCs w:val="24"/>
        </w:rPr>
        <w:t>Смесена канализационна система – бетонни тръби – 91 141 м, бетонни тръби яйцевиден профил – 9 082 м, тръби PVC – 304 м;</w:t>
      </w:r>
    </w:p>
    <w:p w:rsidR="002E166B" w:rsidRPr="002E166B" w:rsidRDefault="002E166B" w:rsidP="00F13883">
      <w:pPr>
        <w:ind w:firstLine="708"/>
        <w:jc w:val="both"/>
        <w:rPr>
          <w:b/>
          <w:sz w:val="24"/>
          <w:szCs w:val="24"/>
          <w:u w:val="single"/>
        </w:rPr>
      </w:pPr>
      <w:r w:rsidRPr="002E166B">
        <w:rPr>
          <w:b/>
          <w:sz w:val="24"/>
          <w:szCs w:val="24"/>
          <w:u w:val="single"/>
        </w:rPr>
        <w:t>Община Дряново</w:t>
      </w:r>
    </w:p>
    <w:p w:rsidR="002A64F5" w:rsidRPr="002A64F5" w:rsidRDefault="002A64F5" w:rsidP="00F13883">
      <w:pPr>
        <w:ind w:firstLine="708"/>
        <w:jc w:val="both"/>
        <w:rPr>
          <w:b/>
          <w:sz w:val="24"/>
          <w:szCs w:val="24"/>
        </w:rPr>
      </w:pPr>
      <w:r w:rsidRPr="002A64F5">
        <w:rPr>
          <w:b/>
          <w:sz w:val="24"/>
          <w:szCs w:val="24"/>
        </w:rPr>
        <w:t>КС „Дряново”</w:t>
      </w:r>
    </w:p>
    <w:p w:rsidR="002A64F5" w:rsidRPr="002A64F5" w:rsidRDefault="002A64F5" w:rsidP="00F13883">
      <w:pPr>
        <w:ind w:firstLine="708"/>
        <w:jc w:val="both"/>
        <w:rPr>
          <w:sz w:val="24"/>
          <w:szCs w:val="24"/>
        </w:rPr>
      </w:pPr>
      <w:r w:rsidRPr="002A64F5">
        <w:rPr>
          <w:sz w:val="24"/>
          <w:szCs w:val="24"/>
        </w:rPr>
        <w:t>Смесена канализационна система – бетонни тръби – 15 190 м;</w:t>
      </w:r>
    </w:p>
    <w:p w:rsidR="002A64F5" w:rsidRPr="002A64F5" w:rsidRDefault="002A64F5" w:rsidP="00F13883">
      <w:pPr>
        <w:ind w:firstLine="708"/>
        <w:jc w:val="both"/>
        <w:rPr>
          <w:b/>
          <w:sz w:val="24"/>
          <w:szCs w:val="24"/>
        </w:rPr>
      </w:pPr>
      <w:r w:rsidRPr="002A64F5">
        <w:rPr>
          <w:b/>
          <w:sz w:val="24"/>
          <w:szCs w:val="24"/>
        </w:rPr>
        <w:t>КС „Царева ливада”</w:t>
      </w:r>
    </w:p>
    <w:p w:rsidR="002A64F5" w:rsidRDefault="002A64F5" w:rsidP="00F13883">
      <w:pPr>
        <w:ind w:firstLine="708"/>
        <w:jc w:val="both"/>
        <w:rPr>
          <w:sz w:val="24"/>
          <w:szCs w:val="24"/>
        </w:rPr>
      </w:pPr>
      <w:r w:rsidRPr="002A64F5">
        <w:rPr>
          <w:sz w:val="24"/>
          <w:szCs w:val="24"/>
        </w:rPr>
        <w:t>Смесена канализационна система – бетонни тръби – 4 936 м;</w:t>
      </w:r>
    </w:p>
    <w:p w:rsidR="002E166B" w:rsidRPr="002E166B" w:rsidRDefault="002E166B" w:rsidP="00F13883">
      <w:pPr>
        <w:ind w:firstLine="708"/>
        <w:jc w:val="both"/>
        <w:rPr>
          <w:b/>
          <w:sz w:val="24"/>
          <w:szCs w:val="24"/>
          <w:u w:val="single"/>
        </w:rPr>
      </w:pPr>
      <w:r w:rsidRPr="002E166B">
        <w:rPr>
          <w:b/>
          <w:sz w:val="24"/>
          <w:szCs w:val="24"/>
          <w:u w:val="single"/>
        </w:rPr>
        <w:t>Община Трявна</w:t>
      </w:r>
    </w:p>
    <w:p w:rsidR="002A64F5" w:rsidRPr="002A64F5" w:rsidRDefault="002A64F5" w:rsidP="00F13883">
      <w:pPr>
        <w:ind w:firstLine="708"/>
        <w:jc w:val="both"/>
        <w:rPr>
          <w:b/>
          <w:sz w:val="24"/>
          <w:szCs w:val="24"/>
        </w:rPr>
      </w:pPr>
      <w:r w:rsidRPr="002A64F5">
        <w:rPr>
          <w:b/>
          <w:sz w:val="24"/>
          <w:szCs w:val="24"/>
        </w:rPr>
        <w:t>КС „Трявна”</w:t>
      </w:r>
    </w:p>
    <w:p w:rsidR="002A64F5" w:rsidRPr="002A64F5" w:rsidRDefault="002A64F5" w:rsidP="00F13883">
      <w:pPr>
        <w:ind w:firstLine="708"/>
        <w:jc w:val="both"/>
        <w:rPr>
          <w:sz w:val="24"/>
          <w:szCs w:val="24"/>
        </w:rPr>
      </w:pPr>
      <w:r w:rsidRPr="002A64F5">
        <w:rPr>
          <w:sz w:val="24"/>
          <w:szCs w:val="24"/>
        </w:rPr>
        <w:t>Смесена канализационна система – бетонни тръби – 18 540 м, бетонни тръби яйцевиден профил – 1 705 м;</w:t>
      </w:r>
    </w:p>
    <w:p w:rsidR="002A64F5" w:rsidRPr="002A64F5" w:rsidRDefault="002A64F5" w:rsidP="00F13883">
      <w:pPr>
        <w:ind w:firstLine="708"/>
        <w:jc w:val="both"/>
        <w:rPr>
          <w:sz w:val="24"/>
          <w:szCs w:val="24"/>
        </w:rPr>
      </w:pPr>
      <w:r w:rsidRPr="002A64F5">
        <w:rPr>
          <w:b/>
          <w:sz w:val="24"/>
          <w:szCs w:val="24"/>
        </w:rPr>
        <w:t>КС „Плачковци”</w:t>
      </w:r>
    </w:p>
    <w:p w:rsidR="002A64F5" w:rsidRDefault="002A64F5" w:rsidP="002A64F5">
      <w:pPr>
        <w:jc w:val="both"/>
        <w:rPr>
          <w:sz w:val="24"/>
          <w:szCs w:val="24"/>
        </w:rPr>
      </w:pPr>
      <w:r w:rsidRPr="002A64F5">
        <w:rPr>
          <w:sz w:val="24"/>
          <w:szCs w:val="24"/>
        </w:rPr>
        <w:t>Смесена канализационна система – бетонни тръби – 4 694 м;</w:t>
      </w:r>
    </w:p>
    <w:p w:rsidR="002E166B" w:rsidRPr="00A23132" w:rsidRDefault="002E166B" w:rsidP="00F13883">
      <w:pPr>
        <w:ind w:firstLine="708"/>
        <w:jc w:val="both"/>
        <w:rPr>
          <w:b/>
          <w:sz w:val="24"/>
          <w:szCs w:val="24"/>
          <w:u w:val="single"/>
        </w:rPr>
      </w:pPr>
      <w:r w:rsidRPr="00A23132">
        <w:rPr>
          <w:b/>
          <w:sz w:val="24"/>
          <w:szCs w:val="24"/>
          <w:u w:val="single"/>
        </w:rPr>
        <w:t>Община Севлиево</w:t>
      </w:r>
    </w:p>
    <w:p w:rsidR="00A23132" w:rsidRDefault="00A23132" w:rsidP="002A64F5">
      <w:pPr>
        <w:jc w:val="both"/>
        <w:rPr>
          <w:sz w:val="24"/>
          <w:szCs w:val="24"/>
        </w:rPr>
      </w:pPr>
      <w:r w:rsidRPr="000720AE">
        <w:rPr>
          <w:rFonts w:ascii="Tahoma" w:eastAsia="PMingLiU" w:hAnsi="Tahoma" w:cs="Tahoma"/>
          <w:szCs w:val="20"/>
          <w:lang w:eastAsia="ar-SA"/>
        </w:rPr>
        <w:t>Изградени</w:t>
      </w:r>
      <w:r>
        <w:rPr>
          <w:rFonts w:ascii="Tahoma" w:eastAsia="PMingLiU" w:hAnsi="Tahoma" w:cs="Tahoma"/>
          <w:szCs w:val="20"/>
          <w:lang w:eastAsia="ar-SA"/>
        </w:rPr>
        <w:t xml:space="preserve"> КС</w:t>
      </w:r>
      <w:r w:rsidRPr="000720AE">
        <w:rPr>
          <w:rFonts w:ascii="Tahoma" w:eastAsia="PMingLiU" w:hAnsi="Tahoma" w:cs="Tahoma"/>
          <w:szCs w:val="20"/>
          <w:lang w:eastAsia="ar-SA"/>
        </w:rPr>
        <w:t xml:space="preserve"> в гр. Севлиево, с. Ряховците, с. Сенник и с. Петко Славейков</w:t>
      </w:r>
      <w:r>
        <w:rPr>
          <w:rFonts w:ascii="Tahoma" w:eastAsia="PMingLiU" w:hAnsi="Tahoma" w:cs="Tahoma"/>
          <w:szCs w:val="20"/>
          <w:lang w:eastAsia="ar-SA"/>
        </w:rPr>
        <w:t xml:space="preserve"> с обща дължина 97 км</w:t>
      </w:r>
      <w:r w:rsidRPr="000720AE">
        <w:rPr>
          <w:rFonts w:ascii="Tahoma" w:eastAsia="PMingLiU" w:hAnsi="Tahoma" w:cs="Tahoma"/>
          <w:szCs w:val="20"/>
          <w:lang w:eastAsia="ar-SA"/>
        </w:rPr>
        <w:t>.</w:t>
      </w:r>
    </w:p>
    <w:p w:rsidR="002A64F5" w:rsidRPr="002A64F5" w:rsidRDefault="002A64F5" w:rsidP="002A64F5">
      <w:pPr>
        <w:jc w:val="both"/>
        <w:rPr>
          <w:sz w:val="24"/>
          <w:szCs w:val="24"/>
        </w:rPr>
      </w:pPr>
      <w:r>
        <w:rPr>
          <w:sz w:val="24"/>
          <w:szCs w:val="24"/>
        </w:rPr>
        <w:lastRenderedPageBreak/>
        <w:tab/>
      </w:r>
      <w:r w:rsidRPr="002A64F5">
        <w:rPr>
          <w:sz w:val="24"/>
          <w:szCs w:val="24"/>
        </w:rPr>
        <w:t>„Ви</w:t>
      </w:r>
      <w:r w:rsidR="002E166B">
        <w:rPr>
          <w:sz w:val="24"/>
          <w:szCs w:val="24"/>
        </w:rPr>
        <w:t>К” ООД – Габрово експлоатира три пречиствателни станции за отпадъчни</w:t>
      </w:r>
      <w:r w:rsidRPr="002A64F5">
        <w:rPr>
          <w:sz w:val="24"/>
          <w:szCs w:val="24"/>
        </w:rPr>
        <w:t xml:space="preserve"> води</w:t>
      </w:r>
      <w:r w:rsidR="002E166B">
        <w:rPr>
          <w:sz w:val="24"/>
          <w:szCs w:val="24"/>
        </w:rPr>
        <w:t xml:space="preserve"> </w:t>
      </w:r>
      <w:r w:rsidRPr="002A64F5">
        <w:rPr>
          <w:sz w:val="24"/>
          <w:szCs w:val="24"/>
        </w:rPr>
        <w:t>и предоставя услугата преч</w:t>
      </w:r>
      <w:r w:rsidR="002E166B">
        <w:rPr>
          <w:sz w:val="24"/>
          <w:szCs w:val="24"/>
        </w:rPr>
        <w:t xml:space="preserve">истване на отпадъчни води в градовете – Габрово, </w:t>
      </w:r>
      <w:r w:rsidRPr="002A64F5">
        <w:rPr>
          <w:sz w:val="24"/>
          <w:szCs w:val="24"/>
        </w:rPr>
        <w:t>Трявна</w:t>
      </w:r>
      <w:r w:rsidR="002E166B">
        <w:rPr>
          <w:sz w:val="24"/>
          <w:szCs w:val="24"/>
        </w:rPr>
        <w:t xml:space="preserve"> и Севлиево</w:t>
      </w:r>
      <w:r w:rsidRPr="002A64F5">
        <w:rPr>
          <w:sz w:val="24"/>
          <w:szCs w:val="24"/>
        </w:rPr>
        <w:t>.</w:t>
      </w:r>
    </w:p>
    <w:p w:rsidR="002A64F5" w:rsidRPr="002A64F5" w:rsidRDefault="002A64F5" w:rsidP="002A64F5">
      <w:pPr>
        <w:ind w:firstLine="708"/>
        <w:jc w:val="both"/>
        <w:rPr>
          <w:b/>
          <w:sz w:val="24"/>
          <w:szCs w:val="24"/>
        </w:rPr>
      </w:pPr>
      <w:r w:rsidRPr="002A64F5">
        <w:rPr>
          <w:b/>
          <w:sz w:val="24"/>
          <w:szCs w:val="24"/>
        </w:rPr>
        <w:t xml:space="preserve">ПСОВ </w:t>
      </w:r>
      <w:r w:rsidR="00B72DF2">
        <w:rPr>
          <w:b/>
          <w:sz w:val="24"/>
          <w:szCs w:val="24"/>
        </w:rPr>
        <w:t>ГР. ГАБРОВО</w:t>
      </w:r>
    </w:p>
    <w:p w:rsidR="002A64F5" w:rsidRDefault="002A64F5" w:rsidP="002A64F5">
      <w:pPr>
        <w:ind w:firstLine="708"/>
        <w:jc w:val="both"/>
        <w:rPr>
          <w:sz w:val="24"/>
          <w:szCs w:val="24"/>
        </w:rPr>
      </w:pPr>
      <w:r w:rsidRPr="002A64F5">
        <w:rPr>
          <w:sz w:val="24"/>
          <w:szCs w:val="24"/>
        </w:rPr>
        <w:t>През 2015 г. приключи „Реконструкция на ПСОВ - Габрово като част от „Интегриран проект за водния цикъл на гр. Габрово” по ОП „Околна среда 2007 – 2013” с бенефициент Община Габрово.</w:t>
      </w:r>
    </w:p>
    <w:p w:rsidR="002A64F5" w:rsidRDefault="002A64F5" w:rsidP="002265A1">
      <w:pPr>
        <w:ind w:firstLine="708"/>
        <w:jc w:val="both"/>
        <w:rPr>
          <w:sz w:val="24"/>
          <w:szCs w:val="24"/>
        </w:rPr>
      </w:pPr>
      <w:r w:rsidRPr="002265A1">
        <w:rPr>
          <w:sz w:val="24"/>
          <w:szCs w:val="24"/>
        </w:rPr>
        <w:t xml:space="preserve">Рехабилитацията на ПСОВ е оразмерена за 99 780 еквивалентни жители и Q </w:t>
      </w:r>
      <w:r w:rsidRPr="002265A1">
        <w:rPr>
          <w:sz w:val="24"/>
          <w:szCs w:val="24"/>
          <w:vertAlign w:val="subscript"/>
        </w:rPr>
        <w:t>ср. дн.</w:t>
      </w:r>
      <w:r w:rsidRPr="002265A1">
        <w:rPr>
          <w:sz w:val="24"/>
          <w:szCs w:val="24"/>
        </w:rPr>
        <w:t xml:space="preserve"> = 18 505 м</w:t>
      </w:r>
      <w:r w:rsidRPr="002265A1">
        <w:rPr>
          <w:sz w:val="24"/>
          <w:szCs w:val="24"/>
          <w:vertAlign w:val="superscript"/>
        </w:rPr>
        <w:t>3</w:t>
      </w:r>
      <w:r w:rsidRPr="002265A1">
        <w:rPr>
          <w:sz w:val="24"/>
          <w:szCs w:val="24"/>
        </w:rPr>
        <w:t>/д и включва механично, биологично и третично пречистване.</w:t>
      </w:r>
    </w:p>
    <w:p w:rsidR="00A23132" w:rsidRPr="00A23132" w:rsidRDefault="00A23132" w:rsidP="00A23132">
      <w:pPr>
        <w:spacing w:after="0" w:line="240" w:lineRule="auto"/>
        <w:ind w:firstLine="708"/>
        <w:jc w:val="both"/>
        <w:rPr>
          <w:rFonts w:eastAsia="Calibri" w:cs="Tahoma"/>
          <w:sz w:val="24"/>
          <w:szCs w:val="24"/>
          <w:lang w:val="ru-RU"/>
        </w:rPr>
      </w:pPr>
      <w:r w:rsidRPr="00A23132">
        <w:rPr>
          <w:rFonts w:eastAsia="Calibri" w:cs="Tahoma"/>
          <w:sz w:val="24"/>
          <w:szCs w:val="24"/>
          <w:lang w:val="ru-RU"/>
        </w:rPr>
        <w:t>Технологичната схема на ПСОВ след реконструкцията включва следните съоръжения:</w:t>
      </w:r>
    </w:p>
    <w:p w:rsidR="00A23132" w:rsidRPr="00A23132" w:rsidRDefault="00A23132" w:rsidP="00A23132">
      <w:pPr>
        <w:spacing w:after="0" w:line="240" w:lineRule="auto"/>
        <w:ind w:firstLine="708"/>
        <w:jc w:val="both"/>
        <w:rPr>
          <w:rFonts w:eastAsia="Calibri" w:cs="Tahoma"/>
          <w:sz w:val="24"/>
          <w:szCs w:val="24"/>
          <w:lang w:val="ru-RU"/>
        </w:rPr>
      </w:pPr>
    </w:p>
    <w:p w:rsidR="00A23132" w:rsidRPr="00A23132" w:rsidRDefault="00A23132" w:rsidP="00A23132">
      <w:pPr>
        <w:spacing w:after="0" w:line="240" w:lineRule="auto"/>
        <w:ind w:firstLine="708"/>
        <w:jc w:val="both"/>
        <w:rPr>
          <w:rFonts w:eastAsia="Calibri" w:cs="Tahoma"/>
          <w:sz w:val="24"/>
          <w:szCs w:val="24"/>
        </w:rPr>
      </w:pPr>
      <w:r w:rsidRPr="00A23132">
        <w:rPr>
          <w:rFonts w:eastAsia="Calibri" w:cs="Tahoma"/>
          <w:sz w:val="24"/>
          <w:szCs w:val="24"/>
        </w:rPr>
        <w:t>ВОДНА ЛИНИЯ</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rPr>
        <w:t xml:space="preserve">Преливник на входа – нов </w:t>
      </w:r>
    </w:p>
    <w:p w:rsidR="00A23132" w:rsidRPr="00A23132" w:rsidRDefault="00A23132" w:rsidP="00A23132">
      <w:pPr>
        <w:numPr>
          <w:ilvl w:val="0"/>
          <w:numId w:val="38"/>
        </w:numPr>
        <w:spacing w:after="0" w:line="240" w:lineRule="auto"/>
        <w:jc w:val="both"/>
        <w:rPr>
          <w:rFonts w:eastAsia="Calibri" w:cs="Tahoma"/>
          <w:sz w:val="24"/>
          <w:szCs w:val="24"/>
          <w:lang w:val="ru-RU"/>
        </w:rPr>
      </w:pPr>
      <w:r w:rsidRPr="00A23132">
        <w:rPr>
          <w:rFonts w:eastAsia="Calibri" w:cs="Tahoma"/>
          <w:sz w:val="24"/>
          <w:szCs w:val="24"/>
          <w:lang w:val="ru-RU"/>
        </w:rPr>
        <w:t xml:space="preserve">Сграда груби и фини решетки – нова </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rPr>
        <w:t xml:space="preserve">Аериран пясъкомаслозадържател – нов </w:t>
      </w:r>
    </w:p>
    <w:p w:rsidR="00A23132" w:rsidRPr="00A23132" w:rsidRDefault="00A23132" w:rsidP="00A23132">
      <w:pPr>
        <w:numPr>
          <w:ilvl w:val="0"/>
          <w:numId w:val="38"/>
        </w:numPr>
        <w:spacing w:after="0" w:line="240" w:lineRule="auto"/>
        <w:jc w:val="both"/>
        <w:rPr>
          <w:rFonts w:eastAsia="Calibri" w:cs="Tahoma"/>
          <w:sz w:val="24"/>
          <w:szCs w:val="24"/>
          <w:lang w:val="ru-RU"/>
        </w:rPr>
      </w:pPr>
      <w:r w:rsidRPr="00A23132">
        <w:rPr>
          <w:rFonts w:eastAsia="Calibri" w:cs="Tahoma"/>
          <w:sz w:val="24"/>
          <w:szCs w:val="24"/>
          <w:lang w:val="ru-RU"/>
        </w:rPr>
        <w:t xml:space="preserve">Дебитомер на входа – нов </w:t>
      </w:r>
      <w:r w:rsidRPr="00A23132">
        <w:rPr>
          <w:rFonts w:eastAsia="Calibri" w:cs="Tahoma"/>
          <w:sz w:val="24"/>
          <w:szCs w:val="24"/>
        </w:rPr>
        <w:t>USD</w:t>
      </w:r>
      <w:r w:rsidRPr="00A23132">
        <w:rPr>
          <w:rFonts w:eastAsia="Calibri" w:cs="Tahoma"/>
          <w:sz w:val="24"/>
          <w:szCs w:val="24"/>
          <w:lang w:val="ru-RU"/>
        </w:rPr>
        <w:t xml:space="preserve"> на тръба</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rPr>
        <w:t xml:space="preserve">РУ към ПРУ – преоборудване </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rPr>
        <w:t xml:space="preserve">ПРУ – 2 бр. – преобурудване </w:t>
      </w:r>
    </w:p>
    <w:p w:rsidR="00A23132" w:rsidRPr="00A23132" w:rsidRDefault="00A23132" w:rsidP="00A23132">
      <w:pPr>
        <w:numPr>
          <w:ilvl w:val="0"/>
          <w:numId w:val="38"/>
        </w:numPr>
        <w:spacing w:after="0" w:line="240" w:lineRule="auto"/>
        <w:jc w:val="both"/>
        <w:rPr>
          <w:rFonts w:eastAsia="Calibri" w:cs="Tahoma"/>
          <w:sz w:val="24"/>
          <w:szCs w:val="24"/>
          <w:lang w:val="ru-RU"/>
        </w:rPr>
      </w:pPr>
      <w:r w:rsidRPr="00A23132">
        <w:rPr>
          <w:rFonts w:eastAsia="Calibri" w:cs="Tahoma"/>
          <w:sz w:val="24"/>
          <w:szCs w:val="24"/>
          <w:lang w:val="ru-RU"/>
        </w:rPr>
        <w:t xml:space="preserve">Кранова шахта и ПС плаващи към ПРУ – нова </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rPr>
        <w:t xml:space="preserve">Селектор – нов </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rPr>
        <w:t>Преливник пред биобасейни – съществуващ</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rPr>
        <w:t xml:space="preserve"> Биобасейн – разширение – нов </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rPr>
        <w:t xml:space="preserve"> РУ към ВРУ – преоборудване</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rPr>
        <w:t xml:space="preserve"> ВРУ – 2 бр. – нови </w:t>
      </w:r>
    </w:p>
    <w:p w:rsidR="00A23132" w:rsidRPr="00A23132" w:rsidRDefault="00A23132" w:rsidP="00A23132">
      <w:pPr>
        <w:numPr>
          <w:ilvl w:val="0"/>
          <w:numId w:val="38"/>
        </w:numPr>
        <w:spacing w:after="0" w:line="240" w:lineRule="auto"/>
        <w:jc w:val="both"/>
        <w:rPr>
          <w:rFonts w:eastAsia="Calibri" w:cs="Tahoma"/>
          <w:sz w:val="24"/>
          <w:szCs w:val="24"/>
          <w:lang w:val="ru-RU"/>
        </w:rPr>
      </w:pPr>
      <w:r w:rsidRPr="00A23132">
        <w:rPr>
          <w:rFonts w:eastAsia="Calibri" w:cs="Tahoma"/>
          <w:sz w:val="24"/>
          <w:szCs w:val="24"/>
          <w:lang w:val="ru-RU"/>
        </w:rPr>
        <w:t xml:space="preserve"> Калови шахти за РАУ от ВРУ – нови</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lang w:val="ru-RU"/>
        </w:rPr>
        <w:t xml:space="preserve"> </w:t>
      </w:r>
      <w:r w:rsidRPr="00A23132">
        <w:rPr>
          <w:rFonts w:eastAsia="Calibri" w:cs="Tahoma"/>
          <w:sz w:val="24"/>
          <w:szCs w:val="24"/>
        </w:rPr>
        <w:t xml:space="preserve">Смесител за хлор – съществуващ </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rPr>
        <w:t xml:space="preserve"> РУ към контактен резервоар – съществуващ </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rPr>
        <w:t xml:space="preserve"> Контактен резервоар – съществуващ </w:t>
      </w:r>
    </w:p>
    <w:p w:rsidR="00A23132" w:rsidRPr="00A23132" w:rsidRDefault="00A23132" w:rsidP="00A23132">
      <w:pPr>
        <w:numPr>
          <w:ilvl w:val="0"/>
          <w:numId w:val="38"/>
        </w:numPr>
        <w:spacing w:after="0" w:line="240" w:lineRule="auto"/>
        <w:jc w:val="both"/>
        <w:rPr>
          <w:rFonts w:eastAsia="Calibri" w:cs="Tahoma"/>
          <w:sz w:val="24"/>
          <w:szCs w:val="24"/>
          <w:lang w:val="ru-RU"/>
        </w:rPr>
      </w:pPr>
      <w:r w:rsidRPr="00A23132">
        <w:rPr>
          <w:rFonts w:eastAsia="Calibri" w:cs="Tahoma"/>
          <w:sz w:val="24"/>
          <w:szCs w:val="24"/>
          <w:lang w:val="ru-RU"/>
        </w:rPr>
        <w:t xml:space="preserve"> Дебитомер на изхода – нов тип „Вентури”</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lang w:val="ru-RU"/>
        </w:rPr>
        <w:t xml:space="preserve"> </w:t>
      </w:r>
      <w:r w:rsidRPr="00A23132">
        <w:rPr>
          <w:rFonts w:eastAsia="Calibri" w:cs="Tahoma"/>
          <w:sz w:val="24"/>
          <w:szCs w:val="24"/>
        </w:rPr>
        <w:t xml:space="preserve">Заустване в р. Янтра – съществуващо </w:t>
      </w:r>
    </w:p>
    <w:p w:rsidR="00A23132" w:rsidRPr="00A23132" w:rsidRDefault="00A23132" w:rsidP="00A23132">
      <w:pPr>
        <w:spacing w:after="0" w:line="240" w:lineRule="auto"/>
        <w:ind w:left="708"/>
        <w:jc w:val="both"/>
        <w:rPr>
          <w:rFonts w:eastAsia="Calibri" w:cs="Tahoma"/>
          <w:sz w:val="24"/>
          <w:szCs w:val="24"/>
        </w:rPr>
      </w:pPr>
      <w:r w:rsidRPr="00A23132">
        <w:rPr>
          <w:rFonts w:eastAsia="Calibri" w:cs="Tahoma"/>
          <w:sz w:val="24"/>
          <w:szCs w:val="24"/>
        </w:rPr>
        <w:t>УТАЙКОВО СТОПАНСТВО</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rPr>
        <w:t xml:space="preserve"> ПС за първична утайка – преоборудване</w:t>
      </w:r>
    </w:p>
    <w:p w:rsidR="00A23132" w:rsidRPr="00A23132" w:rsidRDefault="00A23132" w:rsidP="00A23132">
      <w:pPr>
        <w:numPr>
          <w:ilvl w:val="0"/>
          <w:numId w:val="38"/>
        </w:numPr>
        <w:spacing w:after="0" w:line="240" w:lineRule="auto"/>
        <w:jc w:val="both"/>
        <w:rPr>
          <w:rFonts w:eastAsia="Calibri" w:cs="Tahoma"/>
          <w:sz w:val="24"/>
          <w:szCs w:val="24"/>
          <w:lang w:val="ru-RU"/>
        </w:rPr>
      </w:pPr>
      <w:r w:rsidRPr="00A23132">
        <w:rPr>
          <w:rFonts w:eastAsia="Calibri" w:cs="Tahoma"/>
          <w:sz w:val="24"/>
          <w:szCs w:val="24"/>
          <w:lang w:val="ru-RU"/>
        </w:rPr>
        <w:t xml:space="preserve"> ПС за РАУ и ИАУ – преоборудване</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lang w:val="ru-RU"/>
        </w:rPr>
        <w:t xml:space="preserve"> </w:t>
      </w:r>
      <w:r w:rsidRPr="00A23132">
        <w:rPr>
          <w:rFonts w:eastAsia="Calibri" w:cs="Tahoma"/>
          <w:sz w:val="24"/>
          <w:szCs w:val="24"/>
        </w:rPr>
        <w:t xml:space="preserve">ПС към утайкоуплътнител – нова </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rPr>
        <w:t xml:space="preserve"> Утайкоуплътнител за първична утайка – нов</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rPr>
        <w:t xml:space="preserve"> Метантанк I-ва степен – преоборудване</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rPr>
        <w:t xml:space="preserve"> Метантанк II-ра степен – преоборудване </w:t>
      </w:r>
    </w:p>
    <w:p w:rsidR="00A23132" w:rsidRPr="00A23132" w:rsidRDefault="00A23132" w:rsidP="00A23132">
      <w:pPr>
        <w:numPr>
          <w:ilvl w:val="0"/>
          <w:numId w:val="38"/>
        </w:numPr>
        <w:spacing w:after="0" w:line="240" w:lineRule="auto"/>
        <w:jc w:val="both"/>
        <w:rPr>
          <w:rFonts w:eastAsia="Calibri" w:cs="Tahoma"/>
          <w:sz w:val="24"/>
          <w:szCs w:val="24"/>
          <w:lang w:val="ru-RU"/>
        </w:rPr>
      </w:pPr>
      <w:r w:rsidRPr="00A23132">
        <w:rPr>
          <w:rFonts w:eastAsia="Calibri" w:cs="Tahoma"/>
          <w:sz w:val="24"/>
          <w:szCs w:val="24"/>
          <w:lang w:val="ru-RU"/>
        </w:rPr>
        <w:t xml:space="preserve"> Обслужваща сграда при метантанкове. Сгъстители за ИАУ. Оползотворяване на биогаз с СО генератор и газов котел – нова </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lang w:val="ru-RU"/>
        </w:rPr>
        <w:t xml:space="preserve"> </w:t>
      </w:r>
      <w:r w:rsidRPr="00A23132">
        <w:rPr>
          <w:rFonts w:eastAsia="Calibri" w:cs="Tahoma"/>
          <w:sz w:val="24"/>
          <w:szCs w:val="24"/>
        </w:rPr>
        <w:t xml:space="preserve">Газхолдер – нов </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rPr>
        <w:t xml:space="preserve"> Факел за биогаз – нов </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rPr>
        <w:t xml:space="preserve"> Силоз за кондиционирана утайка – нов</w:t>
      </w:r>
    </w:p>
    <w:p w:rsidR="00A23132" w:rsidRPr="00A23132" w:rsidRDefault="00A23132" w:rsidP="00A23132">
      <w:pPr>
        <w:numPr>
          <w:ilvl w:val="0"/>
          <w:numId w:val="38"/>
        </w:numPr>
        <w:spacing w:after="0" w:line="240" w:lineRule="auto"/>
        <w:jc w:val="both"/>
        <w:rPr>
          <w:rFonts w:eastAsia="Calibri" w:cs="Tahoma"/>
          <w:sz w:val="24"/>
          <w:szCs w:val="24"/>
          <w:lang w:val="ru-RU"/>
        </w:rPr>
      </w:pPr>
      <w:r w:rsidRPr="00A23132">
        <w:rPr>
          <w:rFonts w:eastAsia="Calibri" w:cs="Tahoma"/>
          <w:sz w:val="24"/>
          <w:szCs w:val="24"/>
          <w:lang w:val="ru-RU"/>
        </w:rPr>
        <w:t xml:space="preserve"> Обезводнителна инсталация с камерна филтър преса – нова </w:t>
      </w:r>
    </w:p>
    <w:p w:rsidR="00A23132" w:rsidRPr="00A23132" w:rsidRDefault="00A23132" w:rsidP="00A23132">
      <w:pPr>
        <w:numPr>
          <w:ilvl w:val="0"/>
          <w:numId w:val="38"/>
        </w:numPr>
        <w:spacing w:after="0" w:line="240" w:lineRule="auto"/>
        <w:jc w:val="both"/>
        <w:rPr>
          <w:rFonts w:eastAsia="Calibri" w:cs="Tahoma"/>
          <w:sz w:val="24"/>
          <w:szCs w:val="24"/>
        </w:rPr>
      </w:pPr>
      <w:r w:rsidRPr="00A23132">
        <w:rPr>
          <w:rFonts w:eastAsia="Calibri" w:cs="Tahoma"/>
          <w:sz w:val="24"/>
          <w:szCs w:val="24"/>
          <w:lang w:val="ru-RU"/>
        </w:rPr>
        <w:t xml:space="preserve"> </w:t>
      </w:r>
      <w:r w:rsidRPr="00A23132">
        <w:rPr>
          <w:rFonts w:eastAsia="Calibri" w:cs="Tahoma"/>
          <w:sz w:val="24"/>
          <w:szCs w:val="24"/>
        </w:rPr>
        <w:t>Изсушителни полета – съществуващи</w:t>
      </w:r>
    </w:p>
    <w:p w:rsidR="00A23132" w:rsidRPr="00A23132" w:rsidRDefault="00A23132" w:rsidP="00A23132">
      <w:pPr>
        <w:numPr>
          <w:ilvl w:val="0"/>
          <w:numId w:val="38"/>
        </w:numPr>
        <w:spacing w:after="0" w:line="240" w:lineRule="auto"/>
        <w:jc w:val="both"/>
        <w:rPr>
          <w:rFonts w:eastAsia="Calibri" w:cs="Tahoma"/>
          <w:sz w:val="24"/>
          <w:szCs w:val="24"/>
          <w:lang w:val="ru-RU"/>
        </w:rPr>
      </w:pPr>
      <w:r w:rsidRPr="00A23132">
        <w:rPr>
          <w:rFonts w:eastAsia="Calibri" w:cs="Tahoma"/>
          <w:sz w:val="24"/>
          <w:szCs w:val="24"/>
          <w:lang w:val="ru-RU"/>
        </w:rPr>
        <w:t xml:space="preserve"> ПС за калови води от изсушителни полета и хлорни утайки – преоборудване</w:t>
      </w:r>
    </w:p>
    <w:p w:rsidR="00A23132" w:rsidRPr="00A23132" w:rsidRDefault="00A23132" w:rsidP="00A23132">
      <w:pPr>
        <w:numPr>
          <w:ilvl w:val="0"/>
          <w:numId w:val="38"/>
        </w:numPr>
        <w:spacing w:after="0" w:line="240" w:lineRule="auto"/>
        <w:jc w:val="both"/>
        <w:rPr>
          <w:rFonts w:eastAsia="Calibri" w:cs="Tahoma"/>
          <w:sz w:val="24"/>
          <w:szCs w:val="24"/>
          <w:lang w:val="ru-RU"/>
        </w:rPr>
      </w:pPr>
      <w:r w:rsidRPr="00A23132">
        <w:rPr>
          <w:rFonts w:eastAsia="Calibri" w:cs="Tahoma"/>
          <w:sz w:val="24"/>
          <w:szCs w:val="24"/>
          <w:lang w:val="ru-RU"/>
        </w:rPr>
        <w:lastRenderedPageBreak/>
        <w:t xml:space="preserve"> ПС за дренажни води и техническа вода – нова </w:t>
      </w:r>
    </w:p>
    <w:p w:rsidR="00A23132" w:rsidRPr="002265A1" w:rsidRDefault="00A23132" w:rsidP="002265A1">
      <w:pPr>
        <w:ind w:firstLine="708"/>
        <w:jc w:val="both"/>
        <w:rPr>
          <w:sz w:val="24"/>
          <w:szCs w:val="24"/>
        </w:rPr>
      </w:pPr>
    </w:p>
    <w:p w:rsidR="002A64F5" w:rsidRDefault="002A64F5" w:rsidP="002A64F5">
      <w:pPr>
        <w:ind w:firstLine="708"/>
        <w:jc w:val="both"/>
        <w:rPr>
          <w:rFonts w:eastAsiaTheme="majorEastAsia" w:cstheme="majorBidi"/>
          <w:b/>
          <w:bCs/>
          <w:caps/>
          <w:color w:val="000000" w:themeColor="text1"/>
          <w:sz w:val="24"/>
          <w:szCs w:val="24"/>
        </w:rPr>
      </w:pPr>
      <w:r w:rsidRPr="002A64F5">
        <w:rPr>
          <w:rFonts w:eastAsiaTheme="majorEastAsia" w:cstheme="majorBidi"/>
          <w:b/>
          <w:bCs/>
          <w:caps/>
          <w:color w:val="000000" w:themeColor="text1"/>
          <w:sz w:val="24"/>
          <w:szCs w:val="24"/>
        </w:rPr>
        <w:t>ПСОВ гр. Трявна</w:t>
      </w:r>
    </w:p>
    <w:p w:rsidR="002A64F5" w:rsidRPr="002A64F5" w:rsidRDefault="002A64F5" w:rsidP="002A64F5">
      <w:pPr>
        <w:ind w:firstLine="708"/>
        <w:jc w:val="both"/>
        <w:rPr>
          <w:sz w:val="24"/>
          <w:szCs w:val="24"/>
          <w:lang w:val="ru-RU"/>
        </w:rPr>
      </w:pPr>
      <w:r w:rsidRPr="002A64F5">
        <w:rPr>
          <w:sz w:val="24"/>
          <w:szCs w:val="24"/>
          <w:lang w:val="ru-RU"/>
        </w:rPr>
        <w:t xml:space="preserve">От 1.10.2015 г. започва експлоатация на изградената ПСОВ в гр. Трявна и довеждащ колектор към нея с дължина 1.7 км. , изградени по ОП «Околна среда 2007 – 2013 г.» </w:t>
      </w:r>
      <w:r w:rsidR="00D61746">
        <w:rPr>
          <w:sz w:val="24"/>
          <w:szCs w:val="24"/>
          <w:lang w:val="ru-RU"/>
        </w:rPr>
        <w:t xml:space="preserve">                         </w:t>
      </w:r>
      <w:r w:rsidRPr="002A64F5">
        <w:rPr>
          <w:sz w:val="24"/>
          <w:szCs w:val="24"/>
          <w:lang w:val="ru-RU"/>
        </w:rPr>
        <w:t>с бенефициент Община Трявна.</w:t>
      </w:r>
    </w:p>
    <w:p w:rsidR="00D0723D" w:rsidRPr="00D0723D" w:rsidRDefault="002A64F5" w:rsidP="00D0723D">
      <w:pPr>
        <w:ind w:firstLine="708"/>
        <w:jc w:val="both"/>
        <w:rPr>
          <w:sz w:val="24"/>
          <w:szCs w:val="24"/>
        </w:rPr>
      </w:pPr>
      <w:r w:rsidRPr="002A64F5">
        <w:rPr>
          <w:sz w:val="24"/>
          <w:szCs w:val="24"/>
          <w:lang w:val="ru-RU"/>
        </w:rPr>
        <w:t xml:space="preserve">ПСОВ Трявна е оразмерена за 9 000 ЕЖ и </w:t>
      </w:r>
      <w:r w:rsidRPr="002A64F5">
        <w:rPr>
          <w:sz w:val="24"/>
          <w:szCs w:val="24"/>
        </w:rPr>
        <w:t>Q</w:t>
      </w:r>
      <w:r w:rsidRPr="002A64F5">
        <w:rPr>
          <w:sz w:val="24"/>
          <w:szCs w:val="24"/>
          <w:vertAlign w:val="subscript"/>
        </w:rPr>
        <w:t>ср.дн</w:t>
      </w:r>
      <w:r w:rsidRPr="002A64F5">
        <w:rPr>
          <w:sz w:val="24"/>
          <w:szCs w:val="24"/>
        </w:rPr>
        <w:t>=2 622 м</w:t>
      </w:r>
      <w:r w:rsidRPr="002265A1">
        <w:rPr>
          <w:sz w:val="24"/>
          <w:szCs w:val="24"/>
          <w:vertAlign w:val="superscript"/>
        </w:rPr>
        <w:t>3</w:t>
      </w:r>
      <w:r w:rsidRPr="002A64F5">
        <w:rPr>
          <w:sz w:val="24"/>
          <w:szCs w:val="24"/>
        </w:rPr>
        <w:t>/д, Q</w:t>
      </w:r>
      <w:r w:rsidRPr="002A64F5">
        <w:rPr>
          <w:sz w:val="24"/>
          <w:szCs w:val="24"/>
          <w:vertAlign w:val="subscript"/>
        </w:rPr>
        <w:t>maxh</w:t>
      </w:r>
      <w:r w:rsidRPr="002A64F5">
        <w:rPr>
          <w:sz w:val="24"/>
          <w:szCs w:val="24"/>
        </w:rPr>
        <w:t>=</w:t>
      </w:r>
      <w:r w:rsidRPr="002A64F5">
        <w:rPr>
          <w:sz w:val="24"/>
          <w:szCs w:val="24"/>
          <w:lang w:val="ru-RU"/>
        </w:rPr>
        <w:t>163</w:t>
      </w:r>
      <w:r w:rsidRPr="002A64F5">
        <w:rPr>
          <w:sz w:val="24"/>
          <w:szCs w:val="24"/>
        </w:rPr>
        <w:t xml:space="preserve"> м</w:t>
      </w:r>
      <w:r w:rsidRPr="002265A1">
        <w:rPr>
          <w:sz w:val="24"/>
          <w:szCs w:val="24"/>
          <w:vertAlign w:val="superscript"/>
        </w:rPr>
        <w:t>3</w:t>
      </w:r>
      <w:r w:rsidRPr="002A64F5">
        <w:rPr>
          <w:sz w:val="24"/>
          <w:szCs w:val="24"/>
        </w:rPr>
        <w:t>/ч и 2Q</w:t>
      </w:r>
      <w:r w:rsidRPr="002A64F5">
        <w:rPr>
          <w:sz w:val="24"/>
          <w:szCs w:val="24"/>
          <w:vertAlign w:val="subscript"/>
        </w:rPr>
        <w:t>maxh</w:t>
      </w:r>
      <w:r w:rsidRPr="002A64F5">
        <w:rPr>
          <w:sz w:val="24"/>
          <w:szCs w:val="24"/>
        </w:rPr>
        <w:t>=271 м</w:t>
      </w:r>
      <w:r w:rsidRPr="002265A1">
        <w:rPr>
          <w:sz w:val="24"/>
          <w:szCs w:val="24"/>
          <w:vertAlign w:val="superscript"/>
        </w:rPr>
        <w:t>3</w:t>
      </w:r>
      <w:r w:rsidRPr="002A64F5">
        <w:rPr>
          <w:sz w:val="24"/>
          <w:szCs w:val="24"/>
        </w:rPr>
        <w:t>/ч</w:t>
      </w:r>
      <w:r w:rsidR="00D0723D" w:rsidRPr="00D0723D">
        <w:rPr>
          <w:sz w:val="24"/>
          <w:szCs w:val="24"/>
        </w:rPr>
        <w:t>в началото на експлоатационния период – 2015 г. и за 12 000 ЕЖ и Q</w:t>
      </w:r>
      <w:r w:rsidR="00D0723D" w:rsidRPr="002265A1">
        <w:rPr>
          <w:sz w:val="24"/>
          <w:szCs w:val="24"/>
          <w:vertAlign w:val="subscript"/>
        </w:rPr>
        <w:t>ср.дн</w:t>
      </w:r>
      <w:r w:rsidR="00D0723D" w:rsidRPr="00D0723D">
        <w:rPr>
          <w:sz w:val="24"/>
          <w:szCs w:val="24"/>
        </w:rPr>
        <w:t>.=2 787 м</w:t>
      </w:r>
      <w:r w:rsidR="00D0723D" w:rsidRPr="002265A1">
        <w:rPr>
          <w:sz w:val="24"/>
          <w:szCs w:val="24"/>
          <w:vertAlign w:val="superscript"/>
        </w:rPr>
        <w:t>3</w:t>
      </w:r>
      <w:r w:rsidR="00D0723D" w:rsidRPr="00D0723D">
        <w:rPr>
          <w:sz w:val="24"/>
          <w:szCs w:val="24"/>
        </w:rPr>
        <w:t>/г в края на експлоатационния период – 2040 г.</w:t>
      </w:r>
    </w:p>
    <w:p w:rsidR="00D0723D" w:rsidRDefault="00D0723D" w:rsidP="00D0723D">
      <w:pPr>
        <w:ind w:firstLine="708"/>
        <w:jc w:val="both"/>
        <w:rPr>
          <w:sz w:val="24"/>
          <w:szCs w:val="24"/>
        </w:rPr>
      </w:pPr>
      <w:r w:rsidRPr="00D0723D">
        <w:rPr>
          <w:sz w:val="24"/>
          <w:szCs w:val="24"/>
        </w:rPr>
        <w:t>Решена е като компактна станция за пълно биологично пречистване със следната технология – входна помпена станция за сурови води с груба решетка, механично пречистване с фини решетки, и пясъкозадържател, процес „продължителна аерация” и симулантна денитрификация в биобасейн с пневмо – механична аерация, вторични хоризонтални утаители, обеззаразяване с UV – дезинфекция, обезводняване на утайките с камерна филтър преса и реагентно кондициониране.</w:t>
      </w:r>
    </w:p>
    <w:p w:rsidR="00A23132" w:rsidRPr="00A23132" w:rsidRDefault="00A23132" w:rsidP="00A23132">
      <w:pPr>
        <w:spacing w:after="0" w:line="240" w:lineRule="auto"/>
        <w:ind w:firstLine="708"/>
        <w:jc w:val="both"/>
        <w:rPr>
          <w:rFonts w:eastAsia="Calibri" w:cs="Tahoma"/>
          <w:sz w:val="24"/>
          <w:szCs w:val="24"/>
        </w:rPr>
      </w:pPr>
      <w:r w:rsidRPr="00A23132">
        <w:rPr>
          <w:rFonts w:eastAsia="Calibri" w:cs="Tahoma"/>
          <w:sz w:val="24"/>
          <w:szCs w:val="24"/>
        </w:rPr>
        <w:t>СЪОРЪЖЕНИЯ ЗА ПРЕЧИСТВАНЕ НА ОТПАДЪЧНАТА ВОДА:</w:t>
      </w:r>
    </w:p>
    <w:p w:rsidR="00A23132" w:rsidRPr="00A23132" w:rsidRDefault="00A23132" w:rsidP="00A23132">
      <w:pPr>
        <w:numPr>
          <w:ilvl w:val="0"/>
          <w:numId w:val="39"/>
        </w:numPr>
        <w:spacing w:after="0" w:line="240" w:lineRule="auto"/>
        <w:jc w:val="both"/>
        <w:rPr>
          <w:rFonts w:eastAsia="Calibri" w:cs="Tahoma"/>
          <w:sz w:val="24"/>
          <w:szCs w:val="24"/>
        </w:rPr>
      </w:pPr>
      <w:r w:rsidRPr="00A23132">
        <w:rPr>
          <w:rFonts w:eastAsia="Calibri" w:cs="Tahoma"/>
          <w:sz w:val="24"/>
          <w:szCs w:val="24"/>
        </w:rPr>
        <w:t>Входна помпена станция с потопени помпи и груби решетки</w:t>
      </w:r>
    </w:p>
    <w:p w:rsidR="00A23132" w:rsidRPr="00A23132" w:rsidRDefault="00A23132" w:rsidP="00A23132">
      <w:pPr>
        <w:numPr>
          <w:ilvl w:val="0"/>
          <w:numId w:val="39"/>
        </w:numPr>
        <w:spacing w:after="0" w:line="240" w:lineRule="auto"/>
        <w:jc w:val="both"/>
        <w:rPr>
          <w:rFonts w:eastAsia="Calibri" w:cs="Tahoma"/>
          <w:sz w:val="24"/>
          <w:szCs w:val="24"/>
        </w:rPr>
      </w:pPr>
      <w:r w:rsidRPr="00A23132">
        <w:rPr>
          <w:rFonts w:eastAsia="Calibri" w:cs="Tahoma"/>
          <w:sz w:val="24"/>
          <w:szCs w:val="24"/>
        </w:rPr>
        <w:t>Сграда фини решетки</w:t>
      </w:r>
    </w:p>
    <w:p w:rsidR="00A23132" w:rsidRPr="00A23132" w:rsidRDefault="00A23132" w:rsidP="00A23132">
      <w:pPr>
        <w:numPr>
          <w:ilvl w:val="0"/>
          <w:numId w:val="39"/>
        </w:numPr>
        <w:spacing w:after="0" w:line="240" w:lineRule="auto"/>
        <w:jc w:val="both"/>
        <w:rPr>
          <w:rFonts w:eastAsia="Calibri" w:cs="Tahoma"/>
          <w:sz w:val="24"/>
          <w:szCs w:val="24"/>
        </w:rPr>
      </w:pPr>
      <w:r w:rsidRPr="00A23132">
        <w:rPr>
          <w:rFonts w:eastAsia="Calibri" w:cs="Tahoma"/>
          <w:sz w:val="24"/>
          <w:szCs w:val="24"/>
        </w:rPr>
        <w:t>Дебитомер на вход</w:t>
      </w:r>
    </w:p>
    <w:p w:rsidR="00A23132" w:rsidRPr="00A23132" w:rsidRDefault="00A23132" w:rsidP="00A23132">
      <w:pPr>
        <w:numPr>
          <w:ilvl w:val="0"/>
          <w:numId w:val="39"/>
        </w:numPr>
        <w:spacing w:after="0" w:line="240" w:lineRule="auto"/>
        <w:jc w:val="both"/>
        <w:rPr>
          <w:rFonts w:eastAsia="Calibri" w:cs="Tahoma"/>
          <w:sz w:val="24"/>
          <w:szCs w:val="24"/>
        </w:rPr>
      </w:pPr>
      <w:r w:rsidRPr="00A23132">
        <w:rPr>
          <w:rFonts w:eastAsia="Calibri" w:cs="Tahoma"/>
          <w:sz w:val="24"/>
          <w:szCs w:val="24"/>
        </w:rPr>
        <w:t>Пясъкозадържател тип „Писта”</w:t>
      </w:r>
    </w:p>
    <w:p w:rsidR="00A23132" w:rsidRPr="00A23132" w:rsidRDefault="00A23132" w:rsidP="00A23132">
      <w:pPr>
        <w:numPr>
          <w:ilvl w:val="0"/>
          <w:numId w:val="39"/>
        </w:numPr>
        <w:spacing w:after="0" w:line="240" w:lineRule="auto"/>
        <w:jc w:val="both"/>
        <w:rPr>
          <w:rFonts w:eastAsia="Calibri" w:cs="Tahoma"/>
          <w:sz w:val="24"/>
          <w:szCs w:val="24"/>
        </w:rPr>
      </w:pPr>
      <w:r w:rsidRPr="00A23132">
        <w:rPr>
          <w:rFonts w:eastAsia="Calibri" w:cs="Tahoma"/>
          <w:sz w:val="24"/>
          <w:szCs w:val="24"/>
        </w:rPr>
        <w:t>Селектор с рзпределително устройство към биобасейни</w:t>
      </w:r>
    </w:p>
    <w:p w:rsidR="00A23132" w:rsidRPr="00A23132" w:rsidRDefault="00A23132" w:rsidP="00A23132">
      <w:pPr>
        <w:numPr>
          <w:ilvl w:val="0"/>
          <w:numId w:val="39"/>
        </w:numPr>
        <w:spacing w:after="0" w:line="240" w:lineRule="auto"/>
        <w:jc w:val="both"/>
        <w:rPr>
          <w:rFonts w:eastAsia="Calibri" w:cs="Tahoma"/>
          <w:sz w:val="24"/>
          <w:szCs w:val="24"/>
        </w:rPr>
      </w:pPr>
      <w:r w:rsidRPr="00A23132">
        <w:rPr>
          <w:rFonts w:eastAsia="Calibri" w:cs="Tahoma"/>
          <w:sz w:val="24"/>
          <w:szCs w:val="24"/>
        </w:rPr>
        <w:t>Блоксъоръжение за биологично пречистване – 2 бр. Състои се от биобасейн с вграден в него ВРУ;</w:t>
      </w:r>
    </w:p>
    <w:p w:rsidR="00A23132" w:rsidRPr="00A23132" w:rsidRDefault="00A23132" w:rsidP="00A23132">
      <w:pPr>
        <w:numPr>
          <w:ilvl w:val="0"/>
          <w:numId w:val="39"/>
        </w:numPr>
        <w:spacing w:after="0" w:line="240" w:lineRule="auto"/>
        <w:jc w:val="both"/>
        <w:rPr>
          <w:rFonts w:eastAsia="Calibri" w:cs="Tahoma"/>
          <w:sz w:val="24"/>
          <w:szCs w:val="24"/>
        </w:rPr>
      </w:pPr>
      <w:r w:rsidRPr="00A23132">
        <w:rPr>
          <w:rFonts w:eastAsia="Calibri" w:cs="Tahoma"/>
          <w:sz w:val="24"/>
          <w:szCs w:val="24"/>
        </w:rPr>
        <w:t>Съоръжение за UV-дезинфекция;</w:t>
      </w:r>
    </w:p>
    <w:p w:rsidR="00A23132" w:rsidRPr="00A23132" w:rsidRDefault="00A23132" w:rsidP="00A23132">
      <w:pPr>
        <w:numPr>
          <w:ilvl w:val="0"/>
          <w:numId w:val="39"/>
        </w:numPr>
        <w:spacing w:after="0" w:line="240" w:lineRule="auto"/>
        <w:jc w:val="both"/>
        <w:rPr>
          <w:rFonts w:eastAsia="Calibri" w:cs="Tahoma"/>
          <w:sz w:val="24"/>
          <w:szCs w:val="24"/>
        </w:rPr>
      </w:pPr>
      <w:r w:rsidRPr="00A23132">
        <w:rPr>
          <w:rFonts w:eastAsia="Calibri" w:cs="Tahoma"/>
          <w:sz w:val="24"/>
          <w:szCs w:val="24"/>
        </w:rPr>
        <w:t>Дебитомер на изход;</w:t>
      </w:r>
    </w:p>
    <w:p w:rsidR="00A23132" w:rsidRPr="00A23132" w:rsidRDefault="00A23132" w:rsidP="00A23132">
      <w:pPr>
        <w:numPr>
          <w:ilvl w:val="0"/>
          <w:numId w:val="39"/>
        </w:numPr>
        <w:spacing w:after="0" w:line="240" w:lineRule="auto"/>
        <w:jc w:val="both"/>
        <w:rPr>
          <w:rFonts w:eastAsia="Calibri" w:cs="Tahoma"/>
          <w:sz w:val="24"/>
          <w:szCs w:val="24"/>
        </w:rPr>
      </w:pPr>
      <w:r w:rsidRPr="00A23132">
        <w:rPr>
          <w:rFonts w:eastAsia="Calibri" w:cs="Tahoma"/>
          <w:sz w:val="24"/>
          <w:szCs w:val="24"/>
        </w:rPr>
        <w:t>Заустване в р. Тревненска;</w:t>
      </w:r>
    </w:p>
    <w:p w:rsidR="00A23132" w:rsidRPr="00A23132" w:rsidRDefault="00A23132" w:rsidP="00A23132">
      <w:pPr>
        <w:numPr>
          <w:ilvl w:val="0"/>
          <w:numId w:val="39"/>
        </w:numPr>
        <w:spacing w:after="0" w:line="240" w:lineRule="auto"/>
        <w:jc w:val="both"/>
        <w:rPr>
          <w:rFonts w:eastAsia="Calibri" w:cs="Tahoma"/>
          <w:sz w:val="24"/>
          <w:szCs w:val="24"/>
        </w:rPr>
      </w:pPr>
      <w:r w:rsidRPr="00A23132">
        <w:rPr>
          <w:rFonts w:eastAsia="Calibri" w:cs="Tahoma"/>
          <w:sz w:val="24"/>
          <w:szCs w:val="24"/>
        </w:rPr>
        <w:t xml:space="preserve"> Прилежащи тръбни връзки и помощно оборудване между отделните съоръжения;</w:t>
      </w:r>
    </w:p>
    <w:p w:rsidR="00A23132" w:rsidRPr="00A23132" w:rsidRDefault="00A23132" w:rsidP="00A23132">
      <w:pPr>
        <w:spacing w:after="0" w:line="240" w:lineRule="auto"/>
        <w:ind w:left="708"/>
        <w:rPr>
          <w:rFonts w:eastAsia="Calibri" w:cs="Tahoma"/>
          <w:sz w:val="24"/>
          <w:szCs w:val="24"/>
        </w:rPr>
      </w:pPr>
      <w:r w:rsidRPr="00A23132">
        <w:rPr>
          <w:rFonts w:eastAsia="Calibri" w:cs="Tahoma"/>
          <w:sz w:val="24"/>
          <w:szCs w:val="24"/>
        </w:rPr>
        <w:t>СЪОРЪЖЕНИЯ ЗА ТРЕТИРАНЕ НА УТАЙКАТА:</w:t>
      </w:r>
      <w:r w:rsidRPr="00A23132">
        <w:rPr>
          <w:rFonts w:eastAsia="Calibri" w:cs="Tahoma"/>
          <w:sz w:val="24"/>
          <w:szCs w:val="24"/>
        </w:rPr>
        <w:br/>
        <w:t>1. Помпена станция за РАУ и ИАУ;</w:t>
      </w:r>
    </w:p>
    <w:p w:rsidR="00A23132" w:rsidRPr="00A23132" w:rsidRDefault="00A23132" w:rsidP="00A23132">
      <w:pPr>
        <w:spacing w:after="0" w:line="240" w:lineRule="auto"/>
        <w:ind w:left="708"/>
        <w:jc w:val="both"/>
        <w:rPr>
          <w:rFonts w:eastAsia="Calibri" w:cs="Tahoma"/>
          <w:sz w:val="24"/>
          <w:szCs w:val="24"/>
        </w:rPr>
      </w:pPr>
      <w:r w:rsidRPr="00A23132">
        <w:rPr>
          <w:rFonts w:eastAsia="Calibri" w:cs="Tahoma"/>
          <w:sz w:val="24"/>
          <w:szCs w:val="24"/>
        </w:rPr>
        <w:t>2. Утайкоуплътнител;</w:t>
      </w:r>
    </w:p>
    <w:p w:rsidR="00A23132" w:rsidRPr="00A23132" w:rsidRDefault="00A23132" w:rsidP="00A23132">
      <w:pPr>
        <w:spacing w:after="0" w:line="240" w:lineRule="auto"/>
        <w:ind w:left="708"/>
        <w:jc w:val="both"/>
        <w:rPr>
          <w:rFonts w:eastAsia="Calibri" w:cs="Tahoma"/>
          <w:sz w:val="24"/>
          <w:szCs w:val="24"/>
        </w:rPr>
      </w:pPr>
      <w:r w:rsidRPr="00A23132">
        <w:rPr>
          <w:rFonts w:eastAsia="Calibri" w:cs="Tahoma"/>
          <w:sz w:val="24"/>
          <w:szCs w:val="24"/>
        </w:rPr>
        <w:t>3. Силоз за утайка;</w:t>
      </w:r>
    </w:p>
    <w:p w:rsidR="00A23132" w:rsidRPr="00A23132" w:rsidRDefault="00A23132" w:rsidP="00A23132">
      <w:pPr>
        <w:spacing w:after="0" w:line="240" w:lineRule="auto"/>
        <w:ind w:left="708"/>
        <w:jc w:val="both"/>
        <w:rPr>
          <w:rFonts w:eastAsia="Calibri" w:cs="Tahoma"/>
          <w:sz w:val="24"/>
          <w:szCs w:val="24"/>
        </w:rPr>
      </w:pPr>
      <w:r w:rsidRPr="00A23132">
        <w:rPr>
          <w:rFonts w:eastAsia="Calibri" w:cs="Tahoma"/>
          <w:sz w:val="24"/>
          <w:szCs w:val="24"/>
        </w:rPr>
        <w:t>4. Инсталация за механично обезводняване с камерна филтърпреса;</w:t>
      </w:r>
    </w:p>
    <w:p w:rsidR="00A23132" w:rsidRPr="00A23132" w:rsidRDefault="00A23132" w:rsidP="00A23132">
      <w:pPr>
        <w:spacing w:after="0" w:line="240" w:lineRule="auto"/>
        <w:ind w:left="708"/>
        <w:jc w:val="both"/>
        <w:rPr>
          <w:rFonts w:eastAsia="Calibri" w:cs="Tahoma"/>
          <w:sz w:val="24"/>
          <w:szCs w:val="24"/>
        </w:rPr>
      </w:pPr>
      <w:r w:rsidRPr="00A23132">
        <w:rPr>
          <w:rFonts w:eastAsia="Calibri" w:cs="Tahoma"/>
          <w:sz w:val="24"/>
          <w:szCs w:val="24"/>
        </w:rPr>
        <w:t>ОБСЛУЖВАЩИ СГРАДИ</w:t>
      </w:r>
    </w:p>
    <w:p w:rsidR="00A23132" w:rsidRPr="00A23132" w:rsidRDefault="00A23132" w:rsidP="00A23132">
      <w:pPr>
        <w:numPr>
          <w:ilvl w:val="0"/>
          <w:numId w:val="40"/>
        </w:numPr>
        <w:spacing w:after="0" w:line="240" w:lineRule="auto"/>
        <w:jc w:val="both"/>
        <w:rPr>
          <w:rFonts w:eastAsia="Calibri" w:cs="Tahoma"/>
          <w:sz w:val="24"/>
          <w:szCs w:val="24"/>
        </w:rPr>
      </w:pPr>
      <w:r w:rsidRPr="00A23132">
        <w:rPr>
          <w:rFonts w:eastAsia="Calibri" w:cs="Tahoma"/>
          <w:sz w:val="24"/>
          <w:szCs w:val="24"/>
        </w:rPr>
        <w:t>Сграда въздуходувки;</w:t>
      </w:r>
    </w:p>
    <w:p w:rsidR="00A23132" w:rsidRPr="00A23132" w:rsidRDefault="00A23132" w:rsidP="00A23132">
      <w:pPr>
        <w:numPr>
          <w:ilvl w:val="0"/>
          <w:numId w:val="40"/>
        </w:numPr>
        <w:spacing w:after="0" w:line="240" w:lineRule="auto"/>
        <w:jc w:val="both"/>
        <w:rPr>
          <w:rFonts w:eastAsia="Calibri" w:cs="Tahoma"/>
          <w:sz w:val="24"/>
          <w:szCs w:val="24"/>
        </w:rPr>
      </w:pPr>
      <w:r w:rsidRPr="00A23132">
        <w:rPr>
          <w:rFonts w:eastAsia="Calibri" w:cs="Tahoma"/>
          <w:sz w:val="24"/>
          <w:szCs w:val="24"/>
        </w:rPr>
        <w:t>Административно-лабораторна сграда с ЦДП;</w:t>
      </w:r>
    </w:p>
    <w:p w:rsidR="00A23132" w:rsidRPr="00A23132" w:rsidRDefault="00A23132" w:rsidP="00A23132">
      <w:pPr>
        <w:numPr>
          <w:ilvl w:val="0"/>
          <w:numId w:val="40"/>
        </w:numPr>
        <w:spacing w:after="0" w:line="240" w:lineRule="auto"/>
        <w:jc w:val="both"/>
        <w:rPr>
          <w:rFonts w:eastAsia="Calibri" w:cs="Tahoma"/>
          <w:sz w:val="24"/>
          <w:szCs w:val="24"/>
        </w:rPr>
      </w:pPr>
      <w:r w:rsidRPr="00A23132">
        <w:rPr>
          <w:rFonts w:eastAsia="Calibri" w:cs="Tahoma"/>
          <w:sz w:val="24"/>
          <w:szCs w:val="24"/>
        </w:rPr>
        <w:t>Портиерна</w:t>
      </w:r>
    </w:p>
    <w:p w:rsidR="00A23132" w:rsidRPr="00D0723D" w:rsidRDefault="00A23132" w:rsidP="00D0723D">
      <w:pPr>
        <w:ind w:firstLine="708"/>
        <w:jc w:val="both"/>
        <w:rPr>
          <w:sz w:val="24"/>
          <w:szCs w:val="24"/>
        </w:rPr>
      </w:pPr>
    </w:p>
    <w:p w:rsidR="002A64F5" w:rsidRDefault="00D0723D" w:rsidP="00D0723D">
      <w:pPr>
        <w:ind w:firstLine="708"/>
        <w:jc w:val="both"/>
        <w:rPr>
          <w:sz w:val="24"/>
          <w:szCs w:val="24"/>
        </w:rPr>
      </w:pPr>
      <w:r w:rsidRPr="00D0723D">
        <w:rPr>
          <w:sz w:val="24"/>
          <w:szCs w:val="24"/>
        </w:rPr>
        <w:t>Прилагането на съвременни съоръжения и технологии за пречистване позволяват да се постигне максимална гъвкавост на технологичния процес при променливите изходни условия, лека поддръжка и надеждна експлоатация.</w:t>
      </w:r>
    </w:p>
    <w:p w:rsidR="00A23132" w:rsidRDefault="00A23132" w:rsidP="00A23132">
      <w:pPr>
        <w:ind w:firstLine="708"/>
        <w:jc w:val="both"/>
        <w:rPr>
          <w:rFonts w:eastAsiaTheme="majorEastAsia" w:cstheme="majorBidi"/>
          <w:b/>
          <w:bCs/>
          <w:caps/>
          <w:color w:val="000000" w:themeColor="text1"/>
          <w:sz w:val="24"/>
          <w:szCs w:val="24"/>
        </w:rPr>
      </w:pPr>
      <w:r>
        <w:rPr>
          <w:rFonts w:eastAsiaTheme="majorEastAsia" w:cstheme="majorBidi"/>
          <w:b/>
          <w:bCs/>
          <w:caps/>
          <w:color w:val="000000" w:themeColor="text1"/>
          <w:sz w:val="24"/>
          <w:szCs w:val="24"/>
        </w:rPr>
        <w:t>ПСОВ гр. СЕВЛИЕВО</w:t>
      </w:r>
    </w:p>
    <w:p w:rsidR="00A23132" w:rsidRPr="00A23132" w:rsidRDefault="00A23132" w:rsidP="00A23132">
      <w:pPr>
        <w:spacing w:after="0" w:line="240" w:lineRule="auto"/>
        <w:ind w:right="-142" w:firstLine="708"/>
        <w:jc w:val="both"/>
        <w:rPr>
          <w:rFonts w:eastAsia="Times New Roman" w:cs="Tahoma"/>
          <w:sz w:val="24"/>
          <w:szCs w:val="24"/>
        </w:rPr>
      </w:pPr>
      <w:r w:rsidRPr="00A23132">
        <w:rPr>
          <w:rFonts w:eastAsia="Times New Roman" w:cs="Tahoma"/>
          <w:sz w:val="24"/>
          <w:szCs w:val="24"/>
        </w:rPr>
        <w:lastRenderedPageBreak/>
        <w:t>Изграждането на Пречиствателната станция за отпадъчни води – гр. Севлиево е финансирана по програма „ИСПА“ на ЕС. Въведена е в експлоатация в началото на 2010 г. Проектният капацитет е за 54 000 ЕЖ и 8 мил. м3/год.</w:t>
      </w:r>
    </w:p>
    <w:p w:rsidR="00A23132" w:rsidRPr="00A23132" w:rsidRDefault="00A23132" w:rsidP="00A23132">
      <w:pPr>
        <w:spacing w:after="0" w:line="240" w:lineRule="auto"/>
        <w:ind w:right="-142" w:firstLine="360"/>
        <w:jc w:val="both"/>
        <w:rPr>
          <w:rFonts w:eastAsia="Times New Roman" w:cs="Tahoma"/>
          <w:sz w:val="24"/>
          <w:szCs w:val="24"/>
        </w:rPr>
      </w:pPr>
      <w:r w:rsidRPr="00A23132">
        <w:rPr>
          <w:rFonts w:eastAsia="Times New Roman" w:cs="Tahoma"/>
          <w:sz w:val="24"/>
          <w:szCs w:val="24"/>
        </w:rPr>
        <w:t xml:space="preserve"> </w:t>
      </w:r>
      <w:r w:rsidRPr="00A23132">
        <w:rPr>
          <w:rFonts w:eastAsia="Times New Roman" w:cs="Tahoma"/>
          <w:sz w:val="24"/>
          <w:szCs w:val="24"/>
        </w:rPr>
        <w:tab/>
        <w:t>Постъпилите води се третират чрез механични и биологични методи за пречистване. Извършва се аеробна стабилизация и уплътняване на утайките.</w:t>
      </w:r>
    </w:p>
    <w:p w:rsidR="00A23132" w:rsidRDefault="00A23132" w:rsidP="00D0723D">
      <w:pPr>
        <w:ind w:firstLine="708"/>
        <w:jc w:val="both"/>
        <w:rPr>
          <w:sz w:val="24"/>
          <w:szCs w:val="24"/>
        </w:rPr>
      </w:pPr>
    </w:p>
    <w:p w:rsidR="002265A1" w:rsidRDefault="002E166B" w:rsidP="00D0723D">
      <w:pPr>
        <w:ind w:firstLine="708"/>
        <w:jc w:val="both"/>
        <w:rPr>
          <w:sz w:val="24"/>
          <w:szCs w:val="24"/>
        </w:rPr>
      </w:pPr>
      <w:r>
        <w:rPr>
          <w:sz w:val="24"/>
          <w:szCs w:val="24"/>
        </w:rPr>
        <w:t>Трите</w:t>
      </w:r>
      <w:r w:rsidR="00D0723D">
        <w:rPr>
          <w:sz w:val="24"/>
          <w:szCs w:val="24"/>
        </w:rPr>
        <w:t xml:space="preserve"> пречиствателни станции</w:t>
      </w:r>
      <w:r>
        <w:rPr>
          <w:sz w:val="24"/>
          <w:szCs w:val="24"/>
        </w:rPr>
        <w:t xml:space="preserve"> за отпадъчни води</w:t>
      </w:r>
      <w:r w:rsidR="00D0723D">
        <w:rPr>
          <w:sz w:val="24"/>
          <w:szCs w:val="24"/>
        </w:rPr>
        <w:t xml:space="preserve"> имат собствени планове за действие при бедствия и аварии.</w:t>
      </w:r>
    </w:p>
    <w:p w:rsidR="002265A1" w:rsidRDefault="002265A1">
      <w:pPr>
        <w:rPr>
          <w:sz w:val="24"/>
          <w:szCs w:val="24"/>
        </w:rPr>
      </w:pPr>
      <w:r>
        <w:rPr>
          <w:sz w:val="24"/>
          <w:szCs w:val="24"/>
        </w:rPr>
        <w:br w:type="page"/>
      </w:r>
    </w:p>
    <w:p w:rsidR="00F140B3" w:rsidRPr="00B261C0" w:rsidRDefault="00625BDC" w:rsidP="00A23132">
      <w:pPr>
        <w:pStyle w:val="Heading1"/>
        <w:numPr>
          <w:ilvl w:val="0"/>
          <w:numId w:val="35"/>
        </w:numPr>
        <w:jc w:val="both"/>
      </w:pPr>
      <w:bookmarkStart w:id="15" w:name="_Toc464549084"/>
      <w:r w:rsidRPr="00B261C0">
        <w:lastRenderedPageBreak/>
        <w:t>ТЕРМИНИ</w:t>
      </w:r>
      <w:bookmarkEnd w:id="15"/>
    </w:p>
    <w:p w:rsidR="00625BDC" w:rsidRPr="00E854E1" w:rsidRDefault="00625BDC" w:rsidP="00B261C0">
      <w:pPr>
        <w:widowControl w:val="0"/>
        <w:spacing w:after="120"/>
        <w:ind w:firstLine="720"/>
        <w:jc w:val="both"/>
        <w:rPr>
          <w:rFonts w:cs="Arial"/>
          <w:sz w:val="24"/>
          <w:szCs w:val="24"/>
        </w:rPr>
      </w:pPr>
      <w:r w:rsidRPr="00E854E1">
        <w:rPr>
          <w:rFonts w:cs="Arial"/>
          <w:sz w:val="24"/>
          <w:szCs w:val="24"/>
        </w:rPr>
        <w:t xml:space="preserve">За целите на този план авария е всяко временно и необичайно събитие, което води или може да доведе до значително нарушение в предоставянето на ВиК услугите. Под значително нарушение следва да се разбира всяко нарушение в предоставянето на ВиК услугите, което: </w:t>
      </w:r>
    </w:p>
    <w:p w:rsidR="00625BDC" w:rsidRPr="00E854E1" w:rsidRDefault="00625BDC" w:rsidP="00A23132">
      <w:pPr>
        <w:pStyle w:val="ListParagraph"/>
        <w:widowControl w:val="0"/>
        <w:numPr>
          <w:ilvl w:val="1"/>
          <w:numId w:val="7"/>
        </w:numPr>
        <w:spacing w:after="120" w:line="276" w:lineRule="auto"/>
        <w:contextualSpacing/>
        <w:rPr>
          <w:rFonts w:asciiTheme="minorHAnsi" w:hAnsiTheme="minorHAnsi" w:cs="Arial"/>
          <w:lang w:val="bg-BG"/>
        </w:rPr>
      </w:pPr>
      <w:r w:rsidRPr="00E854E1">
        <w:rPr>
          <w:rFonts w:asciiTheme="minorHAnsi" w:hAnsiTheme="minorHAnsi" w:cs="Arial"/>
          <w:lang w:val="bg-BG"/>
        </w:rPr>
        <w:t>представлява заплаха за здравето на служителите на Оператора, потребителите на ВиК услугите и населението като цяло;</w:t>
      </w:r>
    </w:p>
    <w:p w:rsidR="00625BDC" w:rsidRPr="00E854E1" w:rsidRDefault="00625BDC" w:rsidP="00A23132">
      <w:pPr>
        <w:pStyle w:val="ListParagraph"/>
        <w:widowControl w:val="0"/>
        <w:numPr>
          <w:ilvl w:val="1"/>
          <w:numId w:val="7"/>
        </w:numPr>
        <w:spacing w:after="120" w:line="276" w:lineRule="auto"/>
        <w:contextualSpacing/>
        <w:rPr>
          <w:rFonts w:asciiTheme="minorHAnsi" w:hAnsiTheme="minorHAnsi" w:cs="Arial"/>
          <w:lang w:val="bg-BG"/>
        </w:rPr>
      </w:pPr>
      <w:r w:rsidRPr="00E854E1">
        <w:rPr>
          <w:rFonts w:asciiTheme="minorHAnsi" w:hAnsiTheme="minorHAnsi" w:cs="Arial"/>
          <w:lang w:val="bg-BG"/>
        </w:rPr>
        <w:t xml:space="preserve">продължава повече </w:t>
      </w:r>
      <w:r w:rsidRPr="002C017C">
        <w:rPr>
          <w:rFonts w:asciiTheme="minorHAnsi" w:hAnsiTheme="minorHAnsi" w:cs="Arial"/>
          <w:lang w:val="bg-BG"/>
        </w:rPr>
        <w:t>от 6 часа</w:t>
      </w:r>
      <w:r w:rsidRPr="00E854E1">
        <w:rPr>
          <w:rFonts w:asciiTheme="minorHAnsi" w:hAnsiTheme="minorHAnsi" w:cs="Arial"/>
          <w:lang w:val="bg-BG"/>
        </w:rPr>
        <w:t xml:space="preserve"> от момента на установяването му.</w:t>
      </w:r>
    </w:p>
    <w:p w:rsidR="00625BDC" w:rsidRPr="00E854E1" w:rsidRDefault="00625BDC" w:rsidP="00B261C0">
      <w:pPr>
        <w:pStyle w:val="ListParagraph"/>
        <w:widowControl w:val="0"/>
        <w:ind w:firstLine="709"/>
        <w:rPr>
          <w:rFonts w:asciiTheme="minorHAnsi" w:hAnsiTheme="minorHAnsi" w:cs="Arial"/>
          <w:lang w:val="bg-BG"/>
        </w:rPr>
      </w:pPr>
      <w:r w:rsidRPr="00E854E1">
        <w:rPr>
          <w:rFonts w:asciiTheme="minorHAnsi" w:hAnsiTheme="minorHAnsi" w:cs="Arial"/>
          <w:lang w:val="bg-BG"/>
        </w:rPr>
        <w:t>Авариите могат да бъдат следните видове:</w:t>
      </w:r>
    </w:p>
    <w:p w:rsidR="00625BDC" w:rsidRPr="00E854E1" w:rsidRDefault="00625BDC" w:rsidP="00A23132">
      <w:pPr>
        <w:pStyle w:val="ListParagraph"/>
        <w:widowControl w:val="0"/>
        <w:numPr>
          <w:ilvl w:val="0"/>
          <w:numId w:val="8"/>
        </w:numPr>
        <w:suppressAutoHyphens w:val="0"/>
        <w:autoSpaceDE w:val="0"/>
        <w:autoSpaceDN w:val="0"/>
        <w:adjustRightInd w:val="0"/>
        <w:spacing w:line="276" w:lineRule="auto"/>
        <w:ind w:left="1418" w:hanging="425"/>
        <w:contextualSpacing/>
        <w:rPr>
          <w:rFonts w:asciiTheme="minorHAnsi" w:hAnsiTheme="minorHAnsi" w:cs="Arial"/>
          <w:lang w:val="bg-BG"/>
        </w:rPr>
      </w:pPr>
      <w:r w:rsidRPr="00E854E1">
        <w:rPr>
          <w:rFonts w:asciiTheme="minorHAnsi" w:hAnsiTheme="minorHAnsi" w:cs="Arial"/>
          <w:b/>
          <w:lang w:val="bg-BG"/>
        </w:rPr>
        <w:t xml:space="preserve">Аварии във водоснабдителната система </w:t>
      </w:r>
      <w:r w:rsidRPr="00E854E1">
        <w:rPr>
          <w:rFonts w:asciiTheme="minorHAnsi" w:hAnsiTheme="minorHAnsi" w:cs="Arial"/>
          <w:lang w:val="bg-BG"/>
        </w:rPr>
        <w:t>- представлява нарушаване на нормалната дейност на отделните елементи на водоснабдителната система.</w:t>
      </w:r>
    </w:p>
    <w:p w:rsidR="00D0723D" w:rsidRPr="002265A1" w:rsidRDefault="00625BDC" w:rsidP="00A23132">
      <w:pPr>
        <w:pStyle w:val="ListParagraph"/>
        <w:widowControl w:val="0"/>
        <w:numPr>
          <w:ilvl w:val="0"/>
          <w:numId w:val="8"/>
        </w:numPr>
        <w:suppressAutoHyphens w:val="0"/>
        <w:autoSpaceDE w:val="0"/>
        <w:autoSpaceDN w:val="0"/>
        <w:adjustRightInd w:val="0"/>
        <w:spacing w:line="276" w:lineRule="auto"/>
        <w:ind w:left="1418" w:hanging="425"/>
        <w:contextualSpacing/>
        <w:rPr>
          <w:rFonts w:asciiTheme="minorHAnsi" w:hAnsiTheme="minorHAnsi" w:cs="Arial"/>
          <w:lang w:val="bg-BG"/>
        </w:rPr>
      </w:pPr>
      <w:r w:rsidRPr="00E854E1">
        <w:rPr>
          <w:rFonts w:asciiTheme="minorHAnsi" w:hAnsiTheme="minorHAnsi" w:cs="Arial"/>
          <w:b/>
          <w:lang w:val="bg-BG"/>
        </w:rPr>
        <w:t xml:space="preserve">Аварии в канализационната система </w:t>
      </w:r>
      <w:r w:rsidRPr="00E854E1">
        <w:rPr>
          <w:rFonts w:asciiTheme="minorHAnsi" w:hAnsiTheme="minorHAnsi" w:cs="Arial"/>
          <w:lang w:val="bg-BG"/>
        </w:rPr>
        <w:t>- представлява нарушаване на нормалната дейност на отделните елементи на канализационната система.</w:t>
      </w:r>
    </w:p>
    <w:p w:rsidR="00625BDC" w:rsidRPr="00B261C0" w:rsidRDefault="00625BDC" w:rsidP="00A23132">
      <w:pPr>
        <w:pStyle w:val="Heading1"/>
        <w:numPr>
          <w:ilvl w:val="0"/>
          <w:numId w:val="35"/>
        </w:numPr>
        <w:jc w:val="both"/>
        <w:rPr>
          <w:rFonts w:cs="Arial"/>
          <w:szCs w:val="22"/>
        </w:rPr>
      </w:pPr>
      <w:bookmarkStart w:id="16" w:name="_Toc464549085"/>
      <w:r w:rsidRPr="00B261C0">
        <w:rPr>
          <w:rFonts w:cs="Arial"/>
          <w:szCs w:val="22"/>
        </w:rPr>
        <w:t>АНАЛИЗ И ОЦЕНКА НА ВЪЗМОЖНИТЕ ПРИЧИНИ ЗА ВЪЗНИКВАНЕ НА АВАРИИ И ТЕХНИТЕ ПОСЛЕДИЦИ</w:t>
      </w:r>
      <w:bookmarkStart w:id="17" w:name="_Toc461006153"/>
      <w:bookmarkStart w:id="18" w:name="_Toc461006211"/>
      <w:bookmarkStart w:id="19" w:name="_Toc461006568"/>
      <w:bookmarkStart w:id="20" w:name="_Toc461006753"/>
      <w:bookmarkStart w:id="21" w:name="_Toc461006803"/>
      <w:bookmarkEnd w:id="16"/>
      <w:bookmarkEnd w:id="17"/>
      <w:bookmarkEnd w:id="18"/>
      <w:bookmarkEnd w:id="19"/>
      <w:bookmarkEnd w:id="20"/>
      <w:bookmarkEnd w:id="21"/>
    </w:p>
    <w:p w:rsidR="00D0723D" w:rsidRDefault="00625BDC" w:rsidP="00A23132">
      <w:pPr>
        <w:pStyle w:val="Heading2"/>
        <w:numPr>
          <w:ilvl w:val="1"/>
          <w:numId w:val="35"/>
        </w:numPr>
      </w:pPr>
      <w:bookmarkStart w:id="22" w:name="_Toc461006212"/>
      <w:r w:rsidRPr="00E854E1">
        <w:t xml:space="preserve">Източници на рискове и възможни причини за възникване на аварии са, както </w:t>
      </w:r>
    </w:p>
    <w:p w:rsidR="00625BDC" w:rsidRPr="00E854E1" w:rsidRDefault="00625BDC" w:rsidP="00D0723D">
      <w:pPr>
        <w:pStyle w:val="Heading2"/>
      </w:pPr>
      <w:r w:rsidRPr="00E854E1">
        <w:t>следва (изброяването на причините е примерно, като може да бъде изменяно/ допълвано от Оператора с оглед изчерпателното посочване на всички източници на рискове и възможни причини за възникване на авария):</w:t>
      </w:r>
      <w:bookmarkEnd w:id="22"/>
    </w:p>
    <w:p w:rsidR="00625BDC" w:rsidRPr="00E854E1" w:rsidRDefault="00625BDC" w:rsidP="00A23132">
      <w:pPr>
        <w:pStyle w:val="ListParagraph"/>
        <w:widowControl w:val="0"/>
        <w:numPr>
          <w:ilvl w:val="0"/>
          <w:numId w:val="9"/>
        </w:numPr>
        <w:suppressAutoHyphens w:val="0"/>
        <w:spacing w:after="200" w:line="276" w:lineRule="auto"/>
        <w:ind w:left="1418" w:hanging="284"/>
        <w:contextualSpacing/>
        <w:rPr>
          <w:rFonts w:asciiTheme="minorHAnsi" w:hAnsiTheme="minorHAnsi" w:cs="Arial"/>
          <w:color w:val="000000"/>
          <w:lang w:val="bg-BG"/>
        </w:rPr>
      </w:pPr>
      <w:r w:rsidRPr="00E854E1">
        <w:rPr>
          <w:rFonts w:asciiTheme="minorHAnsi" w:hAnsiTheme="minorHAnsi" w:cs="Arial"/>
          <w:color w:val="000000"/>
          <w:lang w:val="bg-BG"/>
        </w:rPr>
        <w:t xml:space="preserve">преминаване на висока вълна с обезпеченост, по-ниска от проектната; </w:t>
      </w:r>
    </w:p>
    <w:p w:rsidR="00625BDC" w:rsidRPr="00E854E1" w:rsidRDefault="00625BDC" w:rsidP="00A23132">
      <w:pPr>
        <w:pStyle w:val="ListParagraph"/>
        <w:widowControl w:val="0"/>
        <w:numPr>
          <w:ilvl w:val="0"/>
          <w:numId w:val="9"/>
        </w:numPr>
        <w:suppressAutoHyphens w:val="0"/>
        <w:spacing w:after="200" w:line="276" w:lineRule="auto"/>
        <w:ind w:left="1418" w:hanging="284"/>
        <w:contextualSpacing/>
        <w:rPr>
          <w:rFonts w:asciiTheme="minorHAnsi" w:hAnsiTheme="minorHAnsi" w:cs="Arial"/>
          <w:color w:val="000000"/>
          <w:lang w:val="bg-BG"/>
        </w:rPr>
      </w:pPr>
      <w:r w:rsidRPr="00E854E1">
        <w:rPr>
          <w:rFonts w:asciiTheme="minorHAnsi" w:hAnsiTheme="minorHAnsi" w:cs="Arial"/>
          <w:color w:val="000000"/>
          <w:lang w:val="bg-BG"/>
        </w:rPr>
        <w:t xml:space="preserve">сеизмични въздействия; </w:t>
      </w:r>
    </w:p>
    <w:p w:rsidR="00625BDC" w:rsidRPr="00E854E1" w:rsidRDefault="00625BDC" w:rsidP="00A23132">
      <w:pPr>
        <w:pStyle w:val="ListParagraph"/>
        <w:widowControl w:val="0"/>
        <w:numPr>
          <w:ilvl w:val="0"/>
          <w:numId w:val="9"/>
        </w:numPr>
        <w:suppressAutoHyphens w:val="0"/>
        <w:spacing w:after="200" w:line="276" w:lineRule="auto"/>
        <w:ind w:left="1418" w:hanging="284"/>
        <w:contextualSpacing/>
        <w:rPr>
          <w:rFonts w:asciiTheme="minorHAnsi" w:hAnsiTheme="minorHAnsi" w:cs="Arial"/>
          <w:color w:val="000000"/>
          <w:lang w:val="bg-BG"/>
        </w:rPr>
      </w:pPr>
      <w:r w:rsidRPr="00E854E1">
        <w:rPr>
          <w:rFonts w:asciiTheme="minorHAnsi" w:hAnsiTheme="minorHAnsi" w:cs="Arial"/>
          <w:color w:val="000000"/>
          <w:lang w:val="bg-BG"/>
        </w:rPr>
        <w:t xml:space="preserve">терористичен акт; </w:t>
      </w:r>
    </w:p>
    <w:p w:rsidR="00625BDC" w:rsidRPr="00E854E1" w:rsidRDefault="00625BDC" w:rsidP="00A23132">
      <w:pPr>
        <w:pStyle w:val="ListParagraph"/>
        <w:widowControl w:val="0"/>
        <w:numPr>
          <w:ilvl w:val="0"/>
          <w:numId w:val="9"/>
        </w:numPr>
        <w:suppressAutoHyphens w:val="0"/>
        <w:spacing w:after="200" w:line="276" w:lineRule="auto"/>
        <w:ind w:left="1418" w:hanging="284"/>
        <w:contextualSpacing/>
        <w:rPr>
          <w:rFonts w:asciiTheme="minorHAnsi" w:hAnsiTheme="minorHAnsi" w:cs="Arial"/>
          <w:color w:val="000000"/>
          <w:lang w:val="bg-BG"/>
        </w:rPr>
      </w:pPr>
      <w:r w:rsidRPr="00E854E1">
        <w:rPr>
          <w:rFonts w:asciiTheme="minorHAnsi" w:hAnsiTheme="minorHAnsi" w:cs="Arial"/>
          <w:color w:val="000000"/>
          <w:lang w:val="bg-BG"/>
        </w:rPr>
        <w:t xml:space="preserve">увеличена филтрация или теч на вода, необичайни премествания, деформации, пукнатини, свличане на скатове и други; </w:t>
      </w:r>
    </w:p>
    <w:p w:rsidR="00625BDC" w:rsidRPr="00283C0D" w:rsidRDefault="00625BDC" w:rsidP="00A23132">
      <w:pPr>
        <w:pStyle w:val="ListParagraph"/>
        <w:widowControl w:val="0"/>
        <w:numPr>
          <w:ilvl w:val="0"/>
          <w:numId w:val="9"/>
        </w:numPr>
        <w:suppressAutoHyphens w:val="0"/>
        <w:spacing w:after="200" w:line="276" w:lineRule="auto"/>
        <w:ind w:left="1418" w:hanging="284"/>
        <w:contextualSpacing/>
        <w:rPr>
          <w:rFonts w:asciiTheme="minorHAnsi" w:hAnsiTheme="minorHAnsi" w:cs="Arial"/>
          <w:color w:val="000000"/>
          <w:lang w:val="bg-BG"/>
        </w:rPr>
      </w:pPr>
      <w:r w:rsidRPr="00E854E1">
        <w:rPr>
          <w:rFonts w:asciiTheme="minorHAnsi" w:hAnsiTheme="minorHAnsi" w:cs="Arial"/>
          <w:color w:val="000000"/>
          <w:lang w:val="bg-BG"/>
        </w:rPr>
        <w:t xml:space="preserve">тежка авария в друго съоръжение; </w:t>
      </w:r>
    </w:p>
    <w:p w:rsidR="00D0723D" w:rsidRDefault="00625BDC" w:rsidP="00A23132">
      <w:pPr>
        <w:pStyle w:val="Heading2"/>
        <w:numPr>
          <w:ilvl w:val="1"/>
          <w:numId w:val="35"/>
        </w:numPr>
      </w:pPr>
      <w:bookmarkStart w:id="23" w:name="_Toc461006213"/>
      <w:r w:rsidRPr="00E854E1">
        <w:t>Анализ и оценка на причините, които могат да доведат до възникване на</w:t>
      </w:r>
    </w:p>
    <w:p w:rsidR="00625BDC" w:rsidRPr="00E854E1" w:rsidRDefault="00625BDC" w:rsidP="00D0723D">
      <w:pPr>
        <w:pStyle w:val="Heading2"/>
      </w:pPr>
      <w:r w:rsidRPr="00E854E1">
        <w:t>аварии и възможни сценарии на аварии:</w:t>
      </w:r>
      <w:bookmarkEnd w:id="23"/>
    </w:p>
    <w:p w:rsidR="00D0723D" w:rsidRPr="00B72DF2" w:rsidRDefault="00625BDC" w:rsidP="00A23132">
      <w:pPr>
        <w:pStyle w:val="ListParagraph"/>
        <w:widowControl w:val="0"/>
        <w:numPr>
          <w:ilvl w:val="0"/>
          <w:numId w:val="10"/>
        </w:numPr>
        <w:suppressAutoHyphens w:val="0"/>
        <w:spacing w:after="200" w:line="276" w:lineRule="auto"/>
        <w:contextualSpacing/>
        <w:rPr>
          <w:rFonts w:asciiTheme="minorHAnsi" w:hAnsiTheme="minorHAnsi" w:cs="Arial"/>
          <w:color w:val="000000"/>
          <w:lang w:val="bg-BG"/>
        </w:rPr>
      </w:pPr>
      <w:r w:rsidRPr="00E854E1">
        <w:rPr>
          <w:rFonts w:asciiTheme="minorHAnsi" w:hAnsiTheme="minorHAnsi" w:cs="Arial"/>
          <w:b/>
          <w:i/>
          <w:color w:val="000000"/>
          <w:lang w:val="bg-BG"/>
        </w:rPr>
        <w:t xml:space="preserve">Възникване на пожар </w:t>
      </w:r>
      <w:r w:rsidRPr="00E854E1">
        <w:rPr>
          <w:rFonts w:asciiTheme="minorHAnsi" w:hAnsiTheme="minorHAnsi" w:cs="Arial"/>
          <w:color w:val="000000"/>
          <w:lang w:val="bg-BG"/>
        </w:rPr>
        <w:t>- Пожарът може да се дължи на претоварване на</w:t>
      </w:r>
      <w:r w:rsidR="00D0723D" w:rsidRPr="00D0723D">
        <w:rPr>
          <w:rFonts w:asciiTheme="minorHAnsi" w:hAnsiTheme="minorHAnsi" w:cs="Arial"/>
          <w:color w:val="000000"/>
          <w:lang w:val="bg-BG"/>
        </w:rPr>
        <w:t xml:space="preserve">оборудването, дефект в съоръженията, електрооборудването, неправилна употреба на съоръженията, искри от ремонтни работи, неспазване на указания за безопасност при работа със съоръженията. Пожарът може да доведе до </w:t>
      </w:r>
      <w:r w:rsidR="00D0723D" w:rsidRPr="00B72DF2">
        <w:rPr>
          <w:rFonts w:asciiTheme="minorHAnsi" w:hAnsiTheme="minorHAnsi" w:cs="Arial"/>
          <w:color w:val="000000"/>
          <w:lang w:val="bg-BG"/>
        </w:rPr>
        <w:t>разрушения във водностопанските системи и съоръжения.</w:t>
      </w:r>
    </w:p>
    <w:p w:rsidR="00625BDC" w:rsidRPr="00D0723D" w:rsidRDefault="00625BDC" w:rsidP="00A23132">
      <w:pPr>
        <w:pStyle w:val="ListParagraph"/>
        <w:widowControl w:val="0"/>
        <w:numPr>
          <w:ilvl w:val="0"/>
          <w:numId w:val="10"/>
        </w:numPr>
        <w:suppressAutoHyphens w:val="0"/>
        <w:spacing w:after="200" w:line="276" w:lineRule="auto"/>
        <w:ind w:left="1134" w:firstLine="54"/>
        <w:contextualSpacing/>
        <w:rPr>
          <w:rFonts w:asciiTheme="minorHAnsi" w:hAnsiTheme="minorHAnsi" w:cs="Arial"/>
          <w:color w:val="000000"/>
          <w:highlight w:val="yellow"/>
          <w:lang w:val="bg-BG"/>
        </w:rPr>
      </w:pPr>
      <w:r w:rsidRPr="00B72DF2">
        <w:rPr>
          <w:rFonts w:asciiTheme="minorHAnsi" w:hAnsiTheme="minorHAnsi" w:cs="Arial"/>
          <w:b/>
          <w:i/>
          <w:color w:val="000000"/>
          <w:lang w:val="bg-BG"/>
        </w:rPr>
        <w:t xml:space="preserve">Неконтролируемо изпускане на хлор </w:t>
      </w:r>
      <w:r w:rsidRPr="00B72DF2">
        <w:rPr>
          <w:rFonts w:asciiTheme="minorHAnsi" w:hAnsiTheme="minorHAnsi" w:cs="Arial"/>
          <w:color w:val="000000"/>
          <w:lang w:val="bg-BG"/>
        </w:rPr>
        <w:t>- Изпускането</w:t>
      </w:r>
      <w:r w:rsidRPr="00D0723D">
        <w:rPr>
          <w:rFonts w:asciiTheme="minorHAnsi" w:hAnsiTheme="minorHAnsi" w:cs="Arial"/>
          <w:color w:val="000000"/>
          <w:lang w:val="bg-BG"/>
        </w:rPr>
        <w:t xml:space="preserve"> и замърсяването може да се дължи на пробиви в стените или нарушаване на целостта на хлораторни помещение, препълване, изпускане на връзки, уплътнения, клапани, скъсване, човешка </w:t>
      </w:r>
      <w:r w:rsidR="0069096A">
        <w:rPr>
          <w:rFonts w:asciiTheme="minorHAnsi" w:hAnsiTheme="minorHAnsi" w:cs="Arial"/>
          <w:color w:val="000000"/>
          <w:lang w:val="bg-BG"/>
        </w:rPr>
        <w:t>грешка при опериране с хлор.</w:t>
      </w:r>
    </w:p>
    <w:p w:rsidR="00625BDC" w:rsidRPr="00E854E1" w:rsidRDefault="00625BDC" w:rsidP="00A23132">
      <w:pPr>
        <w:pStyle w:val="ListParagraph"/>
        <w:widowControl w:val="0"/>
        <w:numPr>
          <w:ilvl w:val="0"/>
          <w:numId w:val="10"/>
        </w:numPr>
        <w:suppressAutoHyphens w:val="0"/>
        <w:spacing w:after="200" w:line="276" w:lineRule="auto"/>
        <w:ind w:firstLine="54"/>
        <w:contextualSpacing/>
        <w:rPr>
          <w:rFonts w:asciiTheme="minorHAnsi" w:hAnsiTheme="minorHAnsi" w:cs="Arial"/>
          <w:color w:val="000000"/>
          <w:lang w:val="bg-BG"/>
        </w:rPr>
      </w:pPr>
      <w:r w:rsidRPr="00E854E1">
        <w:rPr>
          <w:rFonts w:asciiTheme="minorHAnsi" w:hAnsiTheme="minorHAnsi" w:cs="Arial"/>
          <w:b/>
          <w:i/>
          <w:color w:val="000000"/>
          <w:lang w:val="bg-BG"/>
        </w:rPr>
        <w:t xml:space="preserve">Терористичен акт </w:t>
      </w:r>
      <w:r w:rsidRPr="00E854E1">
        <w:rPr>
          <w:rFonts w:asciiTheme="minorHAnsi" w:hAnsiTheme="minorHAnsi" w:cs="Arial"/>
          <w:color w:val="000000"/>
          <w:lang w:val="bg-BG"/>
        </w:rPr>
        <w:t>- Терористичният акт може да се дълж</w:t>
      </w:r>
      <w:r w:rsidR="00D0723D">
        <w:rPr>
          <w:rFonts w:asciiTheme="minorHAnsi" w:hAnsiTheme="minorHAnsi" w:cs="Arial"/>
          <w:color w:val="000000"/>
          <w:lang w:val="bg-BG"/>
        </w:rPr>
        <w:t>и на умишлени действия на лице/</w:t>
      </w:r>
      <w:r w:rsidRPr="00E854E1">
        <w:rPr>
          <w:rFonts w:asciiTheme="minorHAnsi" w:hAnsiTheme="minorHAnsi" w:cs="Arial"/>
          <w:color w:val="000000"/>
          <w:lang w:val="bg-BG"/>
        </w:rPr>
        <w:t xml:space="preserve">а с цел предизвикване на разрушения и паника. Терористичните </w:t>
      </w:r>
      <w:r w:rsidRPr="00E854E1">
        <w:rPr>
          <w:rFonts w:asciiTheme="minorHAnsi" w:hAnsiTheme="minorHAnsi" w:cs="Arial"/>
          <w:color w:val="000000"/>
          <w:lang w:val="bg-BG"/>
        </w:rPr>
        <w:lastRenderedPageBreak/>
        <w:t xml:space="preserve">действия могат да се състоят в поставяне на бомба, умишлено замърсяване с химични вещества на водни обекти, </w:t>
      </w:r>
      <w:r w:rsidRPr="00D0723D">
        <w:rPr>
          <w:rFonts w:asciiTheme="minorHAnsi" w:hAnsiTheme="minorHAnsi" w:cs="Arial"/>
          <w:color w:val="000000"/>
          <w:lang w:val="bg-BG"/>
        </w:rPr>
        <w:t>например язовир</w:t>
      </w:r>
      <w:r w:rsidR="00D0723D">
        <w:rPr>
          <w:rFonts w:asciiTheme="minorHAnsi" w:hAnsiTheme="minorHAnsi" w:cs="Arial"/>
          <w:color w:val="000000"/>
          <w:lang w:val="bg-BG"/>
        </w:rPr>
        <w:t xml:space="preserve"> „Христо Смирненски“</w:t>
      </w:r>
      <w:r w:rsidRPr="00E854E1">
        <w:rPr>
          <w:rFonts w:asciiTheme="minorHAnsi" w:hAnsiTheme="minorHAnsi" w:cs="Arial"/>
          <w:color w:val="000000"/>
          <w:lang w:val="bg-BG"/>
        </w:rPr>
        <w:t>. Такива действия могат да доведат до възникване на авария във водностопанските системи и съоръжения поради възпламеняване на пожар, разрушения във водностопанските системи и съоръжения</w:t>
      </w:r>
      <w:r w:rsidR="00D0723D">
        <w:rPr>
          <w:rFonts w:asciiTheme="minorHAnsi" w:hAnsiTheme="minorHAnsi" w:cs="Arial"/>
          <w:color w:val="000000"/>
          <w:lang w:val="bg-BG"/>
        </w:rPr>
        <w:t>.</w:t>
      </w:r>
    </w:p>
    <w:p w:rsidR="00625BDC" w:rsidRPr="00283C0D" w:rsidRDefault="00625BDC" w:rsidP="00A23132">
      <w:pPr>
        <w:pStyle w:val="ListParagraph"/>
        <w:widowControl w:val="0"/>
        <w:numPr>
          <w:ilvl w:val="0"/>
          <w:numId w:val="10"/>
        </w:numPr>
        <w:suppressAutoHyphens w:val="0"/>
        <w:spacing w:after="200" w:line="276" w:lineRule="auto"/>
        <w:ind w:firstLine="54"/>
        <w:contextualSpacing/>
        <w:rPr>
          <w:rFonts w:asciiTheme="minorHAnsi" w:hAnsiTheme="minorHAnsi" w:cs="Arial"/>
          <w:color w:val="000000"/>
          <w:highlight w:val="yellow"/>
          <w:lang w:val="bg-BG"/>
        </w:rPr>
      </w:pPr>
      <w:r w:rsidRPr="00E854E1">
        <w:rPr>
          <w:rFonts w:asciiTheme="minorHAnsi" w:hAnsiTheme="minorHAnsi" w:cs="Arial"/>
          <w:b/>
          <w:i/>
          <w:color w:val="000000"/>
          <w:lang w:val="bg-BG"/>
        </w:rPr>
        <w:t xml:space="preserve">Земетресение </w:t>
      </w:r>
      <w:r w:rsidRPr="00E854E1">
        <w:rPr>
          <w:rFonts w:asciiTheme="minorHAnsi" w:hAnsiTheme="minorHAnsi" w:cs="Arial"/>
          <w:color w:val="000000"/>
          <w:lang w:val="bg-BG"/>
        </w:rPr>
        <w:t>-Земетресението е природно явление, което може да предизвика авария във водностопанските системи и съоръжения предвид това, че на територията на Република България е налице сеизмична дейност. Максималният магнитут на минали земетресения в обособената територия е 4,2 по скалата на Рихтер</w:t>
      </w:r>
      <w:r w:rsidR="00B55C53">
        <w:rPr>
          <w:rFonts w:asciiTheme="minorHAnsi" w:hAnsiTheme="minorHAnsi" w:cs="Arial"/>
          <w:color w:val="000000"/>
          <w:lang w:val="bg-BG"/>
        </w:rPr>
        <w:t>.</w:t>
      </w:r>
      <w:r w:rsidRPr="00E854E1">
        <w:rPr>
          <w:rFonts w:asciiTheme="minorHAnsi" w:hAnsiTheme="minorHAnsi" w:cs="Arial"/>
          <w:color w:val="000000"/>
          <w:lang w:val="bg-BG"/>
        </w:rPr>
        <w:t xml:space="preserve"> Обособената територия, на която Операторът оперира, може да се определи като слабо земетръсна. Сеизмичната дейност може да доведе до повреда, разрушаване</w:t>
      </w:r>
      <w:r w:rsidR="00B55C53">
        <w:rPr>
          <w:rFonts w:asciiTheme="minorHAnsi" w:hAnsiTheme="minorHAnsi" w:cs="Arial"/>
          <w:color w:val="000000"/>
          <w:lang w:val="bg-BG"/>
        </w:rPr>
        <w:t>, нарушаване на целостт</w:t>
      </w:r>
      <w:r w:rsidRPr="00E854E1">
        <w:rPr>
          <w:rFonts w:asciiTheme="minorHAnsi" w:hAnsiTheme="minorHAnsi" w:cs="Arial"/>
          <w:color w:val="000000"/>
          <w:lang w:val="bg-BG"/>
        </w:rPr>
        <w:t xml:space="preserve"> на </w:t>
      </w:r>
      <w:r w:rsidRPr="00E854E1">
        <w:rPr>
          <w:rFonts w:asciiTheme="minorHAnsi" w:hAnsiTheme="minorHAnsi" w:cs="Arial"/>
          <w:lang w:val="bg-BG"/>
        </w:rPr>
        <w:t>воднос</w:t>
      </w:r>
      <w:r w:rsidR="00B55C53">
        <w:rPr>
          <w:rFonts w:asciiTheme="minorHAnsi" w:hAnsiTheme="minorHAnsi" w:cs="Arial"/>
          <w:lang w:val="bg-BG"/>
        </w:rPr>
        <w:t>т</w:t>
      </w:r>
      <w:r w:rsidRPr="00E854E1">
        <w:rPr>
          <w:rFonts w:asciiTheme="minorHAnsi" w:hAnsiTheme="minorHAnsi" w:cs="Arial"/>
          <w:lang w:val="bg-BG"/>
        </w:rPr>
        <w:t>опанските</w:t>
      </w:r>
      <w:r w:rsidRPr="00E854E1">
        <w:rPr>
          <w:rFonts w:asciiTheme="minorHAnsi" w:hAnsiTheme="minorHAnsi" w:cs="Arial"/>
          <w:color w:val="000000"/>
          <w:lang w:val="bg-BG"/>
        </w:rPr>
        <w:t xml:space="preserve"> системи и съоръжения, наводнения</w:t>
      </w:r>
      <w:r w:rsidR="00B55C53">
        <w:rPr>
          <w:rFonts w:asciiTheme="minorHAnsi" w:hAnsiTheme="minorHAnsi" w:cs="Arial"/>
          <w:color w:val="000000"/>
          <w:lang w:val="bg-BG"/>
        </w:rPr>
        <w:t>.</w:t>
      </w:r>
    </w:p>
    <w:p w:rsidR="00625BDC" w:rsidRPr="00E854E1" w:rsidRDefault="00625BDC" w:rsidP="00A23132">
      <w:pPr>
        <w:pStyle w:val="ListParagraph"/>
        <w:widowControl w:val="0"/>
        <w:numPr>
          <w:ilvl w:val="0"/>
          <w:numId w:val="10"/>
        </w:numPr>
        <w:suppressAutoHyphens w:val="0"/>
        <w:spacing w:after="200" w:line="276" w:lineRule="auto"/>
        <w:ind w:firstLine="54"/>
        <w:contextualSpacing/>
        <w:rPr>
          <w:rFonts w:asciiTheme="minorHAnsi" w:hAnsiTheme="minorHAnsi" w:cs="Arial"/>
          <w:color w:val="000000"/>
          <w:lang w:val="bg-BG"/>
        </w:rPr>
      </w:pPr>
      <w:r w:rsidRPr="00E854E1">
        <w:rPr>
          <w:rFonts w:asciiTheme="minorHAnsi" w:hAnsiTheme="minorHAnsi" w:cs="Arial"/>
          <w:b/>
          <w:i/>
          <w:color w:val="000000"/>
          <w:lang w:val="bg-BG"/>
        </w:rPr>
        <w:t xml:space="preserve">Наводнение </w:t>
      </w:r>
      <w:r w:rsidRPr="00E854E1">
        <w:rPr>
          <w:rFonts w:asciiTheme="minorHAnsi" w:hAnsiTheme="minorHAnsi" w:cs="Arial"/>
          <w:color w:val="000000"/>
          <w:lang w:val="bg-BG"/>
        </w:rPr>
        <w:t>- в обособената територия, където Операторът оперира, се намират теченията на следните реки: Янтра,</w:t>
      </w:r>
      <w:r w:rsidR="003B1D99">
        <w:rPr>
          <w:rFonts w:asciiTheme="minorHAnsi" w:hAnsiTheme="minorHAnsi" w:cs="Arial"/>
          <w:color w:val="000000"/>
          <w:lang w:val="bg-BG"/>
        </w:rPr>
        <w:t xml:space="preserve"> Гъбарска</w:t>
      </w:r>
      <w:r w:rsidR="00DE2A4C">
        <w:rPr>
          <w:rFonts w:asciiTheme="minorHAnsi" w:hAnsiTheme="minorHAnsi" w:cs="Arial"/>
          <w:color w:val="000000"/>
          <w:lang w:val="bg-BG"/>
        </w:rPr>
        <w:t xml:space="preserve">(приток на р. Росица), Андък(приток на р. Дряновска), Лопушница, </w:t>
      </w:r>
      <w:r w:rsidR="00D0723D">
        <w:rPr>
          <w:rFonts w:asciiTheme="minorHAnsi" w:hAnsiTheme="minorHAnsi" w:cs="Arial"/>
          <w:color w:val="000000"/>
          <w:lang w:val="bg-BG"/>
        </w:rPr>
        <w:t>Дряновска, Коз</w:t>
      </w:r>
      <w:r w:rsidRPr="00E854E1">
        <w:rPr>
          <w:rFonts w:asciiTheme="minorHAnsi" w:hAnsiTheme="minorHAnsi" w:cs="Arial"/>
          <w:color w:val="000000"/>
          <w:lang w:val="bg-BG"/>
        </w:rPr>
        <w:t>ята и Панича</w:t>
      </w:r>
      <w:r w:rsidR="00D44692">
        <w:rPr>
          <w:rFonts w:asciiTheme="minorHAnsi" w:hAnsiTheme="minorHAnsi" w:cs="Arial"/>
          <w:color w:val="000000"/>
          <w:lang w:val="bg-BG"/>
        </w:rPr>
        <w:t xml:space="preserve">рка, </w:t>
      </w:r>
      <w:r w:rsidR="00664F11">
        <w:rPr>
          <w:rFonts w:asciiTheme="minorHAnsi" w:hAnsiTheme="minorHAnsi" w:cs="Arial"/>
          <w:color w:val="000000"/>
          <w:lang w:val="bg-BG"/>
        </w:rPr>
        <w:t xml:space="preserve">както и </w:t>
      </w:r>
      <w:r w:rsidR="00D44692">
        <w:rPr>
          <w:rFonts w:asciiTheme="minorHAnsi" w:hAnsiTheme="minorHAnsi" w:cs="Arial"/>
          <w:color w:val="000000"/>
          <w:lang w:val="bg-BG"/>
        </w:rPr>
        <w:t>язовир”Христо Смирненски”</w:t>
      </w:r>
      <w:r w:rsidR="00664F11">
        <w:rPr>
          <w:rFonts w:asciiTheme="minorHAnsi" w:hAnsiTheme="minorHAnsi" w:cs="Arial"/>
          <w:color w:val="000000"/>
          <w:lang w:val="bg-BG"/>
        </w:rPr>
        <w:t xml:space="preserve"> за питейно-битово водоснабдяване на гр. Габрово и още 20 населени места от Община Габрово</w:t>
      </w:r>
      <w:r w:rsidR="00D44692">
        <w:rPr>
          <w:rFonts w:asciiTheme="minorHAnsi" w:hAnsiTheme="minorHAnsi" w:cs="Arial"/>
          <w:color w:val="000000"/>
          <w:lang w:val="bg-BG"/>
        </w:rPr>
        <w:t xml:space="preserve">. </w:t>
      </w:r>
      <w:r w:rsidRPr="00E854E1">
        <w:rPr>
          <w:rFonts w:asciiTheme="minorHAnsi" w:hAnsiTheme="minorHAnsi" w:cs="Arial"/>
          <w:color w:val="000000"/>
          <w:lang w:val="bg-BG"/>
        </w:rPr>
        <w:t>Предвид това, при обилни валежи и снег</w:t>
      </w:r>
      <w:r w:rsidR="00514E45">
        <w:rPr>
          <w:rFonts w:asciiTheme="minorHAnsi" w:hAnsiTheme="minorHAnsi" w:cs="Arial"/>
          <w:color w:val="000000"/>
          <w:lang w:val="bg-BG"/>
        </w:rPr>
        <w:t>отопене, затлачване</w:t>
      </w:r>
      <w:r w:rsidRPr="00E854E1">
        <w:rPr>
          <w:rFonts w:asciiTheme="minorHAnsi" w:hAnsiTheme="minorHAnsi" w:cs="Arial"/>
          <w:color w:val="000000"/>
          <w:lang w:val="bg-BG"/>
        </w:rPr>
        <w:t xml:space="preserve"> е възможно възникване на наводнения със степен и мащаб, които могат да доведат до аварии във водностопанските системи и съоръжения като разрушения на материалната база, преустановяване предоставянето на ВиК услугите</w:t>
      </w:r>
      <w:r w:rsidR="00514E45">
        <w:rPr>
          <w:rFonts w:asciiTheme="minorHAnsi" w:hAnsiTheme="minorHAnsi" w:cs="Arial"/>
          <w:color w:val="000000"/>
          <w:lang w:val="bg-BG"/>
        </w:rPr>
        <w:t xml:space="preserve">. </w:t>
      </w:r>
      <w:r w:rsidRPr="00E854E1">
        <w:rPr>
          <w:rFonts w:asciiTheme="minorHAnsi" w:hAnsiTheme="minorHAnsi" w:cs="Arial"/>
          <w:color w:val="000000"/>
          <w:lang w:val="bg-BG"/>
        </w:rPr>
        <w:t>С най-сериозни последици могат да се определят наводненията в следствие на неконтролируемо изпускане на язовири и разрушение на язовирни стени, които биха довели до бедствени ситуации, за справянето, с които следва да бъдат ангажирани всички компетентни органи по отстраняване на бедствие и аварии с местно и национално значение.</w:t>
      </w:r>
    </w:p>
    <w:p w:rsidR="00F240B4" w:rsidRDefault="00625BDC" w:rsidP="00A23132">
      <w:pPr>
        <w:pStyle w:val="ListParagraph"/>
        <w:widowControl w:val="0"/>
        <w:numPr>
          <w:ilvl w:val="0"/>
          <w:numId w:val="10"/>
        </w:numPr>
        <w:suppressAutoHyphens w:val="0"/>
        <w:spacing w:after="200" w:line="276" w:lineRule="auto"/>
        <w:ind w:firstLine="54"/>
        <w:contextualSpacing/>
        <w:rPr>
          <w:rFonts w:asciiTheme="minorHAnsi" w:hAnsiTheme="minorHAnsi" w:cs="Arial"/>
          <w:color w:val="000000"/>
          <w:lang w:val="bg-BG"/>
        </w:rPr>
      </w:pPr>
      <w:r w:rsidRPr="00E854E1">
        <w:rPr>
          <w:rFonts w:asciiTheme="minorHAnsi" w:hAnsiTheme="minorHAnsi" w:cs="Arial"/>
          <w:b/>
          <w:i/>
          <w:color w:val="000000"/>
          <w:lang w:val="bg-BG"/>
        </w:rPr>
        <w:t xml:space="preserve">Свлачища и срутища </w:t>
      </w:r>
      <w:r w:rsidRPr="00E854E1">
        <w:rPr>
          <w:rFonts w:asciiTheme="minorHAnsi" w:hAnsiTheme="minorHAnsi" w:cs="Arial"/>
          <w:color w:val="000000"/>
          <w:lang w:val="bg-BG"/>
        </w:rPr>
        <w:t xml:space="preserve">- в обособената територия, където Операторът оперира, се намират </w:t>
      </w:r>
      <w:r w:rsidR="00F01250">
        <w:rPr>
          <w:rFonts w:asciiTheme="minorHAnsi" w:hAnsiTheme="minorHAnsi" w:cs="Arial"/>
          <w:color w:val="000000"/>
          <w:lang w:val="bg-BG"/>
        </w:rPr>
        <w:t>Северните склонове на Стара планина и Средният Предбалкан</w:t>
      </w:r>
      <w:r w:rsidR="00F240B4">
        <w:rPr>
          <w:rFonts w:asciiTheme="minorHAnsi" w:hAnsiTheme="minorHAnsi" w:cs="Arial"/>
          <w:color w:val="000000"/>
          <w:lang w:val="bg-BG"/>
        </w:rPr>
        <w:t>.</w:t>
      </w:r>
    </w:p>
    <w:p w:rsidR="00F240B4" w:rsidRDefault="00F240B4" w:rsidP="00F240B4">
      <w:pPr>
        <w:pStyle w:val="ListParagraph"/>
        <w:ind w:firstLine="1134"/>
        <w:rPr>
          <w:rFonts w:asciiTheme="minorHAnsi" w:hAnsiTheme="minorHAnsi" w:cstheme="minorBidi"/>
          <w:lang w:val="bg-BG"/>
        </w:rPr>
      </w:pPr>
      <w:r w:rsidRPr="00F240B4">
        <w:rPr>
          <w:rFonts w:asciiTheme="minorHAnsi" w:hAnsiTheme="minorHAnsi" w:cstheme="minorBidi"/>
          <w:lang w:val="bg-BG"/>
        </w:rPr>
        <w:t>Данни</w:t>
      </w:r>
      <w:r w:rsidR="003444F9">
        <w:rPr>
          <w:rFonts w:asciiTheme="minorHAnsi" w:hAnsiTheme="minorHAnsi" w:cstheme="minorBidi"/>
          <w:lang w:val="bg-BG"/>
        </w:rPr>
        <w:t xml:space="preserve"> за свлачищни и срутищни масиви</w:t>
      </w:r>
      <w:r w:rsidR="00321274">
        <w:rPr>
          <w:rFonts w:asciiTheme="minorHAnsi" w:hAnsiTheme="minorHAnsi" w:cstheme="minorBidi"/>
          <w:lang w:val="bg-BG"/>
        </w:rPr>
        <w:t xml:space="preserve">, регистрирани и наблюдавани до 31.12.2014г., </w:t>
      </w:r>
      <w:r>
        <w:rPr>
          <w:rFonts w:asciiTheme="minorHAnsi" w:hAnsiTheme="minorHAnsi" w:cstheme="minorBidi"/>
          <w:lang w:val="bg-BG"/>
        </w:rPr>
        <w:t>от</w:t>
      </w:r>
      <w:r w:rsidR="00B0657E">
        <w:rPr>
          <w:rFonts w:asciiTheme="minorHAnsi" w:hAnsiTheme="minorHAnsi" w:cstheme="minorBidi"/>
          <w:lang w:val="bg-BG"/>
        </w:rPr>
        <w:t xml:space="preserve"> „Национална програма за превенция и ограничаване на свлачищата на територията на Република Българи</w:t>
      </w:r>
      <w:r w:rsidR="00664F11">
        <w:rPr>
          <w:rFonts w:asciiTheme="minorHAnsi" w:hAnsiTheme="minorHAnsi" w:cstheme="minorBidi"/>
          <w:lang w:val="bg-BG"/>
        </w:rPr>
        <w:t xml:space="preserve">я </w:t>
      </w:r>
      <w:r w:rsidR="00B0657E">
        <w:rPr>
          <w:rFonts w:asciiTheme="minorHAnsi" w:hAnsiTheme="minorHAnsi" w:cstheme="minorBidi"/>
          <w:lang w:val="bg-BG"/>
        </w:rPr>
        <w:t>2015-2020 г.”</w:t>
      </w:r>
      <w:r w:rsidR="00321274">
        <w:rPr>
          <w:rFonts w:asciiTheme="minorHAnsi" w:hAnsiTheme="minorHAnsi" w:cstheme="minorBidi"/>
          <w:lang w:val="bg-BG"/>
        </w:rPr>
        <w:t>,</w:t>
      </w:r>
      <w:r w:rsidR="00664F11">
        <w:rPr>
          <w:rFonts w:asciiTheme="minorHAnsi" w:hAnsiTheme="minorHAnsi" w:cstheme="minorBidi"/>
          <w:lang w:val="bg-BG"/>
        </w:rPr>
        <w:t xml:space="preserve"> на територията на</w:t>
      </w:r>
      <w:r>
        <w:rPr>
          <w:rFonts w:asciiTheme="minorHAnsi" w:hAnsiTheme="minorHAnsi" w:cstheme="minorBidi"/>
          <w:lang w:val="bg-BG"/>
        </w:rPr>
        <w:t>Община Габрово, Община Дряново и Община Трявна:</w:t>
      </w:r>
    </w:p>
    <w:p w:rsidR="00141B92" w:rsidRPr="00F240B4" w:rsidRDefault="00141B92" w:rsidP="00F240B4">
      <w:pPr>
        <w:pStyle w:val="ListParagraph"/>
        <w:widowControl w:val="0"/>
        <w:suppressAutoHyphens w:val="0"/>
        <w:spacing w:after="200" w:line="276" w:lineRule="auto"/>
        <w:ind w:left="1134"/>
        <w:contextualSpacing/>
        <w:rPr>
          <w:rFonts w:asciiTheme="minorHAnsi" w:hAnsiTheme="minorHAnsi" w:cstheme="minorBidi"/>
          <w:lang w:val="bg-BG"/>
        </w:rPr>
      </w:pPr>
    </w:p>
    <w:p w:rsidR="00625BDC" w:rsidRDefault="00625BDC" w:rsidP="003B24F2">
      <w:pPr>
        <w:pStyle w:val="ListParagraph"/>
        <w:ind w:firstLine="1134"/>
        <w:rPr>
          <w:rFonts w:asciiTheme="minorHAnsi" w:hAnsiTheme="minorHAnsi" w:cstheme="minorBidi"/>
          <w:lang w:val="bg-BG"/>
        </w:rPr>
      </w:pPr>
      <w:r w:rsidRPr="003B24F2">
        <w:rPr>
          <w:rFonts w:asciiTheme="minorHAnsi" w:hAnsiTheme="minorHAnsi" w:cstheme="minorBidi"/>
          <w:lang w:val="bg-BG"/>
        </w:rPr>
        <w:t>Свлачищата и срутищата</w:t>
      </w:r>
      <w:r w:rsidR="003444F9" w:rsidRPr="003B24F2">
        <w:rPr>
          <w:rFonts w:asciiTheme="minorHAnsi" w:hAnsiTheme="minorHAnsi" w:cstheme="minorBidi"/>
          <w:lang w:val="bg-BG"/>
        </w:rPr>
        <w:t>, в близост до ВиК съоръжения и системи,</w:t>
      </w:r>
      <w:r w:rsidRPr="003B24F2">
        <w:rPr>
          <w:rFonts w:asciiTheme="minorHAnsi" w:hAnsiTheme="minorHAnsi" w:cstheme="minorBidi"/>
          <w:lang w:val="bg-BG"/>
        </w:rPr>
        <w:t xml:space="preserve"> могат да засегнат целостт</w:t>
      </w:r>
      <w:r w:rsidR="003B24F2">
        <w:rPr>
          <w:rFonts w:asciiTheme="minorHAnsi" w:hAnsiTheme="minorHAnsi" w:cstheme="minorBidi"/>
          <w:lang w:val="bg-BG"/>
        </w:rPr>
        <w:t>а и нормалното</w:t>
      </w:r>
      <w:r w:rsidR="00141B92">
        <w:rPr>
          <w:rFonts w:asciiTheme="minorHAnsi" w:hAnsiTheme="minorHAnsi" w:cstheme="minorBidi"/>
          <w:lang w:val="bg-BG"/>
        </w:rPr>
        <w:t xml:space="preserve"> им</w:t>
      </w:r>
      <w:r w:rsidR="003B24F2">
        <w:rPr>
          <w:rFonts w:asciiTheme="minorHAnsi" w:hAnsiTheme="minorHAnsi" w:cstheme="minorBidi"/>
          <w:lang w:val="bg-BG"/>
        </w:rPr>
        <w:t xml:space="preserve"> функциониране</w:t>
      </w:r>
      <w:r w:rsidR="00141B92">
        <w:rPr>
          <w:rFonts w:asciiTheme="minorHAnsi" w:hAnsiTheme="minorHAnsi" w:cstheme="minorBidi"/>
          <w:lang w:val="bg-BG"/>
        </w:rPr>
        <w:t xml:space="preserve">. </w:t>
      </w:r>
      <w:r w:rsidRPr="003B24F2">
        <w:rPr>
          <w:rFonts w:asciiTheme="minorHAnsi" w:hAnsiTheme="minorHAnsi" w:cstheme="minorBidi"/>
          <w:lang w:val="bg-BG"/>
        </w:rPr>
        <w:t xml:space="preserve">Същите могат да доведат до </w:t>
      </w:r>
      <w:r w:rsidR="00702C72" w:rsidRPr="003B24F2">
        <w:rPr>
          <w:rFonts w:asciiTheme="minorHAnsi" w:hAnsiTheme="minorHAnsi" w:cstheme="minorBidi"/>
          <w:lang w:val="bg-BG"/>
        </w:rPr>
        <w:t xml:space="preserve">нарушаване целостта </w:t>
      </w:r>
      <w:r w:rsidR="003B24F2">
        <w:rPr>
          <w:rFonts w:asciiTheme="minorHAnsi" w:hAnsiTheme="minorHAnsi" w:cstheme="minorBidi"/>
          <w:lang w:val="bg-BG"/>
        </w:rPr>
        <w:t>им</w:t>
      </w:r>
      <w:r w:rsidR="00D958C5">
        <w:rPr>
          <w:rFonts w:asciiTheme="minorHAnsi" w:hAnsiTheme="minorHAnsi" w:cstheme="minorBidi"/>
          <w:lang w:val="bg-BG"/>
        </w:rPr>
        <w:t xml:space="preserve"> – Табл</w:t>
      </w:r>
      <w:r w:rsidR="00A23132">
        <w:rPr>
          <w:rFonts w:asciiTheme="minorHAnsi" w:hAnsiTheme="minorHAnsi" w:cstheme="minorBidi"/>
          <w:lang w:val="bg-BG"/>
        </w:rPr>
        <w:t xml:space="preserve">ица, представена в текста по </w:t>
      </w:r>
      <w:r w:rsidR="00EE2124">
        <w:rPr>
          <w:rFonts w:asciiTheme="minorHAnsi" w:hAnsiTheme="minorHAnsi" w:cstheme="minorBidi"/>
          <w:lang w:val="bg-BG"/>
        </w:rPr>
        <w:t>долу.</w:t>
      </w:r>
    </w:p>
    <w:p w:rsidR="00D958C5" w:rsidRDefault="00D958C5" w:rsidP="001A512B">
      <w:pPr>
        <w:spacing w:after="0" w:line="240" w:lineRule="auto"/>
        <w:jc w:val="center"/>
        <w:rPr>
          <w:rFonts w:ascii="Calibri" w:eastAsia="Times New Roman" w:hAnsi="Calibri" w:cs="Times New Roman"/>
          <w:b/>
          <w:bCs/>
          <w:color w:val="FFFFFF"/>
          <w:sz w:val="14"/>
          <w:szCs w:val="14"/>
        </w:rPr>
      </w:pPr>
    </w:p>
    <w:p w:rsidR="00585121" w:rsidRDefault="00585121" w:rsidP="001A512B">
      <w:pPr>
        <w:spacing w:after="0" w:line="240" w:lineRule="auto"/>
        <w:jc w:val="center"/>
        <w:rPr>
          <w:rFonts w:ascii="Calibri" w:eastAsia="Times New Roman" w:hAnsi="Calibri" w:cs="Times New Roman"/>
          <w:b/>
          <w:bCs/>
          <w:color w:val="FFFFFF"/>
          <w:sz w:val="14"/>
          <w:szCs w:val="14"/>
        </w:rPr>
      </w:pPr>
    </w:p>
    <w:p w:rsidR="00585121" w:rsidRDefault="00585121" w:rsidP="001A512B">
      <w:pPr>
        <w:spacing w:after="0" w:line="240" w:lineRule="auto"/>
        <w:jc w:val="center"/>
        <w:rPr>
          <w:rFonts w:ascii="Calibri" w:eastAsia="Times New Roman" w:hAnsi="Calibri" w:cs="Times New Roman"/>
          <w:b/>
          <w:bCs/>
          <w:color w:val="FFFFFF"/>
          <w:sz w:val="14"/>
          <w:szCs w:val="14"/>
        </w:rPr>
      </w:pPr>
    </w:p>
    <w:p w:rsidR="00585121" w:rsidRDefault="00585121" w:rsidP="001A512B">
      <w:pPr>
        <w:spacing w:after="0" w:line="240" w:lineRule="auto"/>
        <w:jc w:val="center"/>
        <w:rPr>
          <w:rFonts w:ascii="Calibri" w:eastAsia="Times New Roman" w:hAnsi="Calibri" w:cs="Times New Roman"/>
          <w:b/>
          <w:bCs/>
          <w:color w:val="FFFFFF"/>
          <w:sz w:val="14"/>
          <w:szCs w:val="14"/>
        </w:rPr>
        <w:sectPr w:rsidR="00585121" w:rsidSect="00D60637">
          <w:headerReference w:type="even" r:id="rId9"/>
          <w:headerReference w:type="default" r:id="rId10"/>
          <w:footerReference w:type="default" r:id="rId11"/>
          <w:footerReference w:type="first" r:id="rId12"/>
          <w:pgSz w:w="11906" w:h="16838"/>
          <w:pgMar w:top="1134" w:right="849" w:bottom="1134" w:left="1418" w:header="709" w:footer="709" w:gutter="0"/>
          <w:cols w:space="708"/>
          <w:titlePg/>
          <w:docGrid w:linePitch="360"/>
        </w:sectPr>
      </w:pPr>
    </w:p>
    <w:tbl>
      <w:tblPr>
        <w:tblW w:w="0" w:type="auto"/>
        <w:tblInd w:w="55" w:type="dxa"/>
        <w:tblCellMar>
          <w:left w:w="70" w:type="dxa"/>
          <w:right w:w="70" w:type="dxa"/>
        </w:tblCellMar>
        <w:tblLook w:val="04A0" w:firstRow="1" w:lastRow="0" w:firstColumn="1" w:lastColumn="0" w:noHBand="0" w:noVBand="1"/>
      </w:tblPr>
      <w:tblGrid>
        <w:gridCol w:w="350"/>
        <w:gridCol w:w="927"/>
        <w:gridCol w:w="927"/>
        <w:gridCol w:w="1758"/>
        <w:gridCol w:w="1630"/>
        <w:gridCol w:w="3180"/>
        <w:gridCol w:w="1268"/>
        <w:gridCol w:w="1956"/>
        <w:gridCol w:w="1723"/>
        <w:gridCol w:w="1221"/>
      </w:tblGrid>
      <w:tr w:rsidR="00371365" w:rsidRPr="00371365" w:rsidTr="00371365">
        <w:trPr>
          <w:trHeight w:val="555"/>
        </w:trPr>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lastRenderedPageBreak/>
              <w:t>№</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Община</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Селище</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Регистр. №</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Състояние</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Местонахождение</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Застрашава</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Укрепителни мероприятия</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Засегната площ,                         дка</w:t>
            </w:r>
          </w:p>
        </w:tc>
        <w:tc>
          <w:tcPr>
            <w:tcW w:w="0" w:type="auto"/>
            <w:tcBorders>
              <w:top w:val="single" w:sz="4" w:space="0" w:color="575F6D"/>
              <w:left w:val="nil"/>
              <w:bottom w:val="single" w:sz="8" w:space="0" w:color="575F6D"/>
              <w:right w:val="nil"/>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Клас на свлачи-щето</w:t>
            </w:r>
          </w:p>
        </w:tc>
      </w:tr>
      <w:tr w:rsidR="00371365"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371365" w:rsidRDefault="00371365" w:rsidP="00371365">
            <w:pPr>
              <w:spacing w:after="0" w:line="240" w:lineRule="auto"/>
              <w:jc w:val="right"/>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1</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БОРИКИ</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GAB05.05400.04</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 xml:space="preserve">Периодично активно </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Обхваща платното на ул. “Морава” и част от УПИ ХI-205 в кв. 12</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ЖС,УЛ,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 </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0,45</w:t>
            </w:r>
          </w:p>
        </w:tc>
        <w:tc>
          <w:tcPr>
            <w:tcW w:w="0" w:type="auto"/>
            <w:tcBorders>
              <w:top w:val="nil"/>
              <w:left w:val="nil"/>
              <w:bottom w:val="single" w:sz="4" w:space="0" w:color="575F6D"/>
              <w:right w:val="nil"/>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IV</w:t>
            </w:r>
          </w:p>
        </w:tc>
      </w:tr>
      <w:tr w:rsidR="00371365"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371365" w:rsidRDefault="00371365" w:rsidP="00371365">
            <w:pPr>
              <w:spacing w:after="0" w:line="240" w:lineRule="auto"/>
              <w:jc w:val="right"/>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2</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GAB05.14218.03</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СЗ покрайнини, кв.Варовник, засяга улица</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 </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20,25</w:t>
            </w:r>
          </w:p>
        </w:tc>
        <w:tc>
          <w:tcPr>
            <w:tcW w:w="0" w:type="auto"/>
            <w:tcBorders>
              <w:top w:val="nil"/>
              <w:left w:val="nil"/>
              <w:bottom w:val="single" w:sz="4" w:space="0" w:color="575F6D"/>
              <w:right w:val="nil"/>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I</w:t>
            </w:r>
          </w:p>
        </w:tc>
      </w:tr>
      <w:tr w:rsidR="00371365"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371365" w:rsidRDefault="00371365" w:rsidP="00371365">
            <w:pPr>
              <w:spacing w:after="0" w:line="240" w:lineRule="auto"/>
              <w:jc w:val="right"/>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3</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GAB05.14218.04</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Стабилизирано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СЗ част, под ул.Хаджи Димитър</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Подпорна стена, канавки</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13,00</w:t>
            </w:r>
          </w:p>
        </w:tc>
        <w:tc>
          <w:tcPr>
            <w:tcW w:w="0" w:type="auto"/>
            <w:tcBorders>
              <w:top w:val="nil"/>
              <w:left w:val="nil"/>
              <w:bottom w:val="single" w:sz="4" w:space="0" w:color="575F6D"/>
              <w:right w:val="nil"/>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II</w:t>
            </w:r>
          </w:p>
        </w:tc>
      </w:tr>
      <w:tr w:rsidR="00371365"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371365" w:rsidRDefault="00371365" w:rsidP="00371365">
            <w:pPr>
              <w:spacing w:after="0" w:line="240" w:lineRule="auto"/>
              <w:jc w:val="right"/>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4</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GAB05.14218.05</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центр. част, ул. Д-р Н. Михов</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 </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0,65</w:t>
            </w:r>
          </w:p>
        </w:tc>
        <w:tc>
          <w:tcPr>
            <w:tcW w:w="0" w:type="auto"/>
            <w:tcBorders>
              <w:top w:val="nil"/>
              <w:left w:val="nil"/>
              <w:bottom w:val="single" w:sz="4" w:space="0" w:color="575F6D"/>
              <w:right w:val="nil"/>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IV</w:t>
            </w:r>
          </w:p>
        </w:tc>
      </w:tr>
      <w:tr w:rsidR="00371365"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371365" w:rsidRDefault="00371365" w:rsidP="00371365">
            <w:pPr>
              <w:spacing w:after="0" w:line="240" w:lineRule="auto"/>
              <w:jc w:val="right"/>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5</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GAB05.14218.06</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Потенциално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квартал "Маркотея"</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ПАК, дренажи, канавки</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63,00</w:t>
            </w:r>
          </w:p>
        </w:tc>
        <w:tc>
          <w:tcPr>
            <w:tcW w:w="0" w:type="auto"/>
            <w:tcBorders>
              <w:top w:val="nil"/>
              <w:left w:val="nil"/>
              <w:bottom w:val="single" w:sz="4" w:space="0" w:color="575F6D"/>
              <w:right w:val="nil"/>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I</w:t>
            </w:r>
          </w:p>
        </w:tc>
      </w:tr>
      <w:tr w:rsidR="00371365"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371365" w:rsidRDefault="00371365" w:rsidP="00371365">
            <w:pPr>
              <w:spacing w:after="0" w:line="240" w:lineRule="auto"/>
              <w:jc w:val="right"/>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6</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GAB05.14218.07</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Стабилизирано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болница за белодробни заболявания</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Подпорна стена</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2,00</w:t>
            </w:r>
          </w:p>
        </w:tc>
        <w:tc>
          <w:tcPr>
            <w:tcW w:w="0" w:type="auto"/>
            <w:tcBorders>
              <w:top w:val="nil"/>
              <w:left w:val="nil"/>
              <w:bottom w:val="single" w:sz="4" w:space="0" w:color="575F6D"/>
              <w:right w:val="nil"/>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III</w:t>
            </w:r>
          </w:p>
        </w:tc>
      </w:tr>
      <w:tr w:rsidR="00371365"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371365" w:rsidRDefault="00371365" w:rsidP="00371365">
            <w:pPr>
              <w:spacing w:after="0" w:line="240" w:lineRule="auto"/>
              <w:jc w:val="right"/>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7</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GAB05.14218.08</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Потенциално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кв.Бакойци</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ПАК, дренажи, канавки</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83,50</w:t>
            </w:r>
          </w:p>
        </w:tc>
        <w:tc>
          <w:tcPr>
            <w:tcW w:w="0" w:type="auto"/>
            <w:tcBorders>
              <w:top w:val="nil"/>
              <w:left w:val="nil"/>
              <w:bottom w:val="single" w:sz="4" w:space="0" w:color="575F6D"/>
              <w:right w:val="nil"/>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I</w:t>
            </w:r>
          </w:p>
        </w:tc>
      </w:tr>
      <w:tr w:rsidR="00371365"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371365" w:rsidRDefault="00371365" w:rsidP="00371365">
            <w:pPr>
              <w:spacing w:after="0" w:line="240" w:lineRule="auto"/>
              <w:jc w:val="right"/>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8</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GAB05.14218.08.01</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Потенциално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кв.Бакойци, С част на свл.м. 08</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ПАК, дренажи, канавки</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121,50</w:t>
            </w:r>
          </w:p>
        </w:tc>
        <w:tc>
          <w:tcPr>
            <w:tcW w:w="0" w:type="auto"/>
            <w:tcBorders>
              <w:top w:val="nil"/>
              <w:left w:val="nil"/>
              <w:bottom w:val="single" w:sz="4" w:space="0" w:color="575F6D"/>
              <w:right w:val="nil"/>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I</w:t>
            </w:r>
          </w:p>
        </w:tc>
      </w:tr>
      <w:tr w:rsidR="00371365"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371365" w:rsidRDefault="00371365" w:rsidP="00371365">
            <w:pPr>
              <w:spacing w:after="0" w:line="240" w:lineRule="auto"/>
              <w:jc w:val="right"/>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9</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GAB05.14218.08.02</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Потенциално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кв.Бакойци, центр.част на свл.м. 08</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ПАК, дренажи, канавки</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130,00</w:t>
            </w:r>
          </w:p>
        </w:tc>
        <w:tc>
          <w:tcPr>
            <w:tcW w:w="0" w:type="auto"/>
            <w:tcBorders>
              <w:top w:val="nil"/>
              <w:left w:val="nil"/>
              <w:bottom w:val="single" w:sz="4" w:space="0" w:color="575F6D"/>
              <w:right w:val="nil"/>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I</w:t>
            </w:r>
          </w:p>
        </w:tc>
      </w:tr>
      <w:tr w:rsidR="00371365"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371365" w:rsidRDefault="00371365" w:rsidP="00371365">
            <w:pPr>
              <w:spacing w:after="0" w:line="240" w:lineRule="auto"/>
              <w:jc w:val="right"/>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10</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GAB05.14218.08.03</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кв.Бакойци, южна част на свл.м. 08</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ПАК, дренажи, канавки</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105,00</w:t>
            </w:r>
          </w:p>
        </w:tc>
        <w:tc>
          <w:tcPr>
            <w:tcW w:w="0" w:type="auto"/>
            <w:tcBorders>
              <w:top w:val="nil"/>
              <w:left w:val="nil"/>
              <w:bottom w:val="single" w:sz="4" w:space="0" w:color="575F6D"/>
              <w:right w:val="nil"/>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I</w:t>
            </w:r>
          </w:p>
        </w:tc>
      </w:tr>
      <w:tr w:rsidR="00371365"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371365" w:rsidRDefault="00371365" w:rsidP="00371365">
            <w:pPr>
              <w:spacing w:after="0" w:line="240" w:lineRule="auto"/>
              <w:jc w:val="right"/>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11</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GAB05.14218.09</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Потенциално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на около 200 м СЗ от стадиона</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Подпорна стена, канавки</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12,50</w:t>
            </w:r>
          </w:p>
        </w:tc>
        <w:tc>
          <w:tcPr>
            <w:tcW w:w="0" w:type="auto"/>
            <w:tcBorders>
              <w:top w:val="nil"/>
              <w:left w:val="nil"/>
              <w:bottom w:val="single" w:sz="4" w:space="0" w:color="575F6D"/>
              <w:right w:val="nil"/>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II</w:t>
            </w:r>
          </w:p>
        </w:tc>
      </w:tr>
      <w:tr w:rsidR="00371365" w:rsidRPr="00371365" w:rsidTr="00371365">
        <w:trPr>
          <w:trHeight w:val="300"/>
        </w:trPr>
        <w:tc>
          <w:tcPr>
            <w:tcW w:w="0" w:type="auto"/>
            <w:tcBorders>
              <w:top w:val="nil"/>
              <w:left w:val="nil"/>
              <w:bottom w:val="single" w:sz="4" w:space="0" w:color="575F6D"/>
              <w:right w:val="single" w:sz="4" w:space="0" w:color="575F6D"/>
            </w:tcBorders>
            <w:shd w:val="clear" w:color="auto" w:fill="auto"/>
            <w:hideMark/>
          </w:tcPr>
          <w:p w:rsidR="00371365" w:rsidRPr="00371365" w:rsidRDefault="00371365" w:rsidP="00371365">
            <w:pPr>
              <w:spacing w:after="0" w:line="240" w:lineRule="auto"/>
              <w:jc w:val="right"/>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12</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GAB05.14218.10</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Потенциално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кв.Смирненски</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 </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424,275</w:t>
            </w:r>
          </w:p>
        </w:tc>
        <w:tc>
          <w:tcPr>
            <w:tcW w:w="0" w:type="auto"/>
            <w:tcBorders>
              <w:top w:val="nil"/>
              <w:left w:val="nil"/>
              <w:bottom w:val="single" w:sz="4" w:space="0" w:color="575F6D"/>
              <w:right w:val="nil"/>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I</w:t>
            </w:r>
          </w:p>
        </w:tc>
      </w:tr>
      <w:tr w:rsidR="00371365"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371365" w:rsidRDefault="00371365" w:rsidP="00371365">
            <w:pPr>
              <w:spacing w:after="0" w:line="240" w:lineRule="auto"/>
              <w:jc w:val="right"/>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13</w:t>
            </w:r>
          </w:p>
        </w:tc>
        <w:tc>
          <w:tcPr>
            <w:tcW w:w="0" w:type="auto"/>
            <w:tcBorders>
              <w:top w:val="nil"/>
              <w:left w:val="nil"/>
              <w:bottom w:val="nil"/>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nil"/>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nil"/>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GAB05.14218.10.01</w:t>
            </w:r>
          </w:p>
        </w:tc>
        <w:tc>
          <w:tcPr>
            <w:tcW w:w="0" w:type="auto"/>
            <w:tcBorders>
              <w:top w:val="nil"/>
              <w:left w:val="nil"/>
              <w:bottom w:val="nil"/>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Стабилизирано</w:t>
            </w:r>
          </w:p>
        </w:tc>
        <w:tc>
          <w:tcPr>
            <w:tcW w:w="0" w:type="auto"/>
            <w:tcBorders>
              <w:top w:val="nil"/>
              <w:left w:val="nil"/>
              <w:bottom w:val="nil"/>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кв.Смирненски, ул.Вапцаров</w:t>
            </w:r>
          </w:p>
        </w:tc>
        <w:tc>
          <w:tcPr>
            <w:tcW w:w="0" w:type="auto"/>
            <w:tcBorders>
              <w:top w:val="nil"/>
              <w:left w:val="nil"/>
              <w:bottom w:val="nil"/>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Дренажи,                преоткосира-не</w:t>
            </w:r>
          </w:p>
        </w:tc>
        <w:tc>
          <w:tcPr>
            <w:tcW w:w="0" w:type="auto"/>
            <w:tcBorders>
              <w:top w:val="nil"/>
              <w:left w:val="nil"/>
              <w:bottom w:val="nil"/>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4,00</w:t>
            </w:r>
          </w:p>
        </w:tc>
        <w:tc>
          <w:tcPr>
            <w:tcW w:w="0" w:type="auto"/>
            <w:tcBorders>
              <w:top w:val="nil"/>
              <w:left w:val="nil"/>
              <w:bottom w:val="nil"/>
              <w:right w:val="nil"/>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III</w:t>
            </w:r>
          </w:p>
        </w:tc>
      </w:tr>
      <w:tr w:rsidR="00371365"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371365" w:rsidRDefault="00371365" w:rsidP="00371365">
            <w:pPr>
              <w:spacing w:after="0" w:line="240" w:lineRule="auto"/>
              <w:jc w:val="right"/>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14</w:t>
            </w:r>
          </w:p>
        </w:tc>
        <w:tc>
          <w:tcPr>
            <w:tcW w:w="0" w:type="auto"/>
            <w:tcBorders>
              <w:top w:val="single" w:sz="4" w:space="0" w:color="575F6D"/>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single" w:sz="4" w:space="0" w:color="575F6D"/>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single" w:sz="4" w:space="0" w:color="575F6D"/>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GAB05.14218.10.06</w:t>
            </w:r>
          </w:p>
        </w:tc>
        <w:tc>
          <w:tcPr>
            <w:tcW w:w="0" w:type="auto"/>
            <w:tcBorders>
              <w:top w:val="single" w:sz="4" w:space="0" w:color="575F6D"/>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Периодично активно</w:t>
            </w:r>
          </w:p>
        </w:tc>
        <w:tc>
          <w:tcPr>
            <w:tcW w:w="0" w:type="auto"/>
            <w:tcBorders>
              <w:top w:val="single" w:sz="4" w:space="0" w:color="575F6D"/>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кв.Смирненски, ул.Дружба, 24/26</w:t>
            </w:r>
          </w:p>
        </w:tc>
        <w:tc>
          <w:tcPr>
            <w:tcW w:w="0" w:type="auto"/>
            <w:tcBorders>
              <w:top w:val="single" w:sz="4" w:space="0" w:color="575F6D"/>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 </w:t>
            </w:r>
          </w:p>
        </w:tc>
        <w:tc>
          <w:tcPr>
            <w:tcW w:w="0" w:type="auto"/>
            <w:tcBorders>
              <w:top w:val="single" w:sz="4" w:space="0" w:color="575F6D"/>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3,00</w:t>
            </w:r>
          </w:p>
        </w:tc>
        <w:tc>
          <w:tcPr>
            <w:tcW w:w="0" w:type="auto"/>
            <w:tcBorders>
              <w:top w:val="single" w:sz="4" w:space="0" w:color="575F6D"/>
              <w:left w:val="nil"/>
              <w:bottom w:val="single" w:sz="4" w:space="0" w:color="575F6D"/>
              <w:right w:val="nil"/>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III</w:t>
            </w:r>
          </w:p>
        </w:tc>
      </w:tr>
      <w:tr w:rsidR="00371365"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371365" w:rsidRDefault="00371365" w:rsidP="00371365">
            <w:pPr>
              <w:spacing w:after="0" w:line="240" w:lineRule="auto"/>
              <w:jc w:val="right"/>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15</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GAB05.14218.10.08</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 </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ЖС, УЛ, ВиК</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 </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0,80</w:t>
            </w:r>
          </w:p>
        </w:tc>
        <w:tc>
          <w:tcPr>
            <w:tcW w:w="0" w:type="auto"/>
            <w:tcBorders>
              <w:top w:val="nil"/>
              <w:left w:val="nil"/>
              <w:bottom w:val="single" w:sz="4" w:space="0" w:color="575F6D"/>
              <w:right w:val="nil"/>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IV</w:t>
            </w:r>
          </w:p>
        </w:tc>
      </w:tr>
      <w:tr w:rsidR="00371365" w:rsidRPr="00371365" w:rsidTr="00371365">
        <w:trPr>
          <w:trHeight w:val="300"/>
        </w:trPr>
        <w:tc>
          <w:tcPr>
            <w:tcW w:w="0" w:type="auto"/>
            <w:tcBorders>
              <w:top w:val="nil"/>
              <w:left w:val="nil"/>
              <w:bottom w:val="single" w:sz="4" w:space="0" w:color="575F6D"/>
              <w:right w:val="single" w:sz="4" w:space="0" w:color="575F6D"/>
            </w:tcBorders>
            <w:shd w:val="clear" w:color="auto" w:fill="auto"/>
            <w:hideMark/>
          </w:tcPr>
          <w:p w:rsidR="00371365" w:rsidRPr="00371365" w:rsidRDefault="00371365" w:rsidP="00371365">
            <w:pPr>
              <w:spacing w:after="0" w:line="240" w:lineRule="auto"/>
              <w:jc w:val="right"/>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16</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GAB05.14218.11</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Стабилизирано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ул. Факел, срещу - 17,19 и 21</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ПС, канавки</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1,50</w:t>
            </w:r>
          </w:p>
        </w:tc>
        <w:tc>
          <w:tcPr>
            <w:tcW w:w="0" w:type="auto"/>
            <w:tcBorders>
              <w:top w:val="nil"/>
              <w:left w:val="nil"/>
              <w:bottom w:val="single" w:sz="4" w:space="0" w:color="575F6D"/>
              <w:right w:val="nil"/>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III</w:t>
            </w:r>
          </w:p>
        </w:tc>
      </w:tr>
      <w:tr w:rsidR="00371365"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371365" w:rsidRDefault="00371365" w:rsidP="00371365">
            <w:pPr>
              <w:spacing w:after="0" w:line="240" w:lineRule="auto"/>
              <w:jc w:val="right"/>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17</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GAB05.14218.12</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Стабилизирано</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между ул.Лазурна и ЕТЗ</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Подпорна стена, канавки</w:t>
            </w:r>
          </w:p>
        </w:tc>
        <w:tc>
          <w:tcPr>
            <w:tcW w:w="0" w:type="auto"/>
            <w:tcBorders>
              <w:top w:val="nil"/>
              <w:left w:val="nil"/>
              <w:bottom w:val="single" w:sz="4" w:space="0" w:color="575F6D"/>
              <w:right w:val="single" w:sz="4" w:space="0" w:color="575F6D"/>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10,00</w:t>
            </w:r>
          </w:p>
        </w:tc>
        <w:tc>
          <w:tcPr>
            <w:tcW w:w="0" w:type="auto"/>
            <w:tcBorders>
              <w:top w:val="nil"/>
              <w:left w:val="nil"/>
              <w:bottom w:val="single" w:sz="4" w:space="0" w:color="575F6D"/>
              <w:right w:val="nil"/>
            </w:tcBorders>
            <w:shd w:val="clear" w:color="000000" w:fill="FFFFFF"/>
            <w:hideMark/>
          </w:tcPr>
          <w:p w:rsidR="00371365" w:rsidRPr="00371365" w:rsidRDefault="00371365" w:rsidP="00371365">
            <w:pPr>
              <w:spacing w:after="0" w:line="240" w:lineRule="auto"/>
              <w:rPr>
                <w:rFonts w:ascii="Calibri" w:eastAsia="Times New Roman" w:hAnsi="Calibri" w:cs="Times New Roman"/>
                <w:color w:val="000000"/>
                <w:sz w:val="20"/>
                <w:szCs w:val="20"/>
              </w:rPr>
            </w:pPr>
            <w:r w:rsidRPr="00371365">
              <w:rPr>
                <w:rFonts w:ascii="Calibri" w:eastAsia="Times New Roman" w:hAnsi="Calibri" w:cs="Times New Roman"/>
                <w:color w:val="000000"/>
                <w:sz w:val="20"/>
                <w:szCs w:val="20"/>
              </w:rPr>
              <w:t>II</w:t>
            </w:r>
          </w:p>
        </w:tc>
      </w:tr>
    </w:tbl>
    <w:p w:rsidR="00585121" w:rsidRDefault="00585121" w:rsidP="00D958C5"/>
    <w:tbl>
      <w:tblPr>
        <w:tblW w:w="0" w:type="auto"/>
        <w:tblInd w:w="55" w:type="dxa"/>
        <w:tblCellMar>
          <w:left w:w="70" w:type="dxa"/>
          <w:right w:w="70" w:type="dxa"/>
        </w:tblCellMar>
        <w:tblLook w:val="04A0" w:firstRow="1" w:lastRow="0" w:firstColumn="1" w:lastColumn="0" w:noHBand="0" w:noVBand="1"/>
      </w:tblPr>
      <w:tblGrid>
        <w:gridCol w:w="350"/>
        <w:gridCol w:w="953"/>
        <w:gridCol w:w="1302"/>
        <w:gridCol w:w="1368"/>
        <w:gridCol w:w="1422"/>
        <w:gridCol w:w="4001"/>
        <w:gridCol w:w="1533"/>
        <w:gridCol w:w="1565"/>
        <w:gridCol w:w="1405"/>
        <w:gridCol w:w="1041"/>
      </w:tblGrid>
      <w:tr w:rsidR="00352E4D" w:rsidRPr="00371365" w:rsidTr="00371365">
        <w:trPr>
          <w:trHeight w:val="555"/>
        </w:trPr>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lastRenderedPageBreak/>
              <w:t>№</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Община</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Селище</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Регистр. №</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Състояние</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Местонахождение</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Застрашава</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Укрепителни мероприятия</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Засегната площ,                         дка</w:t>
            </w:r>
          </w:p>
        </w:tc>
        <w:tc>
          <w:tcPr>
            <w:tcW w:w="0" w:type="auto"/>
            <w:tcBorders>
              <w:top w:val="single" w:sz="4" w:space="0" w:color="575F6D"/>
              <w:left w:val="nil"/>
              <w:bottom w:val="single" w:sz="8" w:space="0" w:color="575F6D"/>
              <w:right w:val="nil"/>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Клас на свлачи-щето</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91630B" w:rsidRDefault="00371365">
            <w:pPr>
              <w:jc w:val="right"/>
              <w:rPr>
                <w:rFonts w:ascii="Calibri" w:hAnsi="Calibri"/>
                <w:color w:val="000000"/>
                <w:sz w:val="18"/>
                <w:szCs w:val="18"/>
              </w:rPr>
            </w:pPr>
            <w:r w:rsidRPr="0091630B">
              <w:rPr>
                <w:rFonts w:ascii="Calibri" w:hAnsi="Calibri"/>
                <w:color w:val="000000"/>
                <w:sz w:val="18"/>
                <w:szCs w:val="18"/>
              </w:rPr>
              <w:t>18</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GAB05.14218.15</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Потенциално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западна част на кв.Беленци</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1,50</w:t>
            </w:r>
          </w:p>
        </w:tc>
        <w:tc>
          <w:tcPr>
            <w:tcW w:w="0" w:type="auto"/>
            <w:tcBorders>
              <w:top w:val="nil"/>
              <w:left w:val="nil"/>
              <w:bottom w:val="single" w:sz="4" w:space="0" w:color="575F6D"/>
              <w:right w:val="nil"/>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III</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91630B" w:rsidRDefault="00371365">
            <w:pPr>
              <w:jc w:val="right"/>
              <w:rPr>
                <w:rFonts w:ascii="Calibri" w:hAnsi="Calibri"/>
                <w:color w:val="000000"/>
                <w:sz w:val="18"/>
                <w:szCs w:val="18"/>
              </w:rPr>
            </w:pPr>
            <w:r w:rsidRPr="0091630B">
              <w:rPr>
                <w:rFonts w:ascii="Calibri" w:hAnsi="Calibri"/>
                <w:color w:val="000000"/>
                <w:sz w:val="18"/>
                <w:szCs w:val="18"/>
              </w:rPr>
              <w:t>19</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GAB05.14218.17</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Стабилизирано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в района на ЖБ Юпитер</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Пилоти, дренажи</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3,50</w:t>
            </w:r>
          </w:p>
        </w:tc>
        <w:tc>
          <w:tcPr>
            <w:tcW w:w="0" w:type="auto"/>
            <w:tcBorders>
              <w:top w:val="nil"/>
              <w:left w:val="nil"/>
              <w:bottom w:val="single" w:sz="4" w:space="0" w:color="575F6D"/>
              <w:right w:val="nil"/>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III</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91630B" w:rsidRDefault="00371365">
            <w:pPr>
              <w:jc w:val="right"/>
              <w:rPr>
                <w:rFonts w:ascii="Calibri" w:hAnsi="Calibri"/>
                <w:color w:val="000000"/>
                <w:sz w:val="18"/>
                <w:szCs w:val="18"/>
              </w:rPr>
            </w:pPr>
            <w:r w:rsidRPr="0091630B">
              <w:rPr>
                <w:rFonts w:ascii="Calibri" w:hAnsi="Calibri"/>
                <w:color w:val="000000"/>
                <w:sz w:val="18"/>
                <w:szCs w:val="18"/>
              </w:rPr>
              <w:t>20</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GAB05.14218.18</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Стабилизирано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в района на ЖБ Нептун</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Пилоти, дренажи</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1,225</w:t>
            </w:r>
          </w:p>
        </w:tc>
        <w:tc>
          <w:tcPr>
            <w:tcW w:w="0" w:type="auto"/>
            <w:tcBorders>
              <w:top w:val="nil"/>
              <w:left w:val="nil"/>
              <w:bottom w:val="single" w:sz="4" w:space="0" w:color="575F6D"/>
              <w:right w:val="nil"/>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III</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91630B" w:rsidRDefault="00371365">
            <w:pPr>
              <w:jc w:val="right"/>
              <w:rPr>
                <w:rFonts w:ascii="Calibri" w:hAnsi="Calibri"/>
                <w:color w:val="000000"/>
                <w:sz w:val="18"/>
                <w:szCs w:val="18"/>
              </w:rPr>
            </w:pPr>
            <w:r w:rsidRPr="0091630B">
              <w:rPr>
                <w:rFonts w:ascii="Calibri" w:hAnsi="Calibri"/>
                <w:color w:val="000000"/>
                <w:sz w:val="18"/>
                <w:szCs w:val="18"/>
              </w:rPr>
              <w:t>21</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GAB05.14218.21</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Потенциално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Соколски манастир, дерив. Сокол</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Шосе, ВиК</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0,70</w:t>
            </w:r>
          </w:p>
        </w:tc>
        <w:tc>
          <w:tcPr>
            <w:tcW w:w="0" w:type="auto"/>
            <w:tcBorders>
              <w:top w:val="nil"/>
              <w:left w:val="nil"/>
              <w:bottom w:val="single" w:sz="4" w:space="0" w:color="575F6D"/>
              <w:right w:val="nil"/>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IV</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91630B" w:rsidRDefault="00371365">
            <w:pPr>
              <w:jc w:val="right"/>
              <w:rPr>
                <w:rFonts w:ascii="Calibri" w:hAnsi="Calibri"/>
                <w:color w:val="000000"/>
                <w:sz w:val="18"/>
                <w:szCs w:val="18"/>
              </w:rPr>
            </w:pPr>
            <w:r w:rsidRPr="0091630B">
              <w:rPr>
                <w:rFonts w:ascii="Calibri" w:hAnsi="Calibri"/>
                <w:color w:val="000000"/>
                <w:sz w:val="18"/>
                <w:szCs w:val="18"/>
              </w:rPr>
              <w:t>22</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GAB05.14218.22</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кв.Велчовци</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ВиК, ЕЛ, Г орски фонд</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2,00</w:t>
            </w:r>
          </w:p>
        </w:tc>
        <w:tc>
          <w:tcPr>
            <w:tcW w:w="0" w:type="auto"/>
            <w:tcBorders>
              <w:top w:val="nil"/>
              <w:left w:val="nil"/>
              <w:bottom w:val="single" w:sz="4" w:space="0" w:color="575F6D"/>
              <w:right w:val="nil"/>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III</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91630B" w:rsidRDefault="00371365">
            <w:pPr>
              <w:jc w:val="right"/>
              <w:rPr>
                <w:rFonts w:ascii="Calibri" w:hAnsi="Calibri"/>
                <w:color w:val="000000"/>
                <w:sz w:val="18"/>
                <w:szCs w:val="18"/>
              </w:rPr>
            </w:pPr>
            <w:r w:rsidRPr="0091630B">
              <w:rPr>
                <w:rFonts w:ascii="Calibri" w:hAnsi="Calibri"/>
                <w:color w:val="000000"/>
                <w:sz w:val="18"/>
                <w:szCs w:val="18"/>
              </w:rPr>
              <w:t>23</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GAB05.14218.23</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ул. Камъка</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0,12</w:t>
            </w:r>
          </w:p>
        </w:tc>
        <w:tc>
          <w:tcPr>
            <w:tcW w:w="0" w:type="auto"/>
            <w:tcBorders>
              <w:top w:val="nil"/>
              <w:left w:val="nil"/>
              <w:bottom w:val="single" w:sz="4" w:space="0" w:color="575F6D"/>
              <w:right w:val="nil"/>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IV</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91630B" w:rsidRDefault="00371365">
            <w:pPr>
              <w:jc w:val="right"/>
              <w:rPr>
                <w:rFonts w:ascii="Calibri" w:hAnsi="Calibri"/>
                <w:color w:val="000000"/>
                <w:sz w:val="18"/>
                <w:szCs w:val="18"/>
              </w:rPr>
            </w:pPr>
            <w:r w:rsidRPr="0091630B">
              <w:rPr>
                <w:rFonts w:ascii="Calibri" w:hAnsi="Calibri"/>
                <w:color w:val="000000"/>
                <w:sz w:val="18"/>
                <w:szCs w:val="18"/>
              </w:rPr>
              <w:t>24</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GAB05.14218.24</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Потенциално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деривация "Сокол"</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Служ. път, маг. тръбопровод</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ПС, канавки, контр. насип</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0,75</w:t>
            </w:r>
          </w:p>
        </w:tc>
        <w:tc>
          <w:tcPr>
            <w:tcW w:w="0" w:type="auto"/>
            <w:tcBorders>
              <w:top w:val="nil"/>
              <w:left w:val="nil"/>
              <w:bottom w:val="single" w:sz="4" w:space="0" w:color="575F6D"/>
              <w:right w:val="nil"/>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IV</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91630B" w:rsidRDefault="00371365">
            <w:pPr>
              <w:jc w:val="right"/>
              <w:rPr>
                <w:rFonts w:ascii="Calibri" w:hAnsi="Calibri"/>
                <w:color w:val="000000"/>
                <w:sz w:val="18"/>
                <w:szCs w:val="18"/>
              </w:rPr>
            </w:pPr>
            <w:r w:rsidRPr="0091630B">
              <w:rPr>
                <w:rFonts w:ascii="Calibri" w:hAnsi="Calibri"/>
                <w:color w:val="000000"/>
                <w:sz w:val="18"/>
                <w:szCs w:val="18"/>
              </w:rPr>
              <w:t>25</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GAB05.14218.25</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Между ул.Ал.Керков и ул.Ив.Димов</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0,99</w:t>
            </w:r>
          </w:p>
        </w:tc>
        <w:tc>
          <w:tcPr>
            <w:tcW w:w="0" w:type="auto"/>
            <w:tcBorders>
              <w:top w:val="nil"/>
              <w:left w:val="nil"/>
              <w:bottom w:val="single" w:sz="4" w:space="0" w:color="575F6D"/>
              <w:right w:val="nil"/>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IV</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91630B" w:rsidRDefault="00371365">
            <w:pPr>
              <w:jc w:val="right"/>
              <w:rPr>
                <w:rFonts w:ascii="Calibri" w:hAnsi="Calibri"/>
                <w:color w:val="000000"/>
                <w:sz w:val="18"/>
                <w:szCs w:val="18"/>
              </w:rPr>
            </w:pPr>
            <w:r w:rsidRPr="0091630B">
              <w:rPr>
                <w:rFonts w:ascii="Calibri" w:hAnsi="Calibri"/>
                <w:color w:val="000000"/>
                <w:sz w:val="18"/>
                <w:szCs w:val="18"/>
              </w:rPr>
              <w:t>26</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GAB05.14218.26</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Кв.Водици, Стражка деривация, 100 м З от гробището.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Служ. път, маг. тръбопровод</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0,63</w:t>
            </w:r>
          </w:p>
        </w:tc>
        <w:tc>
          <w:tcPr>
            <w:tcW w:w="0" w:type="auto"/>
            <w:tcBorders>
              <w:top w:val="nil"/>
              <w:left w:val="nil"/>
              <w:bottom w:val="single" w:sz="4" w:space="0" w:color="575F6D"/>
              <w:right w:val="nil"/>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IV</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91630B" w:rsidRDefault="00371365">
            <w:pPr>
              <w:jc w:val="right"/>
              <w:rPr>
                <w:rFonts w:ascii="Calibri" w:hAnsi="Calibri"/>
                <w:color w:val="000000"/>
                <w:sz w:val="18"/>
                <w:szCs w:val="18"/>
              </w:rPr>
            </w:pPr>
            <w:r w:rsidRPr="0091630B">
              <w:rPr>
                <w:rFonts w:ascii="Calibri" w:hAnsi="Calibri"/>
                <w:color w:val="000000"/>
                <w:sz w:val="18"/>
                <w:szCs w:val="18"/>
              </w:rPr>
              <w:t>27</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GAB05.14218.27</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Над ул.Ив .Тончев № 9-13, под новата "Априловска" гимназия.</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ОС, 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0,66</w:t>
            </w:r>
          </w:p>
        </w:tc>
        <w:tc>
          <w:tcPr>
            <w:tcW w:w="0" w:type="auto"/>
            <w:tcBorders>
              <w:top w:val="nil"/>
              <w:left w:val="nil"/>
              <w:bottom w:val="single" w:sz="4" w:space="0" w:color="575F6D"/>
              <w:right w:val="nil"/>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IV</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371365" w:rsidRPr="0091630B" w:rsidRDefault="00371365">
            <w:pPr>
              <w:jc w:val="right"/>
              <w:rPr>
                <w:rFonts w:ascii="Calibri" w:hAnsi="Calibri"/>
                <w:color w:val="000000"/>
                <w:sz w:val="18"/>
                <w:szCs w:val="18"/>
              </w:rPr>
            </w:pPr>
            <w:r w:rsidRPr="0091630B">
              <w:rPr>
                <w:rFonts w:ascii="Calibri" w:hAnsi="Calibri"/>
                <w:color w:val="000000"/>
                <w:sz w:val="18"/>
                <w:szCs w:val="18"/>
              </w:rPr>
              <w:t>28</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GAB05.14218.28</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кв."Шумели", път IV-50017, км 7+450</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Шосе, ЕЛ, Горски фонд</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0,32</w:t>
            </w:r>
          </w:p>
        </w:tc>
        <w:tc>
          <w:tcPr>
            <w:tcW w:w="0" w:type="auto"/>
            <w:tcBorders>
              <w:top w:val="nil"/>
              <w:left w:val="nil"/>
              <w:bottom w:val="single" w:sz="4" w:space="0" w:color="575F6D"/>
              <w:right w:val="nil"/>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IV</w:t>
            </w:r>
          </w:p>
        </w:tc>
      </w:tr>
      <w:tr w:rsidR="00352E4D" w:rsidRPr="00371365" w:rsidTr="0091630B">
        <w:trPr>
          <w:trHeight w:val="300"/>
        </w:trPr>
        <w:tc>
          <w:tcPr>
            <w:tcW w:w="0" w:type="auto"/>
            <w:tcBorders>
              <w:top w:val="nil"/>
              <w:left w:val="nil"/>
              <w:bottom w:val="single" w:sz="4" w:space="0" w:color="575F6D"/>
              <w:right w:val="single" w:sz="4" w:space="0" w:color="575F6D"/>
            </w:tcBorders>
            <w:shd w:val="clear" w:color="auto" w:fill="auto"/>
            <w:hideMark/>
          </w:tcPr>
          <w:p w:rsidR="00371365" w:rsidRPr="0091630B" w:rsidRDefault="00371365">
            <w:pPr>
              <w:jc w:val="right"/>
              <w:rPr>
                <w:rFonts w:ascii="Calibri" w:hAnsi="Calibri"/>
                <w:color w:val="000000"/>
                <w:sz w:val="18"/>
                <w:szCs w:val="18"/>
              </w:rPr>
            </w:pPr>
            <w:r w:rsidRPr="0091630B">
              <w:rPr>
                <w:rFonts w:ascii="Calibri" w:hAnsi="Calibri"/>
                <w:color w:val="000000"/>
                <w:sz w:val="18"/>
                <w:szCs w:val="18"/>
              </w:rPr>
              <w:t>29</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GAB05.14218.32</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Кв. “Лисец”, част от застроен имот на ул. “Н. Вапцаров” № 164</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0,44</w:t>
            </w:r>
          </w:p>
        </w:tc>
        <w:tc>
          <w:tcPr>
            <w:tcW w:w="0" w:type="auto"/>
            <w:tcBorders>
              <w:top w:val="nil"/>
              <w:left w:val="nil"/>
              <w:bottom w:val="single" w:sz="4" w:space="0" w:color="575F6D"/>
              <w:right w:val="nil"/>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IV</w:t>
            </w:r>
          </w:p>
        </w:tc>
      </w:tr>
      <w:tr w:rsidR="00352E4D" w:rsidRPr="00371365" w:rsidTr="0091630B">
        <w:trPr>
          <w:trHeight w:val="360"/>
        </w:trPr>
        <w:tc>
          <w:tcPr>
            <w:tcW w:w="0" w:type="auto"/>
            <w:tcBorders>
              <w:top w:val="single" w:sz="4" w:space="0" w:color="575F6D"/>
              <w:left w:val="nil"/>
              <w:bottom w:val="single" w:sz="4" w:space="0" w:color="575F6D"/>
              <w:right w:val="single" w:sz="4" w:space="0" w:color="575F6D"/>
            </w:tcBorders>
            <w:shd w:val="clear" w:color="auto" w:fill="auto"/>
            <w:hideMark/>
          </w:tcPr>
          <w:p w:rsidR="00371365" w:rsidRPr="0091630B" w:rsidRDefault="00371365">
            <w:pPr>
              <w:jc w:val="right"/>
              <w:rPr>
                <w:rFonts w:ascii="Calibri" w:hAnsi="Calibri"/>
                <w:color w:val="000000"/>
                <w:sz w:val="18"/>
                <w:szCs w:val="18"/>
              </w:rPr>
            </w:pPr>
            <w:r w:rsidRPr="0091630B">
              <w:rPr>
                <w:rFonts w:ascii="Calibri" w:hAnsi="Calibri"/>
                <w:color w:val="000000"/>
                <w:sz w:val="18"/>
                <w:szCs w:val="18"/>
              </w:rPr>
              <w:t>30</w:t>
            </w:r>
          </w:p>
        </w:tc>
        <w:tc>
          <w:tcPr>
            <w:tcW w:w="0" w:type="auto"/>
            <w:tcBorders>
              <w:top w:val="single" w:sz="4" w:space="0" w:color="575F6D"/>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single" w:sz="4" w:space="0" w:color="575F6D"/>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ГАБРОВО</w:t>
            </w:r>
          </w:p>
        </w:tc>
        <w:tc>
          <w:tcPr>
            <w:tcW w:w="0" w:type="auto"/>
            <w:tcBorders>
              <w:top w:val="single" w:sz="4" w:space="0" w:color="575F6D"/>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GAB05.14218.36</w:t>
            </w:r>
          </w:p>
        </w:tc>
        <w:tc>
          <w:tcPr>
            <w:tcW w:w="0" w:type="auto"/>
            <w:tcBorders>
              <w:top w:val="single" w:sz="4" w:space="0" w:color="575F6D"/>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Стабилизирано</w:t>
            </w:r>
          </w:p>
        </w:tc>
        <w:tc>
          <w:tcPr>
            <w:tcW w:w="0" w:type="auto"/>
            <w:tcBorders>
              <w:top w:val="single" w:sz="4" w:space="0" w:color="575F6D"/>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На западния откос на ул. “Орловска”, която е част от главен път I-5 от републиканската пътна мрежа</w:t>
            </w:r>
          </w:p>
        </w:tc>
        <w:tc>
          <w:tcPr>
            <w:tcW w:w="0" w:type="auto"/>
            <w:tcBorders>
              <w:top w:val="single" w:sz="4" w:space="0" w:color="575F6D"/>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Шосе, ЕЛ, ВиК, БТК, ОК, Паропр.</w:t>
            </w:r>
          </w:p>
        </w:tc>
        <w:tc>
          <w:tcPr>
            <w:tcW w:w="0" w:type="auto"/>
            <w:tcBorders>
              <w:top w:val="single" w:sz="4" w:space="0" w:color="575F6D"/>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ПС, дренажи и канавки</w:t>
            </w:r>
          </w:p>
        </w:tc>
        <w:tc>
          <w:tcPr>
            <w:tcW w:w="0" w:type="auto"/>
            <w:tcBorders>
              <w:top w:val="single" w:sz="4" w:space="0" w:color="575F6D"/>
              <w:left w:val="nil"/>
              <w:bottom w:val="single" w:sz="4" w:space="0" w:color="575F6D"/>
              <w:right w:val="single" w:sz="4" w:space="0" w:color="575F6D"/>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0,56</w:t>
            </w:r>
          </w:p>
        </w:tc>
        <w:tc>
          <w:tcPr>
            <w:tcW w:w="0" w:type="auto"/>
            <w:tcBorders>
              <w:top w:val="single" w:sz="4" w:space="0" w:color="575F6D"/>
              <w:left w:val="nil"/>
              <w:bottom w:val="single" w:sz="4" w:space="0" w:color="575F6D"/>
              <w:right w:val="nil"/>
            </w:tcBorders>
            <w:shd w:val="clear" w:color="000000" w:fill="FFFFFF"/>
            <w:hideMark/>
          </w:tcPr>
          <w:p w:rsidR="00371365" w:rsidRPr="0091630B" w:rsidRDefault="00371365">
            <w:pPr>
              <w:rPr>
                <w:rFonts w:ascii="Calibri" w:hAnsi="Calibri"/>
                <w:color w:val="000000"/>
                <w:sz w:val="18"/>
                <w:szCs w:val="18"/>
              </w:rPr>
            </w:pPr>
            <w:r w:rsidRPr="0091630B">
              <w:rPr>
                <w:rFonts w:ascii="Calibri" w:hAnsi="Calibri"/>
                <w:color w:val="000000"/>
                <w:sz w:val="18"/>
                <w:szCs w:val="18"/>
              </w:rPr>
              <w:t>IV</w:t>
            </w:r>
          </w:p>
        </w:tc>
      </w:tr>
      <w:tr w:rsidR="00352E4D" w:rsidRPr="00371365" w:rsidTr="00371365">
        <w:trPr>
          <w:trHeight w:val="555"/>
        </w:trPr>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lastRenderedPageBreak/>
              <w:t>№</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Община</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Селище</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Регистр. №</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Състояние</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Местонахождение</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Застрашава</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Укрепителни мероприятия</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Засегната площ,                         дка</w:t>
            </w:r>
          </w:p>
        </w:tc>
        <w:tc>
          <w:tcPr>
            <w:tcW w:w="0" w:type="auto"/>
            <w:tcBorders>
              <w:top w:val="single" w:sz="4" w:space="0" w:color="575F6D"/>
              <w:left w:val="nil"/>
              <w:bottom w:val="single" w:sz="8" w:space="0" w:color="575F6D"/>
              <w:right w:val="nil"/>
            </w:tcBorders>
            <w:shd w:val="clear" w:color="000000" w:fill="ACC1E8"/>
            <w:vAlign w:val="center"/>
            <w:hideMark/>
          </w:tcPr>
          <w:p w:rsidR="00371365" w:rsidRPr="00371365" w:rsidRDefault="00371365" w:rsidP="0037136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Клас на свлачи-щето</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BD2C0B" w:rsidRPr="00BD2C0B" w:rsidRDefault="00BD2C0B">
            <w:pPr>
              <w:jc w:val="right"/>
              <w:rPr>
                <w:rFonts w:ascii="Calibri" w:hAnsi="Calibri"/>
                <w:color w:val="000000"/>
                <w:sz w:val="18"/>
                <w:szCs w:val="18"/>
              </w:rPr>
            </w:pPr>
            <w:r w:rsidRPr="00BD2C0B">
              <w:rPr>
                <w:rFonts w:ascii="Calibri" w:hAnsi="Calibri"/>
                <w:color w:val="000000"/>
                <w:sz w:val="18"/>
                <w:szCs w:val="18"/>
              </w:rPr>
              <w:t>31</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GAB05.14218.37</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Стабилизирано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На източния откос на ул. “Камъка”, между западната граница на имот от ул. “Камъка” № 7 и уличното платно (5 m южно от пресечката с ул. “Извор”)</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ПС, дренажи и канавки</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0,20</w:t>
            </w:r>
          </w:p>
        </w:tc>
        <w:tc>
          <w:tcPr>
            <w:tcW w:w="0" w:type="auto"/>
            <w:tcBorders>
              <w:top w:val="nil"/>
              <w:left w:val="nil"/>
              <w:bottom w:val="single" w:sz="4" w:space="0" w:color="575F6D"/>
              <w:right w:val="nil"/>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IV</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BD2C0B" w:rsidRPr="00BD2C0B" w:rsidRDefault="00BD2C0B">
            <w:pPr>
              <w:jc w:val="right"/>
              <w:rPr>
                <w:rFonts w:ascii="Calibri" w:hAnsi="Calibri"/>
                <w:color w:val="000000"/>
                <w:sz w:val="18"/>
                <w:szCs w:val="18"/>
              </w:rPr>
            </w:pPr>
            <w:r w:rsidRPr="00BD2C0B">
              <w:rPr>
                <w:rFonts w:ascii="Calibri" w:hAnsi="Calibri"/>
                <w:color w:val="000000"/>
                <w:sz w:val="18"/>
                <w:szCs w:val="18"/>
              </w:rPr>
              <w:t>32</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GAB05.14218.39</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Потенциално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На откос между ул. “Градище” и ул. “Острец”, в кв. Моньов дол</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ОС, ЖС, ЕЛ, ВиК, БТК</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0,575</w:t>
            </w:r>
          </w:p>
        </w:tc>
        <w:tc>
          <w:tcPr>
            <w:tcW w:w="0" w:type="auto"/>
            <w:tcBorders>
              <w:top w:val="nil"/>
              <w:left w:val="nil"/>
              <w:bottom w:val="single" w:sz="4" w:space="0" w:color="575F6D"/>
              <w:right w:val="nil"/>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IV</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BD2C0B" w:rsidRPr="00BD2C0B" w:rsidRDefault="00BD2C0B">
            <w:pPr>
              <w:jc w:val="right"/>
              <w:rPr>
                <w:rFonts w:ascii="Calibri" w:hAnsi="Calibri"/>
                <w:color w:val="000000"/>
                <w:sz w:val="18"/>
                <w:szCs w:val="18"/>
              </w:rPr>
            </w:pPr>
            <w:r w:rsidRPr="00BD2C0B">
              <w:rPr>
                <w:rFonts w:ascii="Calibri" w:hAnsi="Calibri"/>
                <w:color w:val="000000"/>
                <w:sz w:val="18"/>
                <w:szCs w:val="18"/>
              </w:rPr>
              <w:t>33</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GAB05.14218.40</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Стабилизирано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Откос между УПИ XXXIX на Детска ясла № 9 и западните граници на УПИ XIII-849, 850 и УПИ IV-855, 856 от кв. 53, при северозападния ъгъл на ж.бл. “Венера”</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ЖС, ЕЛ, ВиК</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ПАК, дренажи и канавки</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1,536</w:t>
            </w:r>
          </w:p>
        </w:tc>
        <w:tc>
          <w:tcPr>
            <w:tcW w:w="0" w:type="auto"/>
            <w:tcBorders>
              <w:top w:val="nil"/>
              <w:left w:val="nil"/>
              <w:bottom w:val="single" w:sz="4" w:space="0" w:color="575F6D"/>
              <w:right w:val="nil"/>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III</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BD2C0B" w:rsidRPr="00BD2C0B" w:rsidRDefault="00BD2C0B">
            <w:pPr>
              <w:jc w:val="right"/>
              <w:rPr>
                <w:rFonts w:ascii="Calibri" w:hAnsi="Calibri"/>
                <w:color w:val="000000"/>
                <w:sz w:val="18"/>
                <w:szCs w:val="18"/>
              </w:rPr>
            </w:pPr>
            <w:r w:rsidRPr="00BD2C0B">
              <w:rPr>
                <w:rFonts w:ascii="Calibri" w:hAnsi="Calibri"/>
                <w:color w:val="000000"/>
                <w:sz w:val="18"/>
                <w:szCs w:val="18"/>
              </w:rPr>
              <w:t>34</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GAB05.14218.41</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Източно от жилищен блок “Витоша” на ул. “Акациите” № 2</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0,525</w:t>
            </w:r>
          </w:p>
        </w:tc>
        <w:tc>
          <w:tcPr>
            <w:tcW w:w="0" w:type="auto"/>
            <w:tcBorders>
              <w:top w:val="nil"/>
              <w:left w:val="nil"/>
              <w:bottom w:val="single" w:sz="4" w:space="0" w:color="575F6D"/>
              <w:right w:val="nil"/>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IV</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BD2C0B" w:rsidRPr="00BD2C0B" w:rsidRDefault="00BD2C0B">
            <w:pPr>
              <w:jc w:val="right"/>
              <w:rPr>
                <w:rFonts w:ascii="Calibri" w:hAnsi="Calibri"/>
                <w:color w:val="000000"/>
                <w:sz w:val="18"/>
                <w:szCs w:val="18"/>
              </w:rPr>
            </w:pPr>
            <w:r w:rsidRPr="00BD2C0B">
              <w:rPr>
                <w:rFonts w:ascii="Calibri" w:hAnsi="Calibri"/>
                <w:color w:val="000000"/>
                <w:sz w:val="18"/>
                <w:szCs w:val="18"/>
              </w:rPr>
              <w:t>35</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ГАРВАН</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GAB05.14533.01</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150 м южно от площада</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0,375</w:t>
            </w:r>
          </w:p>
        </w:tc>
        <w:tc>
          <w:tcPr>
            <w:tcW w:w="0" w:type="auto"/>
            <w:tcBorders>
              <w:top w:val="nil"/>
              <w:left w:val="nil"/>
              <w:bottom w:val="single" w:sz="4" w:space="0" w:color="575F6D"/>
              <w:right w:val="nil"/>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IV</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BD2C0B" w:rsidRPr="00BD2C0B" w:rsidRDefault="00BD2C0B">
            <w:pPr>
              <w:jc w:val="right"/>
              <w:rPr>
                <w:rFonts w:ascii="Calibri" w:hAnsi="Calibri"/>
                <w:color w:val="000000"/>
                <w:sz w:val="18"/>
                <w:szCs w:val="18"/>
              </w:rPr>
            </w:pPr>
            <w:r w:rsidRPr="00BD2C0B">
              <w:rPr>
                <w:rFonts w:ascii="Calibri" w:hAnsi="Calibri"/>
                <w:color w:val="000000"/>
                <w:sz w:val="18"/>
                <w:szCs w:val="18"/>
              </w:rPr>
              <w:t>36</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КИЕВЦИ</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GAB05.36823.01</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Потенциално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Под селото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ЖС, УЛ, ЕЛ,ВиК</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Дренаж,  контраф.насип</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2,40</w:t>
            </w:r>
          </w:p>
        </w:tc>
        <w:tc>
          <w:tcPr>
            <w:tcW w:w="0" w:type="auto"/>
            <w:tcBorders>
              <w:top w:val="nil"/>
              <w:left w:val="nil"/>
              <w:bottom w:val="single" w:sz="4" w:space="0" w:color="575F6D"/>
              <w:right w:val="nil"/>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III</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BD2C0B" w:rsidRPr="00BD2C0B" w:rsidRDefault="00BD2C0B">
            <w:pPr>
              <w:jc w:val="right"/>
              <w:rPr>
                <w:rFonts w:ascii="Calibri" w:hAnsi="Calibri"/>
                <w:color w:val="000000"/>
                <w:sz w:val="18"/>
                <w:szCs w:val="18"/>
              </w:rPr>
            </w:pPr>
            <w:r w:rsidRPr="00BD2C0B">
              <w:rPr>
                <w:rFonts w:ascii="Calibri" w:hAnsi="Calibri"/>
                <w:color w:val="000000"/>
                <w:sz w:val="18"/>
                <w:szCs w:val="18"/>
              </w:rPr>
              <w:t>37</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ЛЕСИЧАРКА</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GAB05.43339.01</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В източната част на с. Лесичарка, между път Стойчовци - Лесичарка и главната улица на</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ЖС, УЛ, Шосе, ЕЛ, ВиК</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0,88</w:t>
            </w:r>
          </w:p>
        </w:tc>
        <w:tc>
          <w:tcPr>
            <w:tcW w:w="0" w:type="auto"/>
            <w:tcBorders>
              <w:top w:val="nil"/>
              <w:left w:val="nil"/>
              <w:bottom w:val="single" w:sz="4" w:space="0" w:color="575F6D"/>
              <w:right w:val="nil"/>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IV</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BD2C0B" w:rsidRPr="00BD2C0B" w:rsidRDefault="00BD2C0B">
            <w:pPr>
              <w:jc w:val="right"/>
              <w:rPr>
                <w:rFonts w:ascii="Calibri" w:hAnsi="Calibri"/>
                <w:color w:val="000000"/>
                <w:sz w:val="18"/>
                <w:szCs w:val="18"/>
              </w:rPr>
            </w:pPr>
            <w:r w:rsidRPr="00BD2C0B">
              <w:rPr>
                <w:rFonts w:ascii="Calibri" w:hAnsi="Calibri"/>
                <w:color w:val="000000"/>
                <w:sz w:val="18"/>
                <w:szCs w:val="18"/>
              </w:rPr>
              <w:t>38</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ГАБРОВО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ТРЪНИТО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GAB05.73290.01</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В югозападната част на селото, засяга улици</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ЖС, УЛ, Шосе, ЕЛ, ВиК</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8,00</w:t>
            </w:r>
          </w:p>
        </w:tc>
        <w:tc>
          <w:tcPr>
            <w:tcW w:w="0" w:type="auto"/>
            <w:tcBorders>
              <w:top w:val="nil"/>
              <w:left w:val="nil"/>
              <w:bottom w:val="single" w:sz="4" w:space="0" w:color="575F6D"/>
              <w:right w:val="nil"/>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III</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BD2C0B" w:rsidRPr="00BD2C0B" w:rsidRDefault="00BD2C0B">
            <w:pPr>
              <w:jc w:val="right"/>
              <w:rPr>
                <w:rFonts w:ascii="Calibri" w:hAnsi="Calibri"/>
                <w:color w:val="000000"/>
                <w:sz w:val="18"/>
                <w:szCs w:val="18"/>
              </w:rPr>
            </w:pPr>
            <w:r w:rsidRPr="00BD2C0B">
              <w:rPr>
                <w:rFonts w:ascii="Calibri" w:hAnsi="Calibri"/>
                <w:color w:val="000000"/>
                <w:sz w:val="18"/>
                <w:szCs w:val="18"/>
              </w:rPr>
              <w:t>39</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СЕВЛИЕВО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КРАМОЛИН</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 xml:space="preserve">GAB29.39431.01 </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СЗ покрайнини, засяга улица</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 xml:space="preserve">0.575 </w:t>
            </w:r>
          </w:p>
        </w:tc>
        <w:tc>
          <w:tcPr>
            <w:tcW w:w="0" w:type="auto"/>
            <w:tcBorders>
              <w:top w:val="nil"/>
              <w:left w:val="nil"/>
              <w:bottom w:val="single" w:sz="4" w:space="0" w:color="575F6D"/>
              <w:right w:val="nil"/>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 xml:space="preserve">IV </w:t>
            </w:r>
          </w:p>
        </w:tc>
      </w:tr>
      <w:tr w:rsidR="00352E4D" w:rsidRPr="00371365" w:rsidTr="00371365">
        <w:trPr>
          <w:trHeight w:val="360"/>
        </w:trPr>
        <w:tc>
          <w:tcPr>
            <w:tcW w:w="0" w:type="auto"/>
            <w:tcBorders>
              <w:top w:val="nil"/>
              <w:left w:val="nil"/>
              <w:bottom w:val="single" w:sz="4" w:space="0" w:color="575F6D"/>
              <w:right w:val="single" w:sz="4" w:space="0" w:color="575F6D"/>
            </w:tcBorders>
            <w:shd w:val="clear" w:color="auto" w:fill="auto"/>
            <w:hideMark/>
          </w:tcPr>
          <w:p w:rsidR="00BD2C0B" w:rsidRPr="00BD2C0B" w:rsidRDefault="00BD2C0B">
            <w:pPr>
              <w:jc w:val="right"/>
              <w:rPr>
                <w:rFonts w:ascii="Calibri" w:hAnsi="Calibri"/>
                <w:color w:val="000000"/>
                <w:sz w:val="18"/>
                <w:szCs w:val="18"/>
              </w:rPr>
            </w:pPr>
            <w:r w:rsidRPr="00BD2C0B">
              <w:rPr>
                <w:rFonts w:ascii="Calibri" w:hAnsi="Calibri"/>
                <w:color w:val="000000"/>
                <w:sz w:val="18"/>
                <w:szCs w:val="18"/>
              </w:rPr>
              <w:t>40</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СЕВЛИЕВО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КРАМОЛИН</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 xml:space="preserve">GAB29.39431.02 </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СЗ покрайнини, засяга улица</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 xml:space="preserve">3.125 </w:t>
            </w:r>
          </w:p>
        </w:tc>
        <w:tc>
          <w:tcPr>
            <w:tcW w:w="0" w:type="auto"/>
            <w:tcBorders>
              <w:top w:val="nil"/>
              <w:left w:val="nil"/>
              <w:bottom w:val="single" w:sz="4" w:space="0" w:color="575F6D"/>
              <w:right w:val="nil"/>
            </w:tcBorders>
            <w:shd w:val="clear" w:color="000000" w:fill="FFFFFF"/>
            <w:hideMark/>
          </w:tcPr>
          <w:p w:rsidR="00BD2C0B" w:rsidRPr="00BD2C0B" w:rsidRDefault="00BD2C0B">
            <w:pPr>
              <w:rPr>
                <w:rFonts w:ascii="Calibri" w:hAnsi="Calibri"/>
                <w:color w:val="000000"/>
                <w:sz w:val="18"/>
                <w:szCs w:val="18"/>
              </w:rPr>
            </w:pPr>
            <w:r w:rsidRPr="00BD2C0B">
              <w:rPr>
                <w:rFonts w:ascii="Calibri" w:hAnsi="Calibri"/>
                <w:color w:val="000000"/>
                <w:sz w:val="18"/>
                <w:szCs w:val="18"/>
              </w:rPr>
              <w:t xml:space="preserve">III </w:t>
            </w:r>
          </w:p>
        </w:tc>
      </w:tr>
      <w:tr w:rsidR="00352E4D" w:rsidRPr="00371365" w:rsidTr="00F479D5">
        <w:trPr>
          <w:trHeight w:val="555"/>
        </w:trPr>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BD2C0B" w:rsidRPr="00371365" w:rsidRDefault="00BD2C0B"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lastRenderedPageBreak/>
              <w:t>№</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BD2C0B" w:rsidRPr="00371365" w:rsidRDefault="00BD2C0B"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Община</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BD2C0B" w:rsidRPr="00371365" w:rsidRDefault="00BD2C0B"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Селище</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BD2C0B" w:rsidRPr="00371365" w:rsidRDefault="00BD2C0B"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Регистр. №</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BD2C0B" w:rsidRPr="00371365" w:rsidRDefault="00BD2C0B"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Състояние</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BD2C0B" w:rsidRPr="00371365" w:rsidRDefault="00BD2C0B"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Местонахождение</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BD2C0B" w:rsidRPr="00371365" w:rsidRDefault="00BD2C0B"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Застрашава</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BD2C0B" w:rsidRPr="00371365" w:rsidRDefault="00BD2C0B"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Укрепителни мероприятия</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BD2C0B" w:rsidRPr="00371365" w:rsidRDefault="00BD2C0B"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Засегната площ,                         дка</w:t>
            </w:r>
          </w:p>
        </w:tc>
        <w:tc>
          <w:tcPr>
            <w:tcW w:w="0" w:type="auto"/>
            <w:tcBorders>
              <w:top w:val="single" w:sz="4" w:space="0" w:color="575F6D"/>
              <w:left w:val="nil"/>
              <w:bottom w:val="single" w:sz="8" w:space="0" w:color="575F6D"/>
              <w:right w:val="nil"/>
            </w:tcBorders>
            <w:shd w:val="clear" w:color="000000" w:fill="ACC1E8"/>
            <w:vAlign w:val="center"/>
            <w:hideMark/>
          </w:tcPr>
          <w:p w:rsidR="00BD2C0B" w:rsidRPr="00371365" w:rsidRDefault="00BD2C0B"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Клас на свлачи-щето</w:t>
            </w:r>
          </w:p>
        </w:tc>
      </w:tr>
      <w:tr w:rsidR="00352E4D" w:rsidRPr="00371365" w:rsidTr="00F479D5">
        <w:trPr>
          <w:trHeight w:val="360"/>
        </w:trPr>
        <w:tc>
          <w:tcPr>
            <w:tcW w:w="0" w:type="auto"/>
            <w:tcBorders>
              <w:top w:val="nil"/>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41</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КРАМОЛИН</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GAB29.39431.03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Периодично активно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СЗ покрайнини, засяга улица</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3,00</w:t>
            </w:r>
          </w:p>
        </w:tc>
        <w:tc>
          <w:tcPr>
            <w:tcW w:w="0" w:type="auto"/>
            <w:tcBorders>
              <w:top w:val="nil"/>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III </w:t>
            </w:r>
          </w:p>
        </w:tc>
      </w:tr>
      <w:tr w:rsidR="00352E4D" w:rsidRPr="00371365" w:rsidTr="00F479D5">
        <w:trPr>
          <w:trHeight w:val="360"/>
        </w:trPr>
        <w:tc>
          <w:tcPr>
            <w:tcW w:w="0" w:type="auto"/>
            <w:tcBorders>
              <w:top w:val="nil"/>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42</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КРАМОЛИН</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GAB29.39431.04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СЗ покрайнини, стр.кв.5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2,00</w:t>
            </w:r>
          </w:p>
        </w:tc>
        <w:tc>
          <w:tcPr>
            <w:tcW w:w="0" w:type="auto"/>
            <w:tcBorders>
              <w:top w:val="nil"/>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III </w:t>
            </w:r>
          </w:p>
        </w:tc>
      </w:tr>
      <w:tr w:rsidR="00352E4D" w:rsidRPr="00371365" w:rsidTr="00F479D5">
        <w:trPr>
          <w:trHeight w:val="360"/>
        </w:trPr>
        <w:tc>
          <w:tcPr>
            <w:tcW w:w="0" w:type="auto"/>
            <w:tcBorders>
              <w:top w:val="nil"/>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43</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КРАМОЛИН</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GAB29.39431.05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СЗ покрайнини, СЗ от стр.кв.5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0.66 </w:t>
            </w:r>
          </w:p>
        </w:tc>
        <w:tc>
          <w:tcPr>
            <w:tcW w:w="0" w:type="auto"/>
            <w:tcBorders>
              <w:top w:val="nil"/>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IV </w:t>
            </w:r>
          </w:p>
        </w:tc>
      </w:tr>
      <w:tr w:rsidR="00352E4D" w:rsidRPr="00371365" w:rsidTr="00F479D5">
        <w:trPr>
          <w:trHeight w:val="360"/>
        </w:trPr>
        <w:tc>
          <w:tcPr>
            <w:tcW w:w="0" w:type="auto"/>
            <w:tcBorders>
              <w:top w:val="nil"/>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44</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КРАМОЛИН</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GAB29.39431.06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СЗ покрайнини</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27426,00</w:t>
            </w:r>
          </w:p>
        </w:tc>
        <w:tc>
          <w:tcPr>
            <w:tcW w:w="0" w:type="auto"/>
            <w:tcBorders>
              <w:top w:val="nil"/>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III </w:t>
            </w:r>
          </w:p>
        </w:tc>
      </w:tr>
      <w:tr w:rsidR="00352E4D" w:rsidRPr="00371365" w:rsidTr="00F479D5">
        <w:trPr>
          <w:trHeight w:val="360"/>
        </w:trPr>
        <w:tc>
          <w:tcPr>
            <w:tcW w:w="0" w:type="auto"/>
            <w:tcBorders>
              <w:top w:val="nil"/>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45</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КРЪВЕНИК</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GAB29.40275.01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Стабилизирано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местност Могилата, 2 км от селото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Пилоти, канавки</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6,00</w:t>
            </w:r>
          </w:p>
        </w:tc>
        <w:tc>
          <w:tcPr>
            <w:tcW w:w="0" w:type="auto"/>
            <w:tcBorders>
              <w:top w:val="nil"/>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III </w:t>
            </w:r>
          </w:p>
        </w:tc>
      </w:tr>
      <w:tr w:rsidR="00352E4D" w:rsidRPr="00371365" w:rsidTr="00F479D5">
        <w:trPr>
          <w:trHeight w:val="360"/>
        </w:trPr>
        <w:tc>
          <w:tcPr>
            <w:tcW w:w="0" w:type="auto"/>
            <w:tcBorders>
              <w:top w:val="nil"/>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46</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МЛАДЕН</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GAB29.48670.04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Стабилизирано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На път № ІV-35739 Крушево – Младен и района над водоснабдителна помпена станция, на 750 m западно от регулацията на с. Младен</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Шосе, ВиК,ЕЛ, Горски фонд</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43521,00</w:t>
            </w:r>
          </w:p>
        </w:tc>
        <w:tc>
          <w:tcPr>
            <w:tcW w:w="0" w:type="auto"/>
            <w:tcBorders>
              <w:top w:val="nil"/>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III </w:t>
            </w:r>
          </w:p>
        </w:tc>
      </w:tr>
      <w:tr w:rsidR="00352E4D" w:rsidRPr="00371365" w:rsidTr="00F479D5">
        <w:trPr>
          <w:trHeight w:val="360"/>
        </w:trPr>
        <w:tc>
          <w:tcPr>
            <w:tcW w:w="0" w:type="auto"/>
            <w:tcBorders>
              <w:top w:val="nil"/>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47</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ПЕТКО СЛАВЕЙКОВО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GAB29.56037.01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Сух откос стена на микроязовир "П.Славейково", на 50 м от осн.изпускател.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Шосе, Язовирна  стена</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0.432 </w:t>
            </w:r>
          </w:p>
        </w:tc>
        <w:tc>
          <w:tcPr>
            <w:tcW w:w="0" w:type="auto"/>
            <w:tcBorders>
              <w:top w:val="nil"/>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IV </w:t>
            </w:r>
          </w:p>
        </w:tc>
      </w:tr>
      <w:tr w:rsidR="00352E4D" w:rsidRPr="00371365" w:rsidTr="00F479D5">
        <w:trPr>
          <w:trHeight w:val="360"/>
        </w:trPr>
        <w:tc>
          <w:tcPr>
            <w:tcW w:w="0" w:type="auto"/>
            <w:tcBorders>
              <w:top w:val="nil"/>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48</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GAB29.65927.02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Селищно образувание “Крушевски баир”, откос между западната граница на имот и платното на  ул. “Лозарска”, местността Дядо Мончова чешма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31168,00</w:t>
            </w:r>
          </w:p>
        </w:tc>
        <w:tc>
          <w:tcPr>
            <w:tcW w:w="0" w:type="auto"/>
            <w:tcBorders>
              <w:top w:val="nil"/>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III </w:t>
            </w:r>
          </w:p>
        </w:tc>
      </w:tr>
      <w:tr w:rsidR="00352E4D" w:rsidRPr="00371365" w:rsidTr="00352E4D">
        <w:trPr>
          <w:trHeight w:val="360"/>
        </w:trPr>
        <w:tc>
          <w:tcPr>
            <w:tcW w:w="0" w:type="auto"/>
            <w:tcBorders>
              <w:top w:val="nil"/>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49</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GAB29.65927.04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Селищно образувание “Крушевски баир”, в района на “Гражданска защита”, м/у СЗ част на УПИ 2951 и дъното на дере Бани дол</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ЖС, ЕЛ, ВиК</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43467,00</w:t>
            </w:r>
          </w:p>
        </w:tc>
        <w:tc>
          <w:tcPr>
            <w:tcW w:w="0" w:type="auto"/>
            <w:tcBorders>
              <w:top w:val="nil"/>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III </w:t>
            </w:r>
          </w:p>
        </w:tc>
      </w:tr>
      <w:tr w:rsidR="00352E4D" w:rsidRPr="00371365" w:rsidTr="00352E4D">
        <w:trPr>
          <w:trHeight w:val="360"/>
        </w:trPr>
        <w:tc>
          <w:tcPr>
            <w:tcW w:w="0" w:type="auto"/>
            <w:tcBorders>
              <w:top w:val="single" w:sz="4" w:space="0" w:color="575F6D"/>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50</w:t>
            </w:r>
          </w:p>
        </w:tc>
        <w:tc>
          <w:tcPr>
            <w:tcW w:w="0" w:type="auto"/>
            <w:tcBorders>
              <w:top w:val="single" w:sz="4" w:space="0" w:color="575F6D"/>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single" w:sz="4" w:space="0" w:color="575F6D"/>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single" w:sz="4" w:space="0" w:color="575F6D"/>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GAB29.65927.05 </w:t>
            </w:r>
          </w:p>
        </w:tc>
        <w:tc>
          <w:tcPr>
            <w:tcW w:w="0" w:type="auto"/>
            <w:tcBorders>
              <w:top w:val="single" w:sz="4" w:space="0" w:color="575F6D"/>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Периодично активно</w:t>
            </w:r>
          </w:p>
        </w:tc>
        <w:tc>
          <w:tcPr>
            <w:tcW w:w="0" w:type="auto"/>
            <w:tcBorders>
              <w:top w:val="single" w:sz="4" w:space="0" w:color="575F6D"/>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Селищно образувание “Крушевски баир”, в района на УПИ 2945 и УПИ 2946</w:t>
            </w:r>
          </w:p>
        </w:tc>
        <w:tc>
          <w:tcPr>
            <w:tcW w:w="0" w:type="auto"/>
            <w:tcBorders>
              <w:top w:val="single" w:sz="4" w:space="0" w:color="575F6D"/>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ЖС, ЕЛ, ВиК</w:t>
            </w:r>
          </w:p>
        </w:tc>
        <w:tc>
          <w:tcPr>
            <w:tcW w:w="0" w:type="auto"/>
            <w:tcBorders>
              <w:top w:val="single" w:sz="4" w:space="0" w:color="575F6D"/>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w:t>
            </w:r>
          </w:p>
        </w:tc>
        <w:tc>
          <w:tcPr>
            <w:tcW w:w="0" w:type="auto"/>
            <w:tcBorders>
              <w:top w:val="single" w:sz="4" w:space="0" w:color="575F6D"/>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0.3 </w:t>
            </w:r>
          </w:p>
        </w:tc>
        <w:tc>
          <w:tcPr>
            <w:tcW w:w="0" w:type="auto"/>
            <w:tcBorders>
              <w:top w:val="single" w:sz="4" w:space="0" w:color="575F6D"/>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IV </w:t>
            </w:r>
          </w:p>
        </w:tc>
      </w:tr>
      <w:tr w:rsidR="00352E4D" w:rsidRPr="00371365" w:rsidTr="00352E4D">
        <w:trPr>
          <w:trHeight w:val="360"/>
        </w:trPr>
        <w:tc>
          <w:tcPr>
            <w:tcW w:w="0" w:type="auto"/>
            <w:tcBorders>
              <w:top w:val="single" w:sz="4" w:space="0" w:color="575F6D"/>
              <w:left w:val="nil"/>
              <w:bottom w:val="single" w:sz="4" w:space="0" w:color="575F6D"/>
              <w:right w:val="single" w:sz="4" w:space="0" w:color="575F6D"/>
            </w:tcBorders>
            <w:shd w:val="clear" w:color="auto" w:fill="auto"/>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51</w:t>
            </w:r>
          </w:p>
        </w:tc>
        <w:tc>
          <w:tcPr>
            <w:tcW w:w="0" w:type="auto"/>
            <w:tcBorders>
              <w:top w:val="single" w:sz="4" w:space="0" w:color="575F6D"/>
              <w:left w:val="nil"/>
              <w:bottom w:val="single" w:sz="4" w:space="0" w:color="575F6D"/>
              <w:right w:val="single" w:sz="4" w:space="0" w:color="575F6D"/>
            </w:tcBorders>
            <w:shd w:val="clear" w:color="000000" w:fill="FFFFFF"/>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single" w:sz="4" w:space="0" w:color="575F6D"/>
              <w:left w:val="nil"/>
              <w:bottom w:val="single" w:sz="4" w:space="0" w:color="575F6D"/>
              <w:right w:val="single" w:sz="4" w:space="0" w:color="575F6D"/>
            </w:tcBorders>
            <w:shd w:val="clear" w:color="000000" w:fill="FFFFFF"/>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single" w:sz="4" w:space="0" w:color="575F6D"/>
              <w:left w:val="nil"/>
              <w:bottom w:val="single" w:sz="4" w:space="0" w:color="575F6D"/>
              <w:right w:val="single" w:sz="4" w:space="0" w:color="575F6D"/>
            </w:tcBorders>
            <w:shd w:val="clear" w:color="000000" w:fill="FFFFFF"/>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GAB29.65927.06 </w:t>
            </w:r>
          </w:p>
        </w:tc>
        <w:tc>
          <w:tcPr>
            <w:tcW w:w="0" w:type="auto"/>
            <w:tcBorders>
              <w:top w:val="single" w:sz="4" w:space="0" w:color="575F6D"/>
              <w:left w:val="nil"/>
              <w:bottom w:val="single" w:sz="4" w:space="0" w:color="575F6D"/>
              <w:right w:val="single" w:sz="4" w:space="0" w:color="575F6D"/>
            </w:tcBorders>
            <w:shd w:val="clear" w:color="000000" w:fill="FFFFFF"/>
          </w:tcPr>
          <w:p w:rsidR="00352E4D" w:rsidRPr="00352E4D" w:rsidRDefault="00352E4D">
            <w:pPr>
              <w:rPr>
                <w:rFonts w:ascii="Calibri" w:hAnsi="Calibri"/>
                <w:color w:val="000000"/>
                <w:sz w:val="18"/>
                <w:szCs w:val="18"/>
              </w:rPr>
            </w:pPr>
            <w:r w:rsidRPr="00352E4D">
              <w:rPr>
                <w:rFonts w:ascii="Calibri" w:hAnsi="Calibri"/>
                <w:color w:val="000000"/>
                <w:sz w:val="18"/>
                <w:szCs w:val="18"/>
              </w:rPr>
              <w:t>Периодично активно</w:t>
            </w:r>
          </w:p>
        </w:tc>
        <w:tc>
          <w:tcPr>
            <w:tcW w:w="0" w:type="auto"/>
            <w:tcBorders>
              <w:top w:val="single" w:sz="4" w:space="0" w:color="575F6D"/>
              <w:left w:val="nil"/>
              <w:bottom w:val="single" w:sz="4" w:space="0" w:color="575F6D"/>
              <w:right w:val="single" w:sz="4" w:space="0" w:color="575F6D"/>
            </w:tcBorders>
            <w:shd w:val="clear" w:color="000000" w:fill="FFFFFF"/>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Селищно образувание “Крушевски баир”, в имот на Ахмед Османов Мустафов  </w:t>
            </w:r>
          </w:p>
        </w:tc>
        <w:tc>
          <w:tcPr>
            <w:tcW w:w="0" w:type="auto"/>
            <w:tcBorders>
              <w:top w:val="single" w:sz="4" w:space="0" w:color="575F6D"/>
              <w:left w:val="nil"/>
              <w:bottom w:val="single" w:sz="4" w:space="0" w:color="575F6D"/>
              <w:right w:val="single" w:sz="4" w:space="0" w:color="575F6D"/>
            </w:tcBorders>
            <w:shd w:val="clear" w:color="000000" w:fill="FFFFFF"/>
          </w:tcPr>
          <w:p w:rsidR="00352E4D" w:rsidRPr="00352E4D" w:rsidRDefault="00352E4D">
            <w:pPr>
              <w:rPr>
                <w:rFonts w:ascii="Calibri" w:hAnsi="Calibri"/>
                <w:color w:val="000000"/>
                <w:sz w:val="18"/>
                <w:szCs w:val="18"/>
              </w:rPr>
            </w:pPr>
            <w:r w:rsidRPr="00352E4D">
              <w:rPr>
                <w:rFonts w:ascii="Calibri" w:hAnsi="Calibri"/>
                <w:color w:val="000000"/>
                <w:sz w:val="18"/>
                <w:szCs w:val="18"/>
              </w:rPr>
              <w:t>ЖС, ЕЛ, ВиК</w:t>
            </w:r>
          </w:p>
        </w:tc>
        <w:tc>
          <w:tcPr>
            <w:tcW w:w="0" w:type="auto"/>
            <w:tcBorders>
              <w:top w:val="single" w:sz="4" w:space="0" w:color="575F6D"/>
              <w:left w:val="nil"/>
              <w:bottom w:val="single" w:sz="4" w:space="0" w:color="575F6D"/>
              <w:right w:val="single" w:sz="4" w:space="0" w:color="575F6D"/>
            </w:tcBorders>
            <w:shd w:val="clear" w:color="000000" w:fill="FFFFFF"/>
          </w:tcPr>
          <w:p w:rsidR="00352E4D" w:rsidRPr="00352E4D" w:rsidRDefault="00352E4D">
            <w:pPr>
              <w:rPr>
                <w:rFonts w:ascii="Calibri" w:hAnsi="Calibri"/>
                <w:color w:val="000000"/>
                <w:sz w:val="18"/>
                <w:szCs w:val="18"/>
              </w:rPr>
            </w:pPr>
            <w:r w:rsidRPr="00352E4D">
              <w:rPr>
                <w:rFonts w:ascii="Calibri" w:hAnsi="Calibri"/>
                <w:color w:val="000000"/>
                <w:sz w:val="18"/>
                <w:szCs w:val="18"/>
              </w:rPr>
              <w:t> </w:t>
            </w:r>
          </w:p>
        </w:tc>
        <w:tc>
          <w:tcPr>
            <w:tcW w:w="0" w:type="auto"/>
            <w:tcBorders>
              <w:top w:val="single" w:sz="4" w:space="0" w:color="575F6D"/>
              <w:left w:val="nil"/>
              <w:bottom w:val="single" w:sz="4" w:space="0" w:color="575F6D"/>
              <w:right w:val="single" w:sz="4" w:space="0" w:color="575F6D"/>
            </w:tcBorders>
            <w:shd w:val="clear" w:color="000000" w:fill="FFFFFF"/>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0.3 </w:t>
            </w:r>
          </w:p>
        </w:tc>
        <w:tc>
          <w:tcPr>
            <w:tcW w:w="0" w:type="auto"/>
            <w:tcBorders>
              <w:top w:val="single" w:sz="4" w:space="0" w:color="575F6D"/>
              <w:left w:val="nil"/>
              <w:bottom w:val="single" w:sz="4" w:space="0" w:color="575F6D"/>
              <w:right w:val="nil"/>
            </w:tcBorders>
            <w:shd w:val="clear" w:color="000000" w:fill="FFFFFF"/>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IV </w:t>
            </w:r>
          </w:p>
        </w:tc>
      </w:tr>
      <w:tr w:rsidR="00352E4D" w:rsidRPr="00371365" w:rsidTr="00F479D5">
        <w:trPr>
          <w:trHeight w:val="555"/>
        </w:trPr>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52E4D" w:rsidRPr="00371365" w:rsidRDefault="00352E4D"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lastRenderedPageBreak/>
              <w:t>№</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52E4D" w:rsidRPr="00371365" w:rsidRDefault="00352E4D"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Община</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52E4D" w:rsidRPr="00371365" w:rsidRDefault="00352E4D"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Селище</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52E4D" w:rsidRPr="00371365" w:rsidRDefault="00352E4D"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Регистр. №</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52E4D" w:rsidRPr="00371365" w:rsidRDefault="00352E4D"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Състояние</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52E4D" w:rsidRPr="00371365" w:rsidRDefault="00352E4D"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Местонахождение</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52E4D" w:rsidRPr="00371365" w:rsidRDefault="00352E4D"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Застрашава</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52E4D" w:rsidRPr="00371365" w:rsidRDefault="00352E4D"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Укрепителни мероприятия</w:t>
            </w:r>
          </w:p>
        </w:tc>
        <w:tc>
          <w:tcPr>
            <w:tcW w:w="0" w:type="auto"/>
            <w:tcBorders>
              <w:top w:val="single" w:sz="4" w:space="0" w:color="575F6D"/>
              <w:left w:val="nil"/>
              <w:bottom w:val="single" w:sz="8" w:space="0" w:color="575F6D"/>
              <w:right w:val="single" w:sz="4" w:space="0" w:color="575F6D"/>
            </w:tcBorders>
            <w:shd w:val="clear" w:color="000000" w:fill="ACC1E8"/>
            <w:vAlign w:val="center"/>
            <w:hideMark/>
          </w:tcPr>
          <w:p w:rsidR="00352E4D" w:rsidRPr="00371365" w:rsidRDefault="00352E4D"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Засегната площ,                         дка</w:t>
            </w:r>
          </w:p>
        </w:tc>
        <w:tc>
          <w:tcPr>
            <w:tcW w:w="0" w:type="auto"/>
            <w:tcBorders>
              <w:top w:val="single" w:sz="4" w:space="0" w:color="575F6D"/>
              <w:left w:val="nil"/>
              <w:bottom w:val="single" w:sz="8" w:space="0" w:color="575F6D"/>
              <w:right w:val="nil"/>
            </w:tcBorders>
            <w:shd w:val="clear" w:color="000000" w:fill="ACC1E8"/>
            <w:vAlign w:val="center"/>
            <w:hideMark/>
          </w:tcPr>
          <w:p w:rsidR="00352E4D" w:rsidRPr="00371365" w:rsidRDefault="00352E4D" w:rsidP="00F479D5">
            <w:pPr>
              <w:spacing w:after="0" w:line="240" w:lineRule="auto"/>
              <w:jc w:val="center"/>
              <w:rPr>
                <w:rFonts w:ascii="Calibri" w:eastAsia="Times New Roman" w:hAnsi="Calibri" w:cs="Times New Roman"/>
                <w:b/>
                <w:bCs/>
                <w:color w:val="FFFFFF"/>
                <w:sz w:val="20"/>
                <w:szCs w:val="20"/>
              </w:rPr>
            </w:pPr>
            <w:r w:rsidRPr="00371365">
              <w:rPr>
                <w:rFonts w:ascii="Calibri" w:eastAsia="Times New Roman" w:hAnsi="Calibri" w:cs="Times New Roman"/>
                <w:b/>
                <w:bCs/>
                <w:color w:val="FFFFFF"/>
                <w:sz w:val="20"/>
                <w:szCs w:val="20"/>
              </w:rPr>
              <w:t>Клас на свлачи-щето</w:t>
            </w:r>
          </w:p>
        </w:tc>
      </w:tr>
      <w:tr w:rsidR="00352E4D" w:rsidRPr="00352E4D" w:rsidTr="00352E4D">
        <w:trPr>
          <w:trHeight w:val="360"/>
        </w:trPr>
        <w:tc>
          <w:tcPr>
            <w:tcW w:w="350" w:type="dxa"/>
            <w:tcBorders>
              <w:top w:val="nil"/>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52</w:t>
            </w:r>
          </w:p>
        </w:tc>
        <w:tc>
          <w:tcPr>
            <w:tcW w:w="953" w:type="dxa"/>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GAB29.65927.08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Селищно образувание “Крушевски баир”, местността “Функата”, горната част на откос между първокласен път І-4 и УПИ 2868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Шосе, УЛ, ЖС, ЕЛ, ВиК</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0.224 </w:t>
            </w:r>
          </w:p>
        </w:tc>
        <w:tc>
          <w:tcPr>
            <w:tcW w:w="0" w:type="auto"/>
            <w:tcBorders>
              <w:top w:val="nil"/>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IV </w:t>
            </w:r>
          </w:p>
        </w:tc>
      </w:tr>
      <w:tr w:rsidR="00352E4D" w:rsidRPr="00352E4D" w:rsidTr="00352E4D">
        <w:trPr>
          <w:trHeight w:val="360"/>
        </w:trPr>
        <w:tc>
          <w:tcPr>
            <w:tcW w:w="350" w:type="dxa"/>
            <w:tcBorders>
              <w:top w:val="nil"/>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53</w:t>
            </w:r>
          </w:p>
        </w:tc>
        <w:tc>
          <w:tcPr>
            <w:tcW w:w="953" w:type="dxa"/>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СЕННИК</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GAB29.66216.01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Периодично активно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Под ул. “Видима”, в района срещу № 18 и № 20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УЛ, ЕЛ, ВиК</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0.44 </w:t>
            </w:r>
          </w:p>
        </w:tc>
        <w:tc>
          <w:tcPr>
            <w:tcW w:w="0" w:type="auto"/>
            <w:tcBorders>
              <w:top w:val="nil"/>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IV </w:t>
            </w:r>
          </w:p>
        </w:tc>
      </w:tr>
      <w:tr w:rsidR="00352E4D" w:rsidRPr="00352E4D" w:rsidTr="00352E4D">
        <w:trPr>
          <w:trHeight w:val="360"/>
        </w:trPr>
        <w:tc>
          <w:tcPr>
            <w:tcW w:w="350" w:type="dxa"/>
            <w:tcBorders>
              <w:top w:val="nil"/>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54</w:t>
            </w:r>
          </w:p>
        </w:tc>
        <w:tc>
          <w:tcPr>
            <w:tcW w:w="953" w:type="dxa"/>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СТОКИТЕ</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GAB29.69417.01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В м. “Барзилите”, под път за бивша почивна база  на ІІ основно училище</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УЛ, УПИ, ЕЛ, ВиК</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0.36 </w:t>
            </w:r>
          </w:p>
        </w:tc>
        <w:tc>
          <w:tcPr>
            <w:tcW w:w="0" w:type="auto"/>
            <w:tcBorders>
              <w:top w:val="nil"/>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xml:space="preserve">IV </w:t>
            </w:r>
          </w:p>
        </w:tc>
      </w:tr>
      <w:tr w:rsidR="00352E4D" w:rsidRPr="00352E4D" w:rsidTr="00352E4D">
        <w:trPr>
          <w:trHeight w:val="360"/>
        </w:trPr>
        <w:tc>
          <w:tcPr>
            <w:tcW w:w="350" w:type="dxa"/>
            <w:tcBorders>
              <w:top w:val="nil"/>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55</w:t>
            </w:r>
          </w:p>
        </w:tc>
        <w:tc>
          <w:tcPr>
            <w:tcW w:w="953" w:type="dxa"/>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СЕВЛИЕВО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СТОКИТЕ</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GAB29.69417.01</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В м. “Барзилите”, под път за бивша почивна база на II основно училище</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УЛ, УПИ, ЕЛ, ВиК</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0,36</w:t>
            </w:r>
          </w:p>
        </w:tc>
        <w:tc>
          <w:tcPr>
            <w:tcW w:w="0" w:type="auto"/>
            <w:tcBorders>
              <w:top w:val="nil"/>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IV</w:t>
            </w:r>
          </w:p>
        </w:tc>
      </w:tr>
      <w:tr w:rsidR="00352E4D" w:rsidRPr="00352E4D" w:rsidTr="00352E4D">
        <w:trPr>
          <w:trHeight w:val="360"/>
        </w:trPr>
        <w:tc>
          <w:tcPr>
            <w:tcW w:w="350" w:type="dxa"/>
            <w:tcBorders>
              <w:top w:val="nil"/>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56</w:t>
            </w:r>
          </w:p>
        </w:tc>
        <w:tc>
          <w:tcPr>
            <w:tcW w:w="953" w:type="dxa"/>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ДРЯНОВО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СКАЛСКО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GAB12.66768.02</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Потенциално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Сух откос на стена на яз. "Скалско", при с. Скалско, Община Дряново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Яз.стена и вилна зона с. Славейково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2,25</w:t>
            </w:r>
          </w:p>
        </w:tc>
        <w:tc>
          <w:tcPr>
            <w:tcW w:w="0" w:type="auto"/>
            <w:tcBorders>
              <w:top w:val="nil"/>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III</w:t>
            </w:r>
          </w:p>
        </w:tc>
      </w:tr>
      <w:tr w:rsidR="00352E4D" w:rsidRPr="00352E4D" w:rsidTr="00352E4D">
        <w:trPr>
          <w:trHeight w:val="360"/>
        </w:trPr>
        <w:tc>
          <w:tcPr>
            <w:tcW w:w="350" w:type="dxa"/>
            <w:tcBorders>
              <w:top w:val="nil"/>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57</w:t>
            </w:r>
          </w:p>
        </w:tc>
        <w:tc>
          <w:tcPr>
            <w:tcW w:w="953" w:type="dxa"/>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ТРЯВНА</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ДОНЧОВЦИ</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GAB35.22993.01</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На откос под общински път за с.Дончовци, при отклонението от път 111-552 Габрово - Трявна</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Шосе, ЖС, ЕЛ, ВиК</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Подпорна стена</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0,45</w:t>
            </w:r>
          </w:p>
        </w:tc>
        <w:tc>
          <w:tcPr>
            <w:tcW w:w="0" w:type="auto"/>
            <w:tcBorders>
              <w:top w:val="nil"/>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IV</w:t>
            </w:r>
          </w:p>
        </w:tc>
      </w:tr>
      <w:tr w:rsidR="00352E4D" w:rsidRPr="00352E4D" w:rsidTr="00352E4D">
        <w:trPr>
          <w:trHeight w:val="360"/>
        </w:trPr>
        <w:tc>
          <w:tcPr>
            <w:tcW w:w="350" w:type="dxa"/>
            <w:tcBorders>
              <w:top w:val="nil"/>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58</w:t>
            </w:r>
          </w:p>
        </w:tc>
        <w:tc>
          <w:tcPr>
            <w:tcW w:w="953" w:type="dxa"/>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ТРЯВНА</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ПЛАЧКОВЦИ</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GAB35.56719.02</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Стабилизирано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под оздравително у-ще на МНП</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0,04</w:t>
            </w:r>
          </w:p>
        </w:tc>
        <w:tc>
          <w:tcPr>
            <w:tcW w:w="0" w:type="auto"/>
            <w:tcBorders>
              <w:top w:val="nil"/>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IV</w:t>
            </w:r>
          </w:p>
        </w:tc>
      </w:tr>
      <w:tr w:rsidR="00352E4D" w:rsidRPr="00352E4D" w:rsidTr="00352E4D">
        <w:trPr>
          <w:trHeight w:val="360"/>
        </w:trPr>
        <w:tc>
          <w:tcPr>
            <w:tcW w:w="350" w:type="dxa"/>
            <w:tcBorders>
              <w:top w:val="nil"/>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59</w:t>
            </w:r>
          </w:p>
        </w:tc>
        <w:tc>
          <w:tcPr>
            <w:tcW w:w="953" w:type="dxa"/>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ТРЯВНА</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ПЛАЧКОВЦИ</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GAB35.56719.08</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Периодично активно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Двор на ДГС Плачковци, и УПИ на ул.Балкан 19</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ЖС,УЛ, ЕЛ, ВиК</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0,33</w:t>
            </w:r>
          </w:p>
        </w:tc>
        <w:tc>
          <w:tcPr>
            <w:tcW w:w="0" w:type="auto"/>
            <w:tcBorders>
              <w:top w:val="nil"/>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IV</w:t>
            </w:r>
          </w:p>
        </w:tc>
      </w:tr>
      <w:tr w:rsidR="00352E4D" w:rsidRPr="00352E4D" w:rsidTr="00352E4D">
        <w:trPr>
          <w:trHeight w:val="360"/>
        </w:trPr>
        <w:tc>
          <w:tcPr>
            <w:tcW w:w="350" w:type="dxa"/>
            <w:tcBorders>
              <w:top w:val="nil"/>
              <w:left w:val="nil"/>
              <w:bottom w:val="single" w:sz="4" w:space="0" w:color="575F6D"/>
              <w:right w:val="single" w:sz="4" w:space="0" w:color="575F6D"/>
            </w:tcBorders>
            <w:shd w:val="clear" w:color="auto" w:fill="auto"/>
            <w:hideMark/>
          </w:tcPr>
          <w:p w:rsidR="00352E4D" w:rsidRPr="00352E4D" w:rsidRDefault="00352E4D">
            <w:pPr>
              <w:jc w:val="right"/>
              <w:rPr>
                <w:rFonts w:ascii="Calibri" w:hAnsi="Calibri"/>
                <w:color w:val="000000"/>
                <w:sz w:val="18"/>
                <w:szCs w:val="18"/>
              </w:rPr>
            </w:pPr>
            <w:r w:rsidRPr="00352E4D">
              <w:rPr>
                <w:rFonts w:ascii="Calibri" w:hAnsi="Calibri"/>
                <w:color w:val="000000"/>
                <w:sz w:val="18"/>
                <w:szCs w:val="18"/>
              </w:rPr>
              <w:t>60</w:t>
            </w:r>
          </w:p>
        </w:tc>
        <w:tc>
          <w:tcPr>
            <w:tcW w:w="953" w:type="dxa"/>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ТРЯВНА</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ТРЯВНА</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GAB35.73403.02</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Потенциално</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СЗ покрайнини</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ЖС, УЛ, ЕЛ, ВиК</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 </w:t>
            </w:r>
          </w:p>
        </w:tc>
        <w:tc>
          <w:tcPr>
            <w:tcW w:w="0" w:type="auto"/>
            <w:tcBorders>
              <w:top w:val="nil"/>
              <w:left w:val="nil"/>
              <w:bottom w:val="single" w:sz="4" w:space="0" w:color="575F6D"/>
              <w:right w:val="single" w:sz="4" w:space="0" w:color="575F6D"/>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1,50</w:t>
            </w:r>
          </w:p>
        </w:tc>
        <w:tc>
          <w:tcPr>
            <w:tcW w:w="0" w:type="auto"/>
            <w:tcBorders>
              <w:top w:val="nil"/>
              <w:left w:val="nil"/>
              <w:bottom w:val="single" w:sz="4" w:space="0" w:color="575F6D"/>
              <w:right w:val="nil"/>
            </w:tcBorders>
            <w:shd w:val="clear" w:color="000000" w:fill="FFFFFF"/>
            <w:hideMark/>
          </w:tcPr>
          <w:p w:rsidR="00352E4D" w:rsidRPr="00352E4D" w:rsidRDefault="00352E4D">
            <w:pPr>
              <w:rPr>
                <w:rFonts w:ascii="Calibri" w:hAnsi="Calibri"/>
                <w:color w:val="000000"/>
                <w:sz w:val="18"/>
                <w:szCs w:val="18"/>
              </w:rPr>
            </w:pPr>
            <w:r w:rsidRPr="00352E4D">
              <w:rPr>
                <w:rFonts w:ascii="Calibri" w:hAnsi="Calibri"/>
                <w:color w:val="000000"/>
                <w:sz w:val="18"/>
                <w:szCs w:val="18"/>
              </w:rPr>
              <w:t>III</w:t>
            </w:r>
          </w:p>
        </w:tc>
      </w:tr>
    </w:tbl>
    <w:p w:rsidR="00352E4D" w:rsidRPr="00D958C5" w:rsidRDefault="00352E4D" w:rsidP="00D958C5">
      <w:pPr>
        <w:sectPr w:rsidR="00352E4D" w:rsidRPr="00D958C5" w:rsidSect="00D60637">
          <w:pgSz w:w="16838" w:h="11906" w:orient="landscape"/>
          <w:pgMar w:top="1418" w:right="849" w:bottom="851" w:left="1134" w:header="709" w:footer="709" w:gutter="0"/>
          <w:cols w:space="708"/>
          <w:titlePg/>
          <w:docGrid w:linePitch="360"/>
        </w:sectPr>
      </w:pPr>
    </w:p>
    <w:p w:rsidR="005B4CE9" w:rsidRPr="00806C5A" w:rsidRDefault="00625BDC" w:rsidP="00A23132">
      <w:pPr>
        <w:pStyle w:val="ListParagraph"/>
        <w:widowControl w:val="0"/>
        <w:numPr>
          <w:ilvl w:val="0"/>
          <w:numId w:val="10"/>
        </w:numPr>
        <w:suppressAutoHyphens w:val="0"/>
        <w:spacing w:after="200" w:line="276" w:lineRule="auto"/>
        <w:ind w:firstLine="54"/>
        <w:contextualSpacing/>
        <w:rPr>
          <w:rFonts w:cs="Arial"/>
          <w:color w:val="000000"/>
        </w:rPr>
      </w:pPr>
      <w:r w:rsidRPr="00E854E1">
        <w:rPr>
          <w:rFonts w:asciiTheme="minorHAnsi" w:hAnsiTheme="minorHAnsi" w:cs="Arial"/>
          <w:b/>
          <w:i/>
          <w:color w:val="000000"/>
          <w:lang w:val="bg-BG"/>
        </w:rPr>
        <w:lastRenderedPageBreak/>
        <w:t xml:space="preserve">Горски и полски пожари </w:t>
      </w:r>
    </w:p>
    <w:p w:rsidR="00806C5A" w:rsidRPr="00806C5A" w:rsidRDefault="00806C5A" w:rsidP="00806C5A">
      <w:pPr>
        <w:pStyle w:val="ListParagraph"/>
        <w:widowControl w:val="0"/>
        <w:suppressAutoHyphens w:val="0"/>
        <w:spacing w:after="200" w:line="276" w:lineRule="auto"/>
        <w:ind w:left="1134"/>
        <w:contextualSpacing/>
        <w:rPr>
          <w:rFonts w:asciiTheme="minorHAnsi" w:hAnsiTheme="minorHAnsi" w:cs="Arial"/>
          <w:color w:val="000000"/>
          <w:lang w:val="bg-BG"/>
        </w:rPr>
      </w:pPr>
      <w:r w:rsidRPr="00806C5A">
        <w:rPr>
          <w:rFonts w:asciiTheme="minorHAnsi" w:hAnsiTheme="minorHAnsi" w:cs="Arial"/>
          <w:color w:val="000000"/>
          <w:lang w:val="bg-BG"/>
        </w:rPr>
        <w:t xml:space="preserve">По данни от „Северно централно държавно предприятие“ ДП през 2018 г. </w:t>
      </w:r>
    </w:p>
    <w:p w:rsidR="00806C5A" w:rsidRPr="00806C5A" w:rsidRDefault="00806C5A" w:rsidP="00806C5A">
      <w:pPr>
        <w:widowControl w:val="0"/>
        <w:contextualSpacing/>
        <w:rPr>
          <w:rFonts w:cs="Arial"/>
          <w:color w:val="000000"/>
          <w:sz w:val="24"/>
          <w:szCs w:val="24"/>
        </w:rPr>
      </w:pPr>
      <w:r w:rsidRPr="00806C5A">
        <w:rPr>
          <w:rFonts w:cs="Arial"/>
          <w:color w:val="000000"/>
          <w:sz w:val="24"/>
          <w:szCs w:val="24"/>
        </w:rPr>
        <w:t>няма възникнали горски пожари на територията на област Габрово</w:t>
      </w:r>
      <w:r>
        <w:rPr>
          <w:rFonts w:cs="Arial"/>
          <w:color w:val="000000"/>
          <w:sz w:val="24"/>
          <w:szCs w:val="24"/>
        </w:rPr>
        <w:t>.</w:t>
      </w:r>
    </w:p>
    <w:p w:rsidR="00615D03" w:rsidRDefault="00806C5A" w:rsidP="004456D8">
      <w:pPr>
        <w:ind w:firstLine="1134"/>
        <w:jc w:val="both"/>
        <w:rPr>
          <w:rFonts w:eastAsia="Times New Roman"/>
          <w:sz w:val="24"/>
          <w:szCs w:val="24"/>
          <w:lang w:eastAsia="ar-SA"/>
        </w:rPr>
      </w:pPr>
      <w:r>
        <w:rPr>
          <w:rFonts w:eastAsia="Times New Roman"/>
          <w:sz w:val="24"/>
          <w:szCs w:val="24"/>
          <w:lang w:eastAsia="ar-SA"/>
        </w:rPr>
        <w:t>По д</w:t>
      </w:r>
      <w:r w:rsidR="00ED0451" w:rsidRPr="004456D8">
        <w:rPr>
          <w:rFonts w:eastAsia="Times New Roman"/>
          <w:sz w:val="24"/>
          <w:szCs w:val="24"/>
          <w:lang w:eastAsia="ar-SA"/>
        </w:rPr>
        <w:t xml:space="preserve">анни на </w:t>
      </w:r>
      <w:r w:rsidR="00EA5C78">
        <w:rPr>
          <w:rFonts w:eastAsia="Times New Roman"/>
          <w:sz w:val="24"/>
          <w:szCs w:val="24"/>
          <w:lang w:eastAsia="ar-SA"/>
        </w:rPr>
        <w:t>Регионална дирекция</w:t>
      </w:r>
      <w:r w:rsidR="00ED0451" w:rsidRPr="004456D8">
        <w:rPr>
          <w:rFonts w:eastAsia="Times New Roman"/>
          <w:sz w:val="24"/>
          <w:szCs w:val="24"/>
          <w:lang w:eastAsia="ar-SA"/>
        </w:rPr>
        <w:t xml:space="preserve"> „ПОЖАРНА БЕЗОПАСТНОСТ И ЗАЩИ</w:t>
      </w:r>
      <w:r w:rsidR="004456D8" w:rsidRPr="004456D8">
        <w:rPr>
          <w:rFonts w:eastAsia="Times New Roman"/>
          <w:sz w:val="24"/>
          <w:szCs w:val="24"/>
          <w:lang w:eastAsia="ar-SA"/>
        </w:rPr>
        <w:t xml:space="preserve">ТА НА НАСЕЛЕНИЕТО” </w:t>
      </w:r>
      <w:r w:rsidR="00EA5C78">
        <w:rPr>
          <w:rFonts w:eastAsia="Times New Roman"/>
          <w:sz w:val="24"/>
          <w:szCs w:val="24"/>
          <w:lang w:eastAsia="ar-SA"/>
        </w:rPr>
        <w:t>– гр. Габрово</w:t>
      </w:r>
      <w:r w:rsidR="00A23132">
        <w:rPr>
          <w:rFonts w:eastAsia="Times New Roman"/>
          <w:sz w:val="24"/>
          <w:szCs w:val="24"/>
          <w:lang w:eastAsia="ar-SA"/>
        </w:rPr>
        <w:t xml:space="preserve"> за изминалата 2018</w:t>
      </w:r>
      <w:r w:rsidR="004456D8">
        <w:rPr>
          <w:rFonts w:eastAsia="Times New Roman"/>
          <w:sz w:val="24"/>
          <w:szCs w:val="24"/>
          <w:lang w:eastAsia="ar-SA"/>
        </w:rPr>
        <w:t xml:space="preserve"> г.</w:t>
      </w:r>
      <w:r>
        <w:rPr>
          <w:rFonts w:eastAsia="Times New Roman"/>
          <w:sz w:val="24"/>
          <w:szCs w:val="24"/>
          <w:lang w:eastAsia="ar-SA"/>
        </w:rPr>
        <w:t xml:space="preserve">, възникналите пожари, засягащи предимно сухи треви, паднала листна маса и храсти на територията на област Габрово са – </w:t>
      </w:r>
      <w:r w:rsidRPr="00F13883">
        <w:rPr>
          <w:rFonts w:eastAsia="Times New Roman"/>
          <w:b/>
          <w:sz w:val="24"/>
          <w:szCs w:val="24"/>
          <w:lang w:eastAsia="ar-SA"/>
        </w:rPr>
        <w:t>93 бр.</w:t>
      </w:r>
      <w:r>
        <w:rPr>
          <w:rFonts w:eastAsia="Times New Roman"/>
          <w:sz w:val="24"/>
          <w:szCs w:val="24"/>
          <w:lang w:eastAsia="ar-SA"/>
        </w:rPr>
        <w:t xml:space="preserve"> </w:t>
      </w:r>
    </w:p>
    <w:p w:rsidR="00806C5A" w:rsidRPr="004456D8" w:rsidRDefault="00806C5A" w:rsidP="004456D8">
      <w:pPr>
        <w:ind w:firstLine="1134"/>
        <w:jc w:val="both"/>
        <w:rPr>
          <w:rFonts w:eastAsia="Times New Roman"/>
          <w:sz w:val="24"/>
          <w:szCs w:val="24"/>
          <w:lang w:eastAsia="ar-SA"/>
        </w:rPr>
      </w:pPr>
      <w:r>
        <w:rPr>
          <w:rFonts w:eastAsia="Times New Roman"/>
          <w:sz w:val="24"/>
          <w:szCs w:val="24"/>
          <w:lang w:eastAsia="ar-SA"/>
        </w:rPr>
        <w:t>Разпределението по Общини е следното:</w:t>
      </w:r>
    </w:p>
    <w:p w:rsidR="004C1C39" w:rsidRDefault="004C1C39" w:rsidP="004C1C39">
      <w:pPr>
        <w:pStyle w:val="ListParagraph"/>
        <w:widowControl w:val="0"/>
        <w:suppressAutoHyphens w:val="0"/>
        <w:spacing w:after="200" w:line="276" w:lineRule="auto"/>
        <w:ind w:left="1134"/>
        <w:contextualSpacing/>
        <w:rPr>
          <w:rFonts w:cs="Arial"/>
          <w:b/>
          <w:color w:val="000000"/>
          <w:lang w:val="bg-BG"/>
        </w:rPr>
      </w:pPr>
      <w:r w:rsidRPr="004C1C39">
        <w:rPr>
          <w:rFonts w:asciiTheme="minorHAnsi" w:hAnsiTheme="minorHAnsi" w:cs="Arial"/>
          <w:b/>
          <w:color w:val="000000"/>
          <w:lang w:val="bg-BG"/>
        </w:rPr>
        <w:t>Община Габрово</w:t>
      </w:r>
      <w:r w:rsidR="00806C5A">
        <w:rPr>
          <w:rFonts w:asciiTheme="minorHAnsi" w:hAnsiTheme="minorHAnsi" w:cs="Arial"/>
          <w:b/>
          <w:color w:val="000000"/>
          <w:lang w:val="bg-BG"/>
        </w:rPr>
        <w:t xml:space="preserve"> – 23 бр.</w:t>
      </w:r>
    </w:p>
    <w:p w:rsidR="00AD1E15" w:rsidRPr="002A5D36" w:rsidRDefault="00615D03" w:rsidP="00A23132">
      <w:pPr>
        <w:pStyle w:val="ListParagraph"/>
        <w:numPr>
          <w:ilvl w:val="0"/>
          <w:numId w:val="33"/>
        </w:numPr>
        <w:ind w:firstLine="414"/>
      </w:pPr>
      <w:r w:rsidRPr="00615D03">
        <w:rPr>
          <w:lang w:val="bg-BG"/>
        </w:rPr>
        <w:t>При пожарите не са засегнати ВиК съоръжения и системи.</w:t>
      </w:r>
    </w:p>
    <w:p w:rsidR="00AD1E15" w:rsidRPr="002A5D36" w:rsidRDefault="00AD1E15" w:rsidP="00AD1E15">
      <w:pPr>
        <w:pStyle w:val="ListParagraph"/>
        <w:widowControl w:val="0"/>
        <w:suppressAutoHyphens w:val="0"/>
        <w:spacing w:after="200" w:line="276" w:lineRule="auto"/>
        <w:ind w:left="1134"/>
        <w:contextualSpacing/>
        <w:rPr>
          <w:rFonts w:cs="Arial"/>
          <w:b/>
          <w:color w:val="000000"/>
          <w:lang w:val="bg-BG"/>
        </w:rPr>
      </w:pPr>
      <w:r w:rsidRPr="002A5D36">
        <w:rPr>
          <w:rFonts w:asciiTheme="minorHAnsi" w:hAnsiTheme="minorHAnsi" w:cs="Arial"/>
          <w:b/>
          <w:color w:val="000000"/>
          <w:lang w:val="bg-BG"/>
        </w:rPr>
        <w:t>Община Дряново</w:t>
      </w:r>
      <w:r w:rsidR="00806C5A">
        <w:rPr>
          <w:rFonts w:asciiTheme="minorHAnsi" w:hAnsiTheme="minorHAnsi" w:cs="Arial"/>
          <w:b/>
          <w:color w:val="000000"/>
          <w:lang w:val="bg-BG"/>
        </w:rPr>
        <w:t xml:space="preserve"> – 12 бр.</w:t>
      </w:r>
    </w:p>
    <w:p w:rsidR="00C0545D" w:rsidRDefault="00615D03" w:rsidP="00A23132">
      <w:pPr>
        <w:pStyle w:val="ListParagraph"/>
        <w:numPr>
          <w:ilvl w:val="0"/>
          <w:numId w:val="33"/>
        </w:numPr>
        <w:ind w:firstLine="414"/>
        <w:rPr>
          <w:lang w:val="bg-BG"/>
        </w:rPr>
      </w:pPr>
      <w:r w:rsidRPr="00615D03">
        <w:rPr>
          <w:lang w:val="bg-BG"/>
        </w:rPr>
        <w:t>При пожарите не са засегнати ВиК съоръжения и системи.</w:t>
      </w:r>
    </w:p>
    <w:p w:rsidR="00C0545D" w:rsidRDefault="00C0545D" w:rsidP="00C0545D">
      <w:pPr>
        <w:pStyle w:val="ListParagraph"/>
        <w:widowControl w:val="0"/>
        <w:suppressAutoHyphens w:val="0"/>
        <w:spacing w:after="200" w:line="276" w:lineRule="auto"/>
        <w:ind w:left="1134"/>
        <w:contextualSpacing/>
        <w:rPr>
          <w:rFonts w:cs="Arial"/>
          <w:b/>
          <w:color w:val="000000"/>
          <w:lang w:val="bg-BG"/>
        </w:rPr>
      </w:pPr>
      <w:r w:rsidRPr="004C1C39">
        <w:rPr>
          <w:rFonts w:asciiTheme="minorHAnsi" w:hAnsiTheme="minorHAnsi" w:cs="Arial"/>
          <w:b/>
          <w:color w:val="000000"/>
          <w:lang w:val="bg-BG"/>
        </w:rPr>
        <w:t xml:space="preserve">Община </w:t>
      </w:r>
      <w:r>
        <w:rPr>
          <w:rFonts w:asciiTheme="minorHAnsi" w:hAnsiTheme="minorHAnsi" w:cs="Arial"/>
          <w:b/>
          <w:color w:val="000000"/>
          <w:lang w:val="bg-BG"/>
        </w:rPr>
        <w:t>Трявна</w:t>
      </w:r>
      <w:r w:rsidR="00F13883">
        <w:rPr>
          <w:rFonts w:asciiTheme="minorHAnsi" w:hAnsiTheme="minorHAnsi" w:cs="Arial"/>
          <w:b/>
          <w:color w:val="000000"/>
          <w:lang w:val="bg-BG"/>
        </w:rPr>
        <w:t xml:space="preserve"> – 7 бр.</w:t>
      </w:r>
    </w:p>
    <w:p w:rsidR="00615D03" w:rsidRPr="00615D03" w:rsidRDefault="00615D03" w:rsidP="00A23132">
      <w:pPr>
        <w:pStyle w:val="ListParagraph"/>
        <w:numPr>
          <w:ilvl w:val="0"/>
          <w:numId w:val="33"/>
        </w:numPr>
        <w:ind w:firstLine="414"/>
        <w:rPr>
          <w:lang w:val="bg-BG"/>
        </w:rPr>
      </w:pPr>
      <w:r w:rsidRPr="00615D03">
        <w:rPr>
          <w:lang w:val="bg-BG"/>
        </w:rPr>
        <w:t>При пожарите не са засегнати ВиК съоръжения и системи.</w:t>
      </w:r>
    </w:p>
    <w:p w:rsidR="00615D03" w:rsidRDefault="003357FB" w:rsidP="005F09C9">
      <w:pPr>
        <w:pStyle w:val="ListParagraph"/>
        <w:ind w:left="1134"/>
        <w:rPr>
          <w:b/>
          <w:lang w:val="bg-BG"/>
        </w:rPr>
      </w:pPr>
      <w:r w:rsidRPr="003357FB">
        <w:rPr>
          <w:b/>
          <w:lang w:val="bg-BG"/>
        </w:rPr>
        <w:t>Община Севлиево</w:t>
      </w:r>
      <w:r w:rsidR="00806C5A">
        <w:rPr>
          <w:b/>
          <w:lang w:val="bg-BG"/>
        </w:rPr>
        <w:t xml:space="preserve"> – 51 бр.</w:t>
      </w:r>
    </w:p>
    <w:p w:rsidR="00F13883" w:rsidRPr="00615D03" w:rsidRDefault="00F13883" w:rsidP="00F13883">
      <w:pPr>
        <w:pStyle w:val="ListParagraph"/>
        <w:numPr>
          <w:ilvl w:val="0"/>
          <w:numId w:val="33"/>
        </w:numPr>
        <w:ind w:firstLine="414"/>
        <w:rPr>
          <w:lang w:val="bg-BG"/>
        </w:rPr>
      </w:pPr>
      <w:r w:rsidRPr="00615D03">
        <w:rPr>
          <w:lang w:val="bg-BG"/>
        </w:rPr>
        <w:t>При пожарите не са засегнати ВиК съоръжения и системи.</w:t>
      </w:r>
    </w:p>
    <w:p w:rsidR="00F13883" w:rsidRDefault="00F13883" w:rsidP="00F13883">
      <w:pPr>
        <w:pStyle w:val="ListParagraph"/>
        <w:ind w:left="1134"/>
        <w:rPr>
          <w:b/>
          <w:lang w:val="bg-BG"/>
        </w:rPr>
      </w:pPr>
    </w:p>
    <w:p w:rsidR="00664F11" w:rsidRDefault="00625BDC" w:rsidP="00A23132">
      <w:pPr>
        <w:pStyle w:val="Heading2"/>
        <w:keepLines w:val="0"/>
        <w:numPr>
          <w:ilvl w:val="1"/>
          <w:numId w:val="35"/>
        </w:numPr>
        <w:suppressAutoHyphens/>
        <w:spacing w:before="0" w:line="240" w:lineRule="auto"/>
        <w:jc w:val="both"/>
        <w:rPr>
          <w:rFonts w:cs="Arial"/>
          <w:szCs w:val="24"/>
        </w:rPr>
      </w:pPr>
      <w:bookmarkStart w:id="24" w:name="_Toc461006214"/>
      <w:r w:rsidRPr="00CA3231">
        <w:rPr>
          <w:rFonts w:cs="Arial"/>
          <w:szCs w:val="24"/>
        </w:rPr>
        <w:t xml:space="preserve">Максимални възможни последици за водностопанските системи и </w:t>
      </w:r>
    </w:p>
    <w:p w:rsidR="00625BDC" w:rsidRPr="00CA3231" w:rsidRDefault="00625BDC" w:rsidP="00664F11">
      <w:pPr>
        <w:pStyle w:val="Heading2"/>
        <w:keepLines w:val="0"/>
        <w:suppressAutoHyphens/>
        <w:spacing w:before="0" w:line="240" w:lineRule="auto"/>
        <w:jc w:val="both"/>
        <w:rPr>
          <w:rFonts w:cs="Arial"/>
          <w:szCs w:val="24"/>
        </w:rPr>
      </w:pPr>
      <w:r w:rsidRPr="00CA3231">
        <w:rPr>
          <w:rFonts w:cs="Arial"/>
          <w:szCs w:val="24"/>
        </w:rPr>
        <w:t>съоръжения на Оператора, околната среда, населението и инфраструктурата в случай на възникване на авария са, както следва:</w:t>
      </w:r>
      <w:bookmarkEnd w:id="24"/>
    </w:p>
    <w:p w:rsidR="00625BDC" w:rsidRPr="00CA3231" w:rsidRDefault="00625BDC" w:rsidP="00A23132">
      <w:pPr>
        <w:pStyle w:val="ListParagraph"/>
        <w:widowControl w:val="0"/>
        <w:numPr>
          <w:ilvl w:val="0"/>
          <w:numId w:val="11"/>
        </w:numPr>
        <w:suppressAutoHyphens w:val="0"/>
        <w:spacing w:after="200" w:line="276" w:lineRule="auto"/>
        <w:ind w:left="1418" w:hanging="284"/>
        <w:contextualSpacing/>
        <w:rPr>
          <w:rFonts w:asciiTheme="minorHAnsi" w:hAnsiTheme="minorHAnsi" w:cs="Arial"/>
          <w:color w:val="000000"/>
          <w:lang w:val="bg-BG"/>
        </w:rPr>
      </w:pPr>
      <w:r w:rsidRPr="00CA3231">
        <w:rPr>
          <w:rFonts w:asciiTheme="minorHAnsi" w:hAnsiTheme="minorHAnsi" w:cs="Arial"/>
          <w:color w:val="000000"/>
          <w:lang w:val="bg-BG"/>
        </w:rPr>
        <w:t xml:space="preserve">Възникването на авария може да засегне следните населени места: </w:t>
      </w:r>
    </w:p>
    <w:tbl>
      <w:tblPr>
        <w:tblW w:w="9796" w:type="dxa"/>
        <w:tblInd w:w="55" w:type="dxa"/>
        <w:tblCellMar>
          <w:left w:w="70" w:type="dxa"/>
          <w:right w:w="70" w:type="dxa"/>
        </w:tblCellMar>
        <w:tblLook w:val="04A0" w:firstRow="1" w:lastRow="0" w:firstColumn="1" w:lastColumn="0" w:noHBand="0" w:noVBand="1"/>
      </w:tblPr>
      <w:tblGrid>
        <w:gridCol w:w="2567"/>
        <w:gridCol w:w="2552"/>
        <w:gridCol w:w="2409"/>
        <w:gridCol w:w="2268"/>
      </w:tblGrid>
      <w:tr w:rsidR="00625BDC"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гр. Габрово</w:t>
            </w:r>
          </w:p>
        </w:tc>
        <w:tc>
          <w:tcPr>
            <w:tcW w:w="2552"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Чавеи</w:t>
            </w:r>
          </w:p>
        </w:tc>
        <w:tc>
          <w:tcPr>
            <w:tcW w:w="2409"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ind w:left="-70"/>
              <w:jc w:val="both"/>
              <w:rPr>
                <w:color w:val="000000"/>
              </w:rPr>
            </w:pPr>
            <w:r w:rsidRPr="00B261C0">
              <w:rPr>
                <w:color w:val="000000"/>
              </w:rPr>
              <w:t>с. Торбалъжите</w:t>
            </w:r>
          </w:p>
        </w:tc>
        <w:tc>
          <w:tcPr>
            <w:tcW w:w="2268"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Царева ливада</w:t>
            </w:r>
          </w:p>
        </w:tc>
      </w:tr>
      <w:tr w:rsidR="00625BDC"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Донино</w:t>
            </w:r>
          </w:p>
        </w:tc>
        <w:tc>
          <w:tcPr>
            <w:tcW w:w="2552"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вр. Столетов</w:t>
            </w:r>
          </w:p>
        </w:tc>
        <w:tc>
          <w:tcPr>
            <w:tcW w:w="2409"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Генчовци</w:t>
            </w:r>
          </w:p>
        </w:tc>
        <w:tc>
          <w:tcPr>
            <w:tcW w:w="2268"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Сяровци</w:t>
            </w:r>
          </w:p>
        </w:tc>
      </w:tr>
      <w:tr w:rsidR="00625BDC"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Ангелово</w:t>
            </w:r>
          </w:p>
        </w:tc>
        <w:tc>
          <w:tcPr>
            <w:tcW w:w="2552"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Гайтаните</w:t>
            </w:r>
          </w:p>
        </w:tc>
        <w:tc>
          <w:tcPr>
            <w:tcW w:w="2409"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Богданчовци</w:t>
            </w:r>
          </w:p>
        </w:tc>
        <w:tc>
          <w:tcPr>
            <w:tcW w:w="2268"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Геша</w:t>
            </w:r>
          </w:p>
        </w:tc>
      </w:tr>
      <w:tr w:rsidR="00625BDC"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Копчелиите</w:t>
            </w:r>
          </w:p>
        </w:tc>
        <w:tc>
          <w:tcPr>
            <w:tcW w:w="2552"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Стоманеците</w:t>
            </w:r>
          </w:p>
        </w:tc>
        <w:tc>
          <w:tcPr>
            <w:tcW w:w="2409"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Фърговци</w:t>
            </w:r>
          </w:p>
        </w:tc>
        <w:tc>
          <w:tcPr>
            <w:tcW w:w="2268"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Караиванца</w:t>
            </w:r>
          </w:p>
        </w:tc>
      </w:tr>
      <w:tr w:rsidR="00625BDC"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Балиновци</w:t>
            </w:r>
          </w:p>
        </w:tc>
        <w:tc>
          <w:tcPr>
            <w:tcW w:w="2552"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Зелено дърво</w:t>
            </w:r>
          </w:p>
        </w:tc>
        <w:tc>
          <w:tcPr>
            <w:tcW w:w="2409"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Баланите</w:t>
            </w:r>
          </w:p>
        </w:tc>
        <w:tc>
          <w:tcPr>
            <w:tcW w:w="2268"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Скалско</w:t>
            </w:r>
          </w:p>
        </w:tc>
      </w:tr>
      <w:tr w:rsidR="00625BDC"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Брънеците</w:t>
            </w:r>
          </w:p>
        </w:tc>
        <w:tc>
          <w:tcPr>
            <w:tcW w:w="2552"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Поповци</w:t>
            </w:r>
          </w:p>
        </w:tc>
        <w:tc>
          <w:tcPr>
            <w:tcW w:w="2409"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Живко</w:t>
            </w:r>
          </w:p>
        </w:tc>
        <w:tc>
          <w:tcPr>
            <w:tcW w:w="2268"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Г. Българени</w:t>
            </w:r>
          </w:p>
        </w:tc>
      </w:tr>
      <w:tr w:rsidR="00625BDC"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Раховци</w:t>
            </w:r>
          </w:p>
        </w:tc>
        <w:tc>
          <w:tcPr>
            <w:tcW w:w="2552"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Думници</w:t>
            </w:r>
          </w:p>
        </w:tc>
        <w:tc>
          <w:tcPr>
            <w:tcW w:w="2409"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Здравковец</w:t>
            </w:r>
          </w:p>
        </w:tc>
        <w:tc>
          <w:tcPr>
            <w:tcW w:w="2268"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Петковци</w:t>
            </w:r>
          </w:p>
        </w:tc>
      </w:tr>
      <w:tr w:rsidR="00625BDC"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Иванковци</w:t>
            </w:r>
          </w:p>
        </w:tc>
        <w:tc>
          <w:tcPr>
            <w:tcW w:w="2552"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Гледаци</w:t>
            </w:r>
          </w:p>
        </w:tc>
        <w:tc>
          <w:tcPr>
            <w:tcW w:w="2409"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Влайчовци</w:t>
            </w:r>
          </w:p>
        </w:tc>
        <w:tc>
          <w:tcPr>
            <w:tcW w:w="2268"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Игнатовци</w:t>
            </w:r>
          </w:p>
        </w:tc>
      </w:tr>
      <w:tr w:rsidR="00625BDC"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Киевци</w:t>
            </w:r>
          </w:p>
        </w:tc>
        <w:tc>
          <w:tcPr>
            <w:tcW w:w="2552"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Прахали</w:t>
            </w:r>
          </w:p>
        </w:tc>
        <w:tc>
          <w:tcPr>
            <w:tcW w:w="2409" w:type="dxa"/>
            <w:tcBorders>
              <w:top w:val="nil"/>
              <w:left w:val="nil"/>
              <w:bottom w:val="single" w:sz="8" w:space="0" w:color="FFFFFF"/>
              <w:right w:val="single" w:sz="8" w:space="0" w:color="FFFFFF"/>
            </w:tcBorders>
            <w:shd w:val="clear" w:color="000000" w:fill="FFFFFF"/>
            <w:noWrap/>
            <w:hideMark/>
          </w:tcPr>
          <w:p w:rsidR="00625BDC" w:rsidRPr="00B261C0" w:rsidRDefault="00625BDC" w:rsidP="00B261C0">
            <w:pPr>
              <w:jc w:val="both"/>
              <w:rPr>
                <w:color w:val="000000"/>
              </w:rPr>
            </w:pPr>
            <w:r w:rsidRPr="00B261C0">
              <w:rPr>
                <w:color w:val="000000"/>
              </w:rPr>
              <w:t>с. Лесичарка</w:t>
            </w:r>
          </w:p>
        </w:tc>
        <w:tc>
          <w:tcPr>
            <w:tcW w:w="2268"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Гоздейка</w:t>
            </w:r>
          </w:p>
        </w:tc>
      </w:tr>
      <w:tr w:rsidR="00625BDC"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Рязковци</w:t>
            </w:r>
          </w:p>
        </w:tc>
        <w:tc>
          <w:tcPr>
            <w:tcW w:w="2552"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Пецовци</w:t>
            </w:r>
          </w:p>
        </w:tc>
        <w:tc>
          <w:tcPr>
            <w:tcW w:w="2409" w:type="dxa"/>
            <w:tcBorders>
              <w:top w:val="nil"/>
              <w:left w:val="nil"/>
              <w:bottom w:val="single" w:sz="8" w:space="0" w:color="FFFFFF"/>
              <w:right w:val="single" w:sz="8" w:space="0" w:color="FFFFFF"/>
            </w:tcBorders>
            <w:shd w:val="clear" w:color="000000" w:fill="FFFFFF"/>
            <w:noWrap/>
            <w:hideMark/>
          </w:tcPr>
          <w:p w:rsidR="00625BDC" w:rsidRPr="00B261C0" w:rsidRDefault="00625BDC" w:rsidP="00B261C0">
            <w:pPr>
              <w:jc w:val="both"/>
              <w:rPr>
                <w:color w:val="000000"/>
              </w:rPr>
            </w:pPr>
            <w:r w:rsidRPr="00B261C0">
              <w:rPr>
                <w:color w:val="000000"/>
              </w:rPr>
              <w:t>с. Костенковци</w:t>
            </w:r>
          </w:p>
        </w:tc>
        <w:tc>
          <w:tcPr>
            <w:tcW w:w="2268"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Славейково</w:t>
            </w:r>
          </w:p>
        </w:tc>
      </w:tr>
      <w:tr w:rsidR="00625BDC"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Янковци</w:t>
            </w:r>
          </w:p>
        </w:tc>
        <w:tc>
          <w:tcPr>
            <w:tcW w:w="2552"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Мрахори</w:t>
            </w:r>
          </w:p>
        </w:tc>
        <w:tc>
          <w:tcPr>
            <w:tcW w:w="2409" w:type="dxa"/>
            <w:tcBorders>
              <w:top w:val="nil"/>
              <w:left w:val="nil"/>
              <w:bottom w:val="single" w:sz="8" w:space="0" w:color="FFFFFF"/>
              <w:right w:val="single" w:sz="8" w:space="0" w:color="FFFFFF"/>
            </w:tcBorders>
            <w:shd w:val="clear" w:color="000000" w:fill="FFFFFF"/>
            <w:noWrap/>
            <w:hideMark/>
          </w:tcPr>
          <w:p w:rsidR="00625BDC" w:rsidRPr="00B261C0" w:rsidRDefault="00625BDC" w:rsidP="00B261C0">
            <w:pPr>
              <w:jc w:val="both"/>
              <w:rPr>
                <w:color w:val="000000"/>
              </w:rPr>
            </w:pPr>
            <w:r w:rsidRPr="00B261C0">
              <w:rPr>
                <w:color w:val="000000"/>
              </w:rPr>
              <w:t>с. Стойчовци</w:t>
            </w:r>
          </w:p>
        </w:tc>
        <w:tc>
          <w:tcPr>
            <w:tcW w:w="2268"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гр. Трявна</w:t>
            </w:r>
          </w:p>
        </w:tc>
      </w:tr>
      <w:tr w:rsidR="00625BDC"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Рачевци</w:t>
            </w:r>
          </w:p>
        </w:tc>
        <w:tc>
          <w:tcPr>
            <w:tcW w:w="2552"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Дебел дял</w:t>
            </w:r>
          </w:p>
        </w:tc>
        <w:tc>
          <w:tcPr>
            <w:tcW w:w="2409" w:type="dxa"/>
            <w:tcBorders>
              <w:top w:val="nil"/>
              <w:left w:val="nil"/>
              <w:bottom w:val="single" w:sz="8" w:space="0" w:color="FFFFFF"/>
              <w:right w:val="single" w:sz="8" w:space="0" w:color="FFFFFF"/>
            </w:tcBorders>
            <w:shd w:val="clear" w:color="000000" w:fill="FFFFFF"/>
            <w:noWrap/>
            <w:hideMark/>
          </w:tcPr>
          <w:p w:rsidR="00625BDC" w:rsidRPr="00B261C0" w:rsidRDefault="00625BDC" w:rsidP="00B261C0">
            <w:pPr>
              <w:jc w:val="both"/>
              <w:rPr>
                <w:color w:val="000000"/>
              </w:rPr>
            </w:pPr>
            <w:r w:rsidRPr="00B261C0">
              <w:rPr>
                <w:color w:val="000000"/>
              </w:rPr>
              <w:t>с. Драгомани</w:t>
            </w:r>
          </w:p>
        </w:tc>
        <w:tc>
          <w:tcPr>
            <w:tcW w:w="2268"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Радевци</w:t>
            </w:r>
          </w:p>
        </w:tc>
      </w:tr>
      <w:tr w:rsidR="00625BDC"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lastRenderedPageBreak/>
              <w:t>с. Гергини</w:t>
            </w:r>
          </w:p>
        </w:tc>
        <w:tc>
          <w:tcPr>
            <w:tcW w:w="2552" w:type="dxa"/>
            <w:tcBorders>
              <w:top w:val="nil"/>
              <w:left w:val="nil"/>
              <w:bottom w:val="single" w:sz="8" w:space="0" w:color="FFFFFF"/>
              <w:right w:val="single" w:sz="8" w:space="0" w:color="FFFFFF"/>
            </w:tcBorders>
            <w:shd w:val="clear" w:color="000000" w:fill="FFFFFF"/>
            <w:noWrap/>
            <w:hideMark/>
          </w:tcPr>
          <w:p w:rsidR="00625BDC" w:rsidRPr="00B261C0" w:rsidRDefault="00625BDC" w:rsidP="00B261C0">
            <w:pPr>
              <w:jc w:val="both"/>
              <w:rPr>
                <w:color w:val="000000"/>
              </w:rPr>
            </w:pPr>
            <w:r w:rsidRPr="00B261C0">
              <w:rPr>
                <w:color w:val="000000"/>
              </w:rPr>
              <w:t>с. Кметовци</w:t>
            </w:r>
          </w:p>
        </w:tc>
        <w:tc>
          <w:tcPr>
            <w:tcW w:w="2409" w:type="dxa"/>
            <w:tcBorders>
              <w:top w:val="nil"/>
              <w:left w:val="nil"/>
              <w:bottom w:val="single" w:sz="8" w:space="0" w:color="FFFFFF"/>
              <w:right w:val="single" w:sz="8" w:space="0" w:color="FFFFFF"/>
            </w:tcBorders>
            <w:shd w:val="clear" w:color="000000" w:fill="FFFFFF"/>
            <w:noWrap/>
            <w:hideMark/>
          </w:tcPr>
          <w:p w:rsidR="00625BDC" w:rsidRPr="00B261C0" w:rsidRDefault="00625BDC" w:rsidP="00B261C0">
            <w:pPr>
              <w:jc w:val="both"/>
              <w:rPr>
                <w:color w:val="000000"/>
              </w:rPr>
            </w:pPr>
            <w:r w:rsidRPr="00B261C0">
              <w:rPr>
                <w:color w:val="000000"/>
              </w:rPr>
              <w:t>с. Карали</w:t>
            </w:r>
          </w:p>
        </w:tc>
        <w:tc>
          <w:tcPr>
            <w:tcW w:w="2268"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Бангейци</w:t>
            </w:r>
          </w:p>
        </w:tc>
      </w:tr>
      <w:tr w:rsidR="00625BDC"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Гарван</w:t>
            </w:r>
          </w:p>
        </w:tc>
        <w:tc>
          <w:tcPr>
            <w:tcW w:w="2552" w:type="dxa"/>
            <w:tcBorders>
              <w:top w:val="nil"/>
              <w:left w:val="nil"/>
              <w:bottom w:val="single" w:sz="8" w:space="0" w:color="FFFFFF"/>
              <w:right w:val="single" w:sz="8" w:space="0" w:color="FFFFFF"/>
            </w:tcBorders>
            <w:shd w:val="clear" w:color="000000" w:fill="FFFFFF"/>
            <w:noWrap/>
            <w:hideMark/>
          </w:tcPr>
          <w:p w:rsidR="00625BDC" w:rsidRPr="00B261C0" w:rsidRDefault="00625BDC" w:rsidP="00B261C0">
            <w:pPr>
              <w:jc w:val="both"/>
              <w:rPr>
                <w:color w:val="000000"/>
              </w:rPr>
            </w:pPr>
            <w:r w:rsidRPr="00B261C0">
              <w:rPr>
                <w:color w:val="000000"/>
              </w:rPr>
              <w:t>с. Трапесковци</w:t>
            </w:r>
          </w:p>
        </w:tc>
        <w:tc>
          <w:tcPr>
            <w:tcW w:w="2409"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Кози рог</w:t>
            </w:r>
          </w:p>
        </w:tc>
        <w:tc>
          <w:tcPr>
            <w:tcW w:w="2268"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Дончовци</w:t>
            </w:r>
          </w:p>
        </w:tc>
      </w:tr>
      <w:tr w:rsidR="00625BDC"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Пейовци</w:t>
            </w:r>
          </w:p>
        </w:tc>
        <w:tc>
          <w:tcPr>
            <w:tcW w:w="2552" w:type="dxa"/>
            <w:tcBorders>
              <w:top w:val="nil"/>
              <w:left w:val="nil"/>
              <w:bottom w:val="single" w:sz="8" w:space="0" w:color="FFFFFF"/>
              <w:right w:val="single" w:sz="8" w:space="0" w:color="FFFFFF"/>
            </w:tcBorders>
            <w:shd w:val="clear" w:color="000000" w:fill="FFFFFF"/>
            <w:noWrap/>
            <w:hideMark/>
          </w:tcPr>
          <w:p w:rsidR="00625BDC" w:rsidRPr="00B261C0" w:rsidRDefault="00625BDC" w:rsidP="00B261C0">
            <w:pPr>
              <w:jc w:val="both"/>
              <w:rPr>
                <w:color w:val="000000"/>
              </w:rPr>
            </w:pPr>
            <w:r w:rsidRPr="00B261C0">
              <w:rPr>
                <w:color w:val="000000"/>
              </w:rPr>
              <w:t>с. Съботковци</w:t>
            </w:r>
          </w:p>
        </w:tc>
        <w:tc>
          <w:tcPr>
            <w:tcW w:w="2409"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Междени</w:t>
            </w:r>
          </w:p>
        </w:tc>
        <w:tc>
          <w:tcPr>
            <w:tcW w:w="2268"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Кашенци</w:t>
            </w:r>
          </w:p>
        </w:tc>
      </w:tr>
      <w:tr w:rsidR="00625BDC"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Николчовци</w:t>
            </w:r>
          </w:p>
        </w:tc>
        <w:tc>
          <w:tcPr>
            <w:tcW w:w="2552" w:type="dxa"/>
            <w:tcBorders>
              <w:top w:val="nil"/>
              <w:left w:val="nil"/>
              <w:bottom w:val="single" w:sz="8" w:space="0" w:color="FFFFFF"/>
              <w:right w:val="single" w:sz="8" w:space="0" w:color="FFFFFF"/>
            </w:tcBorders>
            <w:shd w:val="clear" w:color="000000" w:fill="FFFFFF"/>
            <w:noWrap/>
            <w:hideMark/>
          </w:tcPr>
          <w:p w:rsidR="00625BDC" w:rsidRPr="00B261C0" w:rsidRDefault="00625BDC" w:rsidP="00B261C0">
            <w:pPr>
              <w:jc w:val="both"/>
              <w:rPr>
                <w:color w:val="000000"/>
              </w:rPr>
            </w:pPr>
            <w:r w:rsidRPr="00B261C0">
              <w:rPr>
                <w:color w:val="000000"/>
              </w:rPr>
              <w:t>с. Радешковци</w:t>
            </w:r>
          </w:p>
        </w:tc>
        <w:tc>
          <w:tcPr>
            <w:tcW w:w="2409"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Узуните</w:t>
            </w:r>
          </w:p>
        </w:tc>
        <w:tc>
          <w:tcPr>
            <w:tcW w:w="2268"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Бижовци</w:t>
            </w:r>
          </w:p>
        </w:tc>
      </w:tr>
      <w:tr w:rsidR="00625BDC"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Райновци</w:t>
            </w:r>
          </w:p>
        </w:tc>
        <w:tc>
          <w:tcPr>
            <w:tcW w:w="2552" w:type="dxa"/>
            <w:tcBorders>
              <w:top w:val="nil"/>
              <w:left w:val="nil"/>
              <w:bottom w:val="single" w:sz="8" w:space="0" w:color="FFFFFF"/>
              <w:right w:val="single" w:sz="8" w:space="0" w:color="FFFFFF"/>
            </w:tcBorders>
            <w:shd w:val="clear" w:color="000000" w:fill="FFFFFF"/>
            <w:noWrap/>
            <w:hideMark/>
          </w:tcPr>
          <w:p w:rsidR="00625BDC" w:rsidRPr="00B261C0" w:rsidRDefault="00625BDC" w:rsidP="00B261C0">
            <w:pPr>
              <w:jc w:val="both"/>
              <w:rPr>
                <w:color w:val="000000"/>
              </w:rPr>
            </w:pPr>
            <w:r w:rsidRPr="00B261C0">
              <w:rPr>
                <w:color w:val="000000"/>
              </w:rPr>
              <w:t>с. Черневци</w:t>
            </w:r>
          </w:p>
        </w:tc>
        <w:tc>
          <w:tcPr>
            <w:tcW w:w="2409"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Велковци</w:t>
            </w:r>
          </w:p>
        </w:tc>
        <w:tc>
          <w:tcPr>
            <w:tcW w:w="2268" w:type="dxa"/>
            <w:tcBorders>
              <w:top w:val="nil"/>
              <w:left w:val="nil"/>
              <w:bottom w:val="single" w:sz="8" w:space="0" w:color="FFFFFF"/>
              <w:right w:val="single" w:sz="8" w:space="0" w:color="FFFFFF"/>
            </w:tcBorders>
            <w:shd w:val="clear" w:color="000000" w:fill="FFFFFF"/>
            <w:hideMark/>
          </w:tcPr>
          <w:p w:rsidR="00625BDC" w:rsidRPr="00B261C0" w:rsidRDefault="00625BDC" w:rsidP="00B261C0">
            <w:pPr>
              <w:jc w:val="both"/>
              <w:rPr>
                <w:color w:val="000000"/>
              </w:rPr>
            </w:pPr>
            <w:r w:rsidRPr="00B261C0">
              <w:rPr>
                <w:color w:val="000000"/>
              </w:rPr>
              <w:t>с. Райнушковци</w:t>
            </w:r>
          </w:p>
        </w:tc>
      </w:tr>
      <w:tr w:rsidR="00EA7B53"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Михайловци</w:t>
            </w:r>
          </w:p>
        </w:tc>
        <w:tc>
          <w:tcPr>
            <w:tcW w:w="2552"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Старилковци</w:t>
            </w:r>
          </w:p>
        </w:tc>
        <w:tc>
          <w:tcPr>
            <w:tcW w:w="2409"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Кметчета</w:t>
            </w:r>
          </w:p>
        </w:tc>
        <w:tc>
          <w:tcPr>
            <w:tcW w:w="2268"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Енчовци</w:t>
            </w:r>
          </w:p>
        </w:tc>
      </w:tr>
      <w:tr w:rsidR="00EA7B53"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Стоевци</w:t>
            </w:r>
          </w:p>
        </w:tc>
        <w:tc>
          <w:tcPr>
            <w:tcW w:w="2552"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Мичковци</w:t>
            </w:r>
          </w:p>
        </w:tc>
        <w:tc>
          <w:tcPr>
            <w:tcW w:w="2409"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Иглика</w:t>
            </w:r>
          </w:p>
        </w:tc>
        <w:tc>
          <w:tcPr>
            <w:tcW w:w="2268"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Милевци</w:t>
            </w:r>
          </w:p>
        </w:tc>
      </w:tr>
      <w:tr w:rsidR="00EA7B53"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Враниловци</w:t>
            </w:r>
          </w:p>
        </w:tc>
        <w:tc>
          <w:tcPr>
            <w:tcW w:w="2552"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Драгановци</w:t>
            </w:r>
          </w:p>
        </w:tc>
        <w:tc>
          <w:tcPr>
            <w:tcW w:w="2409"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Ралевци</w:t>
            </w:r>
          </w:p>
        </w:tc>
        <w:tc>
          <w:tcPr>
            <w:tcW w:w="2268"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Станчов хан"</w:t>
            </w:r>
          </w:p>
        </w:tc>
      </w:tr>
      <w:tr w:rsidR="00EA7B53" w:rsidRPr="00B261C0" w:rsidTr="00B739C1">
        <w:trPr>
          <w:trHeight w:val="285"/>
        </w:trPr>
        <w:tc>
          <w:tcPr>
            <w:tcW w:w="2567"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Жълтеш</w:t>
            </w:r>
          </w:p>
        </w:tc>
        <w:tc>
          <w:tcPr>
            <w:tcW w:w="2552"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Драгиевци</w:t>
            </w:r>
          </w:p>
        </w:tc>
        <w:tc>
          <w:tcPr>
            <w:tcW w:w="2409"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Свирци</w:t>
            </w:r>
          </w:p>
        </w:tc>
        <w:tc>
          <w:tcPr>
            <w:tcW w:w="2268"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Мръзеци</w:t>
            </w:r>
          </w:p>
        </w:tc>
      </w:tr>
      <w:tr w:rsidR="00EA7B53" w:rsidRPr="00B261C0" w:rsidTr="00B739C1">
        <w:trPr>
          <w:trHeight w:val="285"/>
        </w:trPr>
        <w:tc>
          <w:tcPr>
            <w:tcW w:w="2567"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Източник</w:t>
            </w:r>
          </w:p>
        </w:tc>
        <w:tc>
          <w:tcPr>
            <w:tcW w:w="2552"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Новаковци</w:t>
            </w:r>
          </w:p>
        </w:tc>
        <w:tc>
          <w:tcPr>
            <w:tcW w:w="2409"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Руня</w:t>
            </w:r>
          </w:p>
        </w:tc>
        <w:tc>
          <w:tcPr>
            <w:tcW w:w="2268"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Велчовци</w:t>
            </w:r>
          </w:p>
        </w:tc>
      </w:tr>
      <w:tr w:rsidR="00EA7B53" w:rsidRPr="00B261C0" w:rsidTr="00B739C1">
        <w:trPr>
          <w:trHeight w:val="285"/>
        </w:trPr>
        <w:tc>
          <w:tcPr>
            <w:tcW w:w="2567"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Ясените</w:t>
            </w:r>
          </w:p>
        </w:tc>
        <w:tc>
          <w:tcPr>
            <w:tcW w:w="2552"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Яворец</w:t>
            </w:r>
          </w:p>
        </w:tc>
        <w:tc>
          <w:tcPr>
            <w:tcW w:w="2409"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Зая</w:t>
            </w:r>
          </w:p>
        </w:tc>
        <w:tc>
          <w:tcPr>
            <w:tcW w:w="2268"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Креслювци"</w:t>
            </w:r>
          </w:p>
        </w:tc>
      </w:tr>
      <w:tr w:rsidR="00EA7B53" w:rsidRPr="00B261C0" w:rsidTr="00B739C1">
        <w:trPr>
          <w:trHeight w:val="285"/>
        </w:trPr>
        <w:tc>
          <w:tcPr>
            <w:tcW w:w="2567"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Борики</w:t>
            </w:r>
          </w:p>
        </w:tc>
        <w:tc>
          <w:tcPr>
            <w:tcW w:w="2552"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Гъбене</w:t>
            </w:r>
          </w:p>
        </w:tc>
        <w:tc>
          <w:tcPr>
            <w:tcW w:w="2409"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Саласука</w:t>
            </w:r>
          </w:p>
        </w:tc>
        <w:tc>
          <w:tcPr>
            <w:tcW w:w="2268"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Руевци</w:t>
            </w:r>
          </w:p>
        </w:tc>
      </w:tr>
      <w:tr w:rsidR="00EA7B53" w:rsidRPr="00B261C0" w:rsidTr="00B739C1">
        <w:trPr>
          <w:trHeight w:val="285"/>
        </w:trPr>
        <w:tc>
          <w:tcPr>
            <w:tcW w:w="2567"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Малини</w:t>
            </w:r>
          </w:p>
        </w:tc>
        <w:tc>
          <w:tcPr>
            <w:tcW w:w="2552"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Музга</w:t>
            </w:r>
          </w:p>
        </w:tc>
        <w:tc>
          <w:tcPr>
            <w:tcW w:w="2409"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Длъгня</w:t>
            </w:r>
          </w:p>
        </w:tc>
        <w:tc>
          <w:tcPr>
            <w:tcW w:w="2268"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Прозорковци</w:t>
            </w:r>
          </w:p>
        </w:tc>
      </w:tr>
      <w:tr w:rsidR="00EA7B53" w:rsidRPr="00B261C0" w:rsidTr="00B739C1">
        <w:trPr>
          <w:trHeight w:val="285"/>
        </w:trPr>
        <w:tc>
          <w:tcPr>
            <w:tcW w:w="2567"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Стефаново</w:t>
            </w:r>
          </w:p>
        </w:tc>
        <w:tc>
          <w:tcPr>
            <w:tcW w:w="2552"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Камещица</w:t>
            </w:r>
          </w:p>
        </w:tc>
        <w:tc>
          <w:tcPr>
            <w:tcW w:w="2409"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Катранджии</w:t>
            </w:r>
          </w:p>
        </w:tc>
        <w:tc>
          <w:tcPr>
            <w:tcW w:w="2268"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Черновръх</w:t>
            </w:r>
          </w:p>
        </w:tc>
      </w:tr>
      <w:tr w:rsidR="00EA7B53" w:rsidRPr="00B261C0" w:rsidTr="00B739C1">
        <w:trPr>
          <w:trHeight w:val="285"/>
        </w:trPr>
        <w:tc>
          <w:tcPr>
            <w:tcW w:w="2567"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Стойковци</w:t>
            </w:r>
          </w:p>
        </w:tc>
        <w:tc>
          <w:tcPr>
            <w:tcW w:w="2552"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Борското</w:t>
            </w:r>
          </w:p>
        </w:tc>
        <w:tc>
          <w:tcPr>
            <w:tcW w:w="2409"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Косарка</w:t>
            </w:r>
          </w:p>
        </w:tc>
        <w:tc>
          <w:tcPr>
            <w:tcW w:w="2268"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Кисийците</w:t>
            </w:r>
          </w:p>
        </w:tc>
      </w:tr>
      <w:tr w:rsidR="00EA7B53" w:rsidRPr="00B261C0" w:rsidTr="00B739C1">
        <w:trPr>
          <w:trHeight w:val="285"/>
        </w:trPr>
        <w:tc>
          <w:tcPr>
            <w:tcW w:w="2567"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Боженците</w:t>
            </w:r>
          </w:p>
        </w:tc>
        <w:tc>
          <w:tcPr>
            <w:tcW w:w="2552"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Пенковци</w:t>
            </w:r>
          </w:p>
        </w:tc>
        <w:tc>
          <w:tcPr>
            <w:tcW w:w="2409"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Туркинча</w:t>
            </w:r>
          </w:p>
        </w:tc>
        <w:tc>
          <w:tcPr>
            <w:tcW w:w="2268"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Маневци</w:t>
            </w:r>
          </w:p>
        </w:tc>
      </w:tr>
      <w:tr w:rsidR="00EA7B53" w:rsidRPr="00B261C0" w:rsidTr="00B739C1">
        <w:trPr>
          <w:trHeight w:val="285"/>
        </w:trPr>
        <w:tc>
          <w:tcPr>
            <w:tcW w:w="2567"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Орловци</w:t>
            </w:r>
          </w:p>
        </w:tc>
        <w:tc>
          <w:tcPr>
            <w:tcW w:w="2552"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Смиловци</w:t>
            </w:r>
          </w:p>
        </w:tc>
        <w:tc>
          <w:tcPr>
            <w:tcW w:w="2409" w:type="dxa"/>
            <w:tcBorders>
              <w:top w:val="nil"/>
              <w:left w:val="nil"/>
              <w:bottom w:val="single" w:sz="8" w:space="0" w:color="FFFFFF"/>
              <w:right w:val="single" w:sz="8" w:space="0" w:color="FFFFFF"/>
            </w:tcBorders>
            <w:shd w:val="clear" w:color="000000" w:fill="FFFFFF"/>
            <w:noWrap/>
            <w:hideMark/>
          </w:tcPr>
          <w:p w:rsidR="00EA7B53" w:rsidRPr="00B261C0" w:rsidRDefault="00EA7B53" w:rsidP="00B261C0">
            <w:pPr>
              <w:jc w:val="both"/>
              <w:rPr>
                <w:color w:val="000000"/>
              </w:rPr>
            </w:pPr>
            <w:r w:rsidRPr="00B261C0">
              <w:rPr>
                <w:color w:val="000000"/>
              </w:rPr>
              <w:t>с. Соколово</w:t>
            </w:r>
          </w:p>
        </w:tc>
        <w:tc>
          <w:tcPr>
            <w:tcW w:w="2268" w:type="dxa"/>
            <w:tcBorders>
              <w:top w:val="nil"/>
              <w:left w:val="nil"/>
              <w:bottom w:val="single" w:sz="8" w:space="0" w:color="FFFFFF"/>
              <w:right w:val="single" w:sz="8" w:space="0" w:color="FFFFFF"/>
            </w:tcBorders>
            <w:shd w:val="clear" w:color="000000" w:fill="FFFFFF"/>
            <w:hideMark/>
          </w:tcPr>
          <w:p w:rsidR="00EA7B53" w:rsidRPr="00B261C0" w:rsidRDefault="00EA7B53" w:rsidP="00B261C0">
            <w:pPr>
              <w:jc w:val="both"/>
              <w:rPr>
                <w:color w:val="000000"/>
              </w:rPr>
            </w:pPr>
            <w:r w:rsidRPr="00B261C0">
              <w:rPr>
                <w:color w:val="000000"/>
              </w:rPr>
              <w:t>с. Христовци</w:t>
            </w:r>
          </w:p>
        </w:tc>
      </w:tr>
      <w:tr w:rsidR="0069096A" w:rsidRPr="00B261C0" w:rsidTr="00B739C1">
        <w:trPr>
          <w:trHeight w:val="285"/>
        </w:trPr>
        <w:tc>
          <w:tcPr>
            <w:tcW w:w="2567" w:type="dxa"/>
            <w:tcBorders>
              <w:top w:val="nil"/>
              <w:left w:val="nil"/>
              <w:bottom w:val="single" w:sz="8" w:space="0" w:color="FFFFFF"/>
              <w:right w:val="single" w:sz="8" w:space="0" w:color="FFFFFF"/>
            </w:tcBorders>
            <w:shd w:val="clear" w:color="000000" w:fill="FFFFFF"/>
            <w:noWrap/>
            <w:hideMark/>
          </w:tcPr>
          <w:p w:rsidR="0069096A" w:rsidRPr="00B261C0" w:rsidRDefault="0069096A" w:rsidP="00B261C0">
            <w:pPr>
              <w:jc w:val="both"/>
              <w:rPr>
                <w:color w:val="000000"/>
              </w:rPr>
            </w:pPr>
            <w:r w:rsidRPr="00B261C0">
              <w:rPr>
                <w:color w:val="000000"/>
              </w:rPr>
              <w:t>с. Лоза</w:t>
            </w:r>
          </w:p>
        </w:tc>
        <w:tc>
          <w:tcPr>
            <w:tcW w:w="2552" w:type="dxa"/>
            <w:tcBorders>
              <w:top w:val="nil"/>
              <w:left w:val="nil"/>
              <w:bottom w:val="single" w:sz="8" w:space="0" w:color="FFFFFF"/>
              <w:right w:val="single" w:sz="8" w:space="0" w:color="FFFFFF"/>
            </w:tcBorders>
            <w:shd w:val="clear" w:color="000000" w:fill="FFFFFF"/>
            <w:noWrap/>
            <w:hideMark/>
          </w:tcPr>
          <w:p w:rsidR="0069096A" w:rsidRPr="00B261C0" w:rsidRDefault="0069096A" w:rsidP="00B261C0">
            <w:pPr>
              <w:jc w:val="both"/>
              <w:rPr>
                <w:color w:val="000000"/>
              </w:rPr>
            </w:pPr>
            <w:r w:rsidRPr="00B261C0">
              <w:rPr>
                <w:color w:val="000000"/>
              </w:rPr>
              <w:t>гр. Дряново</w:t>
            </w:r>
          </w:p>
        </w:tc>
        <w:tc>
          <w:tcPr>
            <w:tcW w:w="2409" w:type="dxa"/>
            <w:tcBorders>
              <w:top w:val="nil"/>
              <w:left w:val="nil"/>
              <w:bottom w:val="single" w:sz="8" w:space="0" w:color="FFFFFF"/>
              <w:right w:val="single" w:sz="8" w:space="0" w:color="FFFFFF"/>
            </w:tcBorders>
            <w:shd w:val="clear" w:color="000000" w:fill="FFFFFF"/>
            <w:noWrap/>
            <w:hideMark/>
          </w:tcPr>
          <w:p w:rsidR="0069096A" w:rsidRPr="00B261C0" w:rsidRDefault="0069096A" w:rsidP="0069096A">
            <w:pPr>
              <w:jc w:val="both"/>
              <w:rPr>
                <w:color w:val="000000"/>
              </w:rPr>
            </w:pPr>
            <w:r w:rsidRPr="00B261C0">
              <w:rPr>
                <w:color w:val="000000"/>
              </w:rPr>
              <w:t>с. Маноя</w:t>
            </w:r>
          </w:p>
        </w:tc>
        <w:tc>
          <w:tcPr>
            <w:tcW w:w="2268" w:type="dxa"/>
            <w:tcBorders>
              <w:top w:val="nil"/>
              <w:left w:val="nil"/>
              <w:bottom w:val="single" w:sz="8" w:space="0" w:color="FFFFFF"/>
              <w:right w:val="single" w:sz="8" w:space="0" w:color="FFFFFF"/>
            </w:tcBorders>
            <w:shd w:val="clear" w:color="000000" w:fill="FFFFFF"/>
            <w:hideMark/>
          </w:tcPr>
          <w:p w:rsidR="0069096A" w:rsidRPr="00B261C0" w:rsidRDefault="0069096A" w:rsidP="00B261C0">
            <w:pPr>
              <w:jc w:val="both"/>
              <w:rPr>
                <w:color w:val="000000"/>
              </w:rPr>
            </w:pPr>
            <w:r w:rsidRPr="00B261C0">
              <w:rPr>
                <w:color w:val="000000"/>
              </w:rPr>
              <w:t>с. Белица</w:t>
            </w:r>
          </w:p>
        </w:tc>
      </w:tr>
      <w:tr w:rsidR="0069096A"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9096A" w:rsidRPr="00B261C0" w:rsidRDefault="0069096A" w:rsidP="00B261C0">
            <w:pPr>
              <w:jc w:val="both"/>
              <w:rPr>
                <w:color w:val="000000"/>
              </w:rPr>
            </w:pPr>
            <w:r w:rsidRPr="00B261C0">
              <w:rPr>
                <w:color w:val="000000"/>
              </w:rPr>
              <w:t>с. Петровци</w:t>
            </w:r>
          </w:p>
        </w:tc>
        <w:tc>
          <w:tcPr>
            <w:tcW w:w="2552" w:type="dxa"/>
            <w:tcBorders>
              <w:top w:val="nil"/>
              <w:left w:val="nil"/>
              <w:bottom w:val="single" w:sz="8" w:space="0" w:color="FFFFFF"/>
              <w:right w:val="single" w:sz="8" w:space="0" w:color="FFFFFF"/>
            </w:tcBorders>
            <w:shd w:val="clear" w:color="000000" w:fill="FFFFFF"/>
            <w:noWrap/>
            <w:hideMark/>
          </w:tcPr>
          <w:p w:rsidR="0069096A" w:rsidRPr="00B261C0" w:rsidRDefault="0069096A" w:rsidP="00B261C0">
            <w:pPr>
              <w:jc w:val="both"/>
              <w:rPr>
                <w:color w:val="000000"/>
              </w:rPr>
            </w:pPr>
            <w:r w:rsidRPr="00B261C0">
              <w:rPr>
                <w:color w:val="000000"/>
              </w:rPr>
              <w:t>с. Ганчовец</w:t>
            </w:r>
          </w:p>
        </w:tc>
        <w:tc>
          <w:tcPr>
            <w:tcW w:w="2409" w:type="dxa"/>
            <w:tcBorders>
              <w:top w:val="nil"/>
              <w:left w:val="nil"/>
              <w:bottom w:val="single" w:sz="8" w:space="0" w:color="FFFFFF"/>
              <w:right w:val="single" w:sz="8" w:space="0" w:color="FFFFFF"/>
            </w:tcBorders>
            <w:shd w:val="clear" w:color="000000" w:fill="FFFFFF"/>
            <w:noWrap/>
            <w:hideMark/>
          </w:tcPr>
          <w:p w:rsidR="0069096A" w:rsidRPr="00B261C0" w:rsidRDefault="0069096A" w:rsidP="0069096A">
            <w:pPr>
              <w:jc w:val="both"/>
              <w:rPr>
                <w:color w:val="000000"/>
              </w:rPr>
            </w:pPr>
            <w:r w:rsidRPr="00B261C0">
              <w:rPr>
                <w:color w:val="000000"/>
              </w:rPr>
              <w:t>с. Денчевци</w:t>
            </w:r>
          </w:p>
        </w:tc>
        <w:tc>
          <w:tcPr>
            <w:tcW w:w="2268" w:type="dxa"/>
            <w:tcBorders>
              <w:top w:val="nil"/>
              <w:left w:val="nil"/>
              <w:bottom w:val="single" w:sz="8" w:space="0" w:color="FFFFFF"/>
              <w:right w:val="single" w:sz="8" w:space="0" w:color="FFFFFF"/>
            </w:tcBorders>
            <w:shd w:val="clear" w:color="000000" w:fill="FFFFFF"/>
            <w:hideMark/>
          </w:tcPr>
          <w:p w:rsidR="0069096A" w:rsidRPr="00B261C0" w:rsidRDefault="0069096A" w:rsidP="00B261C0">
            <w:pPr>
              <w:jc w:val="both"/>
              <w:rPr>
                <w:color w:val="000000"/>
              </w:rPr>
            </w:pPr>
            <w:r w:rsidRPr="00B261C0">
              <w:rPr>
                <w:color w:val="000000"/>
              </w:rPr>
              <w:t>с. Престой</w:t>
            </w:r>
          </w:p>
        </w:tc>
      </w:tr>
      <w:tr w:rsidR="0069096A"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9096A" w:rsidRPr="00B261C0" w:rsidRDefault="0069096A" w:rsidP="00B261C0">
            <w:pPr>
              <w:jc w:val="both"/>
              <w:rPr>
                <w:color w:val="000000"/>
              </w:rPr>
            </w:pPr>
            <w:r w:rsidRPr="00B261C0">
              <w:rPr>
                <w:color w:val="000000"/>
              </w:rPr>
              <w:t>с. Армените</w:t>
            </w:r>
          </w:p>
        </w:tc>
        <w:tc>
          <w:tcPr>
            <w:tcW w:w="2552" w:type="dxa"/>
            <w:tcBorders>
              <w:top w:val="nil"/>
              <w:left w:val="nil"/>
              <w:bottom w:val="single" w:sz="8" w:space="0" w:color="FFFFFF"/>
              <w:right w:val="single" w:sz="8" w:space="0" w:color="FFFFFF"/>
            </w:tcBorders>
            <w:shd w:val="clear" w:color="000000" w:fill="FFFFFF"/>
            <w:hideMark/>
          </w:tcPr>
          <w:p w:rsidR="0069096A" w:rsidRPr="00B261C0" w:rsidRDefault="0069096A" w:rsidP="00B261C0">
            <w:pPr>
              <w:jc w:val="both"/>
              <w:rPr>
                <w:color w:val="000000"/>
              </w:rPr>
            </w:pPr>
            <w:r w:rsidRPr="00B261C0">
              <w:rPr>
                <w:color w:val="000000"/>
              </w:rPr>
              <w:t>с. Дивеци</w:t>
            </w:r>
          </w:p>
        </w:tc>
        <w:tc>
          <w:tcPr>
            <w:tcW w:w="2409" w:type="dxa"/>
            <w:tcBorders>
              <w:top w:val="nil"/>
              <w:left w:val="nil"/>
              <w:bottom w:val="single" w:sz="8" w:space="0" w:color="FFFFFF"/>
              <w:right w:val="single" w:sz="8" w:space="0" w:color="FFFFFF"/>
            </w:tcBorders>
            <w:shd w:val="clear" w:color="000000" w:fill="FFFFFF"/>
            <w:noWrap/>
            <w:hideMark/>
          </w:tcPr>
          <w:p w:rsidR="0069096A" w:rsidRPr="00B261C0" w:rsidRDefault="0069096A" w:rsidP="0069096A">
            <w:pPr>
              <w:jc w:val="both"/>
              <w:rPr>
                <w:color w:val="000000"/>
              </w:rPr>
            </w:pPr>
            <w:r w:rsidRPr="00B261C0">
              <w:rPr>
                <w:color w:val="000000"/>
              </w:rPr>
              <w:t>с. Гостилица</w:t>
            </w:r>
          </w:p>
        </w:tc>
        <w:tc>
          <w:tcPr>
            <w:tcW w:w="2268" w:type="dxa"/>
            <w:tcBorders>
              <w:top w:val="nil"/>
              <w:left w:val="nil"/>
              <w:bottom w:val="single" w:sz="8" w:space="0" w:color="FFFFFF"/>
              <w:right w:val="single" w:sz="8" w:space="0" w:color="FFFFFF"/>
            </w:tcBorders>
            <w:shd w:val="clear" w:color="000000" w:fill="FFFFFF"/>
            <w:hideMark/>
          </w:tcPr>
          <w:p w:rsidR="0069096A" w:rsidRPr="00B261C0" w:rsidRDefault="0069096A" w:rsidP="00B261C0">
            <w:pPr>
              <w:jc w:val="both"/>
              <w:rPr>
                <w:color w:val="000000"/>
              </w:rPr>
            </w:pPr>
            <w:r w:rsidRPr="00B261C0">
              <w:rPr>
                <w:color w:val="000000"/>
              </w:rPr>
              <w:t>с. Керените</w:t>
            </w:r>
          </w:p>
        </w:tc>
      </w:tr>
      <w:tr w:rsidR="0069096A"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9096A" w:rsidRPr="00B261C0" w:rsidRDefault="0069096A" w:rsidP="00B261C0">
            <w:pPr>
              <w:jc w:val="both"/>
              <w:rPr>
                <w:color w:val="000000"/>
              </w:rPr>
            </w:pPr>
            <w:r w:rsidRPr="00B261C0">
              <w:rPr>
                <w:color w:val="000000"/>
              </w:rPr>
              <w:t>с. Златевци</w:t>
            </w:r>
          </w:p>
        </w:tc>
        <w:tc>
          <w:tcPr>
            <w:tcW w:w="2552" w:type="dxa"/>
            <w:tcBorders>
              <w:top w:val="nil"/>
              <w:left w:val="nil"/>
              <w:bottom w:val="single" w:sz="8" w:space="0" w:color="FFFFFF"/>
              <w:right w:val="single" w:sz="8" w:space="0" w:color="FFFFFF"/>
            </w:tcBorders>
            <w:shd w:val="clear" w:color="000000" w:fill="FFFFFF"/>
            <w:hideMark/>
          </w:tcPr>
          <w:p w:rsidR="0069096A" w:rsidRPr="00B261C0" w:rsidRDefault="0069096A" w:rsidP="00B261C0">
            <w:pPr>
              <w:jc w:val="both"/>
              <w:rPr>
                <w:color w:val="000000"/>
              </w:rPr>
            </w:pPr>
            <w:r w:rsidRPr="00B261C0">
              <w:rPr>
                <w:color w:val="000000"/>
              </w:rPr>
              <w:t>с. Трънито</w:t>
            </w:r>
          </w:p>
        </w:tc>
        <w:tc>
          <w:tcPr>
            <w:tcW w:w="2409" w:type="dxa"/>
            <w:tcBorders>
              <w:top w:val="nil"/>
              <w:left w:val="nil"/>
              <w:bottom w:val="single" w:sz="8" w:space="0" w:color="FFFFFF"/>
              <w:right w:val="single" w:sz="8" w:space="0" w:color="FFFFFF"/>
            </w:tcBorders>
            <w:shd w:val="clear" w:color="000000" w:fill="FFFFFF"/>
            <w:hideMark/>
          </w:tcPr>
          <w:p w:rsidR="0069096A" w:rsidRPr="00B261C0" w:rsidRDefault="0069096A" w:rsidP="0069096A">
            <w:pPr>
              <w:jc w:val="both"/>
              <w:rPr>
                <w:color w:val="000000"/>
              </w:rPr>
            </w:pPr>
            <w:r w:rsidRPr="00B261C0">
              <w:rPr>
                <w:color w:val="000000"/>
              </w:rPr>
              <w:t>с. Буря</w:t>
            </w:r>
          </w:p>
        </w:tc>
        <w:tc>
          <w:tcPr>
            <w:tcW w:w="2268" w:type="dxa"/>
            <w:tcBorders>
              <w:top w:val="nil"/>
              <w:left w:val="nil"/>
              <w:bottom w:val="single" w:sz="8" w:space="0" w:color="FFFFFF"/>
              <w:right w:val="single" w:sz="8" w:space="0" w:color="FFFFFF"/>
            </w:tcBorders>
            <w:shd w:val="clear" w:color="000000" w:fill="FFFFFF"/>
            <w:hideMark/>
          </w:tcPr>
          <w:p w:rsidR="0069096A" w:rsidRPr="00B261C0" w:rsidRDefault="0069096A" w:rsidP="00B261C0">
            <w:pPr>
              <w:jc w:val="both"/>
              <w:rPr>
                <w:color w:val="000000"/>
              </w:rPr>
            </w:pPr>
            <w:r w:rsidRPr="00B261C0">
              <w:rPr>
                <w:color w:val="000000"/>
              </w:rPr>
              <w:t>гр. Плачковци</w:t>
            </w:r>
          </w:p>
        </w:tc>
      </w:tr>
      <w:tr w:rsidR="0069096A"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9096A" w:rsidRPr="00B261C0" w:rsidRDefault="0069096A" w:rsidP="00B261C0">
            <w:pPr>
              <w:jc w:val="both"/>
              <w:rPr>
                <w:color w:val="000000"/>
              </w:rPr>
            </w:pPr>
            <w:r w:rsidRPr="00B261C0">
              <w:rPr>
                <w:color w:val="000000"/>
              </w:rPr>
              <w:t>с. Милковци</w:t>
            </w:r>
          </w:p>
        </w:tc>
        <w:tc>
          <w:tcPr>
            <w:tcW w:w="2552" w:type="dxa"/>
            <w:tcBorders>
              <w:top w:val="nil"/>
              <w:left w:val="nil"/>
              <w:bottom w:val="single" w:sz="8" w:space="0" w:color="FFFFFF"/>
              <w:right w:val="single" w:sz="8" w:space="0" w:color="FFFFFF"/>
            </w:tcBorders>
            <w:shd w:val="clear" w:color="000000" w:fill="FFFFFF"/>
            <w:hideMark/>
          </w:tcPr>
          <w:p w:rsidR="0069096A" w:rsidRPr="00B261C0" w:rsidRDefault="0069096A" w:rsidP="00B261C0">
            <w:pPr>
              <w:jc w:val="both"/>
              <w:rPr>
                <w:color w:val="000000"/>
              </w:rPr>
            </w:pPr>
            <w:r w:rsidRPr="00B261C0">
              <w:rPr>
                <w:color w:val="000000"/>
              </w:rPr>
              <w:t>с. Бойновци</w:t>
            </w:r>
          </w:p>
        </w:tc>
        <w:tc>
          <w:tcPr>
            <w:tcW w:w="2409" w:type="dxa"/>
            <w:tcBorders>
              <w:top w:val="nil"/>
              <w:left w:val="nil"/>
              <w:bottom w:val="single" w:sz="8" w:space="0" w:color="FFFFFF"/>
              <w:right w:val="single" w:sz="8" w:space="0" w:color="FFFFFF"/>
            </w:tcBorders>
            <w:shd w:val="clear" w:color="000000" w:fill="FFFFFF"/>
            <w:hideMark/>
          </w:tcPr>
          <w:p w:rsidR="0069096A" w:rsidRPr="00B261C0" w:rsidRDefault="0069096A" w:rsidP="0069096A">
            <w:pPr>
              <w:jc w:val="both"/>
              <w:rPr>
                <w:color w:val="000000"/>
              </w:rPr>
            </w:pPr>
            <w:r w:rsidRPr="00B261C0">
              <w:rPr>
                <w:color w:val="000000"/>
              </w:rPr>
              <w:t>с. Янтра</w:t>
            </w:r>
          </w:p>
        </w:tc>
        <w:tc>
          <w:tcPr>
            <w:tcW w:w="2268" w:type="dxa"/>
            <w:tcBorders>
              <w:top w:val="nil"/>
              <w:left w:val="nil"/>
              <w:bottom w:val="single" w:sz="8" w:space="0" w:color="FFFFFF"/>
              <w:right w:val="single" w:sz="8" w:space="0" w:color="FFFFFF"/>
            </w:tcBorders>
            <w:shd w:val="clear" w:color="000000" w:fill="FFFFFF"/>
            <w:hideMark/>
          </w:tcPr>
          <w:p w:rsidR="0069096A" w:rsidRPr="00B261C0" w:rsidRDefault="0069096A" w:rsidP="00B261C0">
            <w:pPr>
              <w:jc w:val="both"/>
              <w:rPr>
                <w:color w:val="000000"/>
              </w:rPr>
            </w:pPr>
            <w:r w:rsidRPr="00B261C0">
              <w:rPr>
                <w:color w:val="000000"/>
              </w:rPr>
              <w:t>с. Брежниците</w:t>
            </w:r>
          </w:p>
        </w:tc>
      </w:tr>
      <w:tr w:rsidR="0069096A" w:rsidRPr="00B261C0" w:rsidTr="00B739C1">
        <w:trPr>
          <w:trHeight w:val="285"/>
        </w:trPr>
        <w:tc>
          <w:tcPr>
            <w:tcW w:w="2567" w:type="dxa"/>
            <w:tcBorders>
              <w:top w:val="nil"/>
              <w:left w:val="nil"/>
              <w:bottom w:val="single" w:sz="8" w:space="0" w:color="FFFFFF"/>
              <w:right w:val="single" w:sz="8" w:space="0" w:color="FFFFFF"/>
            </w:tcBorders>
            <w:shd w:val="clear" w:color="000000" w:fill="FFFFFF"/>
            <w:hideMark/>
          </w:tcPr>
          <w:p w:rsidR="0069096A" w:rsidRDefault="003A69A9" w:rsidP="00B261C0">
            <w:pPr>
              <w:jc w:val="both"/>
              <w:rPr>
                <w:color w:val="000000"/>
              </w:rPr>
            </w:pPr>
            <w:r>
              <w:rPr>
                <w:color w:val="000000"/>
              </w:rPr>
              <w:t>с. Врабците</w:t>
            </w:r>
          </w:p>
          <w:p w:rsidR="003A69A9" w:rsidRDefault="003A69A9" w:rsidP="00B261C0">
            <w:pPr>
              <w:jc w:val="both"/>
              <w:rPr>
                <w:color w:val="000000"/>
              </w:rPr>
            </w:pPr>
            <w:r>
              <w:rPr>
                <w:color w:val="000000"/>
              </w:rPr>
              <w:t>с. Кормянско</w:t>
            </w:r>
          </w:p>
          <w:p w:rsidR="003A69A9" w:rsidRDefault="003A69A9" w:rsidP="00B261C0">
            <w:pPr>
              <w:jc w:val="both"/>
              <w:rPr>
                <w:color w:val="000000"/>
              </w:rPr>
            </w:pPr>
            <w:r>
              <w:rPr>
                <w:color w:val="000000"/>
              </w:rPr>
              <w:t>с. Добромирка</w:t>
            </w:r>
          </w:p>
          <w:p w:rsidR="003A69A9" w:rsidRDefault="003A69A9" w:rsidP="00B261C0">
            <w:pPr>
              <w:jc w:val="both"/>
              <w:rPr>
                <w:color w:val="000000"/>
              </w:rPr>
            </w:pPr>
            <w:r>
              <w:rPr>
                <w:color w:val="000000"/>
              </w:rPr>
              <w:t>с. Търхово</w:t>
            </w:r>
          </w:p>
          <w:p w:rsidR="003A69A9" w:rsidRDefault="003A69A9" w:rsidP="00B261C0">
            <w:pPr>
              <w:jc w:val="both"/>
              <w:rPr>
                <w:color w:val="000000"/>
              </w:rPr>
            </w:pPr>
            <w:r>
              <w:rPr>
                <w:color w:val="000000"/>
              </w:rPr>
              <w:lastRenderedPageBreak/>
              <w:t>с. Шумата</w:t>
            </w:r>
          </w:p>
          <w:p w:rsidR="003A69A9" w:rsidRDefault="003A69A9" w:rsidP="00B261C0">
            <w:pPr>
              <w:jc w:val="both"/>
              <w:rPr>
                <w:color w:val="000000"/>
              </w:rPr>
            </w:pPr>
            <w:r>
              <w:rPr>
                <w:color w:val="000000"/>
              </w:rPr>
              <w:t>с. Стоките</w:t>
            </w:r>
          </w:p>
          <w:p w:rsidR="003A69A9" w:rsidRDefault="003A69A9" w:rsidP="00B261C0">
            <w:pPr>
              <w:jc w:val="both"/>
              <w:rPr>
                <w:color w:val="000000"/>
              </w:rPr>
            </w:pPr>
            <w:r>
              <w:rPr>
                <w:color w:val="000000"/>
              </w:rPr>
              <w:t>с. Селище</w:t>
            </w:r>
          </w:p>
          <w:p w:rsidR="003A69A9" w:rsidRDefault="003A69A9" w:rsidP="00B261C0">
            <w:pPr>
              <w:jc w:val="both"/>
              <w:rPr>
                <w:color w:val="000000"/>
              </w:rPr>
            </w:pPr>
            <w:r>
              <w:rPr>
                <w:color w:val="000000"/>
              </w:rPr>
              <w:t>с. Валевци</w:t>
            </w:r>
          </w:p>
          <w:p w:rsidR="003A69A9" w:rsidRDefault="003A69A9" w:rsidP="00B261C0">
            <w:pPr>
              <w:jc w:val="both"/>
              <w:rPr>
                <w:color w:val="000000"/>
              </w:rPr>
            </w:pPr>
            <w:r>
              <w:rPr>
                <w:color w:val="000000"/>
              </w:rPr>
              <w:t>с. Крамолин</w:t>
            </w:r>
          </w:p>
          <w:p w:rsidR="003A69A9" w:rsidRDefault="003A69A9" w:rsidP="00B261C0">
            <w:pPr>
              <w:jc w:val="both"/>
              <w:rPr>
                <w:color w:val="000000"/>
              </w:rPr>
            </w:pPr>
            <w:r>
              <w:rPr>
                <w:color w:val="000000"/>
              </w:rPr>
              <w:t>с. Бериево</w:t>
            </w:r>
          </w:p>
          <w:p w:rsidR="003A69A9" w:rsidRDefault="003A69A9" w:rsidP="00B261C0">
            <w:pPr>
              <w:jc w:val="both"/>
              <w:rPr>
                <w:color w:val="000000"/>
              </w:rPr>
            </w:pPr>
            <w:r>
              <w:rPr>
                <w:color w:val="000000"/>
              </w:rPr>
              <w:t>с. Душевски колиби</w:t>
            </w:r>
          </w:p>
          <w:p w:rsidR="00EB6742" w:rsidRPr="003A69A9" w:rsidRDefault="00EB6742" w:rsidP="00B261C0">
            <w:pPr>
              <w:jc w:val="both"/>
              <w:rPr>
                <w:color w:val="000000"/>
              </w:rPr>
            </w:pPr>
            <w:r>
              <w:rPr>
                <w:color w:val="000000"/>
              </w:rPr>
              <w:t>с. Купен</w:t>
            </w:r>
          </w:p>
        </w:tc>
        <w:tc>
          <w:tcPr>
            <w:tcW w:w="2552" w:type="dxa"/>
            <w:tcBorders>
              <w:top w:val="nil"/>
              <w:left w:val="nil"/>
              <w:bottom w:val="single" w:sz="8" w:space="0" w:color="FFFFFF"/>
              <w:right w:val="single" w:sz="8" w:space="0" w:color="FFFFFF"/>
            </w:tcBorders>
            <w:shd w:val="clear" w:color="000000" w:fill="FFFFFF"/>
            <w:hideMark/>
          </w:tcPr>
          <w:p w:rsidR="0069096A" w:rsidRDefault="0069096A" w:rsidP="003A69A9">
            <w:pPr>
              <w:jc w:val="both"/>
              <w:rPr>
                <w:color w:val="000000"/>
              </w:rPr>
            </w:pPr>
            <w:r w:rsidRPr="00B261C0">
              <w:rPr>
                <w:color w:val="000000"/>
              </w:rPr>
              <w:lastRenderedPageBreak/>
              <w:t xml:space="preserve">с. </w:t>
            </w:r>
            <w:r w:rsidR="003A69A9">
              <w:rPr>
                <w:color w:val="000000"/>
              </w:rPr>
              <w:t>Радовци</w:t>
            </w:r>
          </w:p>
          <w:p w:rsidR="003A69A9" w:rsidRDefault="003A69A9" w:rsidP="003A69A9">
            <w:pPr>
              <w:jc w:val="both"/>
              <w:rPr>
                <w:color w:val="000000"/>
              </w:rPr>
            </w:pPr>
            <w:r>
              <w:rPr>
                <w:color w:val="000000"/>
              </w:rPr>
              <w:t>с. Петко Славейков</w:t>
            </w:r>
          </w:p>
          <w:p w:rsidR="003A69A9" w:rsidRDefault="003A69A9" w:rsidP="003A69A9">
            <w:pPr>
              <w:jc w:val="both"/>
              <w:rPr>
                <w:color w:val="000000"/>
              </w:rPr>
            </w:pPr>
            <w:r>
              <w:rPr>
                <w:color w:val="000000"/>
              </w:rPr>
              <w:t>с. Богатово</w:t>
            </w:r>
          </w:p>
          <w:p w:rsidR="003A69A9" w:rsidRDefault="003A69A9" w:rsidP="003A69A9">
            <w:pPr>
              <w:jc w:val="both"/>
              <w:rPr>
                <w:color w:val="000000"/>
              </w:rPr>
            </w:pPr>
            <w:r>
              <w:rPr>
                <w:color w:val="000000"/>
              </w:rPr>
              <w:t>с. Горна Росица</w:t>
            </w:r>
          </w:p>
          <w:p w:rsidR="003A69A9" w:rsidRDefault="003A69A9" w:rsidP="003A69A9">
            <w:pPr>
              <w:jc w:val="both"/>
              <w:rPr>
                <w:color w:val="000000"/>
              </w:rPr>
            </w:pPr>
            <w:r>
              <w:rPr>
                <w:color w:val="000000"/>
              </w:rPr>
              <w:lastRenderedPageBreak/>
              <w:t>с. Душево</w:t>
            </w:r>
          </w:p>
          <w:p w:rsidR="003A69A9" w:rsidRDefault="003A69A9" w:rsidP="003A69A9">
            <w:pPr>
              <w:jc w:val="both"/>
              <w:rPr>
                <w:color w:val="000000"/>
              </w:rPr>
            </w:pPr>
            <w:r>
              <w:rPr>
                <w:color w:val="000000"/>
              </w:rPr>
              <w:t>с. Кръвеник</w:t>
            </w:r>
          </w:p>
          <w:p w:rsidR="003A69A9" w:rsidRDefault="003A69A9" w:rsidP="003A69A9">
            <w:pPr>
              <w:jc w:val="both"/>
              <w:rPr>
                <w:color w:val="000000"/>
              </w:rPr>
            </w:pPr>
            <w:r>
              <w:rPr>
                <w:color w:val="000000"/>
              </w:rPr>
              <w:t>с. Войнишка</w:t>
            </w:r>
          </w:p>
          <w:p w:rsidR="003A69A9" w:rsidRDefault="003A69A9" w:rsidP="003A69A9">
            <w:pPr>
              <w:jc w:val="both"/>
              <w:rPr>
                <w:color w:val="000000"/>
              </w:rPr>
            </w:pPr>
            <w:r>
              <w:rPr>
                <w:color w:val="000000"/>
              </w:rPr>
              <w:t>с. Малки Вършец</w:t>
            </w:r>
          </w:p>
          <w:p w:rsidR="003A69A9" w:rsidRDefault="003A69A9" w:rsidP="003A69A9">
            <w:pPr>
              <w:jc w:val="both"/>
              <w:rPr>
                <w:color w:val="000000"/>
              </w:rPr>
            </w:pPr>
            <w:r>
              <w:rPr>
                <w:color w:val="000000"/>
              </w:rPr>
              <w:t>с. Младен</w:t>
            </w:r>
          </w:p>
          <w:p w:rsidR="003A69A9" w:rsidRDefault="003A69A9" w:rsidP="003A69A9">
            <w:pPr>
              <w:jc w:val="both"/>
              <w:rPr>
                <w:color w:val="000000"/>
              </w:rPr>
            </w:pPr>
            <w:r>
              <w:rPr>
                <w:color w:val="000000"/>
              </w:rPr>
              <w:t>с. Столът</w:t>
            </w:r>
          </w:p>
          <w:p w:rsidR="00EB6742" w:rsidRPr="00B261C0" w:rsidRDefault="00EB6742" w:rsidP="003A69A9">
            <w:pPr>
              <w:jc w:val="both"/>
              <w:rPr>
                <w:color w:val="000000"/>
              </w:rPr>
            </w:pPr>
            <w:r>
              <w:rPr>
                <w:color w:val="000000"/>
              </w:rPr>
              <w:t>с. Енев рът</w:t>
            </w:r>
          </w:p>
        </w:tc>
        <w:tc>
          <w:tcPr>
            <w:tcW w:w="2409" w:type="dxa"/>
            <w:tcBorders>
              <w:top w:val="nil"/>
              <w:left w:val="nil"/>
              <w:bottom w:val="single" w:sz="8" w:space="0" w:color="FFFFFF"/>
              <w:right w:val="single" w:sz="8" w:space="0" w:color="FFFFFF"/>
            </w:tcBorders>
            <w:shd w:val="clear" w:color="000000" w:fill="FFFFFF"/>
            <w:hideMark/>
          </w:tcPr>
          <w:p w:rsidR="0069096A" w:rsidRDefault="003A69A9" w:rsidP="00B261C0">
            <w:pPr>
              <w:jc w:val="both"/>
              <w:rPr>
                <w:color w:val="000000"/>
              </w:rPr>
            </w:pPr>
            <w:r>
              <w:rPr>
                <w:color w:val="000000"/>
              </w:rPr>
              <w:lastRenderedPageBreak/>
              <w:t>с. Русиновци</w:t>
            </w:r>
          </w:p>
          <w:p w:rsidR="003A69A9" w:rsidRDefault="003A69A9" w:rsidP="00B261C0">
            <w:pPr>
              <w:jc w:val="both"/>
              <w:rPr>
                <w:color w:val="000000"/>
              </w:rPr>
            </w:pPr>
            <w:r>
              <w:rPr>
                <w:color w:val="000000"/>
              </w:rPr>
              <w:t>с. Ряховците</w:t>
            </w:r>
          </w:p>
          <w:p w:rsidR="003A69A9" w:rsidRDefault="003A69A9" w:rsidP="00B261C0">
            <w:pPr>
              <w:jc w:val="both"/>
              <w:rPr>
                <w:color w:val="000000"/>
              </w:rPr>
            </w:pPr>
            <w:r>
              <w:rPr>
                <w:color w:val="000000"/>
              </w:rPr>
              <w:t>с. Ловни дол</w:t>
            </w:r>
          </w:p>
          <w:p w:rsidR="003A69A9" w:rsidRDefault="003A69A9" w:rsidP="00B261C0">
            <w:pPr>
              <w:jc w:val="both"/>
              <w:rPr>
                <w:color w:val="000000"/>
              </w:rPr>
            </w:pPr>
            <w:r>
              <w:rPr>
                <w:color w:val="000000"/>
              </w:rPr>
              <w:t>с. Батошево</w:t>
            </w:r>
          </w:p>
          <w:p w:rsidR="003A69A9" w:rsidRDefault="003A69A9" w:rsidP="00B261C0">
            <w:pPr>
              <w:jc w:val="both"/>
              <w:rPr>
                <w:color w:val="000000"/>
              </w:rPr>
            </w:pPr>
            <w:r>
              <w:rPr>
                <w:color w:val="000000"/>
              </w:rPr>
              <w:lastRenderedPageBreak/>
              <w:t>с. Сенник</w:t>
            </w:r>
          </w:p>
          <w:p w:rsidR="003A69A9" w:rsidRDefault="003A69A9" w:rsidP="00B261C0">
            <w:pPr>
              <w:jc w:val="both"/>
              <w:rPr>
                <w:color w:val="000000"/>
              </w:rPr>
            </w:pPr>
            <w:r>
              <w:rPr>
                <w:color w:val="000000"/>
              </w:rPr>
              <w:t>с. Кастел</w:t>
            </w:r>
          </w:p>
          <w:p w:rsidR="003A69A9" w:rsidRDefault="003A69A9" w:rsidP="00B261C0">
            <w:pPr>
              <w:jc w:val="both"/>
              <w:rPr>
                <w:color w:val="000000"/>
              </w:rPr>
            </w:pPr>
            <w:r>
              <w:rPr>
                <w:color w:val="000000"/>
              </w:rPr>
              <w:t>с. Табашка</w:t>
            </w:r>
          </w:p>
          <w:p w:rsidR="003A69A9" w:rsidRDefault="003A69A9" w:rsidP="00B261C0">
            <w:pPr>
              <w:jc w:val="both"/>
              <w:rPr>
                <w:color w:val="000000"/>
              </w:rPr>
            </w:pPr>
            <w:r>
              <w:rPr>
                <w:color w:val="000000"/>
              </w:rPr>
              <w:t>с. Градище</w:t>
            </w:r>
          </w:p>
          <w:p w:rsidR="003A69A9" w:rsidRDefault="003A69A9" w:rsidP="00B261C0">
            <w:pPr>
              <w:jc w:val="both"/>
              <w:rPr>
                <w:color w:val="000000"/>
              </w:rPr>
            </w:pPr>
            <w:r>
              <w:rPr>
                <w:color w:val="000000"/>
              </w:rPr>
              <w:t>с. Дамяново</w:t>
            </w:r>
          </w:p>
          <w:p w:rsidR="003A69A9" w:rsidRDefault="003A69A9" w:rsidP="00B261C0">
            <w:pPr>
              <w:jc w:val="both"/>
              <w:rPr>
                <w:color w:val="000000"/>
              </w:rPr>
            </w:pPr>
            <w:r>
              <w:rPr>
                <w:color w:val="000000"/>
              </w:rPr>
              <w:t>с. Боазът</w:t>
            </w:r>
          </w:p>
          <w:p w:rsidR="00EB6742" w:rsidRPr="00B261C0" w:rsidRDefault="00EB6742" w:rsidP="00B261C0">
            <w:pPr>
              <w:jc w:val="both"/>
              <w:rPr>
                <w:color w:val="000000"/>
              </w:rPr>
            </w:pPr>
            <w:r>
              <w:rPr>
                <w:color w:val="000000"/>
              </w:rPr>
              <w:t>с. Угорелец</w:t>
            </w:r>
          </w:p>
        </w:tc>
        <w:tc>
          <w:tcPr>
            <w:tcW w:w="2268" w:type="dxa"/>
            <w:tcBorders>
              <w:top w:val="nil"/>
              <w:left w:val="nil"/>
              <w:bottom w:val="single" w:sz="8" w:space="0" w:color="FFFFFF"/>
              <w:right w:val="single" w:sz="8" w:space="0" w:color="FFFFFF"/>
            </w:tcBorders>
            <w:shd w:val="clear" w:color="000000" w:fill="FFFFFF"/>
            <w:hideMark/>
          </w:tcPr>
          <w:p w:rsidR="0069096A" w:rsidRDefault="003A69A9" w:rsidP="00B261C0">
            <w:pPr>
              <w:jc w:val="both"/>
              <w:rPr>
                <w:color w:val="000000"/>
              </w:rPr>
            </w:pPr>
            <w:r>
              <w:rPr>
                <w:color w:val="000000"/>
              </w:rPr>
              <w:lastRenderedPageBreak/>
              <w:t>гр. Севлиево</w:t>
            </w:r>
          </w:p>
          <w:p w:rsidR="003A69A9" w:rsidRDefault="003A69A9" w:rsidP="00B261C0">
            <w:pPr>
              <w:jc w:val="both"/>
              <w:rPr>
                <w:color w:val="000000"/>
              </w:rPr>
            </w:pPr>
            <w:r>
              <w:rPr>
                <w:color w:val="000000"/>
              </w:rPr>
              <w:t>с. Крушево</w:t>
            </w:r>
          </w:p>
          <w:p w:rsidR="003A69A9" w:rsidRDefault="003A69A9" w:rsidP="00B261C0">
            <w:pPr>
              <w:jc w:val="both"/>
              <w:rPr>
                <w:color w:val="000000"/>
              </w:rPr>
            </w:pPr>
            <w:r>
              <w:rPr>
                <w:color w:val="000000"/>
              </w:rPr>
              <w:t>с. Идилево</w:t>
            </w:r>
          </w:p>
          <w:p w:rsidR="003A69A9" w:rsidRDefault="003A69A9" w:rsidP="00B261C0">
            <w:pPr>
              <w:jc w:val="both"/>
              <w:rPr>
                <w:color w:val="000000"/>
              </w:rPr>
            </w:pPr>
            <w:r>
              <w:rPr>
                <w:color w:val="000000"/>
              </w:rPr>
              <w:t>с. Карамичевци</w:t>
            </w:r>
          </w:p>
          <w:p w:rsidR="003A69A9" w:rsidRDefault="003A69A9" w:rsidP="00B261C0">
            <w:pPr>
              <w:jc w:val="both"/>
              <w:rPr>
                <w:color w:val="000000"/>
              </w:rPr>
            </w:pPr>
            <w:r>
              <w:rPr>
                <w:color w:val="000000"/>
              </w:rPr>
              <w:lastRenderedPageBreak/>
              <w:t>с. Хирево</w:t>
            </w:r>
          </w:p>
          <w:p w:rsidR="003A69A9" w:rsidRDefault="003A69A9" w:rsidP="00B261C0">
            <w:pPr>
              <w:jc w:val="both"/>
              <w:rPr>
                <w:color w:val="000000"/>
              </w:rPr>
            </w:pPr>
            <w:r>
              <w:rPr>
                <w:color w:val="000000"/>
              </w:rPr>
              <w:t>с. Попска</w:t>
            </w:r>
          </w:p>
          <w:p w:rsidR="003A69A9" w:rsidRDefault="003A69A9" w:rsidP="00B261C0">
            <w:pPr>
              <w:jc w:val="both"/>
              <w:rPr>
                <w:color w:val="000000"/>
              </w:rPr>
            </w:pPr>
            <w:r>
              <w:rPr>
                <w:color w:val="000000"/>
              </w:rPr>
              <w:t>с. Шопите</w:t>
            </w:r>
          </w:p>
          <w:p w:rsidR="003A69A9" w:rsidRDefault="003A69A9" w:rsidP="00B261C0">
            <w:pPr>
              <w:jc w:val="both"/>
              <w:rPr>
                <w:color w:val="000000"/>
              </w:rPr>
            </w:pPr>
            <w:r>
              <w:rPr>
                <w:color w:val="000000"/>
              </w:rPr>
              <w:t>с. Агатово</w:t>
            </w:r>
          </w:p>
          <w:p w:rsidR="003A69A9" w:rsidRDefault="003A69A9" w:rsidP="00B261C0">
            <w:pPr>
              <w:jc w:val="both"/>
              <w:rPr>
                <w:color w:val="000000"/>
              </w:rPr>
            </w:pPr>
            <w:r>
              <w:rPr>
                <w:color w:val="000000"/>
              </w:rPr>
              <w:t>с. Градница</w:t>
            </w:r>
          </w:p>
          <w:p w:rsidR="003A69A9" w:rsidRDefault="003A69A9" w:rsidP="00B261C0">
            <w:pPr>
              <w:jc w:val="both"/>
              <w:rPr>
                <w:color w:val="000000"/>
              </w:rPr>
            </w:pPr>
            <w:r>
              <w:rPr>
                <w:color w:val="000000"/>
              </w:rPr>
              <w:t>с. Млечево</w:t>
            </w:r>
          </w:p>
          <w:p w:rsidR="00EB6742" w:rsidRDefault="00EB6742" w:rsidP="00B261C0">
            <w:pPr>
              <w:jc w:val="both"/>
              <w:rPr>
                <w:color w:val="000000"/>
              </w:rPr>
            </w:pPr>
            <w:r>
              <w:rPr>
                <w:color w:val="000000"/>
              </w:rPr>
              <w:t>с. Тумбалово</w:t>
            </w:r>
          </w:p>
          <w:p w:rsidR="003A69A9" w:rsidRPr="00B261C0" w:rsidRDefault="003A69A9" w:rsidP="00B261C0">
            <w:pPr>
              <w:jc w:val="both"/>
              <w:rPr>
                <w:color w:val="000000"/>
              </w:rPr>
            </w:pPr>
          </w:p>
        </w:tc>
      </w:tr>
    </w:tbl>
    <w:p w:rsidR="00625BDC" w:rsidRPr="00815311" w:rsidRDefault="00625BDC" w:rsidP="00A23132">
      <w:pPr>
        <w:pStyle w:val="ListParagraph"/>
        <w:widowControl w:val="0"/>
        <w:numPr>
          <w:ilvl w:val="0"/>
          <w:numId w:val="11"/>
        </w:numPr>
        <w:suppressAutoHyphens w:val="0"/>
        <w:spacing w:after="200" w:line="276" w:lineRule="auto"/>
        <w:ind w:left="1418" w:hanging="284"/>
        <w:contextualSpacing/>
        <w:rPr>
          <w:rFonts w:asciiTheme="minorHAnsi" w:hAnsiTheme="minorHAnsi" w:cs="Arial"/>
          <w:color w:val="000000"/>
          <w:szCs w:val="22"/>
          <w:lang w:val="bg-BG"/>
        </w:rPr>
      </w:pPr>
      <w:r w:rsidRPr="00815311">
        <w:rPr>
          <w:rFonts w:asciiTheme="minorHAnsi" w:hAnsiTheme="minorHAnsi" w:cs="Arial"/>
          <w:color w:val="000000"/>
          <w:szCs w:val="22"/>
          <w:lang w:val="bg-BG"/>
        </w:rPr>
        <w:lastRenderedPageBreak/>
        <w:t>Максималните възможни последици за хората от възникване на авария могат да се изразят в засягане само на персонала на Оператора, работещ на територията на водностопанските системи и съоръжения / засягане на персонала на Оператора, работещ на територията на водностопанските системи и съоръжения и населението извън нея, като засягането се състои в необходимост от евакуация, смъртни случаи, засягане на телесната цялост</w:t>
      </w:r>
      <w:r w:rsidR="00301734">
        <w:rPr>
          <w:rFonts w:asciiTheme="minorHAnsi" w:hAnsiTheme="minorHAnsi" w:cs="Arial"/>
          <w:color w:val="000000"/>
          <w:szCs w:val="22"/>
          <w:lang w:val="bg-BG"/>
        </w:rPr>
        <w:t>/</w:t>
      </w:r>
    </w:p>
    <w:p w:rsidR="00625BDC" w:rsidRPr="00021126" w:rsidRDefault="00625BDC" w:rsidP="00A23132">
      <w:pPr>
        <w:pStyle w:val="ListParagraph"/>
        <w:widowControl w:val="0"/>
        <w:numPr>
          <w:ilvl w:val="0"/>
          <w:numId w:val="11"/>
        </w:numPr>
        <w:suppressAutoHyphens w:val="0"/>
        <w:spacing w:after="200" w:line="276" w:lineRule="auto"/>
        <w:ind w:left="1418" w:hanging="284"/>
        <w:contextualSpacing/>
        <w:rPr>
          <w:rFonts w:asciiTheme="minorHAnsi" w:hAnsiTheme="minorHAnsi" w:cs="Arial"/>
          <w:color w:val="000000"/>
          <w:szCs w:val="22"/>
          <w:lang w:val="bg-BG"/>
        </w:rPr>
      </w:pPr>
      <w:r w:rsidRPr="00021126">
        <w:rPr>
          <w:rFonts w:asciiTheme="minorHAnsi" w:hAnsiTheme="minorHAnsi" w:cs="Arial"/>
          <w:color w:val="000000"/>
          <w:szCs w:val="22"/>
          <w:lang w:val="bg-BG"/>
        </w:rPr>
        <w:t xml:space="preserve">Максималните възможни последици за околната среда могат да се изразят в дългосрочно </w:t>
      </w:r>
      <w:r w:rsidR="00021126" w:rsidRPr="00021126">
        <w:rPr>
          <w:rFonts w:asciiTheme="minorHAnsi" w:hAnsiTheme="minorHAnsi" w:cs="Arial"/>
          <w:color w:val="000000"/>
          <w:szCs w:val="22"/>
          <w:lang w:val="bg-BG"/>
        </w:rPr>
        <w:t>замърсяване, наличие на разливи</w:t>
      </w:r>
      <w:r w:rsidRPr="00021126">
        <w:rPr>
          <w:rFonts w:asciiTheme="minorHAnsi" w:hAnsiTheme="minorHAnsi" w:cs="Arial"/>
          <w:color w:val="000000"/>
          <w:szCs w:val="22"/>
          <w:lang w:val="bg-BG"/>
        </w:rPr>
        <w:t>;</w:t>
      </w:r>
    </w:p>
    <w:p w:rsidR="00625BDC" w:rsidRPr="00815311" w:rsidRDefault="00625BDC" w:rsidP="00A23132">
      <w:pPr>
        <w:pStyle w:val="ListParagraph"/>
        <w:widowControl w:val="0"/>
        <w:numPr>
          <w:ilvl w:val="0"/>
          <w:numId w:val="11"/>
        </w:numPr>
        <w:suppressAutoHyphens w:val="0"/>
        <w:spacing w:after="200" w:line="276" w:lineRule="auto"/>
        <w:ind w:left="1418" w:hanging="284"/>
        <w:contextualSpacing/>
        <w:rPr>
          <w:rFonts w:asciiTheme="minorHAnsi" w:hAnsiTheme="minorHAnsi" w:cs="Arial"/>
          <w:color w:val="000000"/>
          <w:szCs w:val="22"/>
          <w:lang w:val="bg-BG"/>
        </w:rPr>
      </w:pPr>
      <w:r w:rsidRPr="00815311">
        <w:rPr>
          <w:rFonts w:asciiTheme="minorHAnsi" w:hAnsiTheme="minorHAnsi" w:cs="Arial"/>
          <w:color w:val="000000"/>
          <w:szCs w:val="22"/>
          <w:lang w:val="bg-BG"/>
        </w:rPr>
        <w:t>Максималните възможни последици за водностопанските системи и съоръжения на Оператора са разрушения, невъзможност за последваща експлоатация, повреди</w:t>
      </w:r>
      <w:r w:rsidR="00301734">
        <w:rPr>
          <w:rFonts w:asciiTheme="minorHAnsi" w:hAnsiTheme="minorHAnsi" w:cs="Arial"/>
          <w:color w:val="000000"/>
          <w:szCs w:val="22"/>
          <w:lang w:val="bg-BG"/>
        </w:rPr>
        <w:t xml:space="preserve"> във водостопанските системи и съоръжения;</w:t>
      </w:r>
    </w:p>
    <w:p w:rsidR="00625BDC" w:rsidRPr="00815311" w:rsidRDefault="00625BDC" w:rsidP="00A23132">
      <w:pPr>
        <w:pStyle w:val="ListParagraph"/>
        <w:widowControl w:val="0"/>
        <w:numPr>
          <w:ilvl w:val="0"/>
          <w:numId w:val="11"/>
        </w:numPr>
        <w:suppressAutoHyphens w:val="0"/>
        <w:spacing w:after="200" w:line="276" w:lineRule="auto"/>
        <w:ind w:left="1418" w:hanging="284"/>
        <w:contextualSpacing/>
        <w:rPr>
          <w:rFonts w:asciiTheme="minorHAnsi" w:hAnsiTheme="minorHAnsi" w:cs="Arial"/>
          <w:color w:val="000000"/>
          <w:szCs w:val="22"/>
          <w:lang w:val="bg-BG"/>
        </w:rPr>
      </w:pPr>
      <w:r w:rsidRPr="00815311">
        <w:rPr>
          <w:rFonts w:asciiTheme="minorHAnsi" w:hAnsiTheme="minorHAnsi" w:cs="Arial"/>
          <w:color w:val="000000"/>
          <w:szCs w:val="22"/>
          <w:lang w:val="bg-BG"/>
        </w:rPr>
        <w:t>Максималните възможни последици за инфраструктурата могат да се изразят в нарушаване целостта на пътища и пътни съоръжения</w:t>
      </w:r>
      <w:r w:rsidRPr="00815311">
        <w:rPr>
          <w:rFonts w:asciiTheme="minorHAnsi" w:hAnsiTheme="minorHAnsi" w:cs="Arial"/>
          <w:szCs w:val="22"/>
          <w:lang w:val="bg-BG"/>
        </w:rPr>
        <w:t>.</w:t>
      </w:r>
    </w:p>
    <w:p w:rsidR="00815311" w:rsidRDefault="00625BDC" w:rsidP="00815311">
      <w:pPr>
        <w:widowControl w:val="0"/>
        <w:ind w:firstLine="1134"/>
        <w:jc w:val="both"/>
        <w:rPr>
          <w:rFonts w:cs="Arial"/>
          <w:b/>
          <w:color w:val="000000"/>
          <w:sz w:val="24"/>
        </w:rPr>
      </w:pPr>
      <w:r w:rsidRPr="00815311">
        <w:rPr>
          <w:rFonts w:cs="Arial"/>
          <w:color w:val="000000"/>
          <w:sz w:val="24"/>
        </w:rPr>
        <w:t>Горепосоченото изброяване представя максималните последици, до които може да доведе възникване на авария във водностопанските системи и съоръжения. Предвид регистрираните до този момент аварии от Оператора, тяхната честота и интензитет, както и опитът на Оператора с тяхното справяне може да се обобщи, че настъпването на горепосочените последици е малко вероят</w:t>
      </w:r>
      <w:r w:rsidR="00664F11">
        <w:rPr>
          <w:rFonts w:cs="Arial"/>
          <w:color w:val="000000"/>
          <w:sz w:val="24"/>
        </w:rPr>
        <w:t>но, като до този момент не се</w:t>
      </w:r>
      <w:r w:rsidRPr="00815311">
        <w:rPr>
          <w:rFonts w:cs="Arial"/>
          <w:color w:val="000000"/>
          <w:sz w:val="24"/>
        </w:rPr>
        <w:t xml:space="preserve"> е стигало до засягане от авариите на населението, населените места, околната среда и съществуващат</w:t>
      </w:r>
      <w:r w:rsidR="00664F11">
        <w:rPr>
          <w:rFonts w:cs="Arial"/>
          <w:color w:val="000000"/>
          <w:sz w:val="24"/>
        </w:rPr>
        <w:t>а инфраструктура</w:t>
      </w:r>
      <w:r w:rsidRPr="00815311">
        <w:rPr>
          <w:rFonts w:cs="Arial"/>
          <w:sz w:val="24"/>
        </w:rPr>
        <w:t>.</w:t>
      </w:r>
      <w:r w:rsidRPr="00815311">
        <w:rPr>
          <w:rFonts w:cs="Arial"/>
          <w:b/>
          <w:color w:val="000000"/>
          <w:sz w:val="24"/>
        </w:rPr>
        <w:br w:type="page"/>
      </w:r>
    </w:p>
    <w:p w:rsidR="00625BDC" w:rsidRPr="00B261C0" w:rsidRDefault="00625BDC" w:rsidP="00A23132">
      <w:pPr>
        <w:pStyle w:val="Heading1"/>
        <w:numPr>
          <w:ilvl w:val="0"/>
          <w:numId w:val="35"/>
        </w:numPr>
        <w:jc w:val="both"/>
        <w:rPr>
          <w:rFonts w:cs="Arial"/>
          <w:szCs w:val="22"/>
        </w:rPr>
      </w:pPr>
      <w:bookmarkStart w:id="25" w:name="_Toc464549086"/>
      <w:r w:rsidRPr="00B261C0">
        <w:rPr>
          <w:rFonts w:cs="Arial"/>
          <w:szCs w:val="22"/>
        </w:rPr>
        <w:lastRenderedPageBreak/>
        <w:t>МЕРКИ ЗА ПРЕДОТВРАТЯВАНЕ ВЪЗНИКВАНЕ НА АВАРИИ И ЗА ОГРАНИЧАВАНЕ И ЛИКВИДИРАНЕ НА ПОСЛЕДИЦИТЕ ОТ ТЯХ И МЕРКИ ЗА ЗАЩИТА НА ПЕРСОНАЛА</w:t>
      </w:r>
      <w:bookmarkStart w:id="26" w:name="_Toc461006157"/>
      <w:bookmarkStart w:id="27" w:name="_Toc461006215"/>
      <w:bookmarkStart w:id="28" w:name="_Toc461006569"/>
      <w:bookmarkStart w:id="29" w:name="_Toc461006757"/>
      <w:bookmarkStart w:id="30" w:name="_Toc461006804"/>
      <w:bookmarkEnd w:id="25"/>
      <w:bookmarkEnd w:id="26"/>
      <w:bookmarkEnd w:id="27"/>
      <w:bookmarkEnd w:id="28"/>
      <w:bookmarkEnd w:id="29"/>
      <w:bookmarkEnd w:id="30"/>
    </w:p>
    <w:p w:rsidR="00625BDC" w:rsidRPr="00B261C0" w:rsidRDefault="00625BDC" w:rsidP="00B261C0">
      <w:pPr>
        <w:pStyle w:val="ListParagraph"/>
        <w:widowControl w:val="0"/>
        <w:ind w:left="1080"/>
        <w:rPr>
          <w:rFonts w:asciiTheme="minorHAnsi" w:hAnsiTheme="minorHAnsi" w:cs="Arial"/>
          <w:b/>
          <w:sz w:val="22"/>
          <w:szCs w:val="22"/>
          <w:lang w:val="bg-BG"/>
        </w:rPr>
      </w:pPr>
    </w:p>
    <w:p w:rsidR="00625BDC" w:rsidRPr="00815311" w:rsidRDefault="00625BDC" w:rsidP="00A23132">
      <w:pPr>
        <w:pStyle w:val="Heading2"/>
        <w:keepLines w:val="0"/>
        <w:numPr>
          <w:ilvl w:val="1"/>
          <w:numId w:val="35"/>
        </w:numPr>
        <w:suppressAutoHyphens/>
        <w:spacing w:before="0" w:line="240" w:lineRule="auto"/>
        <w:jc w:val="both"/>
        <w:rPr>
          <w:rFonts w:cs="Arial"/>
          <w:szCs w:val="22"/>
        </w:rPr>
      </w:pPr>
      <w:bookmarkStart w:id="31" w:name="_Toc461006216"/>
      <w:r w:rsidRPr="00815311">
        <w:rPr>
          <w:rFonts w:cs="Arial"/>
          <w:szCs w:val="22"/>
        </w:rPr>
        <w:t>Мерки за предотвратяване възникването на аварии и за ограничаване и ликвидиране на последиците от тях</w:t>
      </w:r>
      <w:bookmarkEnd w:id="31"/>
    </w:p>
    <w:p w:rsidR="00625BDC" w:rsidRPr="00815311" w:rsidRDefault="00625BDC" w:rsidP="00B261C0">
      <w:pPr>
        <w:pStyle w:val="ListParagraph"/>
        <w:widowControl w:val="0"/>
        <w:ind w:firstLine="1080"/>
        <w:rPr>
          <w:rFonts w:asciiTheme="minorHAnsi" w:hAnsiTheme="minorHAnsi" w:cs="Arial"/>
          <w:szCs w:val="22"/>
          <w:lang w:val="bg-BG"/>
        </w:rPr>
      </w:pPr>
      <w:r w:rsidRPr="00815311">
        <w:rPr>
          <w:rFonts w:asciiTheme="minorHAnsi" w:hAnsiTheme="minorHAnsi" w:cs="Arial"/>
          <w:szCs w:val="22"/>
          <w:lang w:val="bg-BG"/>
        </w:rPr>
        <w:t>Операторът е предприел следните мерки, които са насочени към предотвратяване възникването на аварии, както и към ограничаване и ликвидиране на последиците от тях:</w:t>
      </w:r>
    </w:p>
    <w:p w:rsidR="00625BDC" w:rsidRPr="00815311" w:rsidRDefault="00625BDC" w:rsidP="00A23132">
      <w:pPr>
        <w:pStyle w:val="ListParagraph"/>
        <w:widowControl w:val="0"/>
        <w:numPr>
          <w:ilvl w:val="0"/>
          <w:numId w:val="12"/>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Своевременно идентифициране на предвидимите рискове от аварии и извършване на оценка на причините за възникване на аварии съобразно досегашния опит на Оператора;</w:t>
      </w:r>
    </w:p>
    <w:p w:rsidR="00625BDC" w:rsidRPr="00815311" w:rsidRDefault="00625BDC" w:rsidP="00A23132">
      <w:pPr>
        <w:pStyle w:val="ListParagraph"/>
        <w:widowControl w:val="0"/>
        <w:numPr>
          <w:ilvl w:val="0"/>
          <w:numId w:val="12"/>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 xml:space="preserve">Регистриране и анализиране на възникнали и приключили аварии, с оглед извършване на адекватна оценка на риска от възникване на аварии и обобщение на оптималните действия за справяне с тях; </w:t>
      </w:r>
    </w:p>
    <w:p w:rsidR="00625BDC" w:rsidRPr="00815311" w:rsidRDefault="00625BDC" w:rsidP="00A23132">
      <w:pPr>
        <w:pStyle w:val="ListParagraph"/>
        <w:widowControl w:val="0"/>
        <w:numPr>
          <w:ilvl w:val="0"/>
          <w:numId w:val="12"/>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 xml:space="preserve">Осигуряване на контролиран достъп на трети лица до </w:t>
      </w:r>
      <w:r w:rsidRPr="00815311">
        <w:rPr>
          <w:rFonts w:asciiTheme="minorHAnsi" w:hAnsiTheme="minorHAnsi" w:cs="Arial"/>
          <w:color w:val="000000"/>
          <w:szCs w:val="22"/>
          <w:lang w:val="bg-BG"/>
        </w:rPr>
        <w:t>водностопанските системи и съоръжения</w:t>
      </w:r>
      <w:r w:rsidRPr="00815311">
        <w:rPr>
          <w:rFonts w:asciiTheme="minorHAnsi" w:hAnsiTheme="minorHAnsi" w:cs="Arial"/>
          <w:szCs w:val="22"/>
          <w:lang w:val="bg-BG"/>
        </w:rPr>
        <w:t xml:space="preserve"> чрез въвеждане</w:t>
      </w:r>
      <w:r w:rsidR="002B3EF0">
        <w:rPr>
          <w:rFonts w:asciiTheme="minorHAnsi" w:hAnsiTheme="minorHAnsi" w:cs="Arial"/>
          <w:szCs w:val="22"/>
          <w:lang w:val="bg-BG"/>
        </w:rPr>
        <w:t xml:space="preserve"> на пропускателен режим и охрана</w:t>
      </w:r>
      <w:r w:rsidRPr="00815311">
        <w:rPr>
          <w:rFonts w:asciiTheme="minorHAnsi" w:hAnsiTheme="minorHAnsi" w:cs="Arial"/>
          <w:szCs w:val="22"/>
          <w:lang w:val="bg-BG"/>
        </w:rPr>
        <w:t xml:space="preserve">; </w:t>
      </w:r>
    </w:p>
    <w:p w:rsidR="00625BDC" w:rsidRPr="00815311" w:rsidRDefault="00625BDC" w:rsidP="00A23132">
      <w:pPr>
        <w:pStyle w:val="ListParagraph"/>
        <w:widowControl w:val="0"/>
        <w:numPr>
          <w:ilvl w:val="0"/>
          <w:numId w:val="12"/>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 xml:space="preserve">Осигуряване на достатъчно и подходящи средства и човешки ресурси за опазване и при необходимост за спасяване на работещите във </w:t>
      </w:r>
      <w:r w:rsidRPr="00815311">
        <w:rPr>
          <w:rFonts w:asciiTheme="minorHAnsi" w:hAnsiTheme="minorHAnsi" w:cs="Arial"/>
          <w:color w:val="000000"/>
          <w:szCs w:val="22"/>
          <w:lang w:val="bg-BG"/>
        </w:rPr>
        <w:t>водностопанските системи и съоръжения</w:t>
      </w:r>
      <w:r w:rsidRPr="00815311">
        <w:rPr>
          <w:rFonts w:asciiTheme="minorHAnsi" w:hAnsiTheme="minorHAnsi" w:cs="Arial"/>
          <w:szCs w:val="22"/>
          <w:lang w:val="bg-BG"/>
        </w:rPr>
        <w:t>;</w:t>
      </w:r>
    </w:p>
    <w:p w:rsidR="00625BDC" w:rsidRPr="00815311" w:rsidRDefault="00625BDC" w:rsidP="00A23132">
      <w:pPr>
        <w:pStyle w:val="ListParagraph"/>
        <w:widowControl w:val="0"/>
        <w:numPr>
          <w:ilvl w:val="0"/>
          <w:numId w:val="12"/>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Изграждане на противопожарна мрежа, противопожарен водоем и помпи и осигуряване на достатъчно ниво на водата в мрежата, необходимо за гасене на възникнал пожар;</w:t>
      </w:r>
    </w:p>
    <w:p w:rsidR="00625BDC" w:rsidRPr="00815311" w:rsidRDefault="00625BDC" w:rsidP="00A23132">
      <w:pPr>
        <w:pStyle w:val="ListParagraph"/>
        <w:widowControl w:val="0"/>
        <w:numPr>
          <w:ilvl w:val="0"/>
          <w:numId w:val="12"/>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Осигуряване на допълнително захранване с електрическа енергия с агрегати</w:t>
      </w:r>
      <w:r w:rsidR="002B3EF0">
        <w:rPr>
          <w:rFonts w:asciiTheme="minorHAnsi" w:hAnsiTheme="minorHAnsi" w:cs="Arial"/>
          <w:szCs w:val="22"/>
          <w:lang w:val="bg-BG"/>
        </w:rPr>
        <w:t xml:space="preserve"> в основни обекти</w:t>
      </w:r>
      <w:r w:rsidRPr="00815311">
        <w:rPr>
          <w:rFonts w:asciiTheme="minorHAnsi" w:hAnsiTheme="minorHAnsi" w:cs="Arial"/>
          <w:szCs w:val="22"/>
          <w:lang w:val="bg-BG"/>
        </w:rPr>
        <w:t xml:space="preserve"> в случай на преустановяване на външното захранване.</w:t>
      </w:r>
    </w:p>
    <w:p w:rsidR="00625BDC" w:rsidRPr="00815311" w:rsidRDefault="00625BDC" w:rsidP="00A23132">
      <w:pPr>
        <w:pStyle w:val="ListParagraph"/>
        <w:widowControl w:val="0"/>
        <w:numPr>
          <w:ilvl w:val="0"/>
          <w:numId w:val="12"/>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 xml:space="preserve">Осигуряване на оборудване и съоръжения, осигуряващи безопасна експлоатация, за които са извършени технически надзор и контрол за изправност, както и проверка и настройка, отговаряща на нормативно установените изисквания и стандарти; </w:t>
      </w:r>
    </w:p>
    <w:p w:rsidR="00625BDC" w:rsidRPr="00815311" w:rsidRDefault="00625BDC" w:rsidP="00A23132">
      <w:pPr>
        <w:pStyle w:val="ListParagraph"/>
        <w:widowControl w:val="0"/>
        <w:numPr>
          <w:ilvl w:val="0"/>
          <w:numId w:val="12"/>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Осигуряване на обучение/ инструктаж при постъпване на работа и регулярно провеждане тренировки на служителите относно запознаване с техниката и съоръженията, с инструкциите за тяхното правилно експлоатиране, със съществуващите опасности при ползване на техниката и съоръженията и с начините за тяхното избягване.</w:t>
      </w:r>
    </w:p>
    <w:p w:rsidR="00625BDC" w:rsidRPr="00815311" w:rsidRDefault="00625BDC" w:rsidP="00A23132">
      <w:pPr>
        <w:pStyle w:val="ListParagraph"/>
        <w:widowControl w:val="0"/>
        <w:numPr>
          <w:ilvl w:val="0"/>
          <w:numId w:val="12"/>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Осигуряване на защита на съоръженията от падане на мълнии чрез  заземяване и гръмоотводи.</w:t>
      </w:r>
    </w:p>
    <w:p w:rsidR="00625BDC" w:rsidRPr="00815311" w:rsidRDefault="00625BDC" w:rsidP="00A23132">
      <w:pPr>
        <w:pStyle w:val="ListParagraph"/>
        <w:widowControl w:val="0"/>
        <w:numPr>
          <w:ilvl w:val="0"/>
          <w:numId w:val="12"/>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Оборудване на сградите и помещенията с необходимия брой противопожарни средства и уреди съобразно нормативните изисквания;</w:t>
      </w:r>
    </w:p>
    <w:p w:rsidR="00625BDC" w:rsidRPr="00815311" w:rsidRDefault="00625BDC" w:rsidP="00A23132">
      <w:pPr>
        <w:pStyle w:val="ListParagraph"/>
        <w:widowControl w:val="0"/>
        <w:numPr>
          <w:ilvl w:val="0"/>
          <w:numId w:val="12"/>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Въвеждане на правила относно технологичната дисциплина и вътрешния трудов ред, осигуряващи съчетаването и едновременното спазване на изискванията за безопасност на труда и правилната и безопасна експлоатация на оборудването и съоръженията.</w:t>
      </w:r>
    </w:p>
    <w:p w:rsidR="00625BDC" w:rsidRPr="00815311" w:rsidRDefault="00625BDC" w:rsidP="00A23132">
      <w:pPr>
        <w:pStyle w:val="ListParagraph"/>
        <w:widowControl w:val="0"/>
        <w:numPr>
          <w:ilvl w:val="0"/>
          <w:numId w:val="12"/>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color w:val="000000"/>
          <w:szCs w:val="22"/>
          <w:lang w:val="bg-BG"/>
        </w:rPr>
        <w:lastRenderedPageBreak/>
        <w:t>Определяне и съобразяване на местоположението и разстоянието между складовите помещения, съоръженията и резервоарите, в които се извършва работа с химични вещества и съществуващите обекти и инфраструктура извън тях в съответствие с нормативните изисквания.</w:t>
      </w:r>
    </w:p>
    <w:p w:rsidR="00625BDC" w:rsidRPr="00815311" w:rsidRDefault="00625BDC" w:rsidP="00A23132">
      <w:pPr>
        <w:pStyle w:val="ListParagraph"/>
        <w:widowControl w:val="0"/>
        <w:numPr>
          <w:ilvl w:val="0"/>
          <w:numId w:val="12"/>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Изграждане и поддържане на аварийни пътища и изходи за евакуация и врати, разположени по/ на тях в работните помещения/ сгради на Оператора, осигуряване на достатъчен брой, местонахождение и размер на аварийните пътища и изходи за евакуация за всяка/о отделна/о сграда/ помещение, които да отговарят на максималния брой лица, помещаващи се в сградата/ помещението, както и на разположението, размерите и използването на оборудването в  нея/ него, поддържане на аварийните пътища и изходи за евакуация, както и вратите по/ на тях в изправност, чисти и свободни за ползване по всяко време, като достъпът да тях да е винаги безпрепятстван, обозначаване на аварийните пътища и изходи, както и вратите по/на тях с установителни знаци и при необходимост с подходящо аварийно осветление с цел лесното им откриване, осигуряване на отварянето на вратите по аварийните пътища да бъде лесно, незабавно и възможно от всяко лице, намиращо се в помещението/ сградата, осигуряване отварянето на вратите на аварийните изходи да бъде отвътре- навън безпрепятствено без ключ или други заключващи механизми, информиране на служителите на Оператора за местоположението и маршрута на аварийните пътища и изходи, както и за вратите, разположени по и на тях при постъпването им на работа и своевременно известяване на служителите за всяка промяна в техния брой, местонахождение и начин на отваряне.</w:t>
      </w:r>
    </w:p>
    <w:p w:rsidR="00625BDC" w:rsidRPr="00815311" w:rsidRDefault="00625BDC" w:rsidP="00A23132">
      <w:pPr>
        <w:pStyle w:val="ListParagraph"/>
        <w:widowControl w:val="0"/>
        <w:numPr>
          <w:ilvl w:val="0"/>
          <w:numId w:val="12"/>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Изготвяне, утвърждаване и своевременно запознаване на служителите с производствени инструкции, инструкции по пожарна, санитарна и техническа безопасност, както и с всякакви други вътрешни актове съобразно изискванията на приложимото законодателство.</w:t>
      </w:r>
    </w:p>
    <w:p w:rsidR="00625BDC" w:rsidRPr="00815311" w:rsidRDefault="00625BDC" w:rsidP="00A23132">
      <w:pPr>
        <w:pStyle w:val="ListParagraph"/>
        <w:widowControl w:val="0"/>
        <w:numPr>
          <w:ilvl w:val="0"/>
          <w:numId w:val="12"/>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 xml:space="preserve">Извършване периодично на задължителни медицински прегледи и недопускане извършване на труд във </w:t>
      </w:r>
      <w:r w:rsidRPr="00815311">
        <w:rPr>
          <w:rFonts w:asciiTheme="minorHAnsi" w:hAnsiTheme="minorHAnsi" w:cs="Arial"/>
          <w:color w:val="000000"/>
          <w:szCs w:val="22"/>
          <w:lang w:val="bg-BG"/>
        </w:rPr>
        <w:t xml:space="preserve">водностопанските системи и съоръжения </w:t>
      </w:r>
      <w:r w:rsidRPr="00815311">
        <w:rPr>
          <w:rFonts w:asciiTheme="minorHAnsi" w:hAnsiTheme="minorHAnsi" w:cs="Arial"/>
          <w:szCs w:val="22"/>
          <w:lang w:val="bg-BG"/>
        </w:rPr>
        <w:t>от непълнолетни лица и такива с психически отклонение, поставени под запрещение.</w:t>
      </w:r>
    </w:p>
    <w:p w:rsidR="00625BDC" w:rsidRPr="002E10EB" w:rsidRDefault="00625BDC" w:rsidP="00A23132">
      <w:pPr>
        <w:pStyle w:val="ListParagraph"/>
        <w:widowControl w:val="0"/>
        <w:numPr>
          <w:ilvl w:val="0"/>
          <w:numId w:val="12"/>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 xml:space="preserve">Спазване на всякакви други нормативно установени изисквания, засягащи извършването </w:t>
      </w:r>
      <w:r w:rsidR="002B3EF0">
        <w:rPr>
          <w:rFonts w:asciiTheme="minorHAnsi" w:hAnsiTheme="minorHAnsi" w:cs="Arial"/>
          <w:szCs w:val="22"/>
          <w:lang w:val="bg-BG"/>
        </w:rPr>
        <w:t xml:space="preserve">на евакуация в случай на аварии </w:t>
      </w:r>
      <w:r w:rsidRPr="00815311">
        <w:rPr>
          <w:rFonts w:asciiTheme="minorHAnsi" w:hAnsiTheme="minorHAnsi" w:cs="Arial"/>
          <w:szCs w:val="22"/>
          <w:lang w:val="bg-BG"/>
        </w:rPr>
        <w:t>относно осветление, вентилация.</w:t>
      </w:r>
    </w:p>
    <w:p w:rsidR="00625BDC" w:rsidRPr="00815311" w:rsidRDefault="00625BDC" w:rsidP="00A23132">
      <w:pPr>
        <w:pStyle w:val="Heading2"/>
        <w:keepLines w:val="0"/>
        <w:numPr>
          <w:ilvl w:val="1"/>
          <w:numId w:val="35"/>
        </w:numPr>
        <w:suppressAutoHyphens/>
        <w:spacing w:before="0" w:line="240" w:lineRule="auto"/>
        <w:jc w:val="both"/>
        <w:rPr>
          <w:rFonts w:cs="Arial"/>
          <w:szCs w:val="22"/>
        </w:rPr>
      </w:pPr>
      <w:bookmarkStart w:id="32" w:name="_Toc461006217"/>
      <w:r w:rsidRPr="00815311">
        <w:rPr>
          <w:rFonts w:cs="Arial"/>
          <w:szCs w:val="22"/>
        </w:rPr>
        <w:t>Мерки за защита на персонала и спазване на технологичната дисциплина</w:t>
      </w:r>
      <w:bookmarkEnd w:id="32"/>
    </w:p>
    <w:p w:rsidR="00625BDC" w:rsidRPr="00D60637" w:rsidRDefault="00625BDC" w:rsidP="00B261C0">
      <w:pPr>
        <w:pStyle w:val="ListParagraph"/>
        <w:widowControl w:val="0"/>
        <w:ind w:firstLine="1080"/>
        <w:rPr>
          <w:rFonts w:asciiTheme="minorHAnsi" w:hAnsiTheme="minorHAnsi" w:cs="Arial"/>
          <w:lang w:val="bg-BG"/>
        </w:rPr>
      </w:pPr>
      <w:r w:rsidRPr="00D60637">
        <w:rPr>
          <w:rFonts w:asciiTheme="minorHAnsi" w:hAnsiTheme="minorHAnsi" w:cs="Arial"/>
          <w:lang w:val="bg-BG"/>
        </w:rPr>
        <w:t xml:space="preserve">Операторът е предприел мерки за ограничаване на риска от възникване на последици от авариите за служителите, работещи и обслужващи </w:t>
      </w:r>
      <w:r w:rsidRPr="00D60637">
        <w:rPr>
          <w:rFonts w:asciiTheme="minorHAnsi" w:hAnsiTheme="minorHAnsi" w:cs="Arial"/>
          <w:color w:val="000000"/>
          <w:lang w:val="bg-BG"/>
        </w:rPr>
        <w:t>водностопанските системи и съоръжения</w:t>
      </w:r>
      <w:r w:rsidRPr="00D60637">
        <w:rPr>
          <w:rFonts w:asciiTheme="minorHAnsi" w:hAnsiTheme="minorHAnsi" w:cs="Arial"/>
          <w:lang w:val="bg-BG"/>
        </w:rPr>
        <w:t xml:space="preserve">, и носи отговорност за спазване на нормативно установените изисквания за безопасност на труда и безопасна експлоатация на </w:t>
      </w:r>
      <w:r w:rsidRPr="00D60637">
        <w:rPr>
          <w:rFonts w:asciiTheme="minorHAnsi" w:hAnsiTheme="minorHAnsi" w:cs="Arial"/>
          <w:color w:val="000000"/>
          <w:lang w:val="bg-BG"/>
        </w:rPr>
        <w:t>водностопанските системи и съоръжения</w:t>
      </w:r>
      <w:r w:rsidRPr="00D60637">
        <w:rPr>
          <w:rFonts w:asciiTheme="minorHAnsi" w:hAnsiTheme="minorHAnsi" w:cs="Arial"/>
          <w:lang w:val="bg-BG"/>
        </w:rPr>
        <w:t xml:space="preserve">. С оглед на това Операторът е предприел следните мерки, осигуряващи защита на персонала </w:t>
      </w:r>
      <w:r w:rsidRPr="00D60637">
        <w:rPr>
          <w:rFonts w:asciiTheme="minorHAnsi" w:hAnsiTheme="minorHAnsi" w:cs="Arial"/>
          <w:lang w:val="bg-BG"/>
        </w:rPr>
        <w:lastRenderedPageBreak/>
        <w:t>и спазване на технологичната дисциплина:</w:t>
      </w:r>
    </w:p>
    <w:p w:rsidR="00625BDC" w:rsidRPr="00D60637" w:rsidRDefault="00625BDC" w:rsidP="00A23132">
      <w:pPr>
        <w:pStyle w:val="ListParagraph"/>
        <w:widowControl w:val="0"/>
        <w:numPr>
          <w:ilvl w:val="0"/>
          <w:numId w:val="13"/>
        </w:numPr>
        <w:suppressAutoHyphens w:val="0"/>
        <w:spacing w:after="200" w:line="276" w:lineRule="auto"/>
        <w:ind w:left="1418" w:hanging="284"/>
        <w:contextualSpacing/>
        <w:rPr>
          <w:rFonts w:asciiTheme="minorHAnsi" w:hAnsiTheme="minorHAnsi" w:cs="Arial"/>
          <w:lang w:val="bg-BG"/>
        </w:rPr>
      </w:pPr>
      <w:r w:rsidRPr="00D60637">
        <w:rPr>
          <w:rFonts w:asciiTheme="minorHAnsi" w:hAnsiTheme="minorHAnsi" w:cs="Arial"/>
          <w:lang w:val="bg-BG"/>
        </w:rPr>
        <w:t>Поддържане на наличното оборудване, системи и съоръжения в пълна изправност.</w:t>
      </w:r>
    </w:p>
    <w:p w:rsidR="002B3EF0" w:rsidRDefault="00625BDC" w:rsidP="00A23132">
      <w:pPr>
        <w:pStyle w:val="ListParagraph"/>
        <w:widowControl w:val="0"/>
        <w:numPr>
          <w:ilvl w:val="0"/>
          <w:numId w:val="13"/>
        </w:numPr>
        <w:suppressAutoHyphens w:val="0"/>
        <w:spacing w:after="200" w:line="276" w:lineRule="auto"/>
        <w:ind w:left="1418" w:hanging="284"/>
        <w:contextualSpacing/>
        <w:rPr>
          <w:rFonts w:asciiTheme="minorHAnsi" w:hAnsiTheme="minorHAnsi" w:cs="Arial"/>
          <w:szCs w:val="22"/>
          <w:lang w:val="bg-BG"/>
        </w:rPr>
      </w:pPr>
      <w:r w:rsidRPr="00D60637">
        <w:rPr>
          <w:rFonts w:asciiTheme="minorHAnsi" w:hAnsiTheme="minorHAnsi" w:cs="Arial"/>
          <w:lang w:val="bg-BG"/>
        </w:rPr>
        <w:t>Осигуряване на средства за провеждане на непрекъснато обучение на персонала по проблемите на безопасността</w:t>
      </w:r>
      <w:r w:rsidRPr="002B3EF0">
        <w:rPr>
          <w:rFonts w:asciiTheme="minorHAnsi" w:hAnsiTheme="minorHAnsi" w:cs="Arial"/>
          <w:szCs w:val="22"/>
          <w:lang w:val="bg-BG"/>
        </w:rPr>
        <w:t xml:space="preserve"> на труда </w:t>
      </w:r>
      <w:r w:rsidR="002B3EF0">
        <w:rPr>
          <w:rFonts w:asciiTheme="minorHAnsi" w:hAnsiTheme="minorHAnsi" w:cs="Arial"/>
          <w:szCs w:val="22"/>
          <w:lang w:val="bg-BG"/>
        </w:rPr>
        <w:t>.</w:t>
      </w:r>
    </w:p>
    <w:p w:rsidR="00625BDC" w:rsidRPr="002B3EF0" w:rsidRDefault="00625BDC" w:rsidP="00A23132">
      <w:pPr>
        <w:pStyle w:val="ListParagraph"/>
        <w:widowControl w:val="0"/>
        <w:numPr>
          <w:ilvl w:val="0"/>
          <w:numId w:val="13"/>
        </w:numPr>
        <w:suppressAutoHyphens w:val="0"/>
        <w:spacing w:after="200" w:line="276" w:lineRule="auto"/>
        <w:ind w:left="1418" w:hanging="284"/>
        <w:contextualSpacing/>
        <w:rPr>
          <w:rFonts w:asciiTheme="minorHAnsi" w:hAnsiTheme="minorHAnsi" w:cs="Arial"/>
          <w:szCs w:val="22"/>
          <w:lang w:val="bg-BG"/>
        </w:rPr>
      </w:pPr>
      <w:r w:rsidRPr="002B3EF0">
        <w:rPr>
          <w:rFonts w:asciiTheme="minorHAnsi" w:hAnsiTheme="minorHAnsi" w:cs="Arial"/>
          <w:szCs w:val="22"/>
          <w:lang w:val="bg-BG"/>
        </w:rPr>
        <w:t xml:space="preserve">Въвеждане на ясни и разбираеми правила относно трудовата и технологичната дисциплина и вътрешния трудов ред и проверка на степента на тяхното усвояване от страна на служителите, работещи и обслужващи </w:t>
      </w:r>
      <w:r w:rsidRPr="002B3EF0">
        <w:rPr>
          <w:rFonts w:asciiTheme="minorHAnsi" w:hAnsiTheme="minorHAnsi" w:cs="Arial"/>
          <w:color w:val="000000"/>
          <w:szCs w:val="22"/>
          <w:lang w:val="bg-BG"/>
        </w:rPr>
        <w:t>воднос</w:t>
      </w:r>
      <w:r w:rsidR="002B3EF0">
        <w:rPr>
          <w:rFonts w:asciiTheme="minorHAnsi" w:hAnsiTheme="minorHAnsi" w:cs="Arial"/>
          <w:color w:val="000000"/>
          <w:szCs w:val="22"/>
          <w:lang w:val="bg-BG"/>
        </w:rPr>
        <w:t>топанските системи и съоръжения.</w:t>
      </w:r>
    </w:p>
    <w:p w:rsidR="00625BDC" w:rsidRPr="00815311" w:rsidRDefault="00625BDC" w:rsidP="00A23132">
      <w:pPr>
        <w:pStyle w:val="ListParagraph"/>
        <w:widowControl w:val="0"/>
        <w:numPr>
          <w:ilvl w:val="0"/>
          <w:numId w:val="13"/>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 xml:space="preserve">Определяне на отговорни лица в случай на аварии, които са подготвени и могат да реагират целесъобразно при установяване на авария, познават добре своите правомощия и задължения и притежават необходимите качества, образование и трудов стаж, осигуряващ предприемане на оптимални действия при възникване на авария и нейното отстраняване. </w:t>
      </w:r>
    </w:p>
    <w:p w:rsidR="00625BDC" w:rsidRPr="00815311" w:rsidRDefault="00625BDC" w:rsidP="00A23132">
      <w:pPr>
        <w:pStyle w:val="ListParagraph"/>
        <w:widowControl w:val="0"/>
        <w:numPr>
          <w:ilvl w:val="0"/>
          <w:numId w:val="13"/>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Осигуряване на необходимото аварийно имущество и оборудване, както и на лични предпазни средства за охрана на труда на служителите като, но не само: защитно облекло и обувки, изолиращи дихателни апарати, каски, спасително оборудване, вкл. колани и въжета и други приспособления и провеждане на инструкции за правилното им използване.</w:t>
      </w:r>
    </w:p>
    <w:p w:rsidR="00625BDC" w:rsidRPr="00815311" w:rsidRDefault="00625BDC" w:rsidP="00A23132">
      <w:pPr>
        <w:pStyle w:val="ListParagraph"/>
        <w:widowControl w:val="0"/>
        <w:numPr>
          <w:ilvl w:val="0"/>
          <w:numId w:val="13"/>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 xml:space="preserve">Осигуряване на периодично измерване и контрол на средата, в която се извършва трудовия </w:t>
      </w:r>
      <w:r w:rsidR="002B3EF0">
        <w:rPr>
          <w:rFonts w:asciiTheme="minorHAnsi" w:hAnsiTheme="minorHAnsi" w:cs="Arial"/>
          <w:szCs w:val="22"/>
          <w:lang w:val="bg-BG"/>
        </w:rPr>
        <w:t>процес.</w:t>
      </w:r>
    </w:p>
    <w:p w:rsidR="00625BDC" w:rsidRPr="00815311" w:rsidRDefault="00625BDC" w:rsidP="00A23132">
      <w:pPr>
        <w:pStyle w:val="ListParagraph"/>
        <w:widowControl w:val="0"/>
        <w:numPr>
          <w:ilvl w:val="0"/>
          <w:numId w:val="13"/>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Въвеждане на организация на труда, позволяваща равномерно разпределение на трудовите задължения на служителите съобразно тяхната длъжност и действията, които следва да предприемат в случай на възникване на авария.</w:t>
      </w:r>
    </w:p>
    <w:p w:rsidR="00625BDC" w:rsidRPr="00815311" w:rsidRDefault="00625BDC" w:rsidP="00A23132">
      <w:pPr>
        <w:pStyle w:val="ListParagraph"/>
        <w:widowControl w:val="0"/>
        <w:numPr>
          <w:ilvl w:val="0"/>
          <w:numId w:val="13"/>
        </w:numPr>
        <w:suppressAutoHyphens w:val="0"/>
        <w:spacing w:after="200" w:line="276" w:lineRule="auto"/>
        <w:ind w:left="1418" w:hanging="284"/>
        <w:contextualSpacing/>
        <w:rPr>
          <w:rFonts w:asciiTheme="minorHAnsi" w:hAnsiTheme="minorHAnsi" w:cs="Arial"/>
          <w:szCs w:val="22"/>
          <w:lang w:val="bg-BG"/>
        </w:rPr>
      </w:pPr>
      <w:r w:rsidRPr="00815311">
        <w:rPr>
          <w:rFonts w:asciiTheme="minorHAnsi" w:hAnsiTheme="minorHAnsi" w:cs="Arial"/>
          <w:szCs w:val="22"/>
          <w:lang w:val="bg-BG"/>
        </w:rPr>
        <w:t>Запознаване на служителите с местонахождението на аварийните пътища и изходи, както и на вратите, разположени по и на тях</w:t>
      </w:r>
      <w:r w:rsidR="002B3EF0">
        <w:rPr>
          <w:rFonts w:asciiTheme="minorHAnsi" w:hAnsiTheme="minorHAnsi" w:cs="Arial"/>
          <w:szCs w:val="22"/>
          <w:lang w:val="bg-BG"/>
        </w:rPr>
        <w:t>.</w:t>
      </w:r>
    </w:p>
    <w:p w:rsidR="00815311" w:rsidRPr="00815311" w:rsidRDefault="00625BDC" w:rsidP="00A23132">
      <w:pPr>
        <w:pStyle w:val="Heading1"/>
        <w:widowControl w:val="0"/>
        <w:numPr>
          <w:ilvl w:val="0"/>
          <w:numId w:val="35"/>
        </w:numPr>
        <w:ind w:firstLine="1080"/>
        <w:jc w:val="both"/>
        <w:rPr>
          <w:rFonts w:cs="Arial"/>
          <w:b w:val="0"/>
          <w:szCs w:val="22"/>
        </w:rPr>
      </w:pPr>
      <w:bookmarkStart w:id="33" w:name="_Toc464549087"/>
      <w:r w:rsidRPr="00815311">
        <w:rPr>
          <w:rFonts w:cs="Arial"/>
          <w:szCs w:val="22"/>
        </w:rPr>
        <w:t>РАЗПРЕДЕЛЕНИЕ НА ЗАДЪЛЖЕНИЯТА И ОТГОВОРНИТЕ СТРУКТУРИ И ЛИЦА ЗА ИЗПЪЛНЕНИЕ НА ПЛАНА</w:t>
      </w:r>
      <w:bookmarkEnd w:id="33"/>
    </w:p>
    <w:p w:rsidR="00625BDC" w:rsidRPr="00815311" w:rsidRDefault="00625BDC" w:rsidP="00A23132">
      <w:pPr>
        <w:pStyle w:val="Heading2"/>
        <w:keepLines w:val="0"/>
        <w:numPr>
          <w:ilvl w:val="1"/>
          <w:numId w:val="35"/>
        </w:numPr>
        <w:suppressAutoHyphens/>
        <w:spacing w:before="0" w:line="240" w:lineRule="auto"/>
        <w:jc w:val="both"/>
        <w:rPr>
          <w:rFonts w:cs="Arial"/>
          <w:szCs w:val="22"/>
        </w:rPr>
      </w:pPr>
      <w:bookmarkStart w:id="34" w:name="_Toc461006219"/>
      <w:r w:rsidRPr="00815311">
        <w:rPr>
          <w:rFonts w:cs="Arial"/>
          <w:szCs w:val="22"/>
        </w:rPr>
        <w:t xml:space="preserve"> Ръководство</w:t>
      </w:r>
      <w:bookmarkEnd w:id="34"/>
    </w:p>
    <w:p w:rsidR="00625BDC" w:rsidRPr="00815311" w:rsidRDefault="00625BDC" w:rsidP="00B261C0">
      <w:pPr>
        <w:pStyle w:val="ListParagraph"/>
        <w:widowControl w:val="0"/>
        <w:ind w:firstLine="1080"/>
        <w:rPr>
          <w:rFonts w:asciiTheme="minorHAnsi" w:hAnsiTheme="minorHAnsi" w:cs="Arial"/>
          <w:szCs w:val="22"/>
          <w:lang w:val="bg-BG"/>
        </w:rPr>
      </w:pPr>
      <w:r w:rsidRPr="00815311">
        <w:rPr>
          <w:rFonts w:asciiTheme="minorHAnsi" w:hAnsiTheme="minorHAnsi" w:cs="Arial"/>
          <w:szCs w:val="22"/>
          <w:lang w:val="bg-BG"/>
        </w:rPr>
        <w:t xml:space="preserve">Ръководството на дейността на Оператора по предоставяне на ВиК услуги се осъществява от </w:t>
      </w:r>
      <w:r w:rsidR="005F09C9">
        <w:rPr>
          <w:rFonts w:asciiTheme="minorHAnsi" w:hAnsiTheme="minorHAnsi" w:cs="Arial"/>
          <w:szCs w:val="22"/>
          <w:lang w:val="bg-BG"/>
        </w:rPr>
        <w:t>инж. Владимир Василев</w:t>
      </w:r>
      <w:r w:rsidRPr="00815311">
        <w:rPr>
          <w:rFonts w:asciiTheme="minorHAnsi" w:hAnsiTheme="minorHAnsi" w:cs="Arial"/>
          <w:szCs w:val="22"/>
          <w:lang w:val="bg-BG"/>
        </w:rPr>
        <w:t xml:space="preserve"> в качеството на управителен орган на Оператора.</w:t>
      </w:r>
    </w:p>
    <w:p w:rsidR="00625BDC" w:rsidRPr="00815311" w:rsidRDefault="00625BDC" w:rsidP="00B261C0">
      <w:pPr>
        <w:pStyle w:val="ListParagraph"/>
        <w:widowControl w:val="0"/>
        <w:ind w:firstLine="1080"/>
        <w:rPr>
          <w:rFonts w:asciiTheme="minorHAnsi" w:hAnsiTheme="minorHAnsi" w:cs="Arial"/>
          <w:szCs w:val="22"/>
          <w:lang w:val="bg-BG"/>
        </w:rPr>
      </w:pPr>
      <w:r w:rsidRPr="00815311">
        <w:rPr>
          <w:rFonts w:asciiTheme="minorHAnsi" w:hAnsiTheme="minorHAnsi" w:cs="Arial"/>
          <w:szCs w:val="22"/>
          <w:lang w:val="bg-BG"/>
        </w:rPr>
        <w:t>В доп</w:t>
      </w:r>
      <w:r w:rsidR="005F09C9">
        <w:rPr>
          <w:rFonts w:asciiTheme="minorHAnsi" w:hAnsiTheme="minorHAnsi" w:cs="Arial"/>
          <w:szCs w:val="22"/>
          <w:lang w:val="bg-BG"/>
        </w:rPr>
        <w:t>ълнение, дейността на управител,</w:t>
      </w:r>
      <w:r w:rsidRPr="00815311">
        <w:rPr>
          <w:rFonts w:asciiTheme="minorHAnsi" w:hAnsiTheme="minorHAnsi" w:cs="Arial"/>
          <w:szCs w:val="22"/>
          <w:lang w:val="bg-BG"/>
        </w:rPr>
        <w:t xml:space="preserve"> в това число в областта на осигуряване на безопасност на труда и опазване на населението и околната среда от възникване на аварии се допълва и подпомага от ръководителите на следните вътрешни органи на Оператора:</w:t>
      </w:r>
    </w:p>
    <w:p w:rsidR="00625BDC" w:rsidRPr="00815311" w:rsidRDefault="002B3EF0" w:rsidP="00A23132">
      <w:pPr>
        <w:pStyle w:val="ListParagraph"/>
        <w:widowControl w:val="0"/>
        <w:numPr>
          <w:ilvl w:val="0"/>
          <w:numId w:val="14"/>
        </w:numPr>
        <w:suppressAutoHyphens w:val="0"/>
        <w:spacing w:after="200" w:line="276" w:lineRule="auto"/>
        <w:contextualSpacing/>
        <w:rPr>
          <w:rFonts w:asciiTheme="minorHAnsi" w:hAnsiTheme="minorHAnsi" w:cs="Arial"/>
          <w:szCs w:val="22"/>
          <w:lang w:val="bg-BG"/>
        </w:rPr>
      </w:pPr>
      <w:r>
        <w:rPr>
          <w:rFonts w:asciiTheme="minorHAnsi" w:hAnsiTheme="minorHAnsi" w:cs="Arial"/>
          <w:szCs w:val="22"/>
          <w:lang w:val="bg-BG"/>
        </w:rPr>
        <w:t>Главен инженер</w:t>
      </w:r>
      <w:r w:rsidR="00625BDC" w:rsidRPr="00815311">
        <w:rPr>
          <w:rFonts w:asciiTheme="minorHAnsi" w:hAnsiTheme="minorHAnsi" w:cs="Arial"/>
          <w:szCs w:val="22"/>
          <w:lang w:val="bg-BG"/>
        </w:rPr>
        <w:t xml:space="preserve"> - има задължения да осигури извършване на технически надзор на </w:t>
      </w:r>
      <w:r w:rsidR="00625BDC" w:rsidRPr="00815311">
        <w:rPr>
          <w:rFonts w:asciiTheme="minorHAnsi" w:hAnsiTheme="minorHAnsi" w:cs="Arial"/>
          <w:color w:val="000000"/>
          <w:szCs w:val="22"/>
          <w:lang w:val="bg-BG"/>
        </w:rPr>
        <w:t xml:space="preserve">водностопанските системи и съоръжения </w:t>
      </w:r>
      <w:r w:rsidR="00625BDC" w:rsidRPr="00815311">
        <w:rPr>
          <w:rFonts w:asciiTheme="minorHAnsi" w:hAnsiTheme="minorHAnsi" w:cs="Arial"/>
          <w:szCs w:val="22"/>
          <w:lang w:val="bg-BG"/>
        </w:rPr>
        <w:t>на Оператора;</w:t>
      </w:r>
    </w:p>
    <w:p w:rsidR="005103DA" w:rsidRDefault="002B3EF0" w:rsidP="00A23132">
      <w:pPr>
        <w:pStyle w:val="ListParagraph"/>
        <w:widowControl w:val="0"/>
        <w:numPr>
          <w:ilvl w:val="0"/>
          <w:numId w:val="14"/>
        </w:numPr>
        <w:suppressAutoHyphens w:val="0"/>
        <w:spacing w:after="200" w:line="276" w:lineRule="auto"/>
        <w:contextualSpacing/>
        <w:rPr>
          <w:rFonts w:asciiTheme="minorHAnsi" w:hAnsiTheme="minorHAnsi" w:cs="Arial"/>
          <w:szCs w:val="22"/>
          <w:lang w:val="bg-BG"/>
        </w:rPr>
      </w:pPr>
      <w:r w:rsidRPr="005103DA">
        <w:rPr>
          <w:rFonts w:asciiTheme="minorHAnsi" w:hAnsiTheme="minorHAnsi" w:cs="Arial"/>
          <w:szCs w:val="22"/>
          <w:lang w:val="bg-BG"/>
        </w:rPr>
        <w:t>Експерт „Управление на човешки ресурси“</w:t>
      </w:r>
      <w:r w:rsidR="00625BDC" w:rsidRPr="005103DA">
        <w:rPr>
          <w:rFonts w:asciiTheme="minorHAnsi" w:hAnsiTheme="minorHAnsi" w:cs="Arial"/>
          <w:szCs w:val="22"/>
          <w:lang w:val="bg-BG"/>
        </w:rPr>
        <w:t xml:space="preserve"> - има задължение да осигури безопасността на труда</w:t>
      </w:r>
      <w:r w:rsidR="008E710E" w:rsidRPr="005103DA">
        <w:rPr>
          <w:rFonts w:asciiTheme="minorHAnsi" w:hAnsiTheme="minorHAnsi" w:cs="Arial"/>
          <w:szCs w:val="22"/>
          <w:lang w:val="bg-BG"/>
        </w:rPr>
        <w:t xml:space="preserve"> и да </w:t>
      </w:r>
      <w:r w:rsidR="005103DA" w:rsidRPr="005103DA">
        <w:rPr>
          <w:rFonts w:asciiTheme="minorHAnsi" w:hAnsiTheme="minorHAnsi" w:cs="Arial"/>
          <w:szCs w:val="22"/>
          <w:lang w:val="bg-BG"/>
        </w:rPr>
        <w:t>се свърже с компетентните органи на местно и/ или национално ниво в случай на необходимост от външна помощ за справяне с възникнала авария</w:t>
      </w:r>
    </w:p>
    <w:p w:rsidR="00625BDC" w:rsidRPr="005103DA" w:rsidRDefault="008E710E" w:rsidP="00A23132">
      <w:pPr>
        <w:pStyle w:val="ListParagraph"/>
        <w:widowControl w:val="0"/>
        <w:numPr>
          <w:ilvl w:val="0"/>
          <w:numId w:val="14"/>
        </w:numPr>
        <w:suppressAutoHyphens w:val="0"/>
        <w:spacing w:after="200" w:line="276" w:lineRule="auto"/>
        <w:contextualSpacing/>
        <w:rPr>
          <w:rFonts w:asciiTheme="minorHAnsi" w:hAnsiTheme="minorHAnsi" w:cs="Arial"/>
          <w:szCs w:val="22"/>
          <w:lang w:val="bg-BG"/>
        </w:rPr>
      </w:pPr>
      <w:r w:rsidRPr="005103DA">
        <w:rPr>
          <w:rFonts w:asciiTheme="minorHAnsi" w:hAnsiTheme="minorHAnsi" w:cs="Arial"/>
          <w:szCs w:val="22"/>
          <w:lang w:val="bg-BG"/>
        </w:rPr>
        <w:lastRenderedPageBreak/>
        <w:t xml:space="preserve">Експерт „Връзки с обществеността“ </w:t>
      </w:r>
      <w:r w:rsidR="005103DA">
        <w:rPr>
          <w:rFonts w:asciiTheme="minorHAnsi" w:hAnsiTheme="minorHAnsi" w:cs="Arial"/>
          <w:szCs w:val="22"/>
          <w:lang w:val="bg-BG"/>
        </w:rPr>
        <w:t xml:space="preserve"> - има задължение </w:t>
      </w:r>
      <w:r w:rsidR="00625BDC" w:rsidRPr="005103DA">
        <w:rPr>
          <w:rFonts w:asciiTheme="minorHAnsi" w:hAnsiTheme="minorHAnsi" w:cs="Arial"/>
          <w:szCs w:val="22"/>
          <w:lang w:val="bg-BG"/>
        </w:rPr>
        <w:t>да информира медиите на местно и/ или национално ниво и АВиК ако това не е извършено вече от Отговорното лице в случай на аварии или от ръководството;</w:t>
      </w:r>
    </w:p>
    <w:p w:rsidR="00625BDC" w:rsidRPr="00815311" w:rsidRDefault="00625BDC" w:rsidP="00B261C0">
      <w:pPr>
        <w:pStyle w:val="ListParagraph"/>
        <w:widowControl w:val="0"/>
        <w:ind w:left="1800"/>
        <w:rPr>
          <w:rFonts w:asciiTheme="minorHAnsi" w:hAnsiTheme="minorHAnsi" w:cs="Arial"/>
          <w:szCs w:val="22"/>
          <w:lang w:val="bg-BG"/>
        </w:rPr>
      </w:pPr>
    </w:p>
    <w:p w:rsidR="00625BDC" w:rsidRPr="00815311" w:rsidRDefault="00625BDC" w:rsidP="00A23132">
      <w:pPr>
        <w:pStyle w:val="Heading2"/>
        <w:keepLines w:val="0"/>
        <w:numPr>
          <w:ilvl w:val="1"/>
          <w:numId w:val="35"/>
        </w:numPr>
        <w:suppressAutoHyphens/>
        <w:spacing w:before="0" w:line="240" w:lineRule="auto"/>
        <w:jc w:val="both"/>
        <w:rPr>
          <w:rFonts w:cs="Arial"/>
          <w:szCs w:val="22"/>
        </w:rPr>
      </w:pPr>
      <w:bookmarkStart w:id="35" w:name="_Toc461006220"/>
      <w:r w:rsidRPr="00815311">
        <w:rPr>
          <w:rFonts w:cs="Arial"/>
          <w:szCs w:val="22"/>
        </w:rPr>
        <w:t>Отговорно лице в случай на аварии</w:t>
      </w:r>
      <w:bookmarkEnd w:id="35"/>
    </w:p>
    <w:p w:rsidR="00625BDC" w:rsidRPr="00815311" w:rsidRDefault="00686A22" w:rsidP="00B261C0">
      <w:pPr>
        <w:widowControl w:val="0"/>
        <w:ind w:firstLine="720"/>
        <w:jc w:val="both"/>
        <w:rPr>
          <w:rFonts w:cs="Arial"/>
          <w:sz w:val="24"/>
        </w:rPr>
      </w:pPr>
      <w:r>
        <w:rPr>
          <w:rFonts w:cs="Arial"/>
          <w:sz w:val="24"/>
        </w:rPr>
        <w:t>„ВиК“ ООД - Габрово</w:t>
      </w:r>
      <w:r w:rsidR="00194F43">
        <w:rPr>
          <w:rFonts w:cs="Arial"/>
          <w:sz w:val="24"/>
        </w:rPr>
        <w:t xml:space="preserve"> няма</w:t>
      </w:r>
      <w:r w:rsidR="00625BDC" w:rsidRPr="00815311">
        <w:rPr>
          <w:rFonts w:cs="Arial"/>
          <w:sz w:val="24"/>
        </w:rPr>
        <w:t xml:space="preserve"> Отговорно лице в случай на аварии („ОЛСА“), както и негов заместник</w:t>
      </w:r>
      <w:r w:rsidR="00194F43">
        <w:rPr>
          <w:rFonts w:cs="Arial"/>
          <w:sz w:val="24"/>
        </w:rPr>
        <w:t>, назначени на щатни длъжности</w:t>
      </w:r>
      <w:r>
        <w:rPr>
          <w:rFonts w:cs="Arial"/>
          <w:sz w:val="24"/>
        </w:rPr>
        <w:t>. З</w:t>
      </w:r>
      <w:r w:rsidR="00625BDC" w:rsidRPr="00815311">
        <w:rPr>
          <w:rFonts w:cs="Arial"/>
          <w:sz w:val="24"/>
        </w:rPr>
        <w:t>а такова ще се счита ръководителят на съответния</w:t>
      </w:r>
      <w:r w:rsidR="005103DA">
        <w:rPr>
          <w:rFonts w:cs="Arial"/>
          <w:sz w:val="24"/>
        </w:rPr>
        <w:t xml:space="preserve"> отдел</w:t>
      </w:r>
      <w:r w:rsidR="00625BDC" w:rsidRPr="00815311">
        <w:rPr>
          <w:rFonts w:cs="Arial"/>
          <w:sz w:val="24"/>
        </w:rPr>
        <w:t>/ ното обект/ съоръжение, а за негов заместник- заместникът на ръководителя на съответния</w:t>
      </w:r>
      <w:r w:rsidR="005103DA">
        <w:rPr>
          <w:rFonts w:cs="Arial"/>
          <w:sz w:val="24"/>
        </w:rPr>
        <w:t xml:space="preserve"> отдел</w:t>
      </w:r>
      <w:r w:rsidR="00625BDC" w:rsidRPr="00815311">
        <w:rPr>
          <w:rFonts w:cs="Arial"/>
          <w:sz w:val="24"/>
        </w:rPr>
        <w:t xml:space="preserve">/ ното обект/ съоръжение. Списък на ОЛСА и техните контакти се съдържат в Таблица 1 от Приложение I, неразделна част от настоящия план. </w:t>
      </w:r>
    </w:p>
    <w:p w:rsidR="00625BDC" w:rsidRPr="00815311" w:rsidRDefault="00625BDC" w:rsidP="00B261C0">
      <w:pPr>
        <w:widowControl w:val="0"/>
        <w:tabs>
          <w:tab w:val="left" w:pos="7125"/>
        </w:tabs>
        <w:ind w:firstLine="709"/>
        <w:jc w:val="both"/>
        <w:rPr>
          <w:rFonts w:cs="Arial"/>
          <w:sz w:val="24"/>
        </w:rPr>
      </w:pPr>
      <w:r w:rsidRPr="00815311">
        <w:rPr>
          <w:rFonts w:cs="Arial"/>
          <w:sz w:val="24"/>
        </w:rPr>
        <w:t>Отговорностите на ОЛСА се изразяват в следното:</w:t>
      </w:r>
    </w:p>
    <w:p w:rsidR="00625BDC" w:rsidRPr="00815311" w:rsidRDefault="00625BDC" w:rsidP="00A23132">
      <w:pPr>
        <w:pStyle w:val="ListParagraph"/>
        <w:widowControl w:val="0"/>
        <w:numPr>
          <w:ilvl w:val="0"/>
          <w:numId w:val="15"/>
        </w:numPr>
        <w:tabs>
          <w:tab w:val="left" w:pos="7125"/>
        </w:tabs>
        <w:suppressAutoHyphens w:val="0"/>
        <w:spacing w:after="200" w:line="276" w:lineRule="auto"/>
        <w:contextualSpacing/>
        <w:rPr>
          <w:rFonts w:asciiTheme="minorHAnsi" w:hAnsiTheme="minorHAnsi" w:cs="Arial"/>
          <w:szCs w:val="22"/>
          <w:lang w:val="bg-BG"/>
        </w:rPr>
      </w:pPr>
      <w:r w:rsidRPr="00815311">
        <w:rPr>
          <w:rFonts w:asciiTheme="minorHAnsi" w:hAnsiTheme="minorHAnsi" w:cs="Arial"/>
          <w:szCs w:val="22"/>
          <w:lang w:val="bg-BG"/>
        </w:rPr>
        <w:t>Извършване на оценка на аварията;</w:t>
      </w:r>
    </w:p>
    <w:p w:rsidR="00625BDC" w:rsidRPr="00815311" w:rsidRDefault="00625BDC" w:rsidP="00A23132">
      <w:pPr>
        <w:pStyle w:val="ListParagraph"/>
        <w:widowControl w:val="0"/>
        <w:numPr>
          <w:ilvl w:val="0"/>
          <w:numId w:val="15"/>
        </w:numPr>
        <w:tabs>
          <w:tab w:val="left" w:pos="7125"/>
        </w:tabs>
        <w:suppressAutoHyphens w:val="0"/>
        <w:spacing w:after="200" w:line="276" w:lineRule="auto"/>
        <w:contextualSpacing/>
        <w:rPr>
          <w:rFonts w:asciiTheme="minorHAnsi" w:hAnsiTheme="minorHAnsi" w:cs="Arial"/>
          <w:szCs w:val="22"/>
          <w:lang w:val="bg-BG"/>
        </w:rPr>
      </w:pPr>
      <w:r w:rsidRPr="00815311">
        <w:rPr>
          <w:rFonts w:asciiTheme="minorHAnsi" w:hAnsiTheme="minorHAnsi" w:cs="Arial"/>
          <w:szCs w:val="22"/>
          <w:lang w:val="bg-BG"/>
        </w:rPr>
        <w:t>Свикване на авариен екип и неговото ръководене;</w:t>
      </w:r>
    </w:p>
    <w:p w:rsidR="00625BDC" w:rsidRPr="00815311" w:rsidRDefault="00625BDC" w:rsidP="00A23132">
      <w:pPr>
        <w:pStyle w:val="ListParagraph"/>
        <w:widowControl w:val="0"/>
        <w:numPr>
          <w:ilvl w:val="0"/>
          <w:numId w:val="15"/>
        </w:numPr>
        <w:tabs>
          <w:tab w:val="left" w:pos="7125"/>
        </w:tabs>
        <w:suppressAutoHyphens w:val="0"/>
        <w:spacing w:after="200" w:line="276" w:lineRule="auto"/>
        <w:contextualSpacing/>
        <w:rPr>
          <w:rFonts w:asciiTheme="minorHAnsi" w:hAnsiTheme="minorHAnsi" w:cs="Arial"/>
          <w:szCs w:val="22"/>
          <w:lang w:val="bg-BG"/>
        </w:rPr>
      </w:pPr>
      <w:r w:rsidRPr="00815311">
        <w:rPr>
          <w:rFonts w:asciiTheme="minorHAnsi" w:hAnsiTheme="minorHAnsi" w:cs="Arial"/>
          <w:szCs w:val="22"/>
          <w:lang w:val="bg-BG"/>
        </w:rPr>
        <w:t>Водене на Авариен лист;</w:t>
      </w:r>
    </w:p>
    <w:p w:rsidR="00625BDC" w:rsidRPr="00815311" w:rsidRDefault="00625BDC" w:rsidP="00A23132">
      <w:pPr>
        <w:pStyle w:val="ListParagraph"/>
        <w:widowControl w:val="0"/>
        <w:numPr>
          <w:ilvl w:val="0"/>
          <w:numId w:val="15"/>
        </w:numPr>
        <w:tabs>
          <w:tab w:val="left" w:pos="7125"/>
        </w:tabs>
        <w:suppressAutoHyphens w:val="0"/>
        <w:spacing w:after="200" w:line="276" w:lineRule="auto"/>
        <w:contextualSpacing/>
        <w:rPr>
          <w:rFonts w:asciiTheme="minorHAnsi" w:hAnsiTheme="minorHAnsi" w:cs="Arial"/>
          <w:szCs w:val="22"/>
          <w:lang w:val="bg-BG"/>
        </w:rPr>
      </w:pPr>
      <w:r w:rsidRPr="00815311">
        <w:rPr>
          <w:rFonts w:asciiTheme="minorHAnsi" w:hAnsiTheme="minorHAnsi" w:cs="Arial"/>
          <w:szCs w:val="22"/>
          <w:lang w:val="bg-BG"/>
        </w:rPr>
        <w:t>Изготвяне на Последващ доклад след отстраняване на аварията;</w:t>
      </w:r>
    </w:p>
    <w:p w:rsidR="00625BDC" w:rsidRPr="00815311" w:rsidRDefault="00625BDC" w:rsidP="00A23132">
      <w:pPr>
        <w:pStyle w:val="ListParagraph"/>
        <w:widowControl w:val="0"/>
        <w:numPr>
          <w:ilvl w:val="0"/>
          <w:numId w:val="15"/>
        </w:numPr>
        <w:tabs>
          <w:tab w:val="left" w:pos="7125"/>
        </w:tabs>
        <w:suppressAutoHyphens w:val="0"/>
        <w:spacing w:after="200" w:line="276" w:lineRule="auto"/>
        <w:contextualSpacing/>
        <w:rPr>
          <w:rFonts w:asciiTheme="minorHAnsi" w:hAnsiTheme="minorHAnsi" w:cs="Arial"/>
          <w:szCs w:val="22"/>
          <w:lang w:val="bg-BG"/>
        </w:rPr>
      </w:pPr>
      <w:r w:rsidRPr="00815311">
        <w:rPr>
          <w:rFonts w:asciiTheme="minorHAnsi" w:hAnsiTheme="minorHAnsi" w:cs="Arial"/>
          <w:szCs w:val="22"/>
          <w:lang w:val="bg-BG"/>
        </w:rPr>
        <w:t>Регистриране на аварията в Регистъра на авариите;</w:t>
      </w:r>
    </w:p>
    <w:p w:rsidR="00625BDC" w:rsidRPr="00815311" w:rsidRDefault="00625BDC" w:rsidP="00A23132">
      <w:pPr>
        <w:pStyle w:val="ListParagraph"/>
        <w:widowControl w:val="0"/>
        <w:numPr>
          <w:ilvl w:val="0"/>
          <w:numId w:val="15"/>
        </w:numPr>
        <w:tabs>
          <w:tab w:val="left" w:pos="7125"/>
        </w:tabs>
        <w:suppressAutoHyphens w:val="0"/>
        <w:spacing w:after="200" w:line="276" w:lineRule="auto"/>
        <w:contextualSpacing/>
        <w:rPr>
          <w:rFonts w:asciiTheme="minorHAnsi" w:hAnsiTheme="minorHAnsi" w:cs="Arial"/>
          <w:szCs w:val="22"/>
          <w:lang w:val="bg-BG"/>
        </w:rPr>
      </w:pPr>
      <w:r w:rsidRPr="00815311">
        <w:rPr>
          <w:rFonts w:asciiTheme="minorHAnsi" w:hAnsiTheme="minorHAnsi" w:cs="Arial"/>
          <w:szCs w:val="22"/>
          <w:lang w:val="bg-BG"/>
        </w:rPr>
        <w:t>Регистриране на аварията в Дневника на авариите;</w:t>
      </w:r>
    </w:p>
    <w:p w:rsidR="00625BDC" w:rsidRPr="00815311" w:rsidRDefault="00625BDC" w:rsidP="00A23132">
      <w:pPr>
        <w:pStyle w:val="ListParagraph"/>
        <w:widowControl w:val="0"/>
        <w:numPr>
          <w:ilvl w:val="0"/>
          <w:numId w:val="15"/>
        </w:numPr>
        <w:tabs>
          <w:tab w:val="left" w:pos="7125"/>
        </w:tabs>
        <w:suppressAutoHyphens w:val="0"/>
        <w:spacing w:after="200" w:line="276" w:lineRule="auto"/>
        <w:contextualSpacing/>
        <w:rPr>
          <w:rFonts w:asciiTheme="minorHAnsi" w:hAnsiTheme="minorHAnsi" w:cs="Arial"/>
          <w:szCs w:val="22"/>
          <w:lang w:val="bg-BG"/>
        </w:rPr>
      </w:pPr>
      <w:r w:rsidRPr="00815311">
        <w:rPr>
          <w:rFonts w:asciiTheme="minorHAnsi" w:hAnsiTheme="minorHAnsi" w:cs="Arial"/>
          <w:szCs w:val="22"/>
          <w:lang w:val="bg-BG"/>
        </w:rPr>
        <w:t>Уведомяване на ръководството за установена авария, както и на вътрешните органи и техните ръководители, ангажирани по прилагане на настоящия план;</w:t>
      </w:r>
    </w:p>
    <w:p w:rsidR="00625BDC" w:rsidRPr="00815311" w:rsidRDefault="00625BDC" w:rsidP="00A23132">
      <w:pPr>
        <w:pStyle w:val="ListParagraph"/>
        <w:widowControl w:val="0"/>
        <w:numPr>
          <w:ilvl w:val="0"/>
          <w:numId w:val="15"/>
        </w:numPr>
        <w:tabs>
          <w:tab w:val="left" w:pos="7125"/>
        </w:tabs>
        <w:suppressAutoHyphens w:val="0"/>
        <w:spacing w:after="200" w:line="276" w:lineRule="auto"/>
        <w:contextualSpacing/>
        <w:rPr>
          <w:rFonts w:asciiTheme="minorHAnsi" w:hAnsiTheme="minorHAnsi" w:cs="Arial"/>
          <w:szCs w:val="22"/>
          <w:lang w:val="bg-BG"/>
        </w:rPr>
      </w:pPr>
      <w:r w:rsidRPr="00815311">
        <w:rPr>
          <w:rFonts w:asciiTheme="minorHAnsi" w:hAnsiTheme="minorHAnsi" w:cs="Arial"/>
          <w:szCs w:val="22"/>
          <w:lang w:val="bg-BG"/>
        </w:rPr>
        <w:t>Уведомяване на АВиК за установена авария, в случай че това не е извършено от ръководителя на компетентния вътрешен орган/ ръководството;</w:t>
      </w:r>
    </w:p>
    <w:p w:rsidR="00625BDC" w:rsidRPr="00815311" w:rsidRDefault="00625BDC" w:rsidP="00A23132">
      <w:pPr>
        <w:pStyle w:val="ListParagraph"/>
        <w:widowControl w:val="0"/>
        <w:numPr>
          <w:ilvl w:val="0"/>
          <w:numId w:val="15"/>
        </w:numPr>
        <w:tabs>
          <w:tab w:val="left" w:pos="7125"/>
        </w:tabs>
        <w:suppressAutoHyphens w:val="0"/>
        <w:spacing w:after="200" w:line="276" w:lineRule="auto"/>
        <w:contextualSpacing/>
        <w:rPr>
          <w:rFonts w:asciiTheme="minorHAnsi" w:hAnsiTheme="minorHAnsi" w:cs="Arial"/>
          <w:szCs w:val="22"/>
          <w:lang w:val="bg-BG"/>
        </w:rPr>
      </w:pPr>
      <w:r w:rsidRPr="00815311">
        <w:rPr>
          <w:rFonts w:asciiTheme="minorHAnsi" w:hAnsiTheme="minorHAnsi" w:cs="Arial"/>
          <w:szCs w:val="22"/>
          <w:lang w:val="bg-BG"/>
        </w:rPr>
        <w:t>Уведомяване на външни организации/ компетентни органи на местно и/или национално ниво, в случай че това не е извършено от ръководителя на компетентния вътрешен орган/ ръководството.</w:t>
      </w:r>
    </w:p>
    <w:p w:rsidR="00625BDC" w:rsidRPr="00815311" w:rsidRDefault="00625BDC" w:rsidP="00B261C0">
      <w:pPr>
        <w:pStyle w:val="ListParagraph"/>
        <w:widowControl w:val="0"/>
        <w:tabs>
          <w:tab w:val="left" w:pos="7125"/>
        </w:tabs>
        <w:ind w:left="1418"/>
        <w:rPr>
          <w:rFonts w:asciiTheme="minorHAnsi" w:hAnsiTheme="minorHAnsi" w:cs="Arial"/>
          <w:b/>
          <w:szCs w:val="22"/>
          <w:lang w:val="bg-BG"/>
        </w:rPr>
      </w:pPr>
    </w:p>
    <w:p w:rsidR="00625BDC" w:rsidRPr="00815311" w:rsidRDefault="00625BDC" w:rsidP="00A23132">
      <w:pPr>
        <w:pStyle w:val="Heading2"/>
        <w:keepLines w:val="0"/>
        <w:numPr>
          <w:ilvl w:val="1"/>
          <w:numId w:val="35"/>
        </w:numPr>
        <w:suppressAutoHyphens/>
        <w:spacing w:before="0" w:line="240" w:lineRule="auto"/>
        <w:jc w:val="both"/>
        <w:rPr>
          <w:rFonts w:cs="Arial"/>
          <w:szCs w:val="22"/>
        </w:rPr>
      </w:pPr>
      <w:bookmarkStart w:id="36" w:name="_Toc461006221"/>
      <w:r w:rsidRPr="00815311">
        <w:rPr>
          <w:rFonts w:cs="Arial"/>
          <w:szCs w:val="22"/>
        </w:rPr>
        <w:t>Авариен екип</w:t>
      </w:r>
      <w:bookmarkEnd w:id="36"/>
    </w:p>
    <w:p w:rsidR="00625BDC" w:rsidRPr="005A21F4" w:rsidRDefault="00625BDC" w:rsidP="00B261C0">
      <w:pPr>
        <w:pStyle w:val="ListParagraph"/>
        <w:widowControl w:val="0"/>
        <w:ind w:firstLine="1440"/>
        <w:rPr>
          <w:rFonts w:asciiTheme="minorHAnsi" w:hAnsiTheme="minorHAnsi" w:cs="Arial"/>
          <w:color w:val="FF0000"/>
          <w:szCs w:val="22"/>
          <w:lang w:val="bg-BG"/>
        </w:rPr>
      </w:pPr>
      <w:r w:rsidRPr="00815311">
        <w:rPr>
          <w:rFonts w:asciiTheme="minorHAnsi" w:hAnsiTheme="minorHAnsi" w:cs="Arial"/>
          <w:szCs w:val="22"/>
          <w:lang w:val="bg-BG"/>
        </w:rPr>
        <w:t>Упра</w:t>
      </w:r>
      <w:r w:rsidR="00CA71A7">
        <w:rPr>
          <w:rFonts w:asciiTheme="minorHAnsi" w:hAnsiTheme="minorHAnsi" w:cs="Arial"/>
          <w:szCs w:val="22"/>
          <w:lang w:val="bg-BG"/>
        </w:rPr>
        <w:t>вителят</w:t>
      </w:r>
      <w:r w:rsidRPr="00815311">
        <w:rPr>
          <w:rFonts w:asciiTheme="minorHAnsi" w:hAnsiTheme="minorHAnsi" w:cs="Arial"/>
          <w:szCs w:val="22"/>
          <w:lang w:val="bg-BG"/>
        </w:rPr>
        <w:t xml:space="preserve"> определя състава на авариен екип за извършване на неотложни и спасителни дейности в случай на аварии. Аварийният екип се свиква от ОЛСА в случай на установена авария. Аварийният екип се състои от служители на Оператора и ръководители на вътрешни органи на Оператора, чиито длъжности и функции са свързани с извършване на действия при възникнали аварии. Всички участници от аварийният екип следва да бъдат добре запознати с рискове от възникване на аварии и с  задълженията, произтичащи за тях от самото възникване. В състава на Аварийния екип се включват и ВиК експерти, които дават експертно мнение за оптимизиране на действията по отстраняване на Аварията. ОЛСА ръководи аварийния екип. Операторът определя състава на аварийните екипи за различните </w:t>
      </w:r>
      <w:r w:rsidRPr="00815311">
        <w:rPr>
          <w:rFonts w:asciiTheme="minorHAnsi" w:hAnsiTheme="minorHAnsi" w:cs="Arial"/>
          <w:color w:val="000000"/>
          <w:szCs w:val="22"/>
          <w:lang w:val="bg-BG"/>
        </w:rPr>
        <w:t>водностопанските системи и съоръжения в Приложение 7 „Състав на аварийни екипи“, неразделна част от този план (</w:t>
      </w:r>
      <w:r w:rsidRPr="00815311">
        <w:rPr>
          <w:rFonts w:asciiTheme="minorHAnsi" w:hAnsiTheme="minorHAnsi" w:cs="Arial"/>
          <w:i/>
          <w:color w:val="000000"/>
          <w:szCs w:val="22"/>
          <w:lang w:val="bg-BG"/>
        </w:rPr>
        <w:t>Операторът може да избере и друга основа за определяне на аварийните екипи</w:t>
      </w:r>
      <w:r w:rsidRPr="00815311">
        <w:rPr>
          <w:rFonts w:asciiTheme="minorHAnsi" w:hAnsiTheme="minorHAnsi" w:cs="Arial"/>
          <w:color w:val="000000"/>
          <w:szCs w:val="22"/>
          <w:lang w:val="bg-BG"/>
        </w:rPr>
        <w:t xml:space="preserve">). </w:t>
      </w:r>
    </w:p>
    <w:p w:rsidR="00625BDC" w:rsidRPr="00815311" w:rsidRDefault="00625BDC" w:rsidP="00B261C0">
      <w:pPr>
        <w:widowControl w:val="0"/>
        <w:jc w:val="both"/>
        <w:rPr>
          <w:rFonts w:cs="Arial"/>
          <w:b/>
          <w:sz w:val="24"/>
        </w:rPr>
      </w:pPr>
      <w:r w:rsidRPr="00815311">
        <w:rPr>
          <w:rFonts w:cs="Arial"/>
          <w:b/>
          <w:sz w:val="24"/>
        </w:rPr>
        <w:br w:type="page"/>
      </w:r>
    </w:p>
    <w:p w:rsidR="00625BDC" w:rsidRPr="00815311" w:rsidRDefault="00625BDC" w:rsidP="00A23132">
      <w:pPr>
        <w:pStyle w:val="Heading2"/>
        <w:keepLines w:val="0"/>
        <w:numPr>
          <w:ilvl w:val="1"/>
          <w:numId w:val="35"/>
        </w:numPr>
        <w:suppressAutoHyphens/>
        <w:spacing w:before="0" w:line="240" w:lineRule="auto"/>
        <w:jc w:val="both"/>
        <w:rPr>
          <w:rFonts w:cs="Arial"/>
          <w:szCs w:val="22"/>
        </w:rPr>
      </w:pPr>
      <w:bookmarkStart w:id="37" w:name="_Toc461006222"/>
      <w:r w:rsidRPr="00815311">
        <w:rPr>
          <w:rFonts w:cs="Arial"/>
          <w:szCs w:val="22"/>
        </w:rPr>
        <w:lastRenderedPageBreak/>
        <w:t>Схема на ключовите лица и органи на Оператора в случай на авария</w:t>
      </w:r>
      <w:bookmarkEnd w:id="37"/>
    </w:p>
    <w:p w:rsidR="00625BDC" w:rsidRPr="00815311" w:rsidRDefault="00625BDC" w:rsidP="00B261C0">
      <w:pPr>
        <w:pStyle w:val="ListParagraph"/>
        <w:widowControl w:val="0"/>
        <w:ind w:firstLine="1440"/>
        <w:rPr>
          <w:rFonts w:asciiTheme="minorHAnsi" w:hAnsiTheme="minorHAnsi" w:cs="Arial"/>
          <w:szCs w:val="22"/>
          <w:lang w:val="bg-BG"/>
        </w:rPr>
      </w:pPr>
      <w:r w:rsidRPr="00815311">
        <w:rPr>
          <w:rFonts w:asciiTheme="minorHAnsi" w:hAnsiTheme="minorHAnsi" w:cs="Arial"/>
          <w:szCs w:val="22"/>
          <w:lang w:val="bg-BG"/>
        </w:rPr>
        <w:t>Схематично представяне на ключовите лица и органи на Оператора за привеждане на настоящия план в действие:</w:t>
      </w:r>
    </w:p>
    <w:p w:rsidR="00625BDC" w:rsidRPr="00815311" w:rsidRDefault="00625BDC" w:rsidP="00B261C0">
      <w:pPr>
        <w:pStyle w:val="ListParagraph"/>
        <w:widowControl w:val="0"/>
        <w:ind w:firstLine="1440"/>
        <w:rPr>
          <w:rFonts w:asciiTheme="minorHAnsi" w:hAnsiTheme="minorHAnsi" w:cs="Arial"/>
          <w:szCs w:val="22"/>
          <w:lang w:val="bg-BG"/>
        </w:rPr>
      </w:pPr>
    </w:p>
    <w:p w:rsidR="00625BDC" w:rsidRPr="00B261C0" w:rsidRDefault="00625BDC" w:rsidP="00B261C0">
      <w:pPr>
        <w:pStyle w:val="ListParagraph"/>
        <w:widowControl w:val="0"/>
        <w:ind w:firstLine="1276"/>
        <w:rPr>
          <w:rFonts w:asciiTheme="minorHAnsi" w:hAnsiTheme="minorHAnsi" w:cs="Arial"/>
          <w:sz w:val="22"/>
          <w:szCs w:val="22"/>
          <w:lang w:val="bg-BG"/>
        </w:rPr>
      </w:pPr>
    </w:p>
    <w:p w:rsidR="00625BDC" w:rsidRPr="00B261C0" w:rsidRDefault="00625BDC" w:rsidP="00B261C0">
      <w:pPr>
        <w:pStyle w:val="ListParagraph"/>
        <w:widowControl w:val="0"/>
        <w:rPr>
          <w:rFonts w:asciiTheme="minorHAnsi" w:hAnsiTheme="minorHAnsi" w:cs="Arial"/>
          <w:sz w:val="22"/>
          <w:szCs w:val="22"/>
          <w:lang w:val="bg-BG"/>
        </w:rPr>
      </w:pPr>
      <w:r w:rsidRPr="00B261C0">
        <w:rPr>
          <w:rFonts w:asciiTheme="minorHAnsi" w:hAnsiTheme="minorHAnsi" w:cs="Arial"/>
          <w:noProof/>
          <w:sz w:val="22"/>
          <w:szCs w:val="22"/>
          <w:lang w:val="bg-BG" w:eastAsia="bg-BG"/>
        </w:rPr>
        <w:drawing>
          <wp:inline distT="0" distB="0" distL="0" distR="0">
            <wp:extent cx="4800600" cy="2973861"/>
            <wp:effectExtent l="0" t="0" r="0" b="17145"/>
            <wp:docPr id="1" name="Diagram 8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815311" w:rsidRDefault="00625BDC" w:rsidP="00B261C0">
      <w:pPr>
        <w:widowControl w:val="0"/>
        <w:jc w:val="both"/>
        <w:rPr>
          <w:rFonts w:cs="Arial"/>
          <w:b/>
          <w:sz w:val="24"/>
        </w:rPr>
      </w:pPr>
      <w:r w:rsidRPr="00815311">
        <w:rPr>
          <w:rFonts w:cs="Arial"/>
          <w:b/>
          <w:sz w:val="24"/>
        </w:rPr>
        <w:br w:type="page"/>
      </w:r>
    </w:p>
    <w:p w:rsidR="00625BDC" w:rsidRPr="00815311" w:rsidRDefault="00625BDC" w:rsidP="00A23132">
      <w:pPr>
        <w:pStyle w:val="Heading2"/>
        <w:keepLines w:val="0"/>
        <w:numPr>
          <w:ilvl w:val="1"/>
          <w:numId w:val="35"/>
        </w:numPr>
        <w:suppressAutoHyphens/>
        <w:spacing w:before="0" w:line="240" w:lineRule="auto"/>
        <w:jc w:val="both"/>
        <w:rPr>
          <w:rFonts w:cs="Arial"/>
          <w:szCs w:val="22"/>
        </w:rPr>
      </w:pPr>
      <w:bookmarkStart w:id="38" w:name="_Toc461006223"/>
      <w:r w:rsidRPr="00815311">
        <w:rPr>
          <w:rFonts w:cs="Arial"/>
          <w:szCs w:val="22"/>
        </w:rPr>
        <w:lastRenderedPageBreak/>
        <w:t>Схема на оповестяване на ключови лица и органи</w:t>
      </w:r>
      <w:bookmarkEnd w:id="38"/>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AC2BE5" w:rsidP="00B261C0">
      <w:pPr>
        <w:widowControl w:val="0"/>
        <w:jc w:val="both"/>
        <w:rPr>
          <w:rFonts w:cs="Arial"/>
        </w:rPr>
      </w:pPr>
      <w:r>
        <w:rPr>
          <w:rFonts w:cs="Arial"/>
          <w:noProof/>
        </w:rPr>
        <mc:AlternateContent>
          <mc:Choice Requires="wps">
            <w:drawing>
              <wp:anchor distT="4294967295" distB="4294967295" distL="114300" distR="114300" simplePos="0" relativeHeight="251688960" behindDoc="0" locked="0" layoutInCell="1" allowOverlap="1">
                <wp:simplePos x="0" y="0"/>
                <wp:positionH relativeFrom="column">
                  <wp:posOffset>-52070</wp:posOffset>
                </wp:positionH>
                <wp:positionV relativeFrom="paragraph">
                  <wp:posOffset>6358254</wp:posOffset>
                </wp:positionV>
                <wp:extent cx="885825" cy="0"/>
                <wp:effectExtent l="0" t="76200" r="28575" b="11430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1" o:spid="_x0000_s1026" type="#_x0000_t32" style="position:absolute;margin-left:-4.1pt;margin-top:500.65pt;width:69.7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" strokecolor="#4a7ebb">
                <v:stroke endarrow="open"/>
                <o:lock v:ext="edit" shapetype="f"/>
              </v:shape>
            </w:pict>
          </mc:Fallback>
        </mc:AlternateContent>
      </w:r>
      <w:r>
        <w:rPr>
          <w:rFonts w:cs="Arial"/>
          <w:noProof/>
        </w:rPr>
        <mc:AlternateContent>
          <mc:Choice Requires="wps">
            <w:drawing>
              <wp:anchor distT="0" distB="0" distL="114299" distR="114299" simplePos="0" relativeHeight="251686912" behindDoc="0" locked="0" layoutInCell="1" allowOverlap="1">
                <wp:simplePos x="0" y="0"/>
                <wp:positionH relativeFrom="column">
                  <wp:posOffset>-52071</wp:posOffset>
                </wp:positionH>
                <wp:positionV relativeFrom="paragraph">
                  <wp:posOffset>3977005</wp:posOffset>
                </wp:positionV>
                <wp:extent cx="0" cy="2381250"/>
                <wp:effectExtent l="0" t="0" r="19050"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pt,313.15pt" to="-4.1pt,5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" strokecolor="#4a7ebb">
                <o:lock v:ext="edit" shapetype="f"/>
              </v:line>
            </w:pict>
          </mc:Fallback>
        </mc:AlternateContent>
      </w:r>
      <w:r>
        <w:rPr>
          <w:rFonts w:cs="Arial"/>
          <w:noProof/>
        </w:rPr>
        <mc:AlternateContent>
          <mc:Choice Requires="wps">
            <w:drawing>
              <wp:anchor distT="0" distB="0" distL="114299" distR="114299" simplePos="0" relativeHeight="251685888" behindDoc="0" locked="0" layoutInCell="1" allowOverlap="1">
                <wp:simplePos x="0" y="0"/>
                <wp:positionH relativeFrom="column">
                  <wp:posOffset>4834254</wp:posOffset>
                </wp:positionH>
                <wp:positionV relativeFrom="paragraph">
                  <wp:posOffset>3977005</wp:posOffset>
                </wp:positionV>
                <wp:extent cx="0" cy="295275"/>
                <wp:effectExtent l="95250" t="0" r="57150" b="6667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23" o:spid="_x0000_s1026" type="#_x0000_t32" style="position:absolute;margin-left:380.65pt;margin-top:313.15pt;width:0;height:23.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" strokecolor="#4a7ebb">
                <v:stroke endarrow="open"/>
                <o:lock v:ext="edit" shapetype="f"/>
              </v:shape>
            </w:pict>
          </mc:Fallback>
        </mc:AlternateContent>
      </w:r>
      <w:r>
        <w:rPr>
          <w:rFonts w:cs="Arial"/>
          <w:noProof/>
        </w:rPr>
        <mc:AlternateContent>
          <mc:Choice Requires="wps">
            <w:drawing>
              <wp:anchor distT="0" distB="0" distL="114299" distR="114299" simplePos="0" relativeHeight="251684864" behindDoc="0" locked="0" layoutInCell="1" allowOverlap="1">
                <wp:simplePos x="0" y="0"/>
                <wp:positionH relativeFrom="column">
                  <wp:posOffset>3062604</wp:posOffset>
                </wp:positionH>
                <wp:positionV relativeFrom="paragraph">
                  <wp:posOffset>3967480</wp:posOffset>
                </wp:positionV>
                <wp:extent cx="0" cy="295275"/>
                <wp:effectExtent l="95250" t="0" r="57150" b="6667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24" o:spid="_x0000_s1026" type="#_x0000_t32" style="position:absolute;margin-left:241.15pt;margin-top:312.4pt;width:0;height:23.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" strokecolor="#4a7ebb">
                <v:stroke endarrow="open"/>
                <o:lock v:ext="edit" shapetype="f"/>
              </v:shape>
            </w:pict>
          </mc:Fallback>
        </mc:AlternateContent>
      </w:r>
      <w:r>
        <w:rPr>
          <w:rFonts w:cs="Arial"/>
          <w:noProof/>
        </w:rPr>
        <mc:AlternateContent>
          <mc:Choice Requires="wps">
            <w:drawing>
              <wp:anchor distT="0" distB="0" distL="114300" distR="114300" simplePos="0" relativeHeight="251678720" behindDoc="0" locked="0" layoutInCell="1" allowOverlap="1">
                <wp:simplePos x="0" y="0"/>
                <wp:positionH relativeFrom="column">
                  <wp:posOffset>2595880</wp:posOffset>
                </wp:positionH>
                <wp:positionV relativeFrom="paragraph">
                  <wp:posOffset>4272280</wp:posOffset>
                </wp:positionV>
                <wp:extent cx="914400" cy="914400"/>
                <wp:effectExtent l="0" t="0" r="19050" b="19050"/>
                <wp:wrapNone/>
                <wp:docPr id="129" name="Rounded 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rsidR="00806C5A" w:rsidRPr="00815311" w:rsidRDefault="00806C5A" w:rsidP="00625BDC">
                            <w:pPr>
                              <w:jc w:val="center"/>
                              <w:rPr>
                                <w:rFonts w:cs="Arial"/>
                                <w:sz w:val="20"/>
                                <w:szCs w:val="20"/>
                              </w:rPr>
                            </w:pPr>
                            <w:r w:rsidRPr="00815311">
                              <w:rPr>
                                <w:rFonts w:cs="Arial"/>
                                <w:sz w:val="20"/>
                                <w:szCs w:val="20"/>
                              </w:rPr>
                              <w:t>Ръководст-во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29" o:spid="_x0000_s1027" style="position:absolute;left:0;text-align:left;margin-left:204.4pt;margin-top:336.4pt;width:1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" fillcolor="#4f81bd" strokecolor="#385d8a" strokeweight="2pt">
                <v:path arrowok="t"/>
                <v:textbox>
                  <w:txbxContent>
                    <w:p w:rsidR="007914D1" w:rsidRPr="00815311" w:rsidRDefault="007914D1" w:rsidP="00625BDC">
                      <w:pPr>
                        <w:jc w:val="center"/>
                        <w:rPr>
                          <w:rFonts w:cs="Arial"/>
                          <w:sz w:val="20"/>
                          <w:szCs w:val="20"/>
                        </w:rPr>
                      </w:pPr>
                      <w:r w:rsidRPr="00815311">
                        <w:rPr>
                          <w:rFonts w:cs="Arial"/>
                          <w:sz w:val="20"/>
                          <w:szCs w:val="20"/>
                        </w:rPr>
                        <w:t>Ръководст-во</w:t>
                      </w:r>
                    </w:p>
                  </w:txbxContent>
                </v:textbox>
              </v:roundrect>
            </w:pict>
          </mc:Fallback>
        </mc:AlternateContent>
      </w:r>
      <w:r>
        <w:rPr>
          <w:rFonts w:cs="Arial"/>
          <w:noProof/>
        </w:rPr>
        <mc:AlternateContent>
          <mc:Choice Requires="wps">
            <w:drawing>
              <wp:anchor distT="4294967295" distB="4294967295" distL="114300" distR="114300" simplePos="0" relativeHeight="251677696" behindDoc="0" locked="0" layoutInCell="1" allowOverlap="1">
                <wp:simplePos x="0" y="0"/>
                <wp:positionH relativeFrom="column">
                  <wp:posOffset>-52070</wp:posOffset>
                </wp:positionH>
                <wp:positionV relativeFrom="paragraph">
                  <wp:posOffset>3977004</wp:posOffset>
                </wp:positionV>
                <wp:extent cx="3114675" cy="0"/>
                <wp:effectExtent l="0" t="0" r="9525"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146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pt,313.15pt" to="241.15pt,3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" strokecolor="#4a7ebb">
                <o:lock v:ext="edit" shapetype="f"/>
              </v:line>
            </w:pict>
          </mc:Fallback>
        </mc:AlternateContent>
      </w:r>
      <w:r>
        <w:rPr>
          <w:rFonts w:cs="Arial"/>
          <w:noProof/>
        </w:rPr>
        <mc:AlternateContent>
          <mc:Choice Requires="wps">
            <w:drawing>
              <wp:anchor distT="4294967295" distB="4294967295" distL="114300" distR="114300" simplePos="0" relativeHeight="251676672" behindDoc="0" locked="0" layoutInCell="1" allowOverlap="1">
                <wp:simplePos x="0" y="0"/>
                <wp:positionH relativeFrom="column">
                  <wp:posOffset>3062605</wp:posOffset>
                </wp:positionH>
                <wp:positionV relativeFrom="paragraph">
                  <wp:posOffset>3977004</wp:posOffset>
                </wp:positionV>
                <wp:extent cx="2990850" cy="0"/>
                <wp:effectExtent l="0" t="0" r="19050"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08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15pt,313.15pt" to="476.65pt,3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" strokecolor="#4a7ebb">
                <o:lock v:ext="edit" shapetype="f"/>
              </v:line>
            </w:pict>
          </mc:Fallback>
        </mc:AlternateContent>
      </w:r>
      <w:r>
        <w:rPr>
          <w:rFonts w:cs="Arial"/>
          <w:noProof/>
        </w:rPr>
        <mc:AlternateContent>
          <mc:Choice Requires="wps">
            <w:drawing>
              <wp:anchor distT="0" distB="0" distL="114299" distR="114299" simplePos="0" relativeHeight="251675648" behindDoc="0" locked="0" layoutInCell="1" allowOverlap="1">
                <wp:simplePos x="0" y="0"/>
                <wp:positionH relativeFrom="column">
                  <wp:posOffset>3062604</wp:posOffset>
                </wp:positionH>
                <wp:positionV relativeFrom="paragraph">
                  <wp:posOffset>3662680</wp:posOffset>
                </wp:positionV>
                <wp:extent cx="0" cy="314325"/>
                <wp:effectExtent l="0" t="0" r="19050" b="952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15pt,288.4pt" to="241.15pt,3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" strokecolor="#4a7ebb">
                <o:lock v:ext="edit" shapetype="f"/>
              </v:line>
            </w:pict>
          </mc:Fallback>
        </mc:AlternateContent>
      </w:r>
      <w:r>
        <w:rPr>
          <w:rFonts w:cs="Arial"/>
          <w:noProof/>
        </w:rPr>
        <mc:AlternateContent>
          <mc:Choice Requires="wps">
            <w:drawing>
              <wp:anchor distT="0" distB="0" distL="114300" distR="114300" simplePos="0" relativeHeight="251674624" behindDoc="0" locked="0" layoutInCell="1" allowOverlap="1">
                <wp:simplePos x="0" y="0"/>
                <wp:positionH relativeFrom="column">
                  <wp:posOffset>2613660</wp:posOffset>
                </wp:positionH>
                <wp:positionV relativeFrom="paragraph">
                  <wp:posOffset>2748280</wp:posOffset>
                </wp:positionV>
                <wp:extent cx="914400" cy="914400"/>
                <wp:effectExtent l="0" t="0" r="19050" b="19050"/>
                <wp:wrapNone/>
                <wp:docPr id="133" name="Rounded 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rsidR="00806C5A" w:rsidRPr="00CE0426" w:rsidRDefault="00806C5A" w:rsidP="00625BDC">
                            <w:pPr>
                              <w:jc w:val="center"/>
                              <w:rPr>
                                <w:rFonts w:cs="Arial"/>
                                <w:sz w:val="20"/>
                                <w:szCs w:val="20"/>
                              </w:rPr>
                            </w:pPr>
                            <w:r w:rsidRPr="00CE0426">
                              <w:rPr>
                                <w:rFonts w:cs="Arial"/>
                                <w:sz w:val="20"/>
                                <w:szCs w:val="20"/>
                              </w:rPr>
                              <w:t>ОЛСА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33" o:spid="_x0000_s1028" style="position:absolute;left:0;text-align:left;margin-left:205.8pt;margin-top:216.4pt;width:1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" fillcolor="#4f81bd" strokecolor="#385d8a" strokeweight="2pt">
                <v:path arrowok="t"/>
                <v:textbox>
                  <w:txbxContent>
                    <w:p w:rsidR="007914D1" w:rsidRPr="00CE0426" w:rsidRDefault="007914D1" w:rsidP="00625BDC">
                      <w:pPr>
                        <w:jc w:val="center"/>
                        <w:rPr>
                          <w:rFonts w:cs="Arial"/>
                          <w:sz w:val="20"/>
                          <w:szCs w:val="20"/>
                        </w:rPr>
                      </w:pPr>
                      <w:r w:rsidRPr="00CE0426">
                        <w:rPr>
                          <w:rFonts w:cs="Arial"/>
                          <w:sz w:val="20"/>
                          <w:szCs w:val="20"/>
                        </w:rPr>
                        <w:t>ОЛСА</w:t>
                      </w:r>
                    </w:p>
                  </w:txbxContent>
                </v:textbox>
              </v:roundrect>
            </w:pict>
          </mc:Fallback>
        </mc:AlternateContent>
      </w:r>
      <w:r>
        <w:rPr>
          <w:rFonts w:cs="Arial"/>
          <w:noProof/>
        </w:rPr>
        <mc:AlternateContent>
          <mc:Choice Requires="wps">
            <w:drawing>
              <wp:anchor distT="0" distB="0" distL="114300" distR="114300" simplePos="0" relativeHeight="251673600" behindDoc="0" locked="0" layoutInCell="1" allowOverlap="1">
                <wp:simplePos x="0" y="0"/>
                <wp:positionH relativeFrom="column">
                  <wp:posOffset>2834005</wp:posOffset>
                </wp:positionH>
                <wp:positionV relativeFrom="paragraph">
                  <wp:posOffset>2081530</wp:posOffset>
                </wp:positionV>
                <wp:extent cx="484505" cy="666750"/>
                <wp:effectExtent l="19050" t="0" r="10795" b="38100"/>
                <wp:wrapNone/>
                <wp:docPr id="135" name="Down Arrow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666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5" o:spid="_x0000_s1026" type="#_x0000_t67" style="position:absolute;margin-left:223.15pt;margin-top:163.9pt;width:38.1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" adj="13752" fillcolor="#4f81bd" strokecolor="#385d8a" strokeweight="2pt">
                <v:path arrowok="t"/>
              </v:shape>
            </w:pict>
          </mc:Fallback>
        </mc:AlternateContent>
      </w:r>
      <w:r>
        <w:rPr>
          <w:rFonts w:cs="Arial"/>
          <w:noProof/>
        </w:rPr>
        <mc:AlternateContent>
          <mc:Choice Requires="wps">
            <w:drawing>
              <wp:anchor distT="0" distB="0" distL="114300" distR="114300" simplePos="0" relativeHeight="251669504" behindDoc="0" locked="0" layoutInCell="1" allowOverlap="1">
                <wp:simplePos x="0" y="0"/>
                <wp:positionH relativeFrom="column">
                  <wp:posOffset>1424305</wp:posOffset>
                </wp:positionH>
                <wp:positionV relativeFrom="paragraph">
                  <wp:posOffset>1100455</wp:posOffset>
                </wp:positionV>
                <wp:extent cx="914400" cy="914400"/>
                <wp:effectExtent l="0" t="0" r="19050" b="19050"/>
                <wp:wrapNone/>
                <wp:docPr id="137" name="Rounded 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rsidR="00806C5A" w:rsidRPr="00CE0426" w:rsidRDefault="00806C5A" w:rsidP="00625BDC">
                            <w:pPr>
                              <w:jc w:val="center"/>
                              <w:rPr>
                                <w:rFonts w:cs="Arial"/>
                                <w:sz w:val="20"/>
                                <w:szCs w:val="20"/>
                              </w:rPr>
                            </w:pPr>
                            <w:r w:rsidRPr="00CE0426">
                              <w:rPr>
                                <w:rFonts w:cs="Arial"/>
                                <w:sz w:val="20"/>
                                <w:szCs w:val="20"/>
                              </w:rPr>
                              <w:t xml:space="preserve">Охрана </w:t>
                            </w:r>
                          </w:p>
                          <w:p w:rsidR="00806C5A" w:rsidRPr="00CE0426" w:rsidRDefault="00806C5A" w:rsidP="00625BDC">
                            <w:pPr>
                              <w:jc w:val="center"/>
                              <w:rPr>
                                <w:rFonts w:cs="Arial"/>
                                <w:sz w:val="20"/>
                                <w:szCs w:val="20"/>
                              </w:rPr>
                            </w:pPr>
                            <w:r>
                              <w:rPr>
                                <w:rFonts w:cs="Arial"/>
                                <w:sz w:val="20"/>
                                <w:szCs w:val="20"/>
                              </w:rPr>
                              <w:t>Тел:066 816106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37" o:spid="_x0000_s1029" style="position:absolute;left:0;text-align:left;margin-left:112.15pt;margin-top:86.6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" fillcolor="#4f81bd" strokecolor="#385d8a" strokeweight="2pt">
                <v:path arrowok="t"/>
                <v:textbox>
                  <w:txbxContent>
                    <w:p w:rsidR="007914D1" w:rsidRPr="00CE0426" w:rsidRDefault="007914D1" w:rsidP="00625BDC">
                      <w:pPr>
                        <w:jc w:val="center"/>
                        <w:rPr>
                          <w:rFonts w:cs="Arial"/>
                          <w:sz w:val="20"/>
                          <w:szCs w:val="20"/>
                        </w:rPr>
                      </w:pPr>
                      <w:r w:rsidRPr="00CE0426">
                        <w:rPr>
                          <w:rFonts w:cs="Arial"/>
                          <w:sz w:val="20"/>
                          <w:szCs w:val="20"/>
                        </w:rPr>
                        <w:t xml:space="preserve">Охрана </w:t>
                      </w:r>
                    </w:p>
                    <w:p w:rsidR="007914D1" w:rsidRPr="00CE0426" w:rsidRDefault="007914D1" w:rsidP="00625BDC">
                      <w:pPr>
                        <w:jc w:val="center"/>
                        <w:rPr>
                          <w:rFonts w:cs="Arial"/>
                          <w:sz w:val="20"/>
                          <w:szCs w:val="20"/>
                        </w:rPr>
                      </w:pPr>
                      <w:r>
                        <w:rPr>
                          <w:rFonts w:cs="Arial"/>
                          <w:sz w:val="20"/>
                          <w:szCs w:val="20"/>
                        </w:rPr>
                        <w:t>Тел:066 816106</w:t>
                      </w:r>
                    </w:p>
                  </w:txbxContent>
                </v:textbox>
              </v:roundrect>
            </w:pict>
          </mc:Fallback>
        </mc:AlternateContent>
      </w:r>
      <w:r>
        <w:rPr>
          <w:rFonts w:cs="Arial"/>
          <w:noProof/>
        </w:rPr>
        <mc:AlternateContent>
          <mc:Choice Requires="wps">
            <w:drawing>
              <wp:anchor distT="0" distB="0" distL="114300" distR="114300" simplePos="0" relativeHeight="251671552" behindDoc="0" locked="0" layoutInCell="1" allowOverlap="1">
                <wp:simplePos x="0" y="0"/>
                <wp:positionH relativeFrom="column">
                  <wp:posOffset>3757930</wp:posOffset>
                </wp:positionH>
                <wp:positionV relativeFrom="paragraph">
                  <wp:posOffset>1100455</wp:posOffset>
                </wp:positionV>
                <wp:extent cx="914400" cy="914400"/>
                <wp:effectExtent l="0" t="0" r="19050" b="19050"/>
                <wp:wrapNone/>
                <wp:docPr id="139" name="Rounded 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rsidR="00806C5A" w:rsidRPr="00CE0426" w:rsidRDefault="00806C5A" w:rsidP="00372C72">
                            <w:pPr>
                              <w:rPr>
                                <w:rFonts w:cs="Arial"/>
                                <w:sz w:val="20"/>
                                <w:szCs w:val="20"/>
                              </w:rPr>
                            </w:pPr>
                            <w:r w:rsidRPr="00372C72">
                              <w:rPr>
                                <w:rFonts w:cs="Arial"/>
                                <w:sz w:val="20"/>
                                <w:szCs w:val="20"/>
                              </w:rPr>
                              <w:t>Служители/потреби-тели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39" o:spid="_x0000_s1030" style="position:absolute;left:0;text-align:left;margin-left:295.9pt;margin-top:86.65pt;width:1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" fillcolor="#4f81bd" strokecolor="#385d8a" strokeweight="2pt">
                <v:path arrowok="t"/>
                <v:textbox>
                  <w:txbxContent>
                    <w:p w:rsidR="007914D1" w:rsidRPr="00CE0426" w:rsidRDefault="007914D1" w:rsidP="00372C72">
                      <w:pPr>
                        <w:rPr>
                          <w:rFonts w:cs="Arial"/>
                          <w:sz w:val="20"/>
                          <w:szCs w:val="20"/>
                        </w:rPr>
                      </w:pPr>
                      <w:r w:rsidRPr="00372C72">
                        <w:rPr>
                          <w:rFonts w:cs="Arial"/>
                          <w:sz w:val="20"/>
                          <w:szCs w:val="20"/>
                        </w:rPr>
                        <w:t>Служители/потреби-тели</w:t>
                      </w:r>
                    </w:p>
                  </w:txbxContent>
                </v:textbox>
              </v:roundrect>
            </w:pict>
          </mc:Fallback>
        </mc:AlternateContent>
      </w:r>
      <w:r>
        <w:rPr>
          <w:rFonts w:cs="Arial"/>
          <w:noProof/>
        </w:rPr>
        <mc:AlternateContent>
          <mc:Choice Requires="wps">
            <w:drawing>
              <wp:anchor distT="0" distB="0" distL="114300" distR="114300" simplePos="0" relativeHeight="251670528" behindDoc="0" locked="0" layoutInCell="1" allowOverlap="1">
                <wp:simplePos x="0" y="0"/>
                <wp:positionH relativeFrom="column">
                  <wp:posOffset>2595880</wp:posOffset>
                </wp:positionH>
                <wp:positionV relativeFrom="paragraph">
                  <wp:posOffset>1100455</wp:posOffset>
                </wp:positionV>
                <wp:extent cx="914400" cy="914400"/>
                <wp:effectExtent l="0" t="0" r="19050" b="19050"/>
                <wp:wrapNone/>
                <wp:docPr id="140" name="Rounded 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rsidR="00806C5A" w:rsidRPr="00CE0426" w:rsidRDefault="00806C5A" w:rsidP="00625BDC">
                            <w:pPr>
                              <w:jc w:val="center"/>
                              <w:rPr>
                                <w:rFonts w:cs="Arial"/>
                                <w:sz w:val="20"/>
                                <w:szCs w:val="20"/>
                              </w:rPr>
                            </w:pPr>
                            <w:r>
                              <w:rPr>
                                <w:rFonts w:cs="Arial"/>
                                <w:sz w:val="20"/>
                                <w:szCs w:val="20"/>
                              </w:rPr>
                              <w:t>Диспечери</w:t>
                            </w:r>
                          </w:p>
                          <w:p w:rsidR="00806C5A" w:rsidRPr="00CE0426" w:rsidRDefault="00806C5A" w:rsidP="00625BDC">
                            <w:pPr>
                              <w:jc w:val="center"/>
                              <w:rPr>
                                <w:rFonts w:cs="Arial"/>
                                <w:sz w:val="20"/>
                                <w:szCs w:val="20"/>
                              </w:rPr>
                            </w:pPr>
                            <w:r w:rsidRPr="00CE0426">
                              <w:rPr>
                                <w:rFonts w:cs="Arial"/>
                                <w:sz w:val="20"/>
                                <w:szCs w:val="20"/>
                              </w:rPr>
                              <w:t>Тел:</w:t>
                            </w:r>
                            <w:r>
                              <w:rPr>
                                <w:rFonts w:cs="Arial"/>
                                <w:sz w:val="20"/>
                                <w:szCs w:val="20"/>
                              </w:rPr>
                              <w:t>066 816130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40" o:spid="_x0000_s1031" style="position:absolute;left:0;text-align:left;margin-left:204.4pt;margin-top:86.65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" fillcolor="#4f81bd" strokecolor="#385d8a" strokeweight="2pt">
                <v:path arrowok="t"/>
                <v:textbox>
                  <w:txbxContent>
                    <w:p w:rsidR="007914D1" w:rsidRPr="00CE0426" w:rsidRDefault="007914D1" w:rsidP="00625BDC">
                      <w:pPr>
                        <w:jc w:val="center"/>
                        <w:rPr>
                          <w:rFonts w:cs="Arial"/>
                          <w:sz w:val="20"/>
                          <w:szCs w:val="20"/>
                        </w:rPr>
                      </w:pPr>
                      <w:r>
                        <w:rPr>
                          <w:rFonts w:cs="Arial"/>
                          <w:sz w:val="20"/>
                          <w:szCs w:val="20"/>
                        </w:rPr>
                        <w:t>Диспечери</w:t>
                      </w:r>
                    </w:p>
                    <w:p w:rsidR="007914D1" w:rsidRPr="00CE0426" w:rsidRDefault="007914D1" w:rsidP="00625BDC">
                      <w:pPr>
                        <w:jc w:val="center"/>
                        <w:rPr>
                          <w:rFonts w:cs="Arial"/>
                          <w:sz w:val="20"/>
                          <w:szCs w:val="20"/>
                        </w:rPr>
                      </w:pPr>
                      <w:r w:rsidRPr="00CE0426">
                        <w:rPr>
                          <w:rFonts w:cs="Arial"/>
                          <w:sz w:val="20"/>
                          <w:szCs w:val="20"/>
                        </w:rPr>
                        <w:t>Тел:</w:t>
                      </w:r>
                      <w:r>
                        <w:rPr>
                          <w:rFonts w:cs="Arial"/>
                          <w:sz w:val="20"/>
                          <w:szCs w:val="20"/>
                        </w:rPr>
                        <w:t>066 816130</w:t>
                      </w:r>
                    </w:p>
                  </w:txbxContent>
                </v:textbox>
              </v:roundrect>
            </w:pict>
          </mc:Fallback>
        </mc:AlternateContent>
      </w:r>
      <w:r>
        <w:rPr>
          <w:rFonts w:cs="Arial"/>
          <w:noProof/>
        </w:rPr>
        <mc:AlternateContent>
          <mc:Choice Requires="wps">
            <w:drawing>
              <wp:anchor distT="0" distB="0" distL="114300" distR="114300" simplePos="0" relativeHeight="251666432" behindDoc="0" locked="0" layoutInCell="1" allowOverlap="1">
                <wp:simplePos x="0" y="0"/>
                <wp:positionH relativeFrom="column">
                  <wp:posOffset>2186305</wp:posOffset>
                </wp:positionH>
                <wp:positionV relativeFrom="paragraph">
                  <wp:posOffset>24130</wp:posOffset>
                </wp:positionV>
                <wp:extent cx="1771650" cy="447675"/>
                <wp:effectExtent l="0" t="0" r="19050" b="2857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447675"/>
                        </a:xfrm>
                        <a:prstGeom prst="rect">
                          <a:avLst/>
                        </a:prstGeom>
                        <a:solidFill>
                          <a:srgbClr val="4F81BD"/>
                        </a:solidFill>
                        <a:ln w="25400" cap="flat" cmpd="sng" algn="ctr">
                          <a:solidFill>
                            <a:srgbClr val="4F81BD">
                              <a:shade val="50000"/>
                            </a:srgbClr>
                          </a:solidFill>
                          <a:prstDash val="solid"/>
                        </a:ln>
                        <a:effectLst/>
                      </wps:spPr>
                      <wps:txbx>
                        <w:txbxContent>
                          <w:p w:rsidR="00806C5A" w:rsidRPr="00CE0426" w:rsidRDefault="00806C5A" w:rsidP="00625BDC">
                            <w:pPr>
                              <w:jc w:val="center"/>
                              <w:rPr>
                                <w:rFonts w:cs="Arial"/>
                              </w:rPr>
                            </w:pPr>
                            <w:r w:rsidRPr="00CE0426">
                              <w:rPr>
                                <w:rFonts w:cs="Arial"/>
                              </w:rPr>
                              <w:t>Начало на Аварията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 o:spid="_x0000_s1032" style="position:absolute;left:0;text-align:left;margin-left:172.15pt;margin-top:1.9pt;width:139.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" fillcolor="#4f81bd" strokecolor="#385d8a" strokeweight="2pt">
                <v:path arrowok="t"/>
                <v:textbox>
                  <w:txbxContent>
                    <w:p w:rsidR="007914D1" w:rsidRPr="00CE0426" w:rsidRDefault="007914D1" w:rsidP="00625BDC">
                      <w:pPr>
                        <w:jc w:val="center"/>
                        <w:rPr>
                          <w:rFonts w:cs="Arial"/>
                        </w:rPr>
                      </w:pPr>
                      <w:r w:rsidRPr="00CE0426">
                        <w:rPr>
                          <w:rFonts w:cs="Arial"/>
                        </w:rPr>
                        <w:t>Начало на Аварията</w:t>
                      </w:r>
                    </w:p>
                  </w:txbxContent>
                </v:textbox>
              </v:rect>
            </w:pict>
          </mc:Fallback>
        </mc:AlternateContent>
      </w:r>
      <w:r>
        <w:rPr>
          <w:rFonts w:cs="Arial"/>
          <w:noProof/>
        </w:rPr>
        <mc:AlternateContent>
          <mc:Choice Requires="wps">
            <w:drawing>
              <wp:anchor distT="0" distB="0" distL="114300" distR="114300" simplePos="0" relativeHeight="251667456" behindDoc="0" locked="0" layoutInCell="1" allowOverlap="1">
                <wp:simplePos x="0" y="0"/>
                <wp:positionH relativeFrom="column">
                  <wp:posOffset>2834005</wp:posOffset>
                </wp:positionH>
                <wp:positionV relativeFrom="paragraph">
                  <wp:posOffset>471805</wp:posOffset>
                </wp:positionV>
                <wp:extent cx="484505" cy="581025"/>
                <wp:effectExtent l="19050" t="0" r="10795" b="47625"/>
                <wp:wrapNone/>
                <wp:docPr id="143" name="Down Arrow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581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Down Arrow 143" o:spid="_x0000_s1026" type="#_x0000_t67" style="position:absolute;margin-left:223.15pt;margin-top:37.15pt;width:38.1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" adj="12594" fillcolor="#4f81bd" strokecolor="#385d8a" strokeweight="2pt">
                <v:path arrowok="t"/>
              </v:shape>
            </w:pict>
          </mc:Fallback>
        </mc:AlternateContent>
      </w: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AC2BE5" w:rsidP="00B261C0">
      <w:pPr>
        <w:pStyle w:val="ListParagraph"/>
        <w:widowControl w:val="0"/>
        <w:ind w:firstLine="1440"/>
        <w:rPr>
          <w:rFonts w:asciiTheme="minorHAnsi" w:hAnsiTheme="minorHAnsi" w:cs="Arial"/>
          <w:sz w:val="22"/>
          <w:szCs w:val="22"/>
          <w:lang w:val="bg-BG"/>
        </w:rPr>
      </w:pPr>
      <w:r>
        <w:rPr>
          <w:rFonts w:asciiTheme="minorHAnsi" w:hAnsiTheme="minorHAnsi" w:cs="Arial"/>
          <w:noProof/>
          <w:sz w:val="22"/>
          <w:szCs w:val="22"/>
          <w:lang w:val="bg-BG" w:eastAsia="bg-BG"/>
        </w:rPr>
        <mc:AlternateContent>
          <mc:Choice Requires="wps">
            <w:drawing>
              <wp:anchor distT="0" distB="0" distL="114300" distR="114300" simplePos="0" relativeHeight="251695104" behindDoc="0" locked="0" layoutInCell="1" allowOverlap="1">
                <wp:simplePos x="0" y="0"/>
                <wp:positionH relativeFrom="column">
                  <wp:posOffset>3640455</wp:posOffset>
                </wp:positionH>
                <wp:positionV relativeFrom="paragraph">
                  <wp:posOffset>7620</wp:posOffset>
                </wp:positionV>
                <wp:extent cx="2019300" cy="381635"/>
                <wp:effectExtent l="0" t="3810" r="3175" b="0"/>
                <wp:wrapNone/>
                <wp:docPr id="7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C5A" w:rsidRPr="00945B43" w:rsidRDefault="00806C5A" w:rsidP="00625BDC">
                            <w:pPr>
                              <w:jc w:val="center"/>
                              <w:rPr>
                                <w:rFonts w:ascii="Arial" w:hAnsi="Arial" w:cs="Arial"/>
                                <w:sz w:val="18"/>
                              </w:rPr>
                            </w:pPr>
                            <w:r w:rsidRPr="00945B43">
                              <w:rPr>
                                <w:rFonts w:ascii="Arial" w:hAnsi="Arial" w:cs="Arial"/>
                                <w:sz w:val="18"/>
                              </w:rPr>
                              <w:t>Установяване възникване</w:t>
                            </w:r>
                          </w:p>
                          <w:p w:rsidR="00806C5A" w:rsidRPr="00945B43" w:rsidRDefault="00806C5A" w:rsidP="00625BDC">
                            <w:pPr>
                              <w:jc w:val="center"/>
                              <w:rPr>
                                <w:rFonts w:ascii="Arial" w:hAnsi="Arial" w:cs="Arial"/>
                                <w:sz w:val="18"/>
                              </w:rPr>
                            </w:pPr>
                            <w:r>
                              <w:rPr>
                                <w:rFonts w:ascii="Arial" w:hAnsi="Arial" w:cs="Arial"/>
                                <w:sz w:val="18"/>
                              </w:rPr>
                              <w:t>н</w:t>
                            </w:r>
                            <w:r w:rsidRPr="00945B43">
                              <w:rPr>
                                <w:rFonts w:ascii="Arial" w:hAnsi="Arial" w:cs="Arial"/>
                                <w:sz w:val="18"/>
                              </w:rPr>
                              <w:t>а Авария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33" type="#_x0000_t202" style="position:absolute;left:0;text-align:left;margin-left:286.65pt;margin-top:.6pt;width:159pt;height:3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" stroked="f">
                <v:textbox>
                  <w:txbxContent>
                    <w:p w:rsidR="007914D1" w:rsidRPr="00945B43" w:rsidRDefault="007914D1" w:rsidP="00625BDC">
                      <w:pPr>
                        <w:jc w:val="center"/>
                        <w:rPr>
                          <w:rFonts w:ascii="Arial" w:hAnsi="Arial" w:cs="Arial"/>
                          <w:sz w:val="18"/>
                        </w:rPr>
                      </w:pPr>
                      <w:r w:rsidRPr="00945B43">
                        <w:rPr>
                          <w:rFonts w:ascii="Arial" w:hAnsi="Arial" w:cs="Arial"/>
                          <w:sz w:val="18"/>
                        </w:rPr>
                        <w:t>Установяване възникване</w:t>
                      </w:r>
                    </w:p>
                    <w:p w:rsidR="007914D1" w:rsidRPr="00945B43" w:rsidRDefault="007914D1" w:rsidP="00625BDC">
                      <w:pPr>
                        <w:jc w:val="center"/>
                        <w:rPr>
                          <w:rFonts w:ascii="Arial" w:hAnsi="Arial" w:cs="Arial"/>
                          <w:sz w:val="18"/>
                        </w:rPr>
                      </w:pPr>
                      <w:r>
                        <w:rPr>
                          <w:rFonts w:ascii="Arial" w:hAnsi="Arial" w:cs="Arial"/>
                          <w:sz w:val="18"/>
                        </w:rPr>
                        <w:t>н</w:t>
                      </w:r>
                      <w:r w:rsidRPr="00945B43">
                        <w:rPr>
                          <w:rFonts w:ascii="Arial" w:hAnsi="Arial" w:cs="Arial"/>
                          <w:sz w:val="18"/>
                        </w:rPr>
                        <w:t>а Авария</w:t>
                      </w:r>
                    </w:p>
                  </w:txbxContent>
                </v:textbox>
              </v:shape>
            </w:pict>
          </mc:Fallback>
        </mc:AlternateContent>
      </w: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AC2BE5" w:rsidP="00B261C0">
      <w:pPr>
        <w:pStyle w:val="ListParagraph"/>
        <w:widowControl w:val="0"/>
        <w:ind w:firstLine="1440"/>
        <w:rPr>
          <w:rFonts w:asciiTheme="minorHAnsi" w:hAnsiTheme="minorHAnsi" w:cs="Arial"/>
          <w:sz w:val="22"/>
          <w:szCs w:val="22"/>
          <w:lang w:val="bg-BG"/>
        </w:rPr>
      </w:pPr>
      <w:r>
        <w:rPr>
          <w:rFonts w:asciiTheme="minorHAnsi" w:hAnsiTheme="minorHAnsi" w:cs="Arial"/>
          <w:b/>
          <w:noProof/>
          <w:sz w:val="22"/>
          <w:szCs w:val="22"/>
          <w:lang w:val="bg-BG" w:eastAsia="bg-BG"/>
        </w:rPr>
        <mc:AlternateContent>
          <mc:Choice Requires="wps">
            <w:drawing>
              <wp:anchor distT="0" distB="0" distL="114300" distR="114300" simplePos="0" relativeHeight="251696128" behindDoc="0" locked="0" layoutInCell="1" allowOverlap="1">
                <wp:simplePos x="0" y="0"/>
                <wp:positionH relativeFrom="column">
                  <wp:posOffset>3757930</wp:posOffset>
                </wp:positionH>
                <wp:positionV relativeFrom="paragraph">
                  <wp:posOffset>153670</wp:posOffset>
                </wp:positionV>
                <wp:extent cx="1218565" cy="461010"/>
                <wp:effectExtent l="0" t="0" r="635" b="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C5A" w:rsidRDefault="00806C5A" w:rsidP="00625BDC">
                            <w:r>
                              <w:rPr>
                                <w:rFonts w:ascii="Arial" w:hAnsi="Arial" w:cs="Arial"/>
                                <w:sz w:val="18"/>
                              </w:rPr>
                              <w:t>Уведомяване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34" type="#_x0000_t202" style="position:absolute;left:0;text-align:left;margin-left:295.9pt;margin-top:12.1pt;width:95.95pt;height:3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3gshQIAABg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" stroked="f">
                <v:textbox>
                  <w:txbxContent>
                    <w:p w:rsidR="007914D1" w:rsidRDefault="007914D1" w:rsidP="00625BDC">
                      <w:r>
                        <w:rPr>
                          <w:rFonts w:ascii="Arial" w:hAnsi="Arial" w:cs="Arial"/>
                          <w:sz w:val="18"/>
                        </w:rPr>
                        <w:t>Уведомяване</w:t>
                      </w:r>
                    </w:p>
                  </w:txbxContent>
                </v:textbox>
              </v:shape>
            </w:pict>
          </mc:Fallback>
        </mc:AlternateContent>
      </w: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AC2BE5" w:rsidP="00B261C0">
      <w:pPr>
        <w:pStyle w:val="ListParagraph"/>
        <w:widowControl w:val="0"/>
        <w:ind w:firstLine="1440"/>
        <w:rPr>
          <w:rFonts w:asciiTheme="minorHAnsi" w:hAnsiTheme="minorHAnsi" w:cs="Arial"/>
          <w:sz w:val="22"/>
          <w:szCs w:val="22"/>
          <w:lang w:val="bg-BG"/>
        </w:rPr>
      </w:pPr>
      <w:r>
        <w:rPr>
          <w:rFonts w:asciiTheme="minorHAnsi" w:hAnsiTheme="minorHAnsi" w:cs="Arial"/>
          <w:noProof/>
          <w:sz w:val="22"/>
          <w:szCs w:val="22"/>
          <w:lang w:val="bg-BG" w:eastAsia="bg-BG"/>
        </w:rPr>
        <mc:AlternateContent>
          <mc:Choice Requires="wps">
            <w:drawing>
              <wp:anchor distT="0" distB="0" distL="114299" distR="114299" simplePos="0" relativeHeight="251807744" behindDoc="0" locked="0" layoutInCell="1" allowOverlap="1">
                <wp:simplePos x="0" y="0"/>
                <wp:positionH relativeFrom="column">
                  <wp:posOffset>833754</wp:posOffset>
                </wp:positionH>
                <wp:positionV relativeFrom="paragraph">
                  <wp:posOffset>63500</wp:posOffset>
                </wp:positionV>
                <wp:extent cx="0" cy="295275"/>
                <wp:effectExtent l="95250" t="0" r="57150" b="66675"/>
                <wp:wrapNone/>
                <wp:docPr id="69"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25" o:spid="_x0000_s1026" type="#_x0000_t32" style="position:absolute;margin-left:65.65pt;margin-top:5pt;width:0;height:23.25pt;z-index:251807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" strokecolor="#4a7ebb">
                <v:stroke endarrow="open"/>
                <o:lock v:ext="edit" shapetype="f"/>
              </v:shape>
            </w:pict>
          </mc:Fallback>
        </mc:AlternateContent>
      </w:r>
      <w:r>
        <w:rPr>
          <w:rFonts w:cs="Arial"/>
          <w:noProof/>
          <w:lang w:val="bg-BG" w:eastAsia="bg-BG"/>
        </w:rPr>
        <mc:AlternateContent>
          <mc:Choice Requires="wps">
            <w:drawing>
              <wp:anchor distT="0" distB="0" distL="114299" distR="114299" simplePos="0" relativeHeight="251683840" behindDoc="0" locked="0" layoutInCell="1" allowOverlap="1">
                <wp:simplePos x="0" y="0"/>
                <wp:positionH relativeFrom="column">
                  <wp:posOffset>1948814</wp:posOffset>
                </wp:positionH>
                <wp:positionV relativeFrom="paragraph">
                  <wp:posOffset>63500</wp:posOffset>
                </wp:positionV>
                <wp:extent cx="0" cy="295275"/>
                <wp:effectExtent l="95250" t="0" r="57150" b="6667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25" o:spid="_x0000_s1026" type="#_x0000_t32" style="position:absolute;margin-left:153.45pt;margin-top:5pt;width:0;height:23.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" strokecolor="#4a7ebb">
                <v:stroke endarrow="open"/>
                <o:lock v:ext="edit" shapetype="f"/>
              </v:shape>
            </w:pict>
          </mc:Fallback>
        </mc:AlternateContent>
      </w:r>
      <w:r>
        <w:rPr>
          <w:rFonts w:ascii="Times New Roman" w:hAnsi="Times New Roman" w:cs="Arial"/>
          <w:noProof/>
          <w:lang w:val="bg-BG" w:eastAsia="bg-BG"/>
        </w:rPr>
        <mc:AlternateContent>
          <mc:Choice Requires="wps">
            <w:drawing>
              <wp:anchor distT="0" distB="0" distL="114299" distR="114299" simplePos="0" relativeHeight="251687936" behindDoc="0" locked="0" layoutInCell="1" allowOverlap="1">
                <wp:simplePos x="0" y="0"/>
                <wp:positionH relativeFrom="column">
                  <wp:posOffset>6053454</wp:posOffset>
                </wp:positionH>
                <wp:positionV relativeFrom="paragraph">
                  <wp:posOffset>73025</wp:posOffset>
                </wp:positionV>
                <wp:extent cx="0" cy="2324100"/>
                <wp:effectExtent l="0" t="0" r="19050" b="19050"/>
                <wp:wrapNone/>
                <wp:docPr id="68"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241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20"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76.65pt,5.75pt" to="476.65pt,1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" strokecolor="#4a7ebb">
                <o:lock v:ext="edit" shapetype="f"/>
              </v:line>
            </w:pict>
          </mc:Fallback>
        </mc:AlternateContent>
      </w: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AC2BE5" w:rsidP="00B261C0">
      <w:pPr>
        <w:pStyle w:val="ListParagraph"/>
        <w:widowControl w:val="0"/>
        <w:ind w:firstLine="1440"/>
        <w:rPr>
          <w:rFonts w:asciiTheme="minorHAnsi" w:hAnsiTheme="minorHAnsi" w:cs="Arial"/>
          <w:sz w:val="22"/>
          <w:szCs w:val="22"/>
          <w:lang w:val="bg-BG"/>
        </w:rPr>
      </w:pPr>
      <w:r>
        <w:rPr>
          <w:rFonts w:asciiTheme="minorHAnsi" w:hAnsiTheme="minorHAnsi" w:cs="Arial"/>
          <w:noProof/>
          <w:sz w:val="22"/>
          <w:szCs w:val="22"/>
          <w:lang w:val="bg-BG" w:eastAsia="bg-BG"/>
        </w:rPr>
        <mc:AlternateContent>
          <mc:Choice Requires="wps">
            <w:drawing>
              <wp:anchor distT="0" distB="0" distL="114300" distR="114300" simplePos="0" relativeHeight="251806720" behindDoc="0" locked="0" layoutInCell="1" allowOverlap="1">
                <wp:simplePos x="0" y="0"/>
                <wp:positionH relativeFrom="column">
                  <wp:posOffset>414020</wp:posOffset>
                </wp:positionH>
                <wp:positionV relativeFrom="paragraph">
                  <wp:posOffset>27305</wp:posOffset>
                </wp:positionV>
                <wp:extent cx="914400" cy="1031240"/>
                <wp:effectExtent l="0" t="0" r="19050" b="16510"/>
                <wp:wrapNone/>
                <wp:docPr id="67"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31240"/>
                        </a:xfrm>
                        <a:prstGeom prst="roundRect">
                          <a:avLst/>
                        </a:prstGeom>
                        <a:solidFill>
                          <a:srgbClr val="4F81BD"/>
                        </a:solidFill>
                        <a:ln w="25400" cap="flat" cmpd="sng" algn="ctr">
                          <a:solidFill>
                            <a:srgbClr val="4F81BD">
                              <a:shade val="50000"/>
                            </a:srgbClr>
                          </a:solidFill>
                          <a:prstDash val="solid"/>
                        </a:ln>
                        <a:effectLst/>
                      </wps:spPr>
                      <wps:txbx>
                        <w:txbxContent>
                          <w:p w:rsidR="00806C5A" w:rsidRPr="00CE0426" w:rsidRDefault="00806C5A" w:rsidP="0036382D">
                            <w:pPr>
                              <w:jc w:val="center"/>
                            </w:pPr>
                            <w:r>
                              <w:t>Авариен екип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28" o:spid="_x0000_s1035" style="position:absolute;left:0;text-align:left;margin-left:32.6pt;margin-top:2.15pt;width:1in;height:8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" fillcolor="#4f81bd" strokecolor="#385d8a" strokeweight="2pt">
                <v:path arrowok="t"/>
                <v:textbox>
                  <w:txbxContent>
                    <w:p w:rsidR="007914D1" w:rsidRPr="00CE0426" w:rsidRDefault="007914D1" w:rsidP="0036382D">
                      <w:pPr>
                        <w:jc w:val="center"/>
                      </w:pPr>
                      <w:r>
                        <w:t>Авариен екип</w:t>
                      </w:r>
                    </w:p>
                  </w:txbxContent>
                </v:textbox>
              </v:roundrect>
            </w:pict>
          </mc:Fallback>
        </mc:AlternateContent>
      </w:r>
      <w:r>
        <w:rPr>
          <w:rFonts w:cs="Arial"/>
          <w:noProof/>
          <w:lang w:val="bg-BG" w:eastAsia="bg-BG"/>
        </w:rPr>
        <mc:AlternateContent>
          <mc:Choice Requires="wps">
            <w:drawing>
              <wp:anchor distT="0" distB="0" distL="114300" distR="114300" simplePos="0" relativeHeight="251680768" behindDoc="0" locked="0" layoutInCell="1" allowOverlap="1">
                <wp:simplePos x="0" y="0"/>
                <wp:positionH relativeFrom="column">
                  <wp:posOffset>1495425</wp:posOffset>
                </wp:positionH>
                <wp:positionV relativeFrom="paragraph">
                  <wp:posOffset>17780</wp:posOffset>
                </wp:positionV>
                <wp:extent cx="914400" cy="1031240"/>
                <wp:effectExtent l="0" t="0" r="19050" b="16510"/>
                <wp:wrapNone/>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31240"/>
                        </a:xfrm>
                        <a:prstGeom prst="roundRect">
                          <a:avLst/>
                        </a:prstGeom>
                        <a:solidFill>
                          <a:srgbClr val="4F81BD"/>
                        </a:solidFill>
                        <a:ln w="25400" cap="flat" cmpd="sng" algn="ctr">
                          <a:solidFill>
                            <a:srgbClr val="4F81BD">
                              <a:shade val="50000"/>
                            </a:srgbClr>
                          </a:solidFill>
                          <a:prstDash val="solid"/>
                        </a:ln>
                        <a:effectLst/>
                      </wps:spPr>
                      <wps:txbx>
                        <w:txbxContent>
                          <w:p w:rsidR="00806C5A" w:rsidRPr="00CE0426" w:rsidRDefault="00806C5A" w:rsidP="00625BDC">
                            <w:pPr>
                              <w:jc w:val="center"/>
                              <w:rPr>
                                <w:rFonts w:cs="Arial"/>
                                <w:sz w:val="20"/>
                                <w:szCs w:val="20"/>
                              </w:rPr>
                            </w:pPr>
                            <w:r>
                              <w:rPr>
                                <w:rFonts w:cs="Arial"/>
                                <w:sz w:val="20"/>
                                <w:szCs w:val="20"/>
                              </w:rPr>
                              <w:t>Завеждащ ЗБУТ</w:t>
                            </w:r>
                          </w:p>
                          <w:p w:rsidR="00806C5A" w:rsidRPr="00CE0426" w:rsidRDefault="00806C5A" w:rsidP="00625BDC">
                            <w:pPr>
                              <w:jc w:val="center"/>
                            </w:pPr>
                            <w:r>
                              <w:rPr>
                                <w:rFonts w:cs="Arial"/>
                                <w:sz w:val="20"/>
                                <w:szCs w:val="20"/>
                              </w:rPr>
                              <w:t>Тел: 0882442944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117.75pt;margin-top:1.4pt;width:1in;height:8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" fillcolor="#4f81bd" strokecolor="#385d8a" strokeweight="2pt">
                <v:path arrowok="t"/>
                <v:textbox>
                  <w:txbxContent>
                    <w:p w:rsidR="007914D1" w:rsidRPr="00CE0426" w:rsidRDefault="007914D1" w:rsidP="00625BDC">
                      <w:pPr>
                        <w:jc w:val="center"/>
                        <w:rPr>
                          <w:rFonts w:cs="Arial"/>
                          <w:sz w:val="20"/>
                          <w:szCs w:val="20"/>
                        </w:rPr>
                      </w:pPr>
                      <w:r>
                        <w:rPr>
                          <w:rFonts w:cs="Arial"/>
                          <w:sz w:val="20"/>
                          <w:szCs w:val="20"/>
                        </w:rPr>
                        <w:t>Завеждащ ЗБУТ</w:t>
                      </w:r>
                    </w:p>
                    <w:p w:rsidR="007914D1" w:rsidRPr="00CE0426" w:rsidRDefault="007914D1" w:rsidP="00625BDC">
                      <w:pPr>
                        <w:jc w:val="center"/>
                      </w:pPr>
                      <w:r>
                        <w:rPr>
                          <w:rFonts w:cs="Arial"/>
                          <w:sz w:val="20"/>
                          <w:szCs w:val="20"/>
                        </w:rPr>
                        <w:t>Тел: 0882442944</w:t>
                      </w:r>
                    </w:p>
                  </w:txbxContent>
                </v:textbox>
              </v:roundrect>
            </w:pict>
          </mc:Fallback>
        </mc:AlternateContent>
      </w:r>
      <w:r>
        <w:rPr>
          <w:rFonts w:asciiTheme="minorHAnsi" w:hAnsiTheme="minorHAnsi" w:cs="Arial"/>
          <w:noProof/>
          <w:sz w:val="22"/>
          <w:szCs w:val="22"/>
          <w:lang w:val="bg-BG" w:eastAsia="bg-BG"/>
        </w:rPr>
        <mc:AlternateContent>
          <mc:Choice Requires="wps">
            <w:drawing>
              <wp:anchor distT="0" distB="0" distL="114300" distR="114300" simplePos="0" relativeHeight="251679744" behindDoc="0" locked="0" layoutInCell="1" allowOverlap="1">
                <wp:simplePos x="0" y="0"/>
                <wp:positionH relativeFrom="column">
                  <wp:posOffset>4358005</wp:posOffset>
                </wp:positionH>
                <wp:positionV relativeFrom="paragraph">
                  <wp:posOffset>17780</wp:posOffset>
                </wp:positionV>
                <wp:extent cx="1301750" cy="1040765"/>
                <wp:effectExtent l="0" t="0" r="12700" b="26035"/>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0" cy="1040765"/>
                        </a:xfrm>
                        <a:prstGeom prst="roundRect">
                          <a:avLst/>
                        </a:prstGeom>
                        <a:solidFill>
                          <a:srgbClr val="4F81BD"/>
                        </a:solidFill>
                        <a:ln w="25400" cap="flat" cmpd="sng" algn="ctr">
                          <a:solidFill>
                            <a:srgbClr val="4F81BD">
                              <a:shade val="50000"/>
                            </a:srgbClr>
                          </a:solidFill>
                          <a:prstDash val="solid"/>
                        </a:ln>
                        <a:effectLst/>
                      </wps:spPr>
                      <wps:txbx>
                        <w:txbxContent>
                          <w:p w:rsidR="00806C5A" w:rsidRDefault="00806C5A" w:rsidP="00625BDC">
                            <w:pPr>
                              <w:jc w:val="center"/>
                              <w:rPr>
                                <w:rFonts w:cs="Arial"/>
                                <w:sz w:val="20"/>
                                <w:szCs w:val="20"/>
                              </w:rPr>
                            </w:pPr>
                            <w:r>
                              <w:rPr>
                                <w:rFonts w:cs="Arial"/>
                                <w:sz w:val="20"/>
                                <w:szCs w:val="20"/>
                              </w:rPr>
                              <w:t>Връзки с обществеността</w:t>
                            </w:r>
                          </w:p>
                          <w:p w:rsidR="00806C5A" w:rsidRPr="00CE0426" w:rsidRDefault="00806C5A" w:rsidP="00625BDC">
                            <w:pPr>
                              <w:jc w:val="center"/>
                              <w:rPr>
                                <w:rFonts w:cs="Arial"/>
                                <w:sz w:val="20"/>
                                <w:szCs w:val="20"/>
                              </w:rPr>
                            </w:pPr>
                            <w:r>
                              <w:rPr>
                                <w:rFonts w:cs="Arial"/>
                                <w:sz w:val="20"/>
                                <w:szCs w:val="20"/>
                              </w:rPr>
                              <w:t>Тел: 0886534292</w:t>
                            </w:r>
                          </w:p>
                          <w:p w:rsidR="00806C5A" w:rsidRPr="00CE0426" w:rsidRDefault="00806C5A" w:rsidP="00372C72">
                            <w:r w:rsidRPr="00CE0426">
                              <w:rPr>
                                <w:rFonts w:cs="Arial"/>
                                <w:sz w:val="20"/>
                                <w:szCs w:val="20"/>
                              </w:rPr>
                              <w:t>:…….</w:t>
                            </w:r>
                            <w:r w:rsidRPr="00CE0426">
                              <w:t>.</w:t>
                            </w:r>
                          </w:p>
                          <w:p w:rsidR="00806C5A" w:rsidRDefault="00806C5A" w:rsidP="00625B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27" o:spid="_x0000_s1037" style="position:absolute;left:0;text-align:left;margin-left:343.15pt;margin-top:1.4pt;width:102.5pt;height:8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" fillcolor="#4f81bd" strokecolor="#385d8a" strokeweight="2pt">
                <v:path arrowok="t"/>
                <v:textbox>
                  <w:txbxContent>
                    <w:p w:rsidR="007914D1" w:rsidRDefault="007914D1" w:rsidP="00625BDC">
                      <w:pPr>
                        <w:jc w:val="center"/>
                        <w:rPr>
                          <w:rFonts w:cs="Arial"/>
                          <w:sz w:val="20"/>
                          <w:szCs w:val="20"/>
                        </w:rPr>
                      </w:pPr>
                      <w:r>
                        <w:rPr>
                          <w:rFonts w:cs="Arial"/>
                          <w:sz w:val="20"/>
                          <w:szCs w:val="20"/>
                        </w:rPr>
                        <w:t>Връзки с обществеността</w:t>
                      </w:r>
                    </w:p>
                    <w:p w:rsidR="007914D1" w:rsidRPr="00CE0426" w:rsidRDefault="007914D1" w:rsidP="00625BDC">
                      <w:pPr>
                        <w:jc w:val="center"/>
                        <w:rPr>
                          <w:rFonts w:cs="Arial"/>
                          <w:sz w:val="20"/>
                          <w:szCs w:val="20"/>
                        </w:rPr>
                      </w:pPr>
                      <w:r>
                        <w:rPr>
                          <w:rFonts w:cs="Arial"/>
                          <w:sz w:val="20"/>
                          <w:szCs w:val="20"/>
                        </w:rPr>
                        <w:t>Тел: 0886534292</w:t>
                      </w:r>
                    </w:p>
                    <w:p w:rsidR="007914D1" w:rsidRPr="00CE0426" w:rsidRDefault="007914D1" w:rsidP="00372C72">
                      <w:r w:rsidRPr="00CE0426">
                        <w:rPr>
                          <w:rFonts w:cs="Arial"/>
                          <w:sz w:val="20"/>
                          <w:szCs w:val="20"/>
                        </w:rPr>
                        <w:t>:…….</w:t>
                      </w:r>
                      <w:r w:rsidRPr="00CE0426">
                        <w:t>.</w:t>
                      </w:r>
                    </w:p>
                    <w:p w:rsidR="007914D1" w:rsidRDefault="007914D1" w:rsidP="00625BDC">
                      <w:pPr>
                        <w:jc w:val="center"/>
                      </w:pPr>
                    </w:p>
                  </w:txbxContent>
                </v:textbox>
              </v:roundrect>
            </w:pict>
          </mc:Fallback>
        </mc:AlternateContent>
      </w: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AC2BE5" w:rsidP="00B261C0">
      <w:pPr>
        <w:pStyle w:val="ListParagraph"/>
        <w:widowControl w:val="0"/>
        <w:ind w:firstLine="1440"/>
        <w:rPr>
          <w:rFonts w:asciiTheme="minorHAnsi" w:hAnsiTheme="minorHAnsi" w:cs="Arial"/>
          <w:sz w:val="22"/>
          <w:szCs w:val="22"/>
          <w:lang w:val="bg-BG"/>
        </w:rPr>
      </w:pPr>
      <w:r>
        <w:rPr>
          <w:rFonts w:asciiTheme="minorHAnsi" w:hAnsiTheme="minorHAnsi" w:cs="Arial"/>
          <w:noProof/>
          <w:sz w:val="22"/>
          <w:szCs w:val="22"/>
          <w:lang w:val="bg-BG" w:eastAsia="bg-BG"/>
        </w:rPr>
        <mc:AlternateContent>
          <mc:Choice Requires="wps">
            <w:drawing>
              <wp:anchor distT="0" distB="0" distL="114300" distR="114300" simplePos="0" relativeHeight="251805696" behindDoc="0" locked="0" layoutInCell="1" allowOverlap="1">
                <wp:simplePos x="0" y="0"/>
                <wp:positionH relativeFrom="column">
                  <wp:posOffset>3453765</wp:posOffset>
                </wp:positionH>
                <wp:positionV relativeFrom="paragraph">
                  <wp:posOffset>99695</wp:posOffset>
                </wp:positionV>
                <wp:extent cx="504190" cy="0"/>
                <wp:effectExtent l="10160" t="8255" r="9525" b="10795"/>
                <wp:wrapNone/>
                <wp:docPr id="6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19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Line 181"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71.95pt,7.85pt" to="311.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" strokecolor="#4a7ebb"/>
            </w:pict>
          </mc:Fallback>
        </mc:AlternateContent>
      </w:r>
      <w:r>
        <w:rPr>
          <w:rFonts w:cs="Arial"/>
          <w:noProof/>
          <w:lang w:val="bg-BG" w:eastAsia="bg-BG"/>
        </w:rPr>
        <mc:AlternateContent>
          <mc:Choice Requires="wps">
            <w:drawing>
              <wp:anchor distT="0" distB="0" distL="114299" distR="114299" simplePos="0" relativeHeight="251804672" behindDoc="0" locked="0" layoutInCell="1" allowOverlap="1">
                <wp:simplePos x="0" y="0"/>
                <wp:positionH relativeFrom="column">
                  <wp:posOffset>3957954</wp:posOffset>
                </wp:positionH>
                <wp:positionV relativeFrom="paragraph">
                  <wp:posOffset>99695</wp:posOffset>
                </wp:positionV>
                <wp:extent cx="0" cy="1509395"/>
                <wp:effectExtent l="0" t="0" r="19050" b="1460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0939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20" o:spid="_x0000_s1026" style="position:absolute;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11.65pt,7.85pt" to="311.6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" strokecolor="#4a7ebb">
                <o:lock v:ext="edit" shapetype="f"/>
              </v:line>
            </w:pict>
          </mc:Fallback>
        </mc:AlternateContent>
      </w: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B261C0" w:rsidRDefault="00AC2BE5" w:rsidP="00B261C0">
      <w:pPr>
        <w:pStyle w:val="ListParagraph"/>
        <w:widowControl w:val="0"/>
        <w:ind w:firstLine="1440"/>
        <w:rPr>
          <w:rFonts w:asciiTheme="minorHAnsi" w:hAnsiTheme="minorHAnsi" w:cs="Arial"/>
          <w:sz w:val="22"/>
          <w:szCs w:val="22"/>
          <w:lang w:val="bg-BG"/>
        </w:rPr>
      </w:pPr>
      <w:r>
        <w:rPr>
          <w:rFonts w:ascii="Times New Roman" w:hAnsi="Times New Roman" w:cs="Arial"/>
          <w:noProof/>
          <w:lang w:val="bg-BG" w:eastAsia="bg-BG"/>
        </w:rPr>
        <mc:AlternateContent>
          <mc:Choice Requires="wps">
            <w:drawing>
              <wp:anchor distT="0" distB="0" distL="114300" distR="114300" simplePos="0" relativeHeight="251692032" behindDoc="0" locked="0" layoutInCell="1" allowOverlap="1">
                <wp:simplePos x="0" y="0"/>
                <wp:positionH relativeFrom="column">
                  <wp:posOffset>1704975</wp:posOffset>
                </wp:positionH>
                <wp:positionV relativeFrom="paragraph">
                  <wp:posOffset>332740</wp:posOffset>
                </wp:positionV>
                <wp:extent cx="488315" cy="635"/>
                <wp:effectExtent l="76835" t="13970" r="74930" b="21590"/>
                <wp:wrapNone/>
                <wp:docPr id="64"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88315" cy="635"/>
                        </a:xfrm>
                        <a:prstGeom prst="bentConnector3">
                          <a:avLst>
                            <a:gd name="adj1" fmla="val 49935"/>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17" o:spid="_x0000_s1026" type="#_x0000_t34" style="position:absolute;margin-left:134.25pt;margin-top:26.2pt;width:38.45pt;height:.05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" adj="10786" strokecolor="#4a7ebb">
                <v:stroke endarrow="open"/>
              </v:shape>
            </w:pict>
          </mc:Fallback>
        </mc:AlternateContent>
      </w:r>
      <w:r>
        <w:rPr>
          <w:rFonts w:cs="Arial"/>
          <w:noProof/>
          <w:lang w:val="bg-BG" w:eastAsia="bg-BG"/>
        </w:rPr>
        <mc:AlternateContent>
          <mc:Choice Requires="wps">
            <w:drawing>
              <wp:anchor distT="0" distB="0" distL="114300" distR="114300" simplePos="0" relativeHeight="251691008" behindDoc="0" locked="0" layoutInCell="1" allowOverlap="1">
                <wp:simplePos x="0" y="0"/>
                <wp:positionH relativeFrom="column">
                  <wp:posOffset>4495800</wp:posOffset>
                </wp:positionH>
                <wp:positionV relativeFrom="paragraph">
                  <wp:posOffset>455930</wp:posOffset>
                </wp:positionV>
                <wp:extent cx="733425" cy="0"/>
                <wp:effectExtent l="76200" t="13970" r="76200" b="14605"/>
                <wp:wrapNone/>
                <wp:docPr id="63"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33425"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8" o:spid="_x0000_s1026" type="#_x0000_t32" style="position:absolute;margin-left:354pt;margin-top:35.9pt;width:57.75pt;height:0;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" strokecolor="#4a7ebb">
                <v:stroke endarrow="open"/>
              </v:shape>
            </w:pict>
          </mc:Fallback>
        </mc:AlternateContent>
      </w:r>
    </w:p>
    <w:p w:rsidR="00625BDC" w:rsidRPr="00B261C0" w:rsidRDefault="00625BDC" w:rsidP="00B261C0">
      <w:pPr>
        <w:pStyle w:val="ListParagraph"/>
        <w:widowControl w:val="0"/>
        <w:ind w:firstLine="1440"/>
        <w:rPr>
          <w:rFonts w:asciiTheme="minorHAnsi" w:hAnsiTheme="minorHAnsi" w:cs="Arial"/>
          <w:sz w:val="22"/>
          <w:szCs w:val="22"/>
          <w:lang w:val="bg-BG"/>
        </w:rPr>
      </w:pPr>
    </w:p>
    <w:p w:rsidR="00625BDC" w:rsidRPr="00372C72" w:rsidRDefault="00625BDC" w:rsidP="00B261C0">
      <w:pPr>
        <w:pStyle w:val="ListParagraph"/>
        <w:widowControl w:val="0"/>
        <w:ind w:firstLine="1440"/>
        <w:rPr>
          <w:rFonts w:asciiTheme="minorHAnsi" w:hAnsiTheme="minorHAnsi" w:cs="Arial"/>
          <w:b/>
          <w:sz w:val="22"/>
          <w:szCs w:val="22"/>
          <w:lang w:val="bg-BG"/>
        </w:rPr>
      </w:pPr>
    </w:p>
    <w:p w:rsidR="00625BDC" w:rsidRPr="00372C72" w:rsidRDefault="00AC2BE5" w:rsidP="00B261C0">
      <w:pPr>
        <w:pStyle w:val="ListParagraph"/>
        <w:widowControl w:val="0"/>
        <w:ind w:firstLine="1440"/>
        <w:rPr>
          <w:rFonts w:asciiTheme="minorHAnsi" w:hAnsiTheme="minorHAnsi" w:cs="Arial"/>
          <w:b/>
          <w:sz w:val="22"/>
          <w:szCs w:val="22"/>
          <w:lang w:val="bg-BG"/>
        </w:rPr>
      </w:pPr>
      <w:r>
        <w:rPr>
          <w:rFonts w:asciiTheme="minorHAnsi" w:hAnsiTheme="minorHAnsi" w:cs="Arial"/>
          <w:b/>
          <w:noProof/>
          <w:sz w:val="22"/>
          <w:szCs w:val="22"/>
          <w:lang w:val="bg-BG" w:eastAsia="bg-BG"/>
        </w:rPr>
        <mc:AlternateContent>
          <mc:Choice Requires="wps">
            <w:drawing>
              <wp:anchor distT="0" distB="0" distL="114300" distR="114300" simplePos="0" relativeHeight="251681792" behindDoc="0" locked="0" layoutInCell="1" allowOverlap="1">
                <wp:simplePos x="0" y="0"/>
                <wp:positionH relativeFrom="column">
                  <wp:posOffset>833755</wp:posOffset>
                </wp:positionH>
                <wp:positionV relativeFrom="paragraph">
                  <wp:posOffset>65405</wp:posOffset>
                </wp:positionV>
                <wp:extent cx="2695575" cy="1343025"/>
                <wp:effectExtent l="0" t="0" r="28575" b="28575"/>
                <wp:wrapNone/>
                <wp:docPr id="116" name="Rounded 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1343025"/>
                        </a:xfrm>
                        <a:prstGeom prst="roundRect">
                          <a:avLst/>
                        </a:prstGeom>
                        <a:solidFill>
                          <a:srgbClr val="4F81BD"/>
                        </a:solidFill>
                        <a:ln w="25400" cap="flat" cmpd="sng" algn="ctr">
                          <a:solidFill>
                            <a:srgbClr val="4F81BD">
                              <a:shade val="50000"/>
                            </a:srgbClr>
                          </a:solidFill>
                          <a:prstDash val="solid"/>
                        </a:ln>
                        <a:effectLst/>
                      </wps:spPr>
                      <wps:txbx>
                        <w:txbxContent>
                          <w:p w:rsidR="00806C5A" w:rsidRPr="00815311" w:rsidRDefault="00806C5A" w:rsidP="00625BDC">
                            <w:pPr>
                              <w:jc w:val="center"/>
                              <w:rPr>
                                <w:rFonts w:cs="Arial"/>
                                <w:b/>
                                <w:sz w:val="20"/>
                                <w:szCs w:val="20"/>
                              </w:rPr>
                            </w:pPr>
                            <w:r w:rsidRPr="00815311">
                              <w:rPr>
                                <w:rFonts w:cs="Arial"/>
                                <w:b/>
                                <w:sz w:val="20"/>
                                <w:szCs w:val="20"/>
                              </w:rPr>
                              <w:t>Специализирани аварийни служби:</w:t>
                            </w:r>
                          </w:p>
                          <w:p w:rsidR="00806C5A" w:rsidRPr="00815311" w:rsidRDefault="00806C5A" w:rsidP="00625BDC">
                            <w:pPr>
                              <w:rPr>
                                <w:rFonts w:cs="Arial"/>
                                <w:b/>
                                <w:sz w:val="20"/>
                                <w:szCs w:val="20"/>
                              </w:rPr>
                            </w:pPr>
                            <w:r w:rsidRPr="00815311">
                              <w:rPr>
                                <w:rFonts w:cs="Arial"/>
                                <w:b/>
                                <w:sz w:val="20"/>
                                <w:szCs w:val="20"/>
                              </w:rPr>
                              <w:t>НС „ПБЗН“- тел: 112/</w:t>
                            </w:r>
                            <w:r>
                              <w:rPr>
                                <w:rFonts w:cs="Arial"/>
                                <w:b/>
                                <w:sz w:val="20"/>
                                <w:szCs w:val="20"/>
                              </w:rPr>
                              <w:t>02 96010262</w:t>
                            </w:r>
                          </w:p>
                          <w:p w:rsidR="00806C5A" w:rsidRPr="00815311" w:rsidRDefault="00806C5A" w:rsidP="00625BDC">
                            <w:pPr>
                              <w:rPr>
                                <w:rFonts w:cs="Arial"/>
                                <w:b/>
                                <w:sz w:val="20"/>
                                <w:szCs w:val="20"/>
                              </w:rPr>
                            </w:pPr>
                            <w:r>
                              <w:rPr>
                                <w:rFonts w:cs="Arial"/>
                                <w:b/>
                                <w:sz w:val="20"/>
                                <w:szCs w:val="20"/>
                              </w:rPr>
                              <w:t>ОУ „ПБЗН“- тел: 112/066 800160</w:t>
                            </w:r>
                          </w:p>
                          <w:p w:rsidR="00806C5A" w:rsidRPr="00815311" w:rsidRDefault="00806C5A" w:rsidP="00625BDC">
                            <w:pPr>
                              <w:rPr>
                                <w:rFonts w:cs="Arial"/>
                                <w:b/>
                                <w:sz w:val="20"/>
                                <w:szCs w:val="20"/>
                              </w:rPr>
                            </w:pPr>
                            <w:r w:rsidRPr="00815311">
                              <w:rPr>
                                <w:rFonts w:cs="Arial"/>
                                <w:b/>
                                <w:sz w:val="20"/>
                                <w:szCs w:val="20"/>
                              </w:rPr>
                              <w:t>ОДМРВ: тел:112/</w:t>
                            </w:r>
                            <w:r>
                              <w:rPr>
                                <w:rFonts w:cs="Arial"/>
                                <w:b/>
                                <w:sz w:val="20"/>
                                <w:szCs w:val="20"/>
                              </w:rPr>
                              <w:t>066 800860</w:t>
                            </w:r>
                          </w:p>
                          <w:p w:rsidR="00806C5A" w:rsidRPr="00762AD0" w:rsidRDefault="00806C5A" w:rsidP="00625BDC">
                            <w:pPr>
                              <w:rPr>
                                <w:rFonts w:ascii="Arial" w:hAnsi="Arial" w:cs="Arial"/>
                                <w:b/>
                              </w:rPr>
                            </w:pPr>
                          </w:p>
                          <w:p w:rsidR="00806C5A" w:rsidRPr="008466B1" w:rsidRDefault="00806C5A" w:rsidP="00625B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6" o:spid="_x0000_s1038" style="position:absolute;left:0;text-align:left;margin-left:65.65pt;margin-top:5.15pt;width:212.25pt;height:10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" fillcolor="#4f81bd" strokecolor="#385d8a" strokeweight="2pt">
                <v:path arrowok="t"/>
                <v:textbox>
                  <w:txbxContent>
                    <w:p w:rsidR="007914D1" w:rsidRPr="00815311" w:rsidRDefault="007914D1" w:rsidP="00625BDC">
                      <w:pPr>
                        <w:jc w:val="center"/>
                        <w:rPr>
                          <w:rFonts w:cs="Arial"/>
                          <w:b/>
                          <w:sz w:val="20"/>
                          <w:szCs w:val="20"/>
                        </w:rPr>
                      </w:pPr>
                      <w:r w:rsidRPr="00815311">
                        <w:rPr>
                          <w:rFonts w:cs="Arial"/>
                          <w:b/>
                          <w:sz w:val="20"/>
                          <w:szCs w:val="20"/>
                        </w:rPr>
                        <w:t>Специализирани аварийни служби:</w:t>
                      </w:r>
                    </w:p>
                    <w:p w:rsidR="007914D1" w:rsidRPr="00815311" w:rsidRDefault="007914D1" w:rsidP="00625BDC">
                      <w:pPr>
                        <w:rPr>
                          <w:rFonts w:cs="Arial"/>
                          <w:b/>
                          <w:sz w:val="20"/>
                          <w:szCs w:val="20"/>
                        </w:rPr>
                      </w:pPr>
                      <w:r w:rsidRPr="00815311">
                        <w:rPr>
                          <w:rFonts w:cs="Arial"/>
                          <w:b/>
                          <w:sz w:val="20"/>
                          <w:szCs w:val="20"/>
                        </w:rPr>
                        <w:t>НС „ПБЗН“- тел: 112/</w:t>
                      </w:r>
                      <w:r>
                        <w:rPr>
                          <w:rFonts w:cs="Arial"/>
                          <w:b/>
                          <w:sz w:val="20"/>
                          <w:szCs w:val="20"/>
                        </w:rPr>
                        <w:t>02 96010262</w:t>
                      </w:r>
                    </w:p>
                    <w:p w:rsidR="007914D1" w:rsidRPr="00815311" w:rsidRDefault="007914D1" w:rsidP="00625BDC">
                      <w:pPr>
                        <w:rPr>
                          <w:rFonts w:cs="Arial"/>
                          <w:b/>
                          <w:sz w:val="20"/>
                          <w:szCs w:val="20"/>
                        </w:rPr>
                      </w:pPr>
                      <w:r>
                        <w:rPr>
                          <w:rFonts w:cs="Arial"/>
                          <w:b/>
                          <w:sz w:val="20"/>
                          <w:szCs w:val="20"/>
                        </w:rPr>
                        <w:t>ОУ „ПБЗН“- тел: 112/066 800160</w:t>
                      </w:r>
                    </w:p>
                    <w:p w:rsidR="007914D1" w:rsidRPr="00815311" w:rsidRDefault="007914D1" w:rsidP="00625BDC">
                      <w:pPr>
                        <w:rPr>
                          <w:rFonts w:cs="Arial"/>
                          <w:b/>
                          <w:sz w:val="20"/>
                          <w:szCs w:val="20"/>
                        </w:rPr>
                      </w:pPr>
                      <w:r w:rsidRPr="00815311">
                        <w:rPr>
                          <w:rFonts w:cs="Arial"/>
                          <w:b/>
                          <w:sz w:val="20"/>
                          <w:szCs w:val="20"/>
                        </w:rPr>
                        <w:t>ОДМРВ: тел:112/</w:t>
                      </w:r>
                      <w:r>
                        <w:rPr>
                          <w:rFonts w:cs="Arial"/>
                          <w:b/>
                          <w:sz w:val="20"/>
                          <w:szCs w:val="20"/>
                        </w:rPr>
                        <w:t>066 800860</w:t>
                      </w:r>
                    </w:p>
                    <w:p w:rsidR="007914D1" w:rsidRPr="00762AD0" w:rsidRDefault="007914D1" w:rsidP="00625BDC">
                      <w:pPr>
                        <w:rPr>
                          <w:rFonts w:ascii="Arial" w:hAnsi="Arial" w:cs="Arial"/>
                          <w:b/>
                        </w:rPr>
                      </w:pPr>
                    </w:p>
                    <w:p w:rsidR="007914D1" w:rsidRPr="008466B1" w:rsidRDefault="007914D1" w:rsidP="00625BDC">
                      <w:pPr>
                        <w:jc w:val="center"/>
                      </w:pPr>
                    </w:p>
                  </w:txbxContent>
                </v:textbox>
              </v:roundrect>
            </w:pict>
          </mc:Fallback>
        </mc:AlternateContent>
      </w:r>
    </w:p>
    <w:p w:rsidR="00625BDC" w:rsidRPr="00372C72" w:rsidRDefault="00AC2BE5" w:rsidP="00B261C0">
      <w:pPr>
        <w:pStyle w:val="ListParagraph"/>
        <w:widowControl w:val="0"/>
        <w:ind w:firstLine="1440"/>
        <w:rPr>
          <w:rFonts w:asciiTheme="minorHAnsi" w:hAnsiTheme="minorHAnsi" w:cs="Arial"/>
          <w:b/>
          <w:sz w:val="22"/>
          <w:szCs w:val="22"/>
          <w:lang w:val="bg-BG"/>
        </w:rPr>
      </w:pPr>
      <w:r>
        <w:rPr>
          <w:rFonts w:ascii="Times New Roman" w:hAnsi="Times New Roman" w:cs="Arial"/>
          <w:b/>
          <w:noProof/>
          <w:lang w:val="bg-BG" w:eastAsia="bg-BG"/>
        </w:rPr>
        <mc:AlternateContent>
          <mc:Choice Requires="wps">
            <w:drawing>
              <wp:anchor distT="0" distB="0" distL="114300" distR="114300" simplePos="0" relativeHeight="251682816" behindDoc="0" locked="0" layoutInCell="1" allowOverlap="1">
                <wp:simplePos x="0" y="0"/>
                <wp:positionH relativeFrom="column">
                  <wp:posOffset>4358005</wp:posOffset>
                </wp:positionH>
                <wp:positionV relativeFrom="paragraph">
                  <wp:posOffset>140335</wp:posOffset>
                </wp:positionV>
                <wp:extent cx="914400" cy="914400"/>
                <wp:effectExtent l="0" t="0" r="19050" b="19050"/>
                <wp:wrapNone/>
                <wp:docPr id="126" name="Rounded 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a:solidFill>
                          <a:srgbClr val="4F81BD"/>
                        </a:solidFill>
                        <a:ln w="25400" cap="flat" cmpd="sng" algn="ctr">
                          <a:solidFill>
                            <a:srgbClr val="4F81BD">
                              <a:shade val="50000"/>
                            </a:srgbClr>
                          </a:solidFill>
                          <a:prstDash val="solid"/>
                        </a:ln>
                        <a:effectLst/>
                      </wps:spPr>
                      <wps:txbx>
                        <w:txbxContent>
                          <w:p w:rsidR="00806C5A" w:rsidRPr="00CE0426" w:rsidRDefault="00806C5A" w:rsidP="00625BDC">
                            <w:pPr>
                              <w:jc w:val="center"/>
                              <w:rPr>
                                <w:rFonts w:cs="Arial"/>
                                <w:sz w:val="20"/>
                                <w:szCs w:val="20"/>
                              </w:rPr>
                            </w:pPr>
                            <w:r w:rsidRPr="00CE0426">
                              <w:rPr>
                                <w:rFonts w:cs="Arial"/>
                                <w:sz w:val="20"/>
                                <w:szCs w:val="20"/>
                              </w:rPr>
                              <w:t>Медии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26" o:spid="_x0000_s1039" style="position:absolute;left:0;text-align:left;margin-left:343.15pt;margin-top:11.05pt;width:1in;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" fillcolor="#4f81bd" strokecolor="#385d8a" strokeweight="2pt">
                <v:path arrowok="t"/>
                <v:textbox>
                  <w:txbxContent>
                    <w:p w:rsidR="007914D1" w:rsidRPr="00CE0426" w:rsidRDefault="007914D1" w:rsidP="00625BDC">
                      <w:pPr>
                        <w:jc w:val="center"/>
                        <w:rPr>
                          <w:rFonts w:cs="Arial"/>
                          <w:sz w:val="20"/>
                          <w:szCs w:val="20"/>
                        </w:rPr>
                      </w:pPr>
                      <w:r w:rsidRPr="00CE0426">
                        <w:rPr>
                          <w:rFonts w:cs="Arial"/>
                          <w:sz w:val="20"/>
                          <w:szCs w:val="20"/>
                        </w:rPr>
                        <w:t>Медии</w:t>
                      </w:r>
                    </w:p>
                  </w:txbxContent>
                </v:textbox>
              </v:roundrect>
            </w:pict>
          </mc:Fallback>
        </mc:AlternateContent>
      </w:r>
    </w:p>
    <w:p w:rsidR="00625BDC" w:rsidRPr="00372C72" w:rsidRDefault="00625BDC" w:rsidP="00B261C0">
      <w:pPr>
        <w:pStyle w:val="ListParagraph"/>
        <w:widowControl w:val="0"/>
        <w:ind w:firstLine="1440"/>
        <w:rPr>
          <w:rFonts w:asciiTheme="minorHAnsi" w:hAnsiTheme="minorHAnsi" w:cs="Arial"/>
          <w:b/>
          <w:sz w:val="22"/>
          <w:szCs w:val="22"/>
          <w:lang w:val="bg-BG"/>
        </w:rPr>
      </w:pPr>
    </w:p>
    <w:p w:rsidR="00625BDC" w:rsidRPr="00B261C0" w:rsidRDefault="00AC2BE5" w:rsidP="00B261C0">
      <w:pPr>
        <w:pStyle w:val="ListParagraph"/>
        <w:widowControl w:val="0"/>
        <w:ind w:firstLine="1440"/>
        <w:rPr>
          <w:rFonts w:asciiTheme="minorHAnsi" w:hAnsiTheme="minorHAnsi" w:cs="Arial"/>
          <w:sz w:val="22"/>
          <w:szCs w:val="22"/>
          <w:lang w:val="bg-BG"/>
        </w:rPr>
      </w:pPr>
      <w:r>
        <w:rPr>
          <w:rFonts w:asciiTheme="minorHAnsi" w:hAnsiTheme="minorHAnsi" w:cs="Arial"/>
          <w:noProof/>
          <w:sz w:val="22"/>
          <w:szCs w:val="22"/>
          <w:lang w:val="bg-BG" w:eastAsia="bg-BG"/>
        </w:rPr>
        <mc:AlternateContent>
          <mc:Choice Requires="wps">
            <w:drawing>
              <wp:anchor distT="0" distB="0" distL="114300" distR="114300" simplePos="0" relativeHeight="251694080" behindDoc="0" locked="0" layoutInCell="1" allowOverlap="1">
                <wp:simplePos x="0" y="0"/>
                <wp:positionH relativeFrom="column">
                  <wp:posOffset>3957955</wp:posOffset>
                </wp:positionH>
                <wp:positionV relativeFrom="paragraph">
                  <wp:posOffset>74295</wp:posOffset>
                </wp:positionV>
                <wp:extent cx="400050" cy="635"/>
                <wp:effectExtent l="9525" t="79375" r="19050" b="72390"/>
                <wp:wrapNone/>
                <wp:docPr id="61"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bentConnector3">
                          <a:avLst>
                            <a:gd name="adj1" fmla="val 50000"/>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 o:spid="_x0000_s1026" type="#_x0000_t34" style="position:absolute;margin-left:311.65pt;margin-top:5.85pt;width:31.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" strokecolor="#4a7ebb">
                <v:stroke endarrow="open"/>
              </v:shape>
            </w:pict>
          </mc:Fallback>
        </mc:AlternateContent>
      </w:r>
    </w:p>
    <w:p w:rsidR="00625BDC" w:rsidRPr="00B261C0" w:rsidRDefault="00AC2BE5" w:rsidP="00B261C0">
      <w:pPr>
        <w:pStyle w:val="ListParagraph"/>
        <w:widowControl w:val="0"/>
        <w:ind w:firstLine="1440"/>
        <w:rPr>
          <w:rFonts w:asciiTheme="minorHAnsi" w:hAnsiTheme="minorHAnsi" w:cs="Arial"/>
          <w:sz w:val="22"/>
          <w:szCs w:val="22"/>
          <w:lang w:val="bg-BG"/>
        </w:rPr>
      </w:pPr>
      <w:r>
        <w:rPr>
          <w:rFonts w:ascii="Times New Roman" w:hAnsi="Times New Roman" w:cs="Arial"/>
          <w:noProof/>
          <w:lang w:val="bg-BG" w:eastAsia="bg-BG"/>
        </w:rPr>
        <mc:AlternateContent>
          <mc:Choice Requires="wps">
            <w:drawing>
              <wp:anchor distT="0" distB="0" distL="114300" distR="114300" simplePos="0" relativeHeight="251689984" behindDoc="0" locked="0" layoutInCell="1" allowOverlap="1">
                <wp:simplePos x="0" y="0"/>
                <wp:positionH relativeFrom="column">
                  <wp:posOffset>5272405</wp:posOffset>
                </wp:positionH>
                <wp:positionV relativeFrom="paragraph">
                  <wp:posOffset>9525</wp:posOffset>
                </wp:positionV>
                <wp:extent cx="781050" cy="635"/>
                <wp:effectExtent l="19050" t="71120" r="9525" b="80645"/>
                <wp:wrapNone/>
                <wp:docPr id="58"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81050" cy="635"/>
                        </a:xfrm>
                        <a:prstGeom prst="bentConnector3">
                          <a:avLst>
                            <a:gd name="adj1" fmla="val 50000"/>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9" o:spid="_x0000_s1026" type="#_x0000_t34" style="position:absolute;margin-left:415.15pt;margin-top:.75pt;width:61.5pt;height:.05pt;rotation:18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" strokecolor="#4a7ebb">
                <v:stroke endarrow="open"/>
              </v:shape>
            </w:pict>
          </mc:Fallback>
        </mc:AlternateContent>
      </w:r>
    </w:p>
    <w:p w:rsidR="00625BDC" w:rsidRPr="00B261C0" w:rsidRDefault="00625BDC" w:rsidP="00B261C0">
      <w:pPr>
        <w:pStyle w:val="ListParagraph"/>
        <w:widowControl w:val="0"/>
        <w:ind w:firstLine="1080"/>
        <w:rPr>
          <w:rFonts w:asciiTheme="minorHAnsi" w:hAnsiTheme="minorHAnsi" w:cs="Arial"/>
          <w:b/>
          <w:sz w:val="22"/>
          <w:szCs w:val="22"/>
          <w:lang w:val="bg-BG"/>
        </w:rPr>
      </w:pPr>
    </w:p>
    <w:p w:rsidR="00625BDC" w:rsidRPr="00B261C0" w:rsidRDefault="00625BDC" w:rsidP="00B261C0">
      <w:pPr>
        <w:pStyle w:val="ListParagraph"/>
        <w:widowControl w:val="0"/>
        <w:ind w:firstLine="1080"/>
        <w:rPr>
          <w:rFonts w:asciiTheme="minorHAnsi" w:hAnsiTheme="minorHAnsi" w:cs="Arial"/>
          <w:b/>
          <w:sz w:val="22"/>
          <w:szCs w:val="22"/>
          <w:lang w:val="bg-BG"/>
        </w:rPr>
      </w:pPr>
    </w:p>
    <w:p w:rsidR="00625BDC" w:rsidRPr="00B261C0" w:rsidRDefault="00625BDC" w:rsidP="00B261C0">
      <w:pPr>
        <w:pStyle w:val="ListParagraph"/>
        <w:widowControl w:val="0"/>
        <w:ind w:firstLine="1080"/>
        <w:rPr>
          <w:rFonts w:asciiTheme="minorHAnsi" w:hAnsiTheme="minorHAnsi" w:cs="Arial"/>
          <w:b/>
          <w:sz w:val="22"/>
          <w:szCs w:val="22"/>
          <w:lang w:val="bg-BG"/>
        </w:rPr>
      </w:pPr>
    </w:p>
    <w:p w:rsidR="00625BDC" w:rsidRPr="00B261C0" w:rsidRDefault="00625BDC" w:rsidP="00B261C0">
      <w:pPr>
        <w:pStyle w:val="ListParagraph"/>
        <w:widowControl w:val="0"/>
        <w:ind w:firstLine="1080"/>
        <w:rPr>
          <w:rFonts w:asciiTheme="minorHAnsi" w:hAnsiTheme="minorHAnsi" w:cs="Arial"/>
          <w:b/>
          <w:sz w:val="22"/>
          <w:szCs w:val="22"/>
          <w:lang w:val="bg-BG"/>
        </w:rPr>
      </w:pPr>
    </w:p>
    <w:p w:rsidR="00625BDC" w:rsidRPr="00B261C0" w:rsidRDefault="00625BDC" w:rsidP="00B261C0">
      <w:pPr>
        <w:widowControl w:val="0"/>
        <w:jc w:val="both"/>
        <w:rPr>
          <w:rFonts w:cs="Arial"/>
          <w:b/>
        </w:rPr>
      </w:pPr>
      <w:r w:rsidRPr="00B261C0">
        <w:rPr>
          <w:rFonts w:cs="Arial"/>
          <w:b/>
        </w:rPr>
        <w:br w:type="page"/>
      </w:r>
    </w:p>
    <w:p w:rsidR="00625BDC" w:rsidRPr="00CE0426" w:rsidRDefault="00625BDC" w:rsidP="00A23132">
      <w:pPr>
        <w:pStyle w:val="Heading2"/>
        <w:keepLines w:val="0"/>
        <w:numPr>
          <w:ilvl w:val="1"/>
          <w:numId w:val="35"/>
        </w:numPr>
        <w:suppressAutoHyphens/>
        <w:spacing w:before="0" w:line="240" w:lineRule="auto"/>
        <w:jc w:val="both"/>
        <w:rPr>
          <w:rFonts w:cs="Arial"/>
          <w:szCs w:val="24"/>
        </w:rPr>
      </w:pPr>
      <w:bookmarkStart w:id="39" w:name="_Toc461006224"/>
      <w:r w:rsidRPr="00CE0426">
        <w:rPr>
          <w:rFonts w:cs="Arial"/>
          <w:szCs w:val="24"/>
        </w:rPr>
        <w:lastRenderedPageBreak/>
        <w:t xml:space="preserve">Време за реагиране на ключовите лица и органи на Оператора в случай на авария </w:t>
      </w:r>
      <w:bookmarkEnd w:id="39"/>
    </w:p>
    <w:p w:rsidR="00625BDC" w:rsidRPr="00CE0426" w:rsidRDefault="00625BDC" w:rsidP="00B261C0">
      <w:pPr>
        <w:pStyle w:val="ListParagraph"/>
        <w:widowControl w:val="0"/>
        <w:ind w:firstLine="1080"/>
        <w:rPr>
          <w:rFonts w:asciiTheme="minorHAnsi" w:hAnsiTheme="minorHAnsi" w:cs="Arial"/>
          <w:lang w:val="bg-BG"/>
        </w:rPr>
      </w:pPr>
      <w:r w:rsidRPr="00CE0426">
        <w:rPr>
          <w:rFonts w:asciiTheme="minorHAnsi" w:hAnsiTheme="minorHAnsi" w:cs="Arial"/>
          <w:lang w:val="bg-BG"/>
        </w:rPr>
        <w:t>Във всички случаи при установяване на възникнала авария следва да се предприемат незабавни и решителни действия от всички лица и органи, ангажирани в привеждане на настоящия план в действие като не бива да се допуска каквото и да било забавяне, дължащо се на прекомерен оптимизъм или неспособност за правилно ориентиране във възникналата обстановка.</w:t>
      </w:r>
    </w:p>
    <w:p w:rsidR="00625BDC" w:rsidRPr="00CE0426" w:rsidRDefault="00625BDC" w:rsidP="00B261C0">
      <w:pPr>
        <w:pStyle w:val="ListParagraph"/>
        <w:widowControl w:val="0"/>
        <w:ind w:firstLine="1080"/>
        <w:rPr>
          <w:rFonts w:asciiTheme="minorHAnsi" w:hAnsiTheme="minorHAnsi" w:cs="Arial"/>
          <w:lang w:val="bg-BG"/>
        </w:rPr>
      </w:pPr>
      <w:r w:rsidRPr="00CE0426">
        <w:rPr>
          <w:rFonts w:asciiTheme="minorHAnsi" w:hAnsiTheme="minorHAnsi" w:cs="Arial"/>
          <w:lang w:val="bg-BG"/>
        </w:rPr>
        <w:t xml:space="preserve">Всички ангажирани лица и органи по прилагане на настоящия план следва да предприемат съответните действия при първа възможност и в най-кратките възможни срокове. </w:t>
      </w:r>
    </w:p>
    <w:p w:rsidR="00625BDC" w:rsidRPr="00CE0426" w:rsidRDefault="00625BDC" w:rsidP="00B261C0">
      <w:pPr>
        <w:pStyle w:val="ListParagraph"/>
        <w:widowControl w:val="0"/>
        <w:ind w:firstLine="1080"/>
        <w:rPr>
          <w:rFonts w:asciiTheme="minorHAnsi" w:hAnsiTheme="minorHAnsi" w:cs="Arial"/>
          <w:lang w:val="bg-BG"/>
        </w:rPr>
      </w:pPr>
      <w:r w:rsidRPr="00CE0426">
        <w:rPr>
          <w:rFonts w:asciiTheme="minorHAnsi" w:hAnsiTheme="minorHAnsi" w:cs="Arial"/>
          <w:lang w:val="bg-BG"/>
        </w:rPr>
        <w:t>Основен приоритет на всички ангажирани лица и органи следва да бъде предотвратяване и намаляване в максимална степен на неблагоприятните последици от всякакво естество при възникнала авария.</w:t>
      </w:r>
    </w:p>
    <w:p w:rsidR="00625BDC" w:rsidRPr="00B261C0" w:rsidRDefault="00625BDC" w:rsidP="00A23132">
      <w:pPr>
        <w:pStyle w:val="Heading1"/>
        <w:numPr>
          <w:ilvl w:val="0"/>
          <w:numId w:val="35"/>
        </w:numPr>
        <w:jc w:val="both"/>
        <w:rPr>
          <w:rFonts w:cs="Arial"/>
          <w:szCs w:val="22"/>
        </w:rPr>
      </w:pPr>
      <w:bookmarkStart w:id="40" w:name="_Toc464549088"/>
      <w:r w:rsidRPr="00B261C0">
        <w:rPr>
          <w:rFonts w:cs="Arial"/>
          <w:szCs w:val="22"/>
        </w:rPr>
        <w:t>СРЕДСТВА И РЕСУРСИ, НЕОБХОДИМИ ЗА ИЗПЪЛНЕНИЕ НА ПЛАНА</w:t>
      </w:r>
      <w:bookmarkStart w:id="41" w:name="_Toc461006167"/>
      <w:bookmarkStart w:id="42" w:name="_Toc461006225"/>
      <w:bookmarkStart w:id="43" w:name="_Toc461006571"/>
      <w:bookmarkStart w:id="44" w:name="_Toc461006767"/>
      <w:bookmarkStart w:id="45" w:name="_Toc461006806"/>
      <w:bookmarkEnd w:id="40"/>
      <w:bookmarkEnd w:id="41"/>
      <w:bookmarkEnd w:id="42"/>
      <w:bookmarkEnd w:id="43"/>
      <w:bookmarkEnd w:id="44"/>
      <w:bookmarkEnd w:id="45"/>
    </w:p>
    <w:p w:rsidR="00625BDC" w:rsidRPr="00CE0426" w:rsidRDefault="00625BDC" w:rsidP="00B261C0">
      <w:pPr>
        <w:pStyle w:val="ListParagraph"/>
        <w:widowControl w:val="0"/>
        <w:ind w:firstLine="1080"/>
        <w:rPr>
          <w:rFonts w:asciiTheme="minorHAnsi" w:hAnsiTheme="minorHAnsi" w:cs="Arial"/>
          <w:lang w:val="bg-BG"/>
        </w:rPr>
      </w:pPr>
      <w:r w:rsidRPr="00CE0426">
        <w:rPr>
          <w:rFonts w:asciiTheme="minorHAnsi" w:hAnsiTheme="minorHAnsi" w:cs="Arial"/>
          <w:lang w:val="bg-BG"/>
        </w:rPr>
        <w:t xml:space="preserve">Операторът разполага с необходимите средства и имущество за осъществяване на настоящия план и изпълнение на описаните по-горе мерки като осигурява необходимите средства за това чрез собствено финансиране. Предвид това Операторът разполага с материално-техническо осигуряване в случай на възникване на аварии. </w:t>
      </w:r>
    </w:p>
    <w:p w:rsidR="00625BDC" w:rsidRPr="00CE0426" w:rsidRDefault="00625BDC" w:rsidP="00B261C0">
      <w:pPr>
        <w:pStyle w:val="ListParagraph"/>
        <w:widowControl w:val="0"/>
        <w:ind w:firstLine="1080"/>
        <w:rPr>
          <w:rFonts w:asciiTheme="minorHAnsi" w:hAnsiTheme="minorHAnsi" w:cs="Arial"/>
          <w:lang w:val="bg-BG"/>
        </w:rPr>
      </w:pPr>
      <w:r w:rsidRPr="00CE0426">
        <w:rPr>
          <w:rFonts w:asciiTheme="minorHAnsi" w:hAnsiTheme="minorHAnsi" w:cs="Arial"/>
          <w:lang w:val="bg-BG"/>
        </w:rPr>
        <w:t>Операторът разполага със следното аварийно имущество за извършване на действие при възникване на аварии:</w:t>
      </w:r>
    </w:p>
    <w:p w:rsidR="00625BDC" w:rsidRPr="00CE0426" w:rsidRDefault="00BF6FE8" w:rsidP="00A23132">
      <w:pPr>
        <w:pStyle w:val="ListParagraph"/>
        <w:widowControl w:val="0"/>
        <w:numPr>
          <w:ilvl w:val="0"/>
          <w:numId w:val="16"/>
        </w:numPr>
        <w:suppressAutoHyphens w:val="0"/>
        <w:spacing w:after="200" w:line="276" w:lineRule="auto"/>
        <w:contextualSpacing/>
        <w:rPr>
          <w:rFonts w:asciiTheme="minorHAnsi" w:hAnsiTheme="minorHAnsi" w:cs="Arial"/>
          <w:lang w:val="bg-BG"/>
        </w:rPr>
      </w:pPr>
      <w:r>
        <w:rPr>
          <w:rFonts w:asciiTheme="minorHAnsi" w:hAnsiTheme="minorHAnsi" w:cs="Arial"/>
          <w:lang w:val="bg-BG"/>
        </w:rPr>
        <w:t>Пожарогасители- 423</w:t>
      </w:r>
      <w:r w:rsidR="00625BDC" w:rsidRPr="00CE0426">
        <w:rPr>
          <w:rFonts w:asciiTheme="minorHAnsi" w:hAnsiTheme="minorHAnsi" w:cs="Arial"/>
          <w:lang w:val="bg-BG"/>
        </w:rPr>
        <w:t xml:space="preserve"> броя;</w:t>
      </w:r>
    </w:p>
    <w:p w:rsidR="00625BDC" w:rsidRPr="00CE0426" w:rsidRDefault="0004445E" w:rsidP="00A23132">
      <w:pPr>
        <w:pStyle w:val="ListParagraph"/>
        <w:widowControl w:val="0"/>
        <w:numPr>
          <w:ilvl w:val="0"/>
          <w:numId w:val="16"/>
        </w:numPr>
        <w:suppressAutoHyphens w:val="0"/>
        <w:spacing w:after="200" w:line="276" w:lineRule="auto"/>
        <w:contextualSpacing/>
        <w:rPr>
          <w:rFonts w:asciiTheme="minorHAnsi" w:hAnsiTheme="minorHAnsi" w:cs="Arial"/>
          <w:lang w:val="bg-BG"/>
        </w:rPr>
      </w:pPr>
      <w:r>
        <w:rPr>
          <w:rFonts w:asciiTheme="minorHAnsi" w:hAnsiTheme="minorHAnsi" w:cs="Arial"/>
          <w:lang w:val="bg-BG"/>
        </w:rPr>
        <w:t>Багер</w:t>
      </w:r>
      <w:r w:rsidR="00E964B6">
        <w:rPr>
          <w:rFonts w:asciiTheme="minorHAnsi" w:hAnsiTheme="minorHAnsi" w:cs="Arial"/>
          <w:lang w:val="bg-BG"/>
        </w:rPr>
        <w:t>- 12</w:t>
      </w:r>
      <w:r w:rsidR="00625BDC" w:rsidRPr="00CE0426">
        <w:rPr>
          <w:rFonts w:asciiTheme="minorHAnsi" w:hAnsiTheme="minorHAnsi" w:cs="Arial"/>
          <w:lang w:val="bg-BG"/>
        </w:rPr>
        <w:t xml:space="preserve"> броя;</w:t>
      </w:r>
    </w:p>
    <w:p w:rsidR="00625BDC" w:rsidRPr="00CE0426" w:rsidRDefault="0004445E" w:rsidP="00A23132">
      <w:pPr>
        <w:pStyle w:val="ListParagraph"/>
        <w:widowControl w:val="0"/>
        <w:numPr>
          <w:ilvl w:val="0"/>
          <w:numId w:val="16"/>
        </w:numPr>
        <w:suppressAutoHyphens w:val="0"/>
        <w:spacing w:after="200" w:line="276" w:lineRule="auto"/>
        <w:contextualSpacing/>
        <w:rPr>
          <w:rFonts w:asciiTheme="minorHAnsi" w:hAnsiTheme="minorHAnsi" w:cs="Arial"/>
          <w:lang w:val="bg-BG"/>
        </w:rPr>
      </w:pPr>
      <w:r>
        <w:rPr>
          <w:rFonts w:asciiTheme="minorHAnsi" w:hAnsiTheme="minorHAnsi" w:cs="Arial"/>
          <w:lang w:val="bg-BG"/>
        </w:rPr>
        <w:t>Самосвал</w:t>
      </w:r>
      <w:r w:rsidR="00E964B6">
        <w:rPr>
          <w:rFonts w:asciiTheme="minorHAnsi" w:hAnsiTheme="minorHAnsi" w:cs="Arial"/>
          <w:lang w:val="bg-BG"/>
        </w:rPr>
        <w:t>- 16</w:t>
      </w:r>
      <w:r w:rsidR="00625BDC" w:rsidRPr="00CE0426">
        <w:rPr>
          <w:rFonts w:asciiTheme="minorHAnsi" w:hAnsiTheme="minorHAnsi" w:cs="Arial"/>
          <w:lang w:val="bg-BG"/>
        </w:rPr>
        <w:t xml:space="preserve"> броя;</w:t>
      </w:r>
    </w:p>
    <w:p w:rsidR="00625BDC" w:rsidRPr="00CE0426" w:rsidRDefault="00E964B6" w:rsidP="00A23132">
      <w:pPr>
        <w:pStyle w:val="ListParagraph"/>
        <w:widowControl w:val="0"/>
        <w:numPr>
          <w:ilvl w:val="0"/>
          <w:numId w:val="16"/>
        </w:numPr>
        <w:suppressAutoHyphens w:val="0"/>
        <w:spacing w:after="200" w:line="276" w:lineRule="auto"/>
        <w:contextualSpacing/>
        <w:rPr>
          <w:rFonts w:asciiTheme="minorHAnsi" w:hAnsiTheme="minorHAnsi" w:cs="Arial"/>
          <w:lang w:val="bg-BG"/>
        </w:rPr>
      </w:pPr>
      <w:r>
        <w:rPr>
          <w:rFonts w:asciiTheme="minorHAnsi" w:hAnsiTheme="minorHAnsi" w:cs="Arial"/>
          <w:lang w:val="bg-BG"/>
        </w:rPr>
        <w:t xml:space="preserve">Каналочистачна машина- 4 </w:t>
      </w:r>
      <w:r w:rsidR="00625BDC" w:rsidRPr="00CE0426">
        <w:rPr>
          <w:rFonts w:asciiTheme="minorHAnsi" w:hAnsiTheme="minorHAnsi" w:cs="Arial"/>
          <w:lang w:val="bg-BG"/>
        </w:rPr>
        <w:t>брой;</w:t>
      </w:r>
    </w:p>
    <w:p w:rsidR="00625BDC" w:rsidRPr="00CE0426" w:rsidRDefault="00625BDC" w:rsidP="00A23132">
      <w:pPr>
        <w:pStyle w:val="ListParagraph"/>
        <w:widowControl w:val="0"/>
        <w:numPr>
          <w:ilvl w:val="0"/>
          <w:numId w:val="16"/>
        </w:numPr>
        <w:suppressAutoHyphens w:val="0"/>
        <w:spacing w:after="200" w:line="276" w:lineRule="auto"/>
        <w:contextualSpacing/>
        <w:rPr>
          <w:rFonts w:asciiTheme="minorHAnsi" w:hAnsiTheme="minorHAnsi" w:cs="Arial"/>
          <w:lang w:val="bg-BG"/>
        </w:rPr>
      </w:pPr>
      <w:r w:rsidRPr="00CE0426">
        <w:rPr>
          <w:rFonts w:asciiTheme="minorHAnsi" w:hAnsiTheme="minorHAnsi" w:cs="Arial"/>
          <w:lang w:val="bg-BG"/>
        </w:rPr>
        <w:t>Лични предпазни средства за охрана на труда на служителите: защитно облекло и обувки, изолиращи дихателни апарати, каски</w:t>
      </w:r>
      <w:r w:rsidR="0004445E">
        <w:rPr>
          <w:rFonts w:asciiTheme="minorHAnsi" w:hAnsiTheme="minorHAnsi" w:cs="Arial"/>
          <w:lang w:val="bg-BG"/>
        </w:rPr>
        <w:t>;</w:t>
      </w:r>
    </w:p>
    <w:p w:rsidR="00625BDC" w:rsidRPr="00CE0426" w:rsidRDefault="00625BDC" w:rsidP="00A23132">
      <w:pPr>
        <w:pStyle w:val="ListParagraph"/>
        <w:widowControl w:val="0"/>
        <w:numPr>
          <w:ilvl w:val="0"/>
          <w:numId w:val="16"/>
        </w:numPr>
        <w:suppressAutoHyphens w:val="0"/>
        <w:spacing w:after="200" w:line="276" w:lineRule="auto"/>
        <w:contextualSpacing/>
        <w:rPr>
          <w:rFonts w:asciiTheme="minorHAnsi" w:hAnsiTheme="minorHAnsi" w:cs="Arial"/>
          <w:lang w:val="bg-BG"/>
        </w:rPr>
      </w:pPr>
      <w:r w:rsidRPr="00CE0426">
        <w:rPr>
          <w:rFonts w:asciiTheme="minorHAnsi" w:hAnsiTheme="minorHAnsi" w:cs="Arial"/>
          <w:lang w:val="bg-BG"/>
        </w:rPr>
        <w:t>Спасително оборудване като, но не само колани, въжетаи други приспособления.</w:t>
      </w:r>
    </w:p>
    <w:p w:rsidR="00625BDC" w:rsidRPr="00CE0426" w:rsidRDefault="00625BDC" w:rsidP="00B261C0">
      <w:pPr>
        <w:pStyle w:val="ListParagraph"/>
        <w:widowControl w:val="0"/>
        <w:ind w:firstLine="1080"/>
        <w:rPr>
          <w:rFonts w:asciiTheme="minorHAnsi" w:hAnsiTheme="minorHAnsi" w:cs="Arial"/>
          <w:lang w:val="bg-BG"/>
        </w:rPr>
      </w:pPr>
      <w:r w:rsidRPr="00CE0426">
        <w:rPr>
          <w:rFonts w:asciiTheme="minorHAnsi" w:hAnsiTheme="minorHAnsi" w:cs="Arial"/>
          <w:lang w:val="bg-BG"/>
        </w:rPr>
        <w:t>В допълнение, подборът на ключови лица и органи, ангажирани за привеждане на настоящия план в действие, гарантира провеждането на оптимални действия при възникване на аварии</w:t>
      </w:r>
    </w:p>
    <w:p w:rsidR="00625BDC" w:rsidRPr="00CE0426" w:rsidRDefault="00625BDC" w:rsidP="00B261C0">
      <w:pPr>
        <w:pStyle w:val="ListParagraph"/>
        <w:widowControl w:val="0"/>
        <w:ind w:firstLine="1080"/>
        <w:rPr>
          <w:rFonts w:asciiTheme="minorHAnsi" w:hAnsiTheme="minorHAnsi" w:cs="Arial"/>
          <w:lang w:val="bg-BG"/>
        </w:rPr>
      </w:pPr>
    </w:p>
    <w:p w:rsidR="00625BDC" w:rsidRPr="00CE0426" w:rsidRDefault="00625BDC" w:rsidP="00B261C0">
      <w:pPr>
        <w:widowControl w:val="0"/>
        <w:jc w:val="both"/>
        <w:rPr>
          <w:rFonts w:cs="Arial"/>
          <w:b/>
          <w:sz w:val="24"/>
          <w:szCs w:val="24"/>
        </w:rPr>
      </w:pPr>
      <w:r w:rsidRPr="00CE0426">
        <w:rPr>
          <w:rFonts w:cs="Arial"/>
          <w:b/>
          <w:sz w:val="24"/>
          <w:szCs w:val="24"/>
        </w:rPr>
        <w:br w:type="page"/>
      </w:r>
    </w:p>
    <w:p w:rsidR="00625BDC" w:rsidRPr="00B863C0" w:rsidRDefault="00625BDC" w:rsidP="00A23132">
      <w:pPr>
        <w:pStyle w:val="Heading1"/>
        <w:numPr>
          <w:ilvl w:val="1"/>
          <w:numId w:val="35"/>
        </w:numPr>
        <w:jc w:val="both"/>
        <w:rPr>
          <w:rFonts w:cs="Arial"/>
          <w:szCs w:val="22"/>
        </w:rPr>
      </w:pPr>
      <w:bookmarkStart w:id="46" w:name="_Toc464549089"/>
      <w:r w:rsidRPr="00B863C0">
        <w:rPr>
          <w:rFonts w:cs="Arial"/>
          <w:szCs w:val="22"/>
        </w:rPr>
        <w:lastRenderedPageBreak/>
        <w:t>ОХРАНА НА В И К СИСТЕМИТЕ И СЪОРЪЖЕНИЯТА И ДЕЙСТВИЯ ПРИ ТЕРОРИСТИЧЕН АКТ</w:t>
      </w:r>
      <w:bookmarkStart w:id="47" w:name="_Toc461006168"/>
      <w:bookmarkStart w:id="48" w:name="_Toc461006226"/>
      <w:bookmarkStart w:id="49" w:name="_Toc461006572"/>
      <w:bookmarkStart w:id="50" w:name="_Toc461006768"/>
      <w:bookmarkStart w:id="51" w:name="_Toc461006807"/>
      <w:bookmarkEnd w:id="46"/>
      <w:bookmarkEnd w:id="47"/>
      <w:bookmarkEnd w:id="48"/>
      <w:bookmarkEnd w:id="49"/>
      <w:bookmarkEnd w:id="50"/>
      <w:bookmarkEnd w:id="51"/>
    </w:p>
    <w:p w:rsidR="00625BDC" w:rsidRPr="00CE0426" w:rsidRDefault="00625BDC" w:rsidP="00A23132">
      <w:pPr>
        <w:pStyle w:val="Heading2"/>
        <w:numPr>
          <w:ilvl w:val="1"/>
          <w:numId w:val="35"/>
        </w:numPr>
        <w:jc w:val="both"/>
        <w:rPr>
          <w:rFonts w:cs="Arial"/>
          <w:szCs w:val="22"/>
        </w:rPr>
      </w:pPr>
      <w:bookmarkStart w:id="52" w:name="_Toc461006227"/>
      <w:r w:rsidRPr="00B863C0">
        <w:rPr>
          <w:rFonts w:cs="Arial"/>
          <w:szCs w:val="22"/>
        </w:rPr>
        <w:t>Охрана</w:t>
      </w:r>
      <w:bookmarkEnd w:id="52"/>
    </w:p>
    <w:p w:rsidR="00625BDC" w:rsidRPr="00CE0426" w:rsidRDefault="00625BDC" w:rsidP="00B261C0">
      <w:pPr>
        <w:widowControl w:val="0"/>
        <w:ind w:firstLine="720"/>
        <w:jc w:val="both"/>
        <w:rPr>
          <w:rFonts w:cs="Arial"/>
          <w:sz w:val="24"/>
        </w:rPr>
      </w:pPr>
      <w:r w:rsidRPr="00CE0426">
        <w:rPr>
          <w:rFonts w:cs="Arial"/>
          <w:sz w:val="24"/>
        </w:rPr>
        <w:t xml:space="preserve">Операторът осигурява физическа охрана на </w:t>
      </w:r>
      <w:r w:rsidRPr="00CE0426">
        <w:rPr>
          <w:rFonts w:cs="Arial"/>
          <w:color w:val="000000"/>
          <w:sz w:val="24"/>
        </w:rPr>
        <w:t>водностопанските системи и съоръжения</w:t>
      </w:r>
      <w:r w:rsidRPr="00CE0426">
        <w:rPr>
          <w:rFonts w:cs="Arial"/>
          <w:sz w:val="24"/>
        </w:rPr>
        <w:t xml:space="preserve">, позволяваща контролиране на достъпа на служители и трети лица до тях, както и опазване на тяхната цялост и изправност чрез предотвратяване на външни въздействия в това число и терористични актове. </w:t>
      </w:r>
    </w:p>
    <w:p w:rsidR="00625BDC" w:rsidRPr="00CE0426" w:rsidRDefault="00625BDC" w:rsidP="00B261C0">
      <w:pPr>
        <w:widowControl w:val="0"/>
        <w:ind w:firstLine="720"/>
        <w:jc w:val="both"/>
        <w:rPr>
          <w:rFonts w:cs="Arial"/>
          <w:sz w:val="24"/>
        </w:rPr>
      </w:pPr>
      <w:r w:rsidRPr="00CE0426">
        <w:rPr>
          <w:rFonts w:cs="Arial"/>
          <w:sz w:val="24"/>
        </w:rPr>
        <w:t xml:space="preserve">Задълженията на охраната обхващат непосредствено наблюдение на </w:t>
      </w:r>
      <w:r w:rsidRPr="00CE0426">
        <w:rPr>
          <w:rFonts w:cs="Arial"/>
          <w:color w:val="000000"/>
          <w:sz w:val="24"/>
        </w:rPr>
        <w:t>водностопанските системи и съоръжения</w:t>
      </w:r>
      <w:r w:rsidRPr="00CE0426">
        <w:rPr>
          <w:rFonts w:cs="Arial"/>
          <w:sz w:val="24"/>
        </w:rPr>
        <w:t>, контрол върху достъпа до тях, отчитане на възникнала авария и</w:t>
      </w:r>
      <w:r w:rsidR="00807C79">
        <w:rPr>
          <w:rFonts w:cs="Arial"/>
          <w:sz w:val="24"/>
        </w:rPr>
        <w:t xml:space="preserve"> сигнализиране за това.</w:t>
      </w:r>
    </w:p>
    <w:p w:rsidR="00625BDC" w:rsidRPr="00CE0426" w:rsidRDefault="00625BDC" w:rsidP="0004445E">
      <w:pPr>
        <w:widowControl w:val="0"/>
        <w:ind w:firstLine="720"/>
        <w:jc w:val="both"/>
        <w:rPr>
          <w:rFonts w:cs="Arial"/>
          <w:sz w:val="24"/>
        </w:rPr>
      </w:pPr>
      <w:r w:rsidRPr="00CE0426">
        <w:rPr>
          <w:rFonts w:cs="Arial"/>
          <w:sz w:val="24"/>
        </w:rPr>
        <w:t xml:space="preserve">Операторът осигурява провеждане на обучения и тренировки на охраната с цел своевременна и уместна реакция при възникване на аварии и/ или терористични действия спрямо </w:t>
      </w:r>
      <w:r w:rsidRPr="00CE0426">
        <w:rPr>
          <w:rFonts w:cs="Arial"/>
          <w:color w:val="000000"/>
          <w:sz w:val="24"/>
        </w:rPr>
        <w:t>водностопанските системи и съоръжения</w:t>
      </w:r>
      <w:r w:rsidRPr="00CE0426">
        <w:rPr>
          <w:rFonts w:cs="Arial"/>
          <w:sz w:val="24"/>
        </w:rPr>
        <w:t xml:space="preserve">. </w:t>
      </w:r>
    </w:p>
    <w:p w:rsidR="00625BDC" w:rsidRPr="00CE0426" w:rsidRDefault="00625BDC" w:rsidP="00A23132">
      <w:pPr>
        <w:pStyle w:val="Heading2"/>
        <w:keepLines w:val="0"/>
        <w:numPr>
          <w:ilvl w:val="1"/>
          <w:numId w:val="35"/>
        </w:numPr>
        <w:suppressAutoHyphens/>
        <w:spacing w:before="0" w:line="240" w:lineRule="auto"/>
        <w:jc w:val="both"/>
        <w:rPr>
          <w:rFonts w:cs="Arial"/>
          <w:szCs w:val="22"/>
        </w:rPr>
      </w:pPr>
      <w:bookmarkStart w:id="53" w:name="_Toc461006228"/>
      <w:r w:rsidRPr="00CE0426">
        <w:rPr>
          <w:rFonts w:cs="Arial"/>
          <w:szCs w:val="22"/>
        </w:rPr>
        <w:t>Действия при терористичен акт</w:t>
      </w:r>
      <w:bookmarkEnd w:id="53"/>
    </w:p>
    <w:p w:rsidR="00625BDC" w:rsidRPr="00CE0426" w:rsidRDefault="00625BDC" w:rsidP="00B261C0">
      <w:pPr>
        <w:pStyle w:val="ListParagraph"/>
        <w:widowControl w:val="0"/>
        <w:ind w:firstLine="1080"/>
        <w:rPr>
          <w:rFonts w:asciiTheme="minorHAnsi" w:hAnsiTheme="minorHAnsi" w:cs="Arial"/>
          <w:szCs w:val="22"/>
          <w:lang w:val="bg-BG"/>
        </w:rPr>
      </w:pPr>
      <w:r w:rsidRPr="00CE0426">
        <w:rPr>
          <w:rFonts w:asciiTheme="minorHAnsi" w:hAnsiTheme="minorHAnsi" w:cs="Arial"/>
          <w:szCs w:val="22"/>
          <w:lang w:val="bg-BG"/>
        </w:rPr>
        <w:t xml:space="preserve">При извършване на терористичен акт във </w:t>
      </w:r>
      <w:r w:rsidRPr="00CE0426">
        <w:rPr>
          <w:rFonts w:asciiTheme="minorHAnsi" w:hAnsiTheme="minorHAnsi" w:cs="Arial"/>
          <w:color w:val="000000"/>
          <w:szCs w:val="22"/>
          <w:lang w:val="bg-BG"/>
        </w:rPr>
        <w:t xml:space="preserve">водностопанските системи и съоръжения </w:t>
      </w:r>
      <w:r w:rsidRPr="00CE0426">
        <w:rPr>
          <w:rFonts w:asciiTheme="minorHAnsi" w:hAnsiTheme="minorHAnsi" w:cs="Arial"/>
          <w:szCs w:val="22"/>
          <w:lang w:val="bg-BG"/>
        </w:rPr>
        <w:t>може да се стигне до възникване на авария, както и да създаване на сложна и критична обстановка. С оглед на това, поради съществуващ макар и минимален риск от терористични действия, Операторът е осигурил необходимите ресурси и средства за превъзмогване на аварии и други последици от терористичен акт, както и за провеждане на обучения и подготовка на персонала при подобни ситуации.</w:t>
      </w:r>
    </w:p>
    <w:p w:rsidR="00625BDC" w:rsidRPr="00CE0426" w:rsidRDefault="00625BDC" w:rsidP="00B261C0">
      <w:pPr>
        <w:pStyle w:val="ListParagraph"/>
        <w:widowControl w:val="0"/>
        <w:ind w:firstLine="1080"/>
        <w:rPr>
          <w:rFonts w:asciiTheme="minorHAnsi" w:hAnsiTheme="minorHAnsi" w:cs="Arial"/>
          <w:szCs w:val="22"/>
          <w:lang w:val="bg-BG"/>
        </w:rPr>
      </w:pPr>
      <w:r w:rsidRPr="00CE0426">
        <w:rPr>
          <w:rFonts w:asciiTheme="minorHAnsi" w:hAnsiTheme="minorHAnsi" w:cs="Arial"/>
          <w:szCs w:val="22"/>
          <w:lang w:val="bg-BG"/>
        </w:rPr>
        <w:t xml:space="preserve">Всички лица, намиращи се във </w:t>
      </w:r>
      <w:r w:rsidRPr="00CE0426">
        <w:rPr>
          <w:rFonts w:asciiTheme="minorHAnsi" w:hAnsiTheme="minorHAnsi" w:cs="Arial"/>
          <w:color w:val="000000"/>
          <w:szCs w:val="22"/>
          <w:lang w:val="bg-BG"/>
        </w:rPr>
        <w:t>водностопанските системи и съоръжения</w:t>
      </w:r>
      <w:r w:rsidRPr="00CE0426">
        <w:rPr>
          <w:rFonts w:asciiTheme="minorHAnsi" w:hAnsiTheme="minorHAnsi" w:cs="Arial"/>
          <w:szCs w:val="22"/>
          <w:lang w:val="bg-BG"/>
        </w:rPr>
        <w:t xml:space="preserve">, в това число ръководството, ОЛСА и служителите, се ангажират с превъзмогване последиците от терористичния акт, с предотвратяване на възможността от възникване на авария, а в случай че такава е възникнала- с минимизиране на последиците от нея. Дежурните служители и ръководството имат ключова роля с оглед потушаване на последиците от терористичните действия и следва да предприемат действия за справяне с възникналата ситуация със собствени сили, в случай че това е възможно и според наличните средства.  </w:t>
      </w:r>
    </w:p>
    <w:p w:rsidR="00625BDC" w:rsidRPr="00CE0426" w:rsidRDefault="00625BDC" w:rsidP="00B261C0">
      <w:pPr>
        <w:pStyle w:val="ListParagraph"/>
        <w:widowControl w:val="0"/>
        <w:ind w:firstLine="1080"/>
        <w:rPr>
          <w:rFonts w:asciiTheme="minorHAnsi" w:hAnsiTheme="minorHAnsi" w:cs="Arial"/>
          <w:szCs w:val="22"/>
          <w:lang w:val="bg-BG"/>
        </w:rPr>
      </w:pPr>
      <w:r w:rsidRPr="00CE0426">
        <w:rPr>
          <w:rFonts w:asciiTheme="minorHAnsi" w:hAnsiTheme="minorHAnsi" w:cs="Arial"/>
          <w:szCs w:val="22"/>
          <w:lang w:val="bg-BG"/>
        </w:rPr>
        <w:t>Действията, които следва да се предприемат от служителите на Оператора, ОЛСА и ръководството при терористични действия, се изразяват в следното:</w:t>
      </w:r>
    </w:p>
    <w:p w:rsidR="00625BDC" w:rsidRPr="00CE0426" w:rsidRDefault="00625BDC" w:rsidP="00A23132">
      <w:pPr>
        <w:pStyle w:val="ListParagraph"/>
        <w:widowControl w:val="0"/>
        <w:numPr>
          <w:ilvl w:val="0"/>
          <w:numId w:val="17"/>
        </w:numPr>
        <w:suppressAutoHyphens w:val="0"/>
        <w:spacing w:after="200" w:line="276" w:lineRule="auto"/>
        <w:contextualSpacing/>
        <w:rPr>
          <w:rFonts w:asciiTheme="minorHAnsi" w:hAnsiTheme="minorHAnsi" w:cs="Arial"/>
          <w:szCs w:val="22"/>
          <w:lang w:val="bg-BG"/>
        </w:rPr>
      </w:pPr>
      <w:r w:rsidRPr="00CE0426">
        <w:rPr>
          <w:rFonts w:asciiTheme="minorHAnsi" w:hAnsiTheme="minorHAnsi" w:cs="Arial"/>
          <w:szCs w:val="22"/>
          <w:lang w:val="bg-BG"/>
        </w:rPr>
        <w:t>Незабавно известяване на ръководството, както и компетентните органи на местно и/или национално ниво, в случай че е получен сигнал от датчици или по друг начин за извършен терористичен акт;</w:t>
      </w:r>
    </w:p>
    <w:p w:rsidR="00625BDC" w:rsidRPr="00CE0426" w:rsidRDefault="00625BDC" w:rsidP="00A23132">
      <w:pPr>
        <w:pStyle w:val="ListParagraph"/>
        <w:widowControl w:val="0"/>
        <w:numPr>
          <w:ilvl w:val="0"/>
          <w:numId w:val="17"/>
        </w:numPr>
        <w:suppressAutoHyphens w:val="0"/>
        <w:spacing w:after="200" w:line="276" w:lineRule="auto"/>
        <w:contextualSpacing/>
        <w:rPr>
          <w:rFonts w:asciiTheme="minorHAnsi" w:hAnsiTheme="minorHAnsi" w:cs="Arial"/>
          <w:szCs w:val="22"/>
          <w:lang w:val="bg-BG"/>
        </w:rPr>
      </w:pPr>
      <w:r w:rsidRPr="00CE0426">
        <w:rPr>
          <w:rFonts w:asciiTheme="minorHAnsi" w:hAnsiTheme="minorHAnsi" w:cs="Arial"/>
          <w:szCs w:val="22"/>
          <w:lang w:val="bg-BG"/>
        </w:rPr>
        <w:t>Предприемане на незабавни мерки за потушаване на възникналите последици и пожари от всички лица до пристигане на компетентните органи;</w:t>
      </w:r>
    </w:p>
    <w:p w:rsidR="00625BDC" w:rsidRPr="00CE0426" w:rsidRDefault="00625BDC" w:rsidP="00A23132">
      <w:pPr>
        <w:pStyle w:val="ListParagraph"/>
        <w:widowControl w:val="0"/>
        <w:numPr>
          <w:ilvl w:val="0"/>
          <w:numId w:val="17"/>
        </w:numPr>
        <w:suppressAutoHyphens w:val="0"/>
        <w:spacing w:after="200" w:line="276" w:lineRule="auto"/>
        <w:contextualSpacing/>
        <w:rPr>
          <w:rFonts w:asciiTheme="minorHAnsi" w:hAnsiTheme="minorHAnsi" w:cs="Arial"/>
          <w:szCs w:val="22"/>
          <w:lang w:val="bg-BG"/>
        </w:rPr>
      </w:pPr>
      <w:r w:rsidRPr="00CE0426">
        <w:rPr>
          <w:rFonts w:asciiTheme="minorHAnsi" w:hAnsiTheme="minorHAnsi" w:cs="Arial"/>
          <w:szCs w:val="22"/>
          <w:lang w:val="bg-BG"/>
        </w:rPr>
        <w:t>Оказване на първа медицинска и долекарска помощ до пристигане на служители на Бърза помощ, в случай че има пострадали от терористичния акт;</w:t>
      </w:r>
    </w:p>
    <w:p w:rsidR="00625BDC" w:rsidRPr="00CE0426" w:rsidRDefault="00625BDC" w:rsidP="00A23132">
      <w:pPr>
        <w:pStyle w:val="ListParagraph"/>
        <w:widowControl w:val="0"/>
        <w:numPr>
          <w:ilvl w:val="0"/>
          <w:numId w:val="17"/>
        </w:numPr>
        <w:suppressAutoHyphens w:val="0"/>
        <w:spacing w:after="200" w:line="276" w:lineRule="auto"/>
        <w:contextualSpacing/>
        <w:rPr>
          <w:rFonts w:asciiTheme="minorHAnsi" w:hAnsiTheme="minorHAnsi" w:cs="Arial"/>
          <w:szCs w:val="22"/>
          <w:lang w:val="bg-BG"/>
        </w:rPr>
      </w:pPr>
      <w:r w:rsidRPr="00CE0426">
        <w:rPr>
          <w:rFonts w:asciiTheme="minorHAnsi" w:hAnsiTheme="minorHAnsi" w:cs="Arial"/>
          <w:szCs w:val="22"/>
          <w:lang w:val="bg-BG"/>
        </w:rPr>
        <w:t>Извършване на евакуационни дейности и извеждане на всички лица на безопасно място;</w:t>
      </w:r>
    </w:p>
    <w:p w:rsidR="00625BDC" w:rsidRPr="00CE0426" w:rsidRDefault="00625BDC" w:rsidP="00A23132">
      <w:pPr>
        <w:pStyle w:val="ListParagraph"/>
        <w:widowControl w:val="0"/>
        <w:numPr>
          <w:ilvl w:val="0"/>
          <w:numId w:val="17"/>
        </w:numPr>
        <w:suppressAutoHyphens w:val="0"/>
        <w:spacing w:after="200" w:line="276" w:lineRule="auto"/>
        <w:contextualSpacing/>
        <w:rPr>
          <w:rFonts w:asciiTheme="minorHAnsi" w:hAnsiTheme="minorHAnsi" w:cs="Arial"/>
          <w:szCs w:val="22"/>
          <w:lang w:val="bg-BG"/>
        </w:rPr>
      </w:pPr>
      <w:r w:rsidRPr="00CE0426">
        <w:rPr>
          <w:rFonts w:asciiTheme="minorHAnsi" w:hAnsiTheme="minorHAnsi" w:cs="Arial"/>
          <w:szCs w:val="22"/>
          <w:lang w:val="bg-BG"/>
        </w:rPr>
        <w:t xml:space="preserve">Предприемане на действия по опазване и съхранение на имуществото на </w:t>
      </w:r>
      <w:r w:rsidRPr="00CE0426">
        <w:rPr>
          <w:rFonts w:asciiTheme="minorHAnsi" w:hAnsiTheme="minorHAnsi" w:cs="Arial"/>
          <w:szCs w:val="22"/>
          <w:lang w:val="bg-BG"/>
        </w:rPr>
        <w:lastRenderedPageBreak/>
        <w:t>Оператора при възможност;</w:t>
      </w:r>
    </w:p>
    <w:p w:rsidR="00625BDC" w:rsidRPr="00CE0426" w:rsidRDefault="00625BDC" w:rsidP="00A23132">
      <w:pPr>
        <w:pStyle w:val="ListParagraph"/>
        <w:widowControl w:val="0"/>
        <w:numPr>
          <w:ilvl w:val="0"/>
          <w:numId w:val="17"/>
        </w:numPr>
        <w:suppressAutoHyphens w:val="0"/>
        <w:spacing w:after="200" w:line="276" w:lineRule="auto"/>
        <w:contextualSpacing/>
        <w:rPr>
          <w:rFonts w:asciiTheme="minorHAnsi" w:hAnsiTheme="minorHAnsi" w:cs="Arial"/>
          <w:szCs w:val="22"/>
          <w:lang w:val="bg-BG"/>
        </w:rPr>
      </w:pPr>
      <w:r w:rsidRPr="00CE0426">
        <w:rPr>
          <w:rFonts w:asciiTheme="minorHAnsi" w:hAnsiTheme="minorHAnsi" w:cs="Arial"/>
          <w:szCs w:val="22"/>
          <w:lang w:val="bg-BG"/>
        </w:rPr>
        <w:t xml:space="preserve">Възстановяване на нормалната дейност във </w:t>
      </w:r>
      <w:r w:rsidRPr="00CE0426">
        <w:rPr>
          <w:rFonts w:asciiTheme="minorHAnsi" w:hAnsiTheme="minorHAnsi" w:cs="Arial"/>
          <w:color w:val="000000"/>
          <w:szCs w:val="22"/>
          <w:lang w:val="bg-BG"/>
        </w:rPr>
        <w:t>водностопанските системи и съоръжения</w:t>
      </w:r>
      <w:r w:rsidRPr="00CE0426">
        <w:rPr>
          <w:rFonts w:asciiTheme="minorHAnsi" w:hAnsiTheme="minorHAnsi" w:cs="Arial"/>
          <w:szCs w:val="22"/>
          <w:lang w:val="bg-BG"/>
        </w:rPr>
        <w:t xml:space="preserve"> при възможност и в случай че безопасните и здравословни условия на труд са гарантирани.</w:t>
      </w:r>
    </w:p>
    <w:p w:rsidR="00625BDC" w:rsidRPr="00CE0426" w:rsidRDefault="00625BDC" w:rsidP="00B261C0">
      <w:pPr>
        <w:pStyle w:val="ListParagraph"/>
        <w:widowControl w:val="0"/>
        <w:ind w:left="1800"/>
        <w:rPr>
          <w:rFonts w:asciiTheme="minorHAnsi" w:hAnsiTheme="minorHAnsi" w:cs="Arial"/>
          <w:szCs w:val="22"/>
          <w:lang w:val="bg-BG"/>
        </w:rPr>
      </w:pPr>
    </w:p>
    <w:p w:rsidR="00625BDC" w:rsidRPr="00B261C0" w:rsidRDefault="00625BDC" w:rsidP="00A23132">
      <w:pPr>
        <w:pStyle w:val="Heading1"/>
        <w:numPr>
          <w:ilvl w:val="0"/>
          <w:numId w:val="35"/>
        </w:numPr>
        <w:jc w:val="both"/>
        <w:rPr>
          <w:rFonts w:cs="Arial"/>
          <w:szCs w:val="22"/>
        </w:rPr>
      </w:pPr>
      <w:bookmarkStart w:id="54" w:name="_Toc464549090"/>
      <w:r w:rsidRPr="00B261C0">
        <w:rPr>
          <w:rFonts w:cs="Arial"/>
          <w:szCs w:val="22"/>
        </w:rPr>
        <w:t>РЕД ЗА ИНФОРМИРАНЕ НА ОРГАНИТЕ НА ИЗПЪЛНИТЕЛНАТА ВЛАСТ ПРИ НЕОБХОДИМОСТ ОТ ВЪВЕЖДАНЕ НА ПЛАНОВЕТЕ ЗА ЗАЩИТА ПРИ БЕДСТВИЕ</w:t>
      </w:r>
      <w:bookmarkStart w:id="55" w:name="_Toc461006171"/>
      <w:bookmarkStart w:id="56" w:name="_Toc461006229"/>
      <w:bookmarkStart w:id="57" w:name="_Toc461006573"/>
      <w:bookmarkStart w:id="58" w:name="_Toc461006771"/>
      <w:bookmarkStart w:id="59" w:name="_Toc461006808"/>
      <w:bookmarkEnd w:id="54"/>
      <w:bookmarkEnd w:id="55"/>
      <w:bookmarkEnd w:id="56"/>
      <w:bookmarkEnd w:id="57"/>
      <w:bookmarkEnd w:id="58"/>
      <w:bookmarkEnd w:id="59"/>
    </w:p>
    <w:p w:rsidR="00625BDC" w:rsidRPr="00D60637" w:rsidRDefault="00625BDC" w:rsidP="00B261C0">
      <w:pPr>
        <w:pStyle w:val="ListParagraph"/>
        <w:widowControl w:val="0"/>
        <w:ind w:firstLine="1080"/>
        <w:rPr>
          <w:rFonts w:asciiTheme="minorHAnsi" w:hAnsiTheme="minorHAnsi" w:cs="Arial"/>
          <w:lang w:val="bg-BG"/>
        </w:rPr>
      </w:pPr>
      <w:r w:rsidRPr="00D60637">
        <w:rPr>
          <w:rFonts w:asciiTheme="minorHAnsi" w:hAnsiTheme="minorHAnsi" w:cs="Arial"/>
          <w:lang w:val="bg-BG"/>
        </w:rPr>
        <w:t xml:space="preserve">Информирането на органите на компетентните изпълнителната власт следва да бъде извършено при наличие на предпоставките, описани в настоящия план и съобразно изискванията на действащото законодателство. </w:t>
      </w:r>
    </w:p>
    <w:p w:rsidR="00EB0EC4" w:rsidRPr="00D60637" w:rsidRDefault="00625BDC" w:rsidP="00EB0EC4">
      <w:pPr>
        <w:pStyle w:val="ListParagraph"/>
        <w:widowControl w:val="0"/>
        <w:ind w:firstLine="1080"/>
        <w:rPr>
          <w:rFonts w:asciiTheme="minorHAnsi" w:hAnsiTheme="minorHAnsi" w:cs="Arial"/>
          <w:lang w:val="bg-BG"/>
        </w:rPr>
      </w:pPr>
      <w:r w:rsidRPr="00D60637">
        <w:rPr>
          <w:rFonts w:asciiTheme="minorHAnsi" w:hAnsiTheme="minorHAnsi" w:cs="Arial"/>
          <w:lang w:val="bg-BG"/>
        </w:rPr>
        <w:t>Органите на изпълнителната власт най- общо биват сезирани, в случай че Операторът и неговите служители при наличните ресурси и средства и съобразно мащабът на аварията не могат да се справят с последната и е необходимо оказване на помощ отвън. Контактите на аварийните служби, външните организации и органите на изпълнителната власт се съдържат в таблица 2 и 3 от Приложение I, неразделна част от настоящия план.</w:t>
      </w:r>
    </w:p>
    <w:p w:rsidR="00625BDC" w:rsidRPr="00D60637" w:rsidRDefault="00625BDC" w:rsidP="00EB0EC4">
      <w:pPr>
        <w:pStyle w:val="ListParagraph"/>
        <w:widowControl w:val="0"/>
        <w:ind w:firstLine="1080"/>
        <w:rPr>
          <w:rFonts w:asciiTheme="minorHAnsi" w:hAnsiTheme="minorHAnsi" w:cs="Arial"/>
          <w:lang w:val="bg-BG"/>
        </w:rPr>
      </w:pPr>
      <w:r w:rsidRPr="00D60637">
        <w:rPr>
          <w:rFonts w:asciiTheme="minorHAnsi" w:hAnsiTheme="minorHAnsi" w:cs="Arial"/>
          <w:lang w:val="bg-BG"/>
        </w:rPr>
        <w:t>Информация до органите на изпълнителната власт следва да бъде предоставяна и по тяхно искане, като Операторът се задължава да оказва съдействие на тези органи в рамките предвиденото от действащите нормативни актове.</w:t>
      </w:r>
    </w:p>
    <w:p w:rsidR="00301B8F" w:rsidRDefault="00474C77" w:rsidP="00A23132">
      <w:pPr>
        <w:pStyle w:val="Heading1"/>
        <w:numPr>
          <w:ilvl w:val="0"/>
          <w:numId w:val="35"/>
        </w:numPr>
        <w:jc w:val="both"/>
        <w:rPr>
          <w:rFonts w:eastAsiaTheme="minorEastAsia" w:cs="Arial"/>
          <w:b w:val="0"/>
          <w:bCs w:val="0"/>
          <w:caps w:val="0"/>
          <w:color w:val="auto"/>
          <w:sz w:val="24"/>
          <w:szCs w:val="24"/>
        </w:rPr>
      </w:pPr>
      <w:bookmarkStart w:id="60" w:name="_Toc464549091"/>
      <w:r w:rsidRPr="00EB0EC4">
        <w:rPr>
          <w:rFonts w:cs="Arial"/>
          <w:szCs w:val="22"/>
        </w:rPr>
        <w:t>СИСТЕМИ ЗА ОПОВЕСТЯВАНЕ И РЕЗЕРВИРАНОСТ НА ЕЛЕКТРОЗАХРАНВАНЕТО И НА СРЕДСТВАТА ЗА КОМУНИКАЦИЯ</w:t>
      </w:r>
      <w:bookmarkEnd w:id="60"/>
      <w:r w:rsidRPr="00EB0EC4">
        <w:rPr>
          <w:rFonts w:cs="Arial"/>
          <w:szCs w:val="22"/>
        </w:rPr>
        <w:t xml:space="preserve"> </w:t>
      </w:r>
    </w:p>
    <w:p w:rsidR="00474C77" w:rsidRPr="00301B8F" w:rsidRDefault="00474C77" w:rsidP="00301B8F">
      <w:pPr>
        <w:ind w:firstLine="851"/>
        <w:rPr>
          <w:sz w:val="24"/>
          <w:szCs w:val="24"/>
        </w:rPr>
      </w:pPr>
      <w:r w:rsidRPr="00301B8F">
        <w:rPr>
          <w:sz w:val="24"/>
          <w:szCs w:val="24"/>
        </w:rPr>
        <w:t>Операторът е разработил система за оповестяване в случай на възникване на авария. Оповестяването се осъществява по следните начини</w:t>
      </w:r>
      <w:r w:rsidR="00301B8F">
        <w:rPr>
          <w:sz w:val="24"/>
          <w:szCs w:val="24"/>
        </w:rPr>
        <w:t>:</w:t>
      </w:r>
    </w:p>
    <w:p w:rsidR="00625BDC" w:rsidRPr="00D60637" w:rsidRDefault="00625BDC" w:rsidP="00B261C0">
      <w:pPr>
        <w:widowControl w:val="0"/>
        <w:ind w:firstLine="720"/>
        <w:jc w:val="both"/>
        <w:rPr>
          <w:rFonts w:cs="Arial"/>
          <w:sz w:val="24"/>
          <w:szCs w:val="24"/>
        </w:rPr>
      </w:pPr>
      <w:r w:rsidRPr="00D60637">
        <w:rPr>
          <w:rFonts w:cs="Arial"/>
          <w:sz w:val="24"/>
          <w:szCs w:val="24"/>
        </w:rPr>
        <w:t>Операторът е осигурил система за резервираност на електрозахранването в случай на преустановяване на външното електрозахранване</w:t>
      </w:r>
      <w:r w:rsidR="00686A22" w:rsidRPr="00D60637">
        <w:rPr>
          <w:rFonts w:cs="Arial"/>
          <w:sz w:val="24"/>
          <w:szCs w:val="24"/>
        </w:rPr>
        <w:t xml:space="preserve"> в ПСПВ „Киселчова могила“</w:t>
      </w:r>
      <w:r w:rsidRPr="00D60637">
        <w:rPr>
          <w:rFonts w:cs="Arial"/>
          <w:sz w:val="24"/>
          <w:szCs w:val="24"/>
        </w:rPr>
        <w:t>.</w:t>
      </w:r>
    </w:p>
    <w:p w:rsidR="0069096A" w:rsidRPr="00D60637" w:rsidRDefault="00625BDC" w:rsidP="00B261C0">
      <w:pPr>
        <w:widowControl w:val="0"/>
        <w:ind w:firstLine="720"/>
        <w:jc w:val="both"/>
        <w:rPr>
          <w:rFonts w:cs="Arial"/>
          <w:sz w:val="24"/>
          <w:szCs w:val="24"/>
        </w:rPr>
      </w:pPr>
      <w:r w:rsidRPr="00D60637">
        <w:rPr>
          <w:rFonts w:cs="Arial"/>
          <w:sz w:val="24"/>
          <w:szCs w:val="24"/>
        </w:rPr>
        <w:t xml:space="preserve">Операторът е осигурил необходимите средства за комуникация във </w:t>
      </w:r>
      <w:r w:rsidRPr="00D60637">
        <w:rPr>
          <w:rFonts w:cs="Arial"/>
          <w:color w:val="000000"/>
          <w:sz w:val="24"/>
          <w:szCs w:val="24"/>
        </w:rPr>
        <w:t>водностопанските системи и съоръжения</w:t>
      </w:r>
      <w:r w:rsidRPr="00D60637">
        <w:rPr>
          <w:rFonts w:cs="Arial"/>
          <w:sz w:val="24"/>
          <w:szCs w:val="24"/>
        </w:rPr>
        <w:t xml:space="preserve"> чрез наличие на мобилни и стационарни телефони, факс и непрекъснат достъп до Интернет. Телефонната връзка на </w:t>
      </w:r>
      <w:r w:rsidRPr="00D60637">
        <w:rPr>
          <w:rFonts w:cs="Arial"/>
          <w:color w:val="000000"/>
          <w:sz w:val="24"/>
          <w:szCs w:val="24"/>
        </w:rPr>
        <w:t xml:space="preserve">водностопанските съоръжения </w:t>
      </w:r>
      <w:r w:rsidRPr="00D60637">
        <w:rPr>
          <w:rFonts w:cs="Arial"/>
          <w:sz w:val="24"/>
          <w:szCs w:val="24"/>
        </w:rPr>
        <w:t>се осъществяв</w:t>
      </w:r>
      <w:r w:rsidR="00686A22" w:rsidRPr="00D60637">
        <w:rPr>
          <w:rFonts w:cs="Arial"/>
          <w:sz w:val="24"/>
          <w:szCs w:val="24"/>
        </w:rPr>
        <w:t>а чрез мрежата/ите на „Виваком“</w:t>
      </w:r>
      <w:r w:rsidRPr="00D60637">
        <w:rPr>
          <w:rFonts w:cs="Arial"/>
          <w:sz w:val="24"/>
          <w:szCs w:val="24"/>
        </w:rPr>
        <w:t xml:space="preserve"> и чрез мобилни телефони. Средствата за комуникация се поддържат в техническа изправност. За улеснение и бърза връзка с аварийните служби, външните организации и органите на изпълнителната власт в таблица 2 и 3 от Приложение I, неразделна част от настоящия план се съдържат техните контакти.</w:t>
      </w:r>
    </w:p>
    <w:p w:rsidR="0069096A" w:rsidRDefault="0069096A">
      <w:pPr>
        <w:rPr>
          <w:rFonts w:cs="Arial"/>
        </w:rPr>
      </w:pPr>
      <w:r>
        <w:rPr>
          <w:rFonts w:cs="Arial"/>
        </w:rPr>
        <w:br w:type="page"/>
      </w:r>
    </w:p>
    <w:p w:rsidR="00625BDC" w:rsidRPr="00B261C0" w:rsidRDefault="00F13883" w:rsidP="00A23132">
      <w:pPr>
        <w:pStyle w:val="Heading1"/>
        <w:numPr>
          <w:ilvl w:val="0"/>
          <w:numId w:val="35"/>
        </w:numPr>
        <w:jc w:val="both"/>
        <w:rPr>
          <w:rFonts w:cs="Arial"/>
          <w:szCs w:val="22"/>
        </w:rPr>
      </w:pPr>
      <w:bookmarkStart w:id="61" w:name="_Toc464549092"/>
      <w:r>
        <w:rPr>
          <w:rFonts w:cs="Arial"/>
          <w:szCs w:val="22"/>
        </w:rPr>
        <w:lastRenderedPageBreak/>
        <w:t xml:space="preserve"> </w:t>
      </w:r>
      <w:bookmarkStart w:id="62" w:name="_GoBack"/>
      <w:bookmarkEnd w:id="62"/>
      <w:r w:rsidR="00625BDC" w:rsidRPr="00B261C0">
        <w:rPr>
          <w:rFonts w:cs="Arial"/>
          <w:szCs w:val="22"/>
        </w:rPr>
        <w:t>ДЕЙСТВИЯ И ПРОЦЕДУРИ ПРИ АВАРИИ</w:t>
      </w:r>
      <w:bookmarkStart w:id="63" w:name="_Toc461006173"/>
      <w:bookmarkStart w:id="64" w:name="_Toc461006231"/>
      <w:bookmarkStart w:id="65" w:name="_Toc461006575"/>
      <w:bookmarkStart w:id="66" w:name="_Toc461006773"/>
      <w:bookmarkStart w:id="67" w:name="_Toc461006810"/>
      <w:bookmarkEnd w:id="61"/>
      <w:bookmarkEnd w:id="63"/>
      <w:bookmarkEnd w:id="64"/>
      <w:bookmarkEnd w:id="65"/>
      <w:bookmarkEnd w:id="66"/>
      <w:bookmarkEnd w:id="67"/>
    </w:p>
    <w:p w:rsidR="00625BDC" w:rsidRPr="00A77BED" w:rsidRDefault="00625BDC" w:rsidP="00A77BED">
      <w:pPr>
        <w:pStyle w:val="ListParagraph"/>
        <w:widowControl w:val="0"/>
        <w:ind w:firstLine="709"/>
        <w:rPr>
          <w:rFonts w:asciiTheme="minorHAnsi" w:hAnsiTheme="minorHAnsi" w:cs="Arial"/>
          <w:lang w:val="bg-BG"/>
        </w:rPr>
      </w:pPr>
      <w:r w:rsidRPr="00FA7586">
        <w:rPr>
          <w:rFonts w:asciiTheme="minorHAnsi" w:hAnsiTheme="minorHAnsi" w:cs="Arial"/>
          <w:lang w:val="bg-BG"/>
        </w:rPr>
        <w:t xml:space="preserve">Мерките и процедурите, разработени в настоящата точка, намират приложение по отношение на всякакви аварии, които могат да възникнат във водностопанските системи и съоръжения при предоставяне на ВиК услуги от страна на Оператора. При установяване на възникнала авария Операторът и неговите служители във всички случаи предприемат всякакви необходими действия като, но не само описаните по-долу, по предотвратяване и минимизиране на неблагоприятното въздействие на аварията върху здравето и безопасността на служителите, потребители и населението, както и върху </w:t>
      </w:r>
      <w:r w:rsidR="00A77BED">
        <w:rPr>
          <w:rFonts w:asciiTheme="minorHAnsi" w:hAnsiTheme="minorHAnsi" w:cs="Arial"/>
          <w:lang w:val="bg-BG"/>
        </w:rPr>
        <w:t>предоставянето на ВиК услугите.</w:t>
      </w:r>
    </w:p>
    <w:p w:rsidR="00625BDC" w:rsidRPr="00FA7586" w:rsidRDefault="00625BDC" w:rsidP="00B261C0">
      <w:pPr>
        <w:pStyle w:val="ListParagraph"/>
        <w:widowControl w:val="0"/>
        <w:ind w:firstLine="1080"/>
        <w:rPr>
          <w:rFonts w:asciiTheme="minorHAnsi" w:hAnsiTheme="minorHAnsi" w:cs="Arial"/>
          <w:lang w:val="bg-BG"/>
        </w:rPr>
      </w:pPr>
    </w:p>
    <w:p w:rsidR="00A77BED" w:rsidRPr="00A77BED" w:rsidRDefault="00625BDC" w:rsidP="00A23132">
      <w:pPr>
        <w:pStyle w:val="Heading2"/>
        <w:keepLines w:val="0"/>
        <w:widowControl w:val="0"/>
        <w:numPr>
          <w:ilvl w:val="1"/>
          <w:numId w:val="35"/>
        </w:numPr>
        <w:suppressAutoHyphens/>
        <w:spacing w:before="0" w:line="240" w:lineRule="auto"/>
        <w:jc w:val="both"/>
        <w:rPr>
          <w:rFonts w:cs="Arial"/>
        </w:rPr>
      </w:pPr>
      <w:bookmarkStart w:id="68" w:name="_Toc461006232"/>
      <w:r w:rsidRPr="00A77BED">
        <w:rPr>
          <w:rFonts w:cs="Arial"/>
          <w:szCs w:val="24"/>
        </w:rPr>
        <w:t xml:space="preserve">Установяване на възникнала авария </w:t>
      </w:r>
      <w:bookmarkEnd w:id="68"/>
    </w:p>
    <w:p w:rsidR="00625BDC" w:rsidRPr="00A77BED" w:rsidRDefault="00625BDC" w:rsidP="00A77BED">
      <w:pPr>
        <w:pStyle w:val="Heading2"/>
        <w:keepLines w:val="0"/>
        <w:widowControl w:val="0"/>
        <w:suppressAutoHyphens/>
        <w:spacing w:before="0" w:line="240" w:lineRule="auto"/>
        <w:ind w:left="1428"/>
        <w:jc w:val="both"/>
        <w:rPr>
          <w:rFonts w:cs="Arial"/>
          <w:b w:val="0"/>
        </w:rPr>
      </w:pPr>
      <w:r w:rsidRPr="00A77BED">
        <w:rPr>
          <w:rFonts w:cs="Arial"/>
          <w:b w:val="0"/>
        </w:rPr>
        <w:t>Установяване на възникнала авария се извършва чрез получаване на начален сигнал. Източници на начален сигнал могат да бъдат:</w:t>
      </w:r>
    </w:p>
    <w:p w:rsidR="00625BDC" w:rsidRPr="00FA7586" w:rsidRDefault="00625BDC" w:rsidP="00A23132">
      <w:pPr>
        <w:pStyle w:val="ListParagraph"/>
        <w:widowControl w:val="0"/>
        <w:numPr>
          <w:ilvl w:val="0"/>
          <w:numId w:val="18"/>
        </w:numPr>
        <w:suppressAutoHyphens w:val="0"/>
        <w:spacing w:after="200" w:line="276" w:lineRule="auto"/>
        <w:contextualSpacing/>
        <w:rPr>
          <w:rFonts w:asciiTheme="minorHAnsi" w:hAnsiTheme="minorHAnsi" w:cs="Arial"/>
          <w:lang w:val="bg-BG"/>
        </w:rPr>
      </w:pPr>
      <w:r w:rsidRPr="00FA7586">
        <w:rPr>
          <w:rFonts w:asciiTheme="minorHAnsi" w:hAnsiTheme="minorHAnsi" w:cs="Arial"/>
          <w:lang w:val="bg-BG"/>
        </w:rPr>
        <w:t>Информационни датчици;</w:t>
      </w:r>
    </w:p>
    <w:p w:rsidR="00625BDC" w:rsidRPr="00FA7586" w:rsidRDefault="00625BDC" w:rsidP="00A23132">
      <w:pPr>
        <w:pStyle w:val="ListParagraph"/>
        <w:widowControl w:val="0"/>
        <w:numPr>
          <w:ilvl w:val="0"/>
          <w:numId w:val="18"/>
        </w:numPr>
        <w:suppressAutoHyphens w:val="0"/>
        <w:spacing w:after="200" w:line="276" w:lineRule="auto"/>
        <w:contextualSpacing/>
        <w:rPr>
          <w:rFonts w:asciiTheme="minorHAnsi" w:hAnsiTheme="minorHAnsi" w:cs="Arial"/>
          <w:lang w:val="bg-BG"/>
        </w:rPr>
      </w:pPr>
      <w:r w:rsidRPr="00FA7586">
        <w:rPr>
          <w:rFonts w:asciiTheme="minorHAnsi" w:hAnsiTheme="minorHAnsi" w:cs="Arial"/>
          <w:lang w:val="bg-BG"/>
        </w:rPr>
        <w:t>Служители на Оператора;</w:t>
      </w:r>
    </w:p>
    <w:p w:rsidR="00625BDC" w:rsidRPr="00FA7586" w:rsidRDefault="00625BDC" w:rsidP="00A23132">
      <w:pPr>
        <w:pStyle w:val="ListParagraph"/>
        <w:widowControl w:val="0"/>
        <w:numPr>
          <w:ilvl w:val="0"/>
          <w:numId w:val="18"/>
        </w:numPr>
        <w:suppressAutoHyphens w:val="0"/>
        <w:spacing w:after="200" w:line="276" w:lineRule="auto"/>
        <w:contextualSpacing/>
        <w:rPr>
          <w:rFonts w:asciiTheme="minorHAnsi" w:hAnsiTheme="minorHAnsi" w:cs="Arial"/>
          <w:lang w:val="bg-BG"/>
        </w:rPr>
      </w:pPr>
      <w:r w:rsidRPr="00FA7586">
        <w:rPr>
          <w:rFonts w:asciiTheme="minorHAnsi" w:hAnsiTheme="minorHAnsi" w:cs="Arial"/>
          <w:lang w:val="bg-BG"/>
        </w:rPr>
        <w:t>Потребители на ВиК услугите;</w:t>
      </w:r>
    </w:p>
    <w:p w:rsidR="00625BDC" w:rsidRPr="00FA7586" w:rsidRDefault="00625BDC" w:rsidP="00B261C0">
      <w:pPr>
        <w:pStyle w:val="ListParagraph"/>
        <w:widowControl w:val="0"/>
        <w:ind w:left="1080"/>
        <w:rPr>
          <w:rFonts w:asciiTheme="minorHAnsi" w:hAnsiTheme="minorHAnsi" w:cs="Arial"/>
          <w:lang w:val="bg-BG"/>
        </w:rPr>
      </w:pPr>
    </w:p>
    <w:p w:rsidR="00625BDC" w:rsidRPr="00FA7586" w:rsidRDefault="00625BDC" w:rsidP="00A23132">
      <w:pPr>
        <w:pStyle w:val="Heading2"/>
        <w:keepLines w:val="0"/>
        <w:numPr>
          <w:ilvl w:val="1"/>
          <w:numId w:val="35"/>
        </w:numPr>
        <w:suppressAutoHyphens/>
        <w:spacing w:before="0" w:line="240" w:lineRule="auto"/>
        <w:jc w:val="both"/>
        <w:rPr>
          <w:rFonts w:cs="Arial"/>
          <w:szCs w:val="24"/>
        </w:rPr>
      </w:pPr>
      <w:bookmarkStart w:id="69" w:name="_Toc461006233"/>
      <w:r w:rsidRPr="00FA7586">
        <w:rPr>
          <w:rFonts w:cs="Arial"/>
          <w:szCs w:val="24"/>
        </w:rPr>
        <w:t xml:space="preserve">Оценка на възникнала авария </w:t>
      </w:r>
      <w:bookmarkEnd w:id="69"/>
    </w:p>
    <w:p w:rsidR="001B46A9" w:rsidRPr="00605B8D" w:rsidRDefault="001B46A9" w:rsidP="001B46A9">
      <w:pPr>
        <w:pStyle w:val="ListParagraph"/>
        <w:widowControl w:val="0"/>
        <w:ind w:firstLine="709"/>
        <w:rPr>
          <w:lang w:val="bg-BG"/>
        </w:rPr>
      </w:pPr>
      <w:r w:rsidRPr="00605B8D">
        <w:rPr>
          <w:lang w:val="bg-BG"/>
        </w:rPr>
        <w:t>Оценка на възникнала авария следва да се осъществява на база следните критерии. Възможно е прилагането на допълнителни критерии, в случай че такива са разработени в допълнителни планове за действие при аварии за конкретни обекти/ съоръжения.</w:t>
      </w:r>
    </w:p>
    <w:p w:rsidR="001B46A9" w:rsidRPr="00605B8D" w:rsidRDefault="001B46A9" w:rsidP="001B46A9">
      <w:pPr>
        <w:pStyle w:val="ListParagraph"/>
        <w:widowControl w:val="0"/>
        <w:rPr>
          <w:lang w:val="bg-BG"/>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9"/>
      </w:tblGrid>
      <w:tr w:rsidR="001B46A9" w:rsidRPr="0001309E" w:rsidTr="001B46A9">
        <w:tc>
          <w:tcPr>
            <w:tcW w:w="9169" w:type="dxa"/>
            <w:tcBorders>
              <w:bottom w:val="single" w:sz="4" w:space="0" w:color="auto"/>
            </w:tcBorders>
          </w:tcPr>
          <w:p w:rsidR="001B46A9" w:rsidRPr="00605B8D" w:rsidRDefault="001B46A9" w:rsidP="00A23132">
            <w:pPr>
              <w:pStyle w:val="ListParagraph"/>
              <w:widowControl w:val="0"/>
              <w:numPr>
                <w:ilvl w:val="0"/>
                <w:numId w:val="19"/>
              </w:numPr>
              <w:suppressAutoHyphens w:val="0"/>
              <w:spacing w:line="276" w:lineRule="auto"/>
              <w:contextualSpacing/>
              <w:jc w:val="left"/>
              <w:rPr>
                <w:rFonts w:eastAsia="Calibri"/>
                <w:sz w:val="22"/>
                <w:szCs w:val="22"/>
                <w:lang w:val="bg-BG"/>
              </w:rPr>
            </w:pPr>
            <w:r w:rsidRPr="00605B8D">
              <w:rPr>
                <w:rFonts w:eastAsia="Calibri"/>
                <w:sz w:val="22"/>
                <w:szCs w:val="22"/>
                <w:lang w:val="bg-BG"/>
              </w:rPr>
              <w:t>Има ли Операторът опит с подобни аварии?</w:t>
            </w:r>
          </w:p>
          <w:p w:rsidR="001B46A9" w:rsidRPr="00605B8D" w:rsidRDefault="00AC2BE5" w:rsidP="001B46A9">
            <w:pPr>
              <w:widowControl w:val="0"/>
              <w:rPr>
                <w:rFonts w:eastAsia="Calibri"/>
              </w:rPr>
            </w:pPr>
            <w:r>
              <w:rPr>
                <w:rFonts w:eastAsia="Calibri"/>
                <w:noProof/>
              </w:rPr>
              <mc:AlternateContent>
                <mc:Choice Requires="wps">
                  <w:drawing>
                    <wp:anchor distT="0" distB="0" distL="114300" distR="114300" simplePos="0" relativeHeight="251797504" behindDoc="0" locked="0" layoutInCell="1" allowOverlap="1">
                      <wp:simplePos x="0" y="0"/>
                      <wp:positionH relativeFrom="column">
                        <wp:posOffset>1613535</wp:posOffset>
                      </wp:positionH>
                      <wp:positionV relativeFrom="paragraph">
                        <wp:posOffset>257175</wp:posOffset>
                      </wp:positionV>
                      <wp:extent cx="266700" cy="266700"/>
                      <wp:effectExtent l="0" t="0" r="19050" b="19050"/>
                      <wp:wrapNone/>
                      <wp:docPr id="5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27.05pt;margin-top:20.25pt;width:21pt;height:2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" fillcolor="#4f81bd" strokecolor="#385d8a" strokeweight="2pt">
                      <v:path arrowok="t"/>
                    </v:rect>
                  </w:pict>
                </mc:Fallback>
              </mc:AlternateContent>
            </w:r>
            <w:r>
              <w:rPr>
                <w:rFonts w:eastAsia="Calibri"/>
                <w:noProof/>
              </w:rPr>
              <mc:AlternateContent>
                <mc:Choice Requires="wps">
                  <w:drawing>
                    <wp:anchor distT="0" distB="0" distL="114300" distR="114300" simplePos="0" relativeHeight="251796480" behindDoc="0" locked="0" layoutInCell="1" allowOverlap="1">
                      <wp:simplePos x="0" y="0"/>
                      <wp:positionH relativeFrom="column">
                        <wp:posOffset>755015</wp:posOffset>
                      </wp:positionH>
                      <wp:positionV relativeFrom="paragraph">
                        <wp:posOffset>257175</wp:posOffset>
                      </wp:positionV>
                      <wp:extent cx="266700" cy="266700"/>
                      <wp:effectExtent l="0" t="0" r="19050" b="19050"/>
                      <wp:wrapNone/>
                      <wp:docPr id="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59.45pt;margin-top:20.25pt;width:21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" fillcolor="#4f81bd" strokecolor="#385d8a" strokeweight="2pt">
                      <v:path arrowok="t"/>
                    </v:rect>
                  </w:pict>
                </mc:Fallback>
              </mc:AlternateContent>
            </w:r>
          </w:p>
          <w:p w:rsidR="001B46A9" w:rsidRPr="00605B8D" w:rsidRDefault="001B46A9" w:rsidP="001B46A9">
            <w:pPr>
              <w:pStyle w:val="ListParagraph"/>
              <w:widowControl w:val="0"/>
              <w:spacing w:line="276" w:lineRule="auto"/>
              <w:ind w:firstLine="720"/>
              <w:rPr>
                <w:rFonts w:eastAsia="Calibri"/>
                <w:sz w:val="22"/>
                <w:szCs w:val="22"/>
                <w:lang w:val="bg-BG"/>
              </w:rPr>
            </w:pPr>
            <w:r w:rsidRPr="00605B8D">
              <w:rPr>
                <w:rFonts w:eastAsia="Calibri"/>
                <w:sz w:val="22"/>
                <w:szCs w:val="22"/>
                <w:lang w:val="bg-BG"/>
              </w:rPr>
              <w:t>Да</w:t>
            </w:r>
            <w:r w:rsidRPr="00605B8D">
              <w:rPr>
                <w:rFonts w:eastAsia="Calibri"/>
                <w:sz w:val="22"/>
                <w:szCs w:val="22"/>
                <w:lang w:val="bg-BG"/>
              </w:rPr>
              <w:tab/>
            </w:r>
            <w:r w:rsidRPr="00605B8D">
              <w:rPr>
                <w:rFonts w:eastAsia="Calibri"/>
                <w:sz w:val="22"/>
                <w:szCs w:val="22"/>
                <w:lang w:val="bg-BG"/>
              </w:rPr>
              <w:tab/>
              <w:t>Не</w:t>
            </w:r>
          </w:p>
          <w:p w:rsidR="001B46A9" w:rsidRPr="00605B8D" w:rsidRDefault="001B46A9" w:rsidP="001B46A9">
            <w:pPr>
              <w:widowControl w:val="0"/>
              <w:rPr>
                <w:rFonts w:eastAsia="Calibri"/>
              </w:rPr>
            </w:pPr>
          </w:p>
          <w:p w:rsidR="001B46A9" w:rsidRPr="00605B8D" w:rsidRDefault="001B46A9" w:rsidP="001B46A9">
            <w:pPr>
              <w:widowControl w:val="0"/>
              <w:rPr>
                <w:rFonts w:eastAsia="Calibri"/>
              </w:rPr>
            </w:pPr>
            <w:r w:rsidRPr="00605B8D">
              <w:rPr>
                <w:rFonts w:eastAsia="Calibri"/>
              </w:rPr>
              <w:t>Ако да, Операторът следва да изпълни процедурите, заложени в този и допълнителните планове за действие при аварии, както и да предприеме своевременни действия по отстраняване на аварията, като приложи добрите практики, до които е достигнал при минали аварии при отчитане на спецификите на конкретната авария.</w:t>
            </w:r>
          </w:p>
          <w:p w:rsidR="001B46A9" w:rsidRPr="00605B8D" w:rsidRDefault="001B46A9" w:rsidP="001B46A9">
            <w:pPr>
              <w:widowControl w:val="0"/>
              <w:rPr>
                <w:rFonts w:eastAsia="Calibri"/>
              </w:rPr>
            </w:pPr>
            <w:r w:rsidRPr="00605B8D">
              <w:rPr>
                <w:rFonts w:eastAsia="Calibri"/>
              </w:rPr>
              <w:t>Ако не, Операторът следва да изпълни процедурите, заложени в този и допълнителните планове за действие при аварии.</w:t>
            </w:r>
          </w:p>
        </w:tc>
      </w:tr>
      <w:tr w:rsidR="001B46A9" w:rsidRPr="0001309E" w:rsidTr="001B46A9">
        <w:tc>
          <w:tcPr>
            <w:tcW w:w="9169" w:type="dxa"/>
            <w:tcBorders>
              <w:top w:val="single" w:sz="4" w:space="0" w:color="auto"/>
              <w:bottom w:val="single" w:sz="4" w:space="0" w:color="auto"/>
            </w:tcBorders>
          </w:tcPr>
          <w:p w:rsidR="001B46A9" w:rsidRPr="00605B8D" w:rsidRDefault="001B46A9" w:rsidP="00A23132">
            <w:pPr>
              <w:pStyle w:val="ListParagraph"/>
              <w:widowControl w:val="0"/>
              <w:numPr>
                <w:ilvl w:val="0"/>
                <w:numId w:val="19"/>
              </w:numPr>
              <w:suppressAutoHyphens w:val="0"/>
              <w:spacing w:line="276" w:lineRule="auto"/>
              <w:ind w:left="0" w:firstLine="360"/>
              <w:contextualSpacing/>
              <w:rPr>
                <w:rFonts w:eastAsia="Calibri"/>
                <w:sz w:val="22"/>
                <w:szCs w:val="22"/>
                <w:lang w:val="bg-BG"/>
              </w:rPr>
            </w:pPr>
            <w:r w:rsidRPr="00605B8D">
              <w:rPr>
                <w:rFonts w:eastAsia="Calibri"/>
                <w:sz w:val="22"/>
                <w:szCs w:val="22"/>
                <w:lang w:val="bg-BG"/>
              </w:rPr>
              <w:t>Според преценката на Оператора, възможно ли е контролирането и овладяването на аварията без външна намеса?</w:t>
            </w:r>
          </w:p>
          <w:p w:rsidR="001B46A9" w:rsidRPr="00605B8D" w:rsidRDefault="00AC2BE5" w:rsidP="001B46A9">
            <w:pPr>
              <w:widowControl w:val="0"/>
              <w:rPr>
                <w:rFonts w:eastAsia="Calibri"/>
              </w:rPr>
            </w:pPr>
            <w:r>
              <w:rPr>
                <w:rFonts w:eastAsia="Calibri"/>
                <w:noProof/>
              </w:rPr>
              <mc:AlternateContent>
                <mc:Choice Requires="wps">
                  <w:drawing>
                    <wp:anchor distT="0" distB="0" distL="114300" distR="114300" simplePos="0" relativeHeight="251795456" behindDoc="0" locked="0" layoutInCell="1" allowOverlap="1">
                      <wp:simplePos x="0" y="0"/>
                      <wp:positionH relativeFrom="column">
                        <wp:posOffset>1613535</wp:posOffset>
                      </wp:positionH>
                      <wp:positionV relativeFrom="paragraph">
                        <wp:posOffset>254635</wp:posOffset>
                      </wp:positionV>
                      <wp:extent cx="266700" cy="266700"/>
                      <wp:effectExtent l="0" t="0" r="19050" b="19050"/>
                      <wp:wrapNone/>
                      <wp:docPr id="4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27.05pt;margin-top:20.05pt;width:21pt;height:2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" fillcolor="#4f81bd" strokecolor="#385d8a" strokeweight="2pt">
                      <v:path arrowok="t"/>
                    </v:rect>
                  </w:pict>
                </mc:Fallback>
              </mc:AlternateContent>
            </w:r>
            <w:r>
              <w:rPr>
                <w:rFonts w:eastAsia="Calibri"/>
                <w:noProof/>
              </w:rPr>
              <mc:AlternateContent>
                <mc:Choice Requires="wps">
                  <w:drawing>
                    <wp:anchor distT="0" distB="0" distL="114300" distR="114300" simplePos="0" relativeHeight="251794432" behindDoc="0" locked="0" layoutInCell="1" allowOverlap="1">
                      <wp:simplePos x="0" y="0"/>
                      <wp:positionH relativeFrom="column">
                        <wp:posOffset>844550</wp:posOffset>
                      </wp:positionH>
                      <wp:positionV relativeFrom="paragraph">
                        <wp:posOffset>255270</wp:posOffset>
                      </wp:positionV>
                      <wp:extent cx="266700" cy="266700"/>
                      <wp:effectExtent l="0" t="0" r="19050" b="19050"/>
                      <wp:wrapNone/>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66.5pt;margin-top:20.1pt;width:21pt;height:2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" fillcolor="#4f81bd" strokecolor="#385d8a" strokeweight="2pt">
                      <v:path arrowok="t"/>
                    </v:rect>
                  </w:pict>
                </mc:Fallback>
              </mc:AlternateContent>
            </w:r>
          </w:p>
          <w:p w:rsidR="001B46A9" w:rsidRPr="00605B8D" w:rsidRDefault="001B46A9" w:rsidP="001B46A9">
            <w:pPr>
              <w:pStyle w:val="ListParagraph"/>
              <w:widowControl w:val="0"/>
              <w:spacing w:line="276" w:lineRule="auto"/>
              <w:ind w:firstLine="720"/>
              <w:rPr>
                <w:rFonts w:eastAsia="Calibri"/>
                <w:sz w:val="22"/>
                <w:szCs w:val="22"/>
                <w:lang w:val="bg-BG"/>
              </w:rPr>
            </w:pPr>
            <w:r w:rsidRPr="00605B8D">
              <w:rPr>
                <w:rFonts w:eastAsia="Calibri"/>
                <w:sz w:val="22"/>
                <w:szCs w:val="22"/>
                <w:lang w:val="bg-BG"/>
              </w:rPr>
              <w:t>Да</w:t>
            </w:r>
            <w:r w:rsidRPr="00605B8D">
              <w:rPr>
                <w:rFonts w:eastAsia="Calibri"/>
                <w:sz w:val="22"/>
                <w:szCs w:val="22"/>
                <w:lang w:val="bg-BG"/>
              </w:rPr>
              <w:tab/>
            </w:r>
            <w:r w:rsidRPr="00605B8D">
              <w:rPr>
                <w:rFonts w:eastAsia="Calibri"/>
                <w:sz w:val="22"/>
                <w:szCs w:val="22"/>
                <w:lang w:val="bg-BG"/>
              </w:rPr>
              <w:tab/>
              <w:t>Не</w:t>
            </w:r>
          </w:p>
          <w:p w:rsidR="001B46A9" w:rsidRPr="00605B8D" w:rsidRDefault="001B46A9" w:rsidP="001B46A9">
            <w:pPr>
              <w:widowControl w:val="0"/>
              <w:rPr>
                <w:rFonts w:eastAsia="Calibri"/>
              </w:rPr>
            </w:pPr>
          </w:p>
          <w:p w:rsidR="00D61746" w:rsidRPr="00605B8D" w:rsidRDefault="001B46A9" w:rsidP="001B46A9">
            <w:pPr>
              <w:widowControl w:val="0"/>
              <w:rPr>
                <w:rFonts w:eastAsia="Calibri"/>
              </w:rPr>
            </w:pPr>
            <w:r w:rsidRPr="00605B8D">
              <w:rPr>
                <w:rFonts w:eastAsia="Calibri"/>
              </w:rPr>
              <w:t>Ако да, Операторът следва да изпълни процедурите, заложени в този и допълнителните планове за действие при аварии</w:t>
            </w:r>
          </w:p>
          <w:p w:rsidR="001B46A9" w:rsidRPr="00605B8D" w:rsidRDefault="001B46A9" w:rsidP="001B46A9">
            <w:pPr>
              <w:widowControl w:val="0"/>
              <w:rPr>
                <w:rFonts w:eastAsia="Calibri"/>
              </w:rPr>
            </w:pPr>
            <w:r w:rsidRPr="00605B8D">
              <w:rPr>
                <w:rFonts w:eastAsia="Calibri"/>
              </w:rPr>
              <w:t xml:space="preserve">Ако не, Операторът следва да изпълни процедурите, заложени в този и допълнителните планове за действие при аварии, както и да се обърне незабавно към компетентните органи  </w:t>
            </w:r>
            <w:r w:rsidRPr="00605B8D">
              <w:rPr>
                <w:rFonts w:eastAsia="Calibri"/>
              </w:rPr>
              <w:lastRenderedPageBreak/>
              <w:t>на местно и/ или национално ниво за помощ.</w:t>
            </w:r>
          </w:p>
        </w:tc>
      </w:tr>
      <w:tr w:rsidR="001B46A9" w:rsidRPr="0001309E" w:rsidTr="001B46A9">
        <w:tc>
          <w:tcPr>
            <w:tcW w:w="9169" w:type="dxa"/>
            <w:tcBorders>
              <w:top w:val="single" w:sz="4" w:space="0" w:color="auto"/>
              <w:bottom w:val="single" w:sz="4" w:space="0" w:color="auto"/>
            </w:tcBorders>
          </w:tcPr>
          <w:p w:rsidR="001B46A9" w:rsidRPr="00605B8D" w:rsidRDefault="001B46A9" w:rsidP="00A23132">
            <w:pPr>
              <w:pStyle w:val="ListParagraph"/>
              <w:widowControl w:val="0"/>
              <w:numPr>
                <w:ilvl w:val="0"/>
                <w:numId w:val="19"/>
              </w:numPr>
              <w:suppressAutoHyphens w:val="0"/>
              <w:spacing w:line="276" w:lineRule="auto"/>
              <w:ind w:left="0" w:firstLine="360"/>
              <w:contextualSpacing/>
              <w:rPr>
                <w:rFonts w:eastAsia="Calibri"/>
                <w:sz w:val="22"/>
                <w:szCs w:val="22"/>
                <w:lang w:val="bg-BG"/>
              </w:rPr>
            </w:pPr>
            <w:r w:rsidRPr="00605B8D">
              <w:rPr>
                <w:rFonts w:eastAsia="Calibri"/>
                <w:sz w:val="22"/>
                <w:szCs w:val="22"/>
                <w:lang w:val="bg-BG"/>
              </w:rPr>
              <w:lastRenderedPageBreak/>
              <w:t>Според преценката на Оператора, разполага ли същият с необходимите средства и ресурси за овладяване на и справяне с аварията?</w:t>
            </w:r>
          </w:p>
          <w:p w:rsidR="001B46A9" w:rsidRPr="00605B8D" w:rsidRDefault="001B46A9" w:rsidP="001B46A9">
            <w:pPr>
              <w:pStyle w:val="ListParagraph"/>
              <w:widowControl w:val="0"/>
              <w:spacing w:line="276" w:lineRule="auto"/>
              <w:ind w:left="360"/>
              <w:rPr>
                <w:rFonts w:eastAsia="Calibri"/>
                <w:sz w:val="22"/>
                <w:szCs w:val="22"/>
                <w:lang w:val="bg-BG"/>
              </w:rPr>
            </w:pPr>
          </w:p>
          <w:p w:rsidR="001B46A9" w:rsidRPr="00605B8D" w:rsidRDefault="00AC2BE5" w:rsidP="001B46A9">
            <w:pPr>
              <w:widowControl w:val="0"/>
              <w:rPr>
                <w:rFonts w:eastAsia="Calibri"/>
              </w:rPr>
            </w:pPr>
            <w:r>
              <w:rPr>
                <w:rFonts w:eastAsia="Calibri"/>
                <w:noProof/>
              </w:rPr>
              <mc:AlternateContent>
                <mc:Choice Requires="wps">
                  <w:drawing>
                    <wp:anchor distT="0" distB="0" distL="114300" distR="114300" simplePos="0" relativeHeight="251799552" behindDoc="0" locked="0" layoutInCell="1" allowOverlap="1">
                      <wp:simplePos x="0" y="0"/>
                      <wp:positionH relativeFrom="column">
                        <wp:posOffset>1690370</wp:posOffset>
                      </wp:positionH>
                      <wp:positionV relativeFrom="paragraph">
                        <wp:posOffset>270510</wp:posOffset>
                      </wp:positionV>
                      <wp:extent cx="266700" cy="266700"/>
                      <wp:effectExtent l="0" t="0" r="19050" b="19050"/>
                      <wp:wrapNone/>
                      <wp:docPr id="4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33.1pt;margin-top:21.3pt;width:21pt;height:2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" fillcolor="#4f81bd" strokecolor="#385d8a" strokeweight="2pt">
                      <v:path arrowok="t"/>
                    </v:rect>
                  </w:pict>
                </mc:Fallback>
              </mc:AlternateContent>
            </w:r>
            <w:r>
              <w:rPr>
                <w:rFonts w:eastAsia="Calibri"/>
                <w:noProof/>
              </w:rPr>
              <mc:AlternateContent>
                <mc:Choice Requires="wps">
                  <w:drawing>
                    <wp:anchor distT="0" distB="0" distL="114300" distR="114300" simplePos="0" relativeHeight="251798528" behindDoc="0" locked="0" layoutInCell="1" allowOverlap="1">
                      <wp:simplePos x="0" y="0"/>
                      <wp:positionH relativeFrom="column">
                        <wp:posOffset>803275</wp:posOffset>
                      </wp:positionH>
                      <wp:positionV relativeFrom="paragraph">
                        <wp:posOffset>270510</wp:posOffset>
                      </wp:positionV>
                      <wp:extent cx="266700" cy="266700"/>
                      <wp:effectExtent l="0" t="0" r="19050" b="19050"/>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63.25pt;margin-top:21.3pt;width:21pt;height:2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" fillcolor="#4f81bd" strokecolor="#385d8a" strokeweight="2pt">
                      <v:path arrowok="t"/>
                    </v:rect>
                  </w:pict>
                </mc:Fallback>
              </mc:AlternateContent>
            </w:r>
          </w:p>
          <w:p w:rsidR="001B46A9" w:rsidRPr="00605B8D" w:rsidRDefault="001B46A9" w:rsidP="001B46A9">
            <w:pPr>
              <w:pStyle w:val="ListParagraph"/>
              <w:widowControl w:val="0"/>
              <w:spacing w:line="276" w:lineRule="auto"/>
              <w:ind w:firstLine="720"/>
              <w:rPr>
                <w:rFonts w:eastAsia="Calibri"/>
                <w:sz w:val="22"/>
                <w:szCs w:val="22"/>
                <w:lang w:val="bg-BG"/>
              </w:rPr>
            </w:pPr>
            <w:r w:rsidRPr="00605B8D">
              <w:rPr>
                <w:rFonts w:eastAsia="Calibri"/>
                <w:sz w:val="22"/>
                <w:szCs w:val="22"/>
                <w:lang w:val="bg-BG"/>
              </w:rPr>
              <w:t>Да</w:t>
            </w:r>
            <w:r w:rsidRPr="00605B8D">
              <w:rPr>
                <w:rFonts w:eastAsia="Calibri"/>
                <w:sz w:val="22"/>
                <w:szCs w:val="22"/>
                <w:lang w:val="bg-BG"/>
              </w:rPr>
              <w:tab/>
            </w:r>
            <w:r w:rsidRPr="00605B8D">
              <w:rPr>
                <w:rFonts w:eastAsia="Calibri"/>
                <w:sz w:val="22"/>
                <w:szCs w:val="22"/>
                <w:lang w:val="bg-BG"/>
              </w:rPr>
              <w:tab/>
              <w:t>Не</w:t>
            </w:r>
          </w:p>
          <w:p w:rsidR="001B46A9" w:rsidRPr="00605B8D" w:rsidRDefault="001B46A9" w:rsidP="001B46A9">
            <w:pPr>
              <w:pStyle w:val="ListParagraph"/>
              <w:widowControl w:val="0"/>
              <w:spacing w:line="276" w:lineRule="auto"/>
              <w:rPr>
                <w:rFonts w:eastAsia="Calibri"/>
                <w:sz w:val="22"/>
                <w:szCs w:val="22"/>
                <w:lang w:val="bg-BG"/>
              </w:rPr>
            </w:pPr>
          </w:p>
          <w:p w:rsidR="001B46A9" w:rsidRPr="00605B8D" w:rsidRDefault="001B46A9" w:rsidP="001B46A9">
            <w:pPr>
              <w:pStyle w:val="ListParagraph"/>
              <w:widowControl w:val="0"/>
              <w:spacing w:line="276" w:lineRule="auto"/>
              <w:rPr>
                <w:rFonts w:eastAsia="Calibri"/>
                <w:sz w:val="22"/>
                <w:szCs w:val="22"/>
                <w:lang w:val="bg-BG"/>
              </w:rPr>
            </w:pPr>
            <w:r w:rsidRPr="00605B8D">
              <w:rPr>
                <w:rFonts w:eastAsia="Calibri"/>
                <w:sz w:val="22"/>
                <w:szCs w:val="22"/>
                <w:lang w:val="bg-BG"/>
              </w:rPr>
              <w:t>Ако да, Операторът следва да изпълни процедурите, заложени в този и допълнителните планове за действие при аварии.</w:t>
            </w:r>
          </w:p>
          <w:p w:rsidR="001B46A9" w:rsidRPr="00605B8D" w:rsidRDefault="001B46A9" w:rsidP="001B46A9">
            <w:pPr>
              <w:pStyle w:val="ListParagraph"/>
              <w:widowControl w:val="0"/>
              <w:spacing w:line="276" w:lineRule="auto"/>
              <w:rPr>
                <w:rFonts w:eastAsia="Calibri"/>
                <w:sz w:val="22"/>
                <w:szCs w:val="22"/>
                <w:lang w:val="bg-BG"/>
              </w:rPr>
            </w:pPr>
            <w:r w:rsidRPr="00605B8D">
              <w:rPr>
                <w:rFonts w:eastAsia="Calibri"/>
                <w:sz w:val="22"/>
                <w:szCs w:val="22"/>
                <w:lang w:val="bg-BG"/>
              </w:rPr>
              <w:t>Ако не,  Операторът следва да изпълни процедурите, заложени в този и допълнителните планове за действие при аварии, както и да се обърне към компетентните органи на местно и/ или национално ниво за помощ.</w:t>
            </w:r>
          </w:p>
          <w:p w:rsidR="001B46A9" w:rsidRPr="00605B8D" w:rsidRDefault="001B46A9" w:rsidP="001B46A9">
            <w:pPr>
              <w:pStyle w:val="ListParagraph"/>
              <w:widowControl w:val="0"/>
              <w:spacing w:line="276" w:lineRule="auto"/>
              <w:rPr>
                <w:rFonts w:eastAsia="Calibri"/>
                <w:sz w:val="22"/>
                <w:szCs w:val="22"/>
                <w:lang w:val="bg-BG"/>
              </w:rPr>
            </w:pPr>
          </w:p>
        </w:tc>
      </w:tr>
      <w:tr w:rsidR="001B46A9" w:rsidRPr="00605B8D" w:rsidTr="001B46A9">
        <w:tc>
          <w:tcPr>
            <w:tcW w:w="9169" w:type="dxa"/>
            <w:tcBorders>
              <w:bottom w:val="single" w:sz="4" w:space="0" w:color="auto"/>
            </w:tcBorders>
          </w:tcPr>
          <w:p w:rsidR="001B46A9" w:rsidRPr="00605B8D" w:rsidRDefault="001B46A9" w:rsidP="00A23132">
            <w:pPr>
              <w:pStyle w:val="ListParagraph"/>
              <w:widowControl w:val="0"/>
              <w:numPr>
                <w:ilvl w:val="0"/>
                <w:numId w:val="19"/>
              </w:numPr>
              <w:suppressAutoHyphens w:val="0"/>
              <w:spacing w:line="276" w:lineRule="auto"/>
              <w:ind w:left="0" w:firstLine="720"/>
              <w:contextualSpacing/>
              <w:rPr>
                <w:rFonts w:eastAsia="Calibri"/>
                <w:sz w:val="22"/>
                <w:szCs w:val="22"/>
                <w:lang w:val="bg-BG"/>
              </w:rPr>
            </w:pPr>
            <w:r w:rsidRPr="00605B8D">
              <w:rPr>
                <w:rFonts w:eastAsia="Calibri"/>
                <w:sz w:val="22"/>
                <w:szCs w:val="22"/>
                <w:lang w:val="bg-BG"/>
              </w:rPr>
              <w:t>Има ли засегнати публични и частни активи, както и такива с неизяснен произход от възникналата авария?</w:t>
            </w:r>
          </w:p>
          <w:p w:rsidR="001B46A9" w:rsidRPr="00605B8D" w:rsidRDefault="00AC2BE5" w:rsidP="001B46A9">
            <w:pPr>
              <w:widowControl w:val="0"/>
              <w:rPr>
                <w:rFonts w:eastAsia="Calibri"/>
              </w:rPr>
            </w:pPr>
            <w:r>
              <w:rPr>
                <w:rFonts w:eastAsia="Calibri"/>
                <w:noProof/>
              </w:rPr>
              <mc:AlternateContent>
                <mc:Choice Requires="wps">
                  <w:drawing>
                    <wp:anchor distT="0" distB="0" distL="114300" distR="114300" simplePos="0" relativeHeight="251802624" behindDoc="0" locked="0" layoutInCell="1" allowOverlap="1">
                      <wp:simplePos x="0" y="0"/>
                      <wp:positionH relativeFrom="column">
                        <wp:posOffset>1690370</wp:posOffset>
                      </wp:positionH>
                      <wp:positionV relativeFrom="paragraph">
                        <wp:posOffset>306070</wp:posOffset>
                      </wp:positionV>
                      <wp:extent cx="266700" cy="266700"/>
                      <wp:effectExtent l="0" t="0" r="19050" b="19050"/>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33.1pt;margin-top:24.1pt;width:21pt;height:2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" fillcolor="#4f81bd" strokecolor="#385d8a" strokeweight="2pt">
                      <v:path arrowok="t"/>
                    </v:rect>
                  </w:pict>
                </mc:Fallback>
              </mc:AlternateContent>
            </w:r>
            <w:r>
              <w:rPr>
                <w:rFonts w:eastAsia="Calibri"/>
                <w:noProof/>
              </w:rPr>
              <mc:AlternateContent>
                <mc:Choice Requires="wps">
                  <w:drawing>
                    <wp:anchor distT="0" distB="0" distL="114300" distR="114300" simplePos="0" relativeHeight="251800576" behindDoc="0" locked="0" layoutInCell="1" allowOverlap="1">
                      <wp:simplePos x="0" y="0"/>
                      <wp:positionH relativeFrom="column">
                        <wp:posOffset>803275</wp:posOffset>
                      </wp:positionH>
                      <wp:positionV relativeFrom="paragraph">
                        <wp:posOffset>306070</wp:posOffset>
                      </wp:positionV>
                      <wp:extent cx="266700" cy="266700"/>
                      <wp:effectExtent l="0" t="0" r="19050" b="19050"/>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63.25pt;margin-top:24.1pt;width:21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" fillcolor="#4f81bd" strokecolor="#385d8a" strokeweight="2pt">
                      <v:path arrowok="t"/>
                    </v:rect>
                  </w:pict>
                </mc:Fallback>
              </mc:AlternateContent>
            </w:r>
          </w:p>
          <w:p w:rsidR="001B46A9" w:rsidRPr="00605B8D" w:rsidRDefault="001B46A9" w:rsidP="001B46A9">
            <w:pPr>
              <w:pStyle w:val="ListParagraph"/>
              <w:widowControl w:val="0"/>
              <w:spacing w:line="276" w:lineRule="auto"/>
              <w:ind w:firstLine="720"/>
              <w:rPr>
                <w:rFonts w:eastAsia="Calibri"/>
                <w:sz w:val="22"/>
                <w:szCs w:val="22"/>
                <w:lang w:val="bg-BG"/>
              </w:rPr>
            </w:pPr>
            <w:r w:rsidRPr="00605B8D">
              <w:rPr>
                <w:rFonts w:eastAsia="Calibri"/>
                <w:sz w:val="22"/>
                <w:szCs w:val="22"/>
                <w:lang w:val="bg-BG"/>
              </w:rPr>
              <w:t>Да</w:t>
            </w:r>
            <w:r w:rsidRPr="00605B8D">
              <w:rPr>
                <w:rFonts w:eastAsia="Calibri"/>
                <w:sz w:val="22"/>
                <w:szCs w:val="22"/>
                <w:lang w:val="bg-BG"/>
              </w:rPr>
              <w:tab/>
            </w:r>
            <w:r w:rsidRPr="00605B8D">
              <w:rPr>
                <w:rFonts w:eastAsia="Calibri"/>
                <w:sz w:val="22"/>
                <w:szCs w:val="22"/>
                <w:lang w:val="bg-BG"/>
              </w:rPr>
              <w:tab/>
              <w:t>Не</w:t>
            </w:r>
          </w:p>
          <w:p w:rsidR="001B46A9" w:rsidRPr="00605B8D" w:rsidRDefault="001B46A9" w:rsidP="001B46A9">
            <w:pPr>
              <w:widowControl w:val="0"/>
              <w:rPr>
                <w:rFonts w:eastAsia="Calibri"/>
              </w:rPr>
            </w:pPr>
          </w:p>
        </w:tc>
      </w:tr>
      <w:tr w:rsidR="001B46A9" w:rsidRPr="00605B8D" w:rsidTr="001B46A9">
        <w:tc>
          <w:tcPr>
            <w:tcW w:w="9169" w:type="dxa"/>
            <w:tcBorders>
              <w:top w:val="single" w:sz="4" w:space="0" w:color="auto"/>
              <w:bottom w:val="single" w:sz="4" w:space="0" w:color="auto"/>
            </w:tcBorders>
          </w:tcPr>
          <w:p w:rsidR="001B46A9" w:rsidRPr="00605B8D" w:rsidRDefault="001B46A9" w:rsidP="00A23132">
            <w:pPr>
              <w:pStyle w:val="ListParagraph"/>
              <w:widowControl w:val="0"/>
              <w:numPr>
                <w:ilvl w:val="0"/>
                <w:numId w:val="19"/>
              </w:numPr>
              <w:suppressAutoHyphens w:val="0"/>
              <w:spacing w:line="276" w:lineRule="auto"/>
              <w:ind w:left="0" w:firstLine="360"/>
              <w:contextualSpacing/>
              <w:rPr>
                <w:rFonts w:eastAsia="Calibri"/>
                <w:sz w:val="22"/>
                <w:szCs w:val="22"/>
                <w:lang w:val="bg-BG"/>
              </w:rPr>
            </w:pPr>
            <w:r w:rsidRPr="00605B8D">
              <w:rPr>
                <w:rFonts w:eastAsia="Calibri"/>
                <w:sz w:val="22"/>
                <w:szCs w:val="22"/>
                <w:lang w:val="bg-BG"/>
              </w:rPr>
              <w:t>Ако има засягане на активи, то последните имат ли ключово значение за предоставяне на ВиК услугите от Оператора?</w:t>
            </w:r>
          </w:p>
          <w:p w:rsidR="001B46A9" w:rsidRPr="00605B8D" w:rsidRDefault="00AC2BE5" w:rsidP="001B46A9">
            <w:pPr>
              <w:widowControl w:val="0"/>
              <w:rPr>
                <w:rFonts w:eastAsia="Calibri"/>
              </w:rPr>
            </w:pPr>
            <w:r>
              <w:rPr>
                <w:rFonts w:eastAsia="Calibri"/>
                <w:noProof/>
              </w:rPr>
              <mc:AlternateContent>
                <mc:Choice Requires="wps">
                  <w:drawing>
                    <wp:anchor distT="0" distB="0" distL="114300" distR="114300" simplePos="0" relativeHeight="251803648" behindDoc="0" locked="0" layoutInCell="1" allowOverlap="1">
                      <wp:simplePos x="0" y="0"/>
                      <wp:positionH relativeFrom="column">
                        <wp:posOffset>1663065</wp:posOffset>
                      </wp:positionH>
                      <wp:positionV relativeFrom="paragraph">
                        <wp:posOffset>240665</wp:posOffset>
                      </wp:positionV>
                      <wp:extent cx="266700" cy="266700"/>
                      <wp:effectExtent l="0" t="0" r="19050" b="1905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30.95pt;margin-top:18.95pt;width:21pt;height:2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" fillcolor="#4f81bd" strokecolor="#385d8a" strokeweight="2pt">
                      <v:path arrowok="t"/>
                    </v:rect>
                  </w:pict>
                </mc:Fallback>
              </mc:AlternateContent>
            </w:r>
            <w:r>
              <w:rPr>
                <w:rFonts w:eastAsia="Calibri"/>
                <w:noProof/>
              </w:rPr>
              <mc:AlternateContent>
                <mc:Choice Requires="wps">
                  <w:drawing>
                    <wp:anchor distT="0" distB="0" distL="114300" distR="114300" simplePos="0" relativeHeight="251801600" behindDoc="0" locked="0" layoutInCell="1" allowOverlap="1">
                      <wp:simplePos x="0" y="0"/>
                      <wp:positionH relativeFrom="column">
                        <wp:posOffset>836295</wp:posOffset>
                      </wp:positionH>
                      <wp:positionV relativeFrom="paragraph">
                        <wp:posOffset>240665</wp:posOffset>
                      </wp:positionV>
                      <wp:extent cx="266700" cy="266700"/>
                      <wp:effectExtent l="0" t="0" r="19050" b="1905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65.85pt;margin-top:18.95pt;width:21pt;height:2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" fillcolor="#4f81bd" strokecolor="#385d8a" strokeweight="2pt">
                      <v:path arrowok="t"/>
                    </v:rect>
                  </w:pict>
                </mc:Fallback>
              </mc:AlternateContent>
            </w:r>
          </w:p>
          <w:p w:rsidR="001B46A9" w:rsidRPr="00605B8D" w:rsidRDefault="001B46A9" w:rsidP="001B46A9">
            <w:pPr>
              <w:pStyle w:val="ListParagraph"/>
              <w:widowControl w:val="0"/>
              <w:spacing w:line="276" w:lineRule="auto"/>
              <w:ind w:firstLine="720"/>
              <w:rPr>
                <w:rFonts w:eastAsia="Calibri"/>
                <w:sz w:val="22"/>
                <w:szCs w:val="22"/>
                <w:lang w:val="bg-BG"/>
              </w:rPr>
            </w:pPr>
            <w:r w:rsidRPr="00605B8D">
              <w:rPr>
                <w:rFonts w:eastAsia="Calibri"/>
                <w:sz w:val="22"/>
                <w:szCs w:val="22"/>
                <w:lang w:val="bg-BG"/>
              </w:rPr>
              <w:t>Да</w:t>
            </w:r>
            <w:r w:rsidRPr="00605B8D">
              <w:rPr>
                <w:rFonts w:eastAsia="Calibri"/>
                <w:sz w:val="22"/>
                <w:szCs w:val="22"/>
                <w:lang w:val="bg-BG"/>
              </w:rPr>
              <w:tab/>
            </w:r>
            <w:r w:rsidRPr="00605B8D">
              <w:rPr>
                <w:rFonts w:eastAsia="Calibri"/>
                <w:sz w:val="22"/>
                <w:szCs w:val="22"/>
                <w:lang w:val="bg-BG"/>
              </w:rPr>
              <w:tab/>
              <w:t>Не</w:t>
            </w:r>
          </w:p>
          <w:p w:rsidR="001B46A9" w:rsidRPr="00605B8D" w:rsidRDefault="001B46A9" w:rsidP="001B46A9">
            <w:pPr>
              <w:pStyle w:val="ListParagraph"/>
              <w:widowControl w:val="0"/>
              <w:spacing w:line="276" w:lineRule="auto"/>
              <w:rPr>
                <w:rFonts w:eastAsia="Calibri"/>
                <w:sz w:val="22"/>
                <w:szCs w:val="22"/>
                <w:lang w:val="bg-BG"/>
              </w:rPr>
            </w:pPr>
          </w:p>
        </w:tc>
      </w:tr>
      <w:tr w:rsidR="001B46A9" w:rsidRPr="0001309E" w:rsidTr="001B46A9">
        <w:tc>
          <w:tcPr>
            <w:tcW w:w="9169" w:type="dxa"/>
            <w:tcBorders>
              <w:top w:val="single" w:sz="4" w:space="0" w:color="auto"/>
              <w:bottom w:val="single" w:sz="4" w:space="0" w:color="auto"/>
            </w:tcBorders>
          </w:tcPr>
          <w:p w:rsidR="001B46A9" w:rsidRPr="00605B8D" w:rsidRDefault="001B46A9" w:rsidP="00A23132">
            <w:pPr>
              <w:pStyle w:val="ListParagraph"/>
              <w:widowControl w:val="0"/>
              <w:numPr>
                <w:ilvl w:val="0"/>
                <w:numId w:val="19"/>
              </w:numPr>
              <w:suppressAutoHyphens w:val="0"/>
              <w:spacing w:line="276" w:lineRule="auto"/>
              <w:ind w:left="0" w:firstLine="360"/>
              <w:contextualSpacing/>
              <w:rPr>
                <w:rFonts w:eastAsia="Calibri"/>
                <w:sz w:val="22"/>
                <w:szCs w:val="22"/>
                <w:lang w:val="bg-BG"/>
              </w:rPr>
            </w:pPr>
            <w:r w:rsidRPr="00605B8D">
              <w:rPr>
                <w:rFonts w:eastAsia="Calibri"/>
                <w:sz w:val="22"/>
                <w:szCs w:val="22"/>
                <w:lang w:val="bg-BG"/>
              </w:rPr>
              <w:t>Възникналата авария ще наложи ли преустановяване на предоставяните ВиК услуги?</w:t>
            </w:r>
          </w:p>
          <w:p w:rsidR="001B46A9" w:rsidRPr="00605B8D" w:rsidRDefault="00AC2BE5" w:rsidP="001B46A9">
            <w:pPr>
              <w:pStyle w:val="ListParagraph"/>
              <w:widowControl w:val="0"/>
              <w:spacing w:line="276" w:lineRule="auto"/>
              <w:rPr>
                <w:rFonts w:eastAsia="Calibri"/>
                <w:sz w:val="22"/>
                <w:szCs w:val="22"/>
                <w:lang w:val="bg-BG"/>
              </w:rPr>
            </w:pPr>
            <w:r>
              <w:rPr>
                <w:rFonts w:eastAsia="Calibri"/>
                <w:noProof/>
                <w:sz w:val="22"/>
                <w:szCs w:val="22"/>
                <w:lang w:val="bg-BG" w:eastAsia="bg-BG"/>
              </w:rPr>
              <mc:AlternateContent>
                <mc:Choice Requires="wps">
                  <w:drawing>
                    <wp:anchor distT="0" distB="0" distL="114300" distR="114300" simplePos="0" relativeHeight="251787264" behindDoc="0" locked="0" layoutInCell="1" allowOverlap="1">
                      <wp:simplePos x="0" y="0"/>
                      <wp:positionH relativeFrom="column">
                        <wp:posOffset>1679575</wp:posOffset>
                      </wp:positionH>
                      <wp:positionV relativeFrom="paragraph">
                        <wp:posOffset>161290</wp:posOffset>
                      </wp:positionV>
                      <wp:extent cx="266700" cy="2667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32.25pt;margin-top:12.7pt;width:21pt;height:2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" fillcolor="#4f81bd" strokecolor="#385d8a" strokeweight="2pt">
                      <v:path arrowok="t"/>
                    </v:rect>
                  </w:pict>
                </mc:Fallback>
              </mc:AlternateContent>
            </w:r>
            <w:r>
              <w:rPr>
                <w:rFonts w:eastAsia="Calibri"/>
                <w:noProof/>
                <w:sz w:val="22"/>
                <w:szCs w:val="22"/>
                <w:lang w:val="bg-BG" w:eastAsia="bg-BG"/>
              </w:rPr>
              <mc:AlternateContent>
                <mc:Choice Requires="wps">
                  <w:drawing>
                    <wp:anchor distT="0" distB="0" distL="114300" distR="114300" simplePos="0" relativeHeight="251786240" behindDoc="0" locked="0" layoutInCell="1" allowOverlap="1">
                      <wp:simplePos x="0" y="0"/>
                      <wp:positionH relativeFrom="column">
                        <wp:posOffset>730885</wp:posOffset>
                      </wp:positionH>
                      <wp:positionV relativeFrom="paragraph">
                        <wp:posOffset>161290</wp:posOffset>
                      </wp:positionV>
                      <wp:extent cx="266700" cy="266700"/>
                      <wp:effectExtent l="0" t="0" r="19050" b="1905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57.55pt;margin-top:12.7pt;width:21pt;height:2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" fillcolor="#4f81bd" strokecolor="#385d8a" strokeweight="2pt">
                      <v:path arrowok="t"/>
                    </v:rect>
                  </w:pict>
                </mc:Fallback>
              </mc:AlternateContent>
            </w:r>
          </w:p>
          <w:p w:rsidR="001B46A9" w:rsidRPr="00605B8D" w:rsidRDefault="001B46A9" w:rsidP="001B46A9">
            <w:pPr>
              <w:pStyle w:val="ListParagraph"/>
              <w:widowControl w:val="0"/>
              <w:spacing w:line="276" w:lineRule="auto"/>
              <w:ind w:firstLine="720"/>
              <w:rPr>
                <w:rFonts w:eastAsia="Calibri"/>
                <w:sz w:val="22"/>
                <w:szCs w:val="22"/>
                <w:lang w:val="bg-BG"/>
              </w:rPr>
            </w:pPr>
            <w:r w:rsidRPr="00605B8D">
              <w:rPr>
                <w:rFonts w:eastAsia="Calibri"/>
                <w:sz w:val="22"/>
                <w:szCs w:val="22"/>
                <w:lang w:val="bg-BG"/>
              </w:rPr>
              <w:t>Да</w:t>
            </w:r>
            <w:r w:rsidRPr="00605B8D">
              <w:rPr>
                <w:rFonts w:eastAsia="Calibri"/>
                <w:sz w:val="22"/>
                <w:szCs w:val="22"/>
                <w:lang w:val="bg-BG"/>
              </w:rPr>
              <w:tab/>
            </w:r>
            <w:r w:rsidRPr="00605B8D">
              <w:rPr>
                <w:rFonts w:eastAsia="Calibri"/>
                <w:sz w:val="22"/>
                <w:szCs w:val="22"/>
                <w:lang w:val="bg-BG"/>
              </w:rPr>
              <w:tab/>
              <w:t>Не</w:t>
            </w:r>
          </w:p>
          <w:p w:rsidR="001B46A9" w:rsidRPr="00605B8D" w:rsidRDefault="001B46A9" w:rsidP="001B46A9">
            <w:pPr>
              <w:pStyle w:val="ListParagraph"/>
              <w:widowControl w:val="0"/>
              <w:spacing w:line="276" w:lineRule="auto"/>
              <w:ind w:firstLine="720"/>
              <w:rPr>
                <w:rFonts w:eastAsia="Calibri"/>
                <w:sz w:val="22"/>
                <w:szCs w:val="22"/>
                <w:lang w:val="bg-BG"/>
              </w:rPr>
            </w:pPr>
          </w:p>
          <w:p w:rsidR="001B46A9" w:rsidRPr="00605B8D" w:rsidRDefault="00AC2BE5" w:rsidP="001B46A9">
            <w:pPr>
              <w:pStyle w:val="ListParagraph"/>
              <w:widowControl w:val="0"/>
              <w:spacing w:line="276" w:lineRule="auto"/>
              <w:rPr>
                <w:rFonts w:eastAsia="Calibri"/>
                <w:sz w:val="22"/>
                <w:szCs w:val="22"/>
                <w:lang w:val="bg-BG"/>
              </w:rPr>
            </w:pPr>
            <w:r>
              <w:rPr>
                <w:rFonts w:eastAsia="Calibri"/>
                <w:noProof/>
                <w:sz w:val="22"/>
                <w:szCs w:val="22"/>
                <w:lang w:val="bg-BG" w:eastAsia="bg-BG"/>
              </w:rPr>
              <mc:AlternateContent>
                <mc:Choice Requires="wps">
                  <w:drawing>
                    <wp:anchor distT="0" distB="0" distL="114300" distR="114300" simplePos="0" relativeHeight="251785216" behindDoc="0" locked="0" layoutInCell="1" allowOverlap="1">
                      <wp:simplePos x="0" y="0"/>
                      <wp:positionH relativeFrom="column">
                        <wp:posOffset>754380</wp:posOffset>
                      </wp:positionH>
                      <wp:positionV relativeFrom="paragraph">
                        <wp:posOffset>-14620875</wp:posOffset>
                      </wp:positionV>
                      <wp:extent cx="266700" cy="266700"/>
                      <wp:effectExtent l="0" t="0" r="19050"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9.4pt;margin-top:-1151.25pt;width:21pt;height: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" fillcolor="#4f81bd" strokecolor="#385d8a" strokeweight="2pt">
                      <v:path arrowok="t"/>
                    </v:rect>
                  </w:pict>
                </mc:Fallback>
              </mc:AlternateContent>
            </w:r>
            <w:r>
              <w:rPr>
                <w:rFonts w:eastAsia="Calibri"/>
                <w:noProof/>
                <w:sz w:val="22"/>
                <w:szCs w:val="22"/>
                <w:lang w:val="bg-BG" w:eastAsia="bg-BG"/>
              </w:rPr>
              <mc:AlternateContent>
                <mc:Choice Requires="wps">
                  <w:drawing>
                    <wp:anchor distT="0" distB="0" distL="114300" distR="114300" simplePos="0" relativeHeight="251784192" behindDoc="0" locked="0" layoutInCell="1" allowOverlap="1">
                      <wp:simplePos x="0" y="0"/>
                      <wp:positionH relativeFrom="column">
                        <wp:posOffset>1679575</wp:posOffset>
                      </wp:positionH>
                      <wp:positionV relativeFrom="paragraph">
                        <wp:posOffset>-14620875</wp:posOffset>
                      </wp:positionV>
                      <wp:extent cx="266700" cy="26670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2.25pt;margin-top:-1151.25pt;width:21pt;height:2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" fillcolor="#4f81bd" strokecolor="#385d8a" strokeweight="2pt">
                      <v:path arrowok="t"/>
                    </v:rect>
                  </w:pict>
                </mc:Fallback>
              </mc:AlternateContent>
            </w:r>
            <w:r>
              <w:rPr>
                <w:rFonts w:eastAsia="Calibri"/>
                <w:noProof/>
                <w:sz w:val="22"/>
                <w:szCs w:val="22"/>
                <w:lang w:val="bg-BG" w:eastAsia="bg-BG"/>
              </w:rPr>
              <mc:AlternateContent>
                <mc:Choice Requires="wps">
                  <w:drawing>
                    <wp:anchor distT="0" distB="0" distL="114300" distR="114300" simplePos="0" relativeHeight="251782144" behindDoc="0" locked="0" layoutInCell="1" allowOverlap="1">
                      <wp:simplePos x="0" y="0"/>
                      <wp:positionH relativeFrom="column">
                        <wp:posOffset>1679575</wp:posOffset>
                      </wp:positionH>
                      <wp:positionV relativeFrom="paragraph">
                        <wp:posOffset>-9655175</wp:posOffset>
                      </wp:positionV>
                      <wp:extent cx="266700" cy="266700"/>
                      <wp:effectExtent l="0" t="0" r="19050"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2.25pt;margin-top:-760.25pt;width:21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" fillcolor="#4f81bd" strokecolor="#385d8a" strokeweight="2pt">
                      <v:path arrowok="t"/>
                    </v:rect>
                  </w:pict>
                </mc:Fallback>
              </mc:AlternateContent>
            </w:r>
            <w:r>
              <w:rPr>
                <w:rFonts w:eastAsia="Calibri"/>
                <w:noProof/>
                <w:sz w:val="22"/>
                <w:szCs w:val="22"/>
                <w:lang w:val="bg-BG" w:eastAsia="bg-BG"/>
              </w:rPr>
              <mc:AlternateContent>
                <mc:Choice Requires="wps">
                  <w:drawing>
                    <wp:anchor distT="0" distB="0" distL="114300" distR="114300" simplePos="0" relativeHeight="251783168" behindDoc="0" locked="0" layoutInCell="1" allowOverlap="1">
                      <wp:simplePos x="0" y="0"/>
                      <wp:positionH relativeFrom="column">
                        <wp:posOffset>754380</wp:posOffset>
                      </wp:positionH>
                      <wp:positionV relativeFrom="paragraph">
                        <wp:posOffset>-9655175</wp:posOffset>
                      </wp:positionV>
                      <wp:extent cx="266700" cy="26670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9.4pt;margin-top:-760.25pt;width:21pt;height: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" fillcolor="#4f81bd" strokecolor="#385d8a" strokeweight="2pt">
                      <v:path arrowok="t"/>
                    </v:rect>
                  </w:pict>
                </mc:Fallback>
              </mc:AlternateContent>
            </w:r>
            <w:r w:rsidR="001B46A9" w:rsidRPr="00605B8D">
              <w:rPr>
                <w:rFonts w:eastAsia="Calibri"/>
                <w:sz w:val="22"/>
                <w:szCs w:val="22"/>
                <w:lang w:val="bg-BG"/>
              </w:rPr>
              <w:t>Ако да, Операторът следва да изпълни процедурите, заложени в този и допълнителните планове за действие при аварии, както и да извести потребителите на ВиК услугите и населението, както и всички други лица, които могат да бъдат засегнати от преустановяване на предоставяне на ВиК услугите в най-кратки срокове.</w:t>
            </w:r>
          </w:p>
          <w:p w:rsidR="001B46A9" w:rsidRPr="00605B8D" w:rsidRDefault="001B46A9" w:rsidP="001B46A9">
            <w:pPr>
              <w:pStyle w:val="ListParagraph"/>
              <w:widowControl w:val="0"/>
              <w:spacing w:line="276" w:lineRule="auto"/>
              <w:rPr>
                <w:rFonts w:eastAsia="Calibri"/>
                <w:sz w:val="22"/>
                <w:szCs w:val="22"/>
                <w:lang w:val="bg-BG"/>
              </w:rPr>
            </w:pPr>
            <w:r w:rsidRPr="00605B8D">
              <w:rPr>
                <w:rFonts w:eastAsia="Calibri"/>
                <w:sz w:val="22"/>
                <w:szCs w:val="22"/>
                <w:lang w:val="bg-BG"/>
              </w:rPr>
              <w:t>Ако не, Операторът следва да изпълни процедурите, заложени в този и допълнителните планове за действие при аварии.</w:t>
            </w:r>
          </w:p>
          <w:p w:rsidR="001B46A9" w:rsidRPr="00605B8D" w:rsidRDefault="001B46A9" w:rsidP="001B46A9">
            <w:pPr>
              <w:pStyle w:val="ListParagraph"/>
              <w:widowControl w:val="0"/>
              <w:spacing w:line="276" w:lineRule="auto"/>
              <w:rPr>
                <w:rFonts w:eastAsia="Calibri"/>
                <w:sz w:val="22"/>
                <w:szCs w:val="22"/>
                <w:lang w:val="bg-BG"/>
              </w:rPr>
            </w:pPr>
          </w:p>
        </w:tc>
      </w:tr>
      <w:tr w:rsidR="001B46A9" w:rsidRPr="0001309E" w:rsidTr="001B46A9">
        <w:tc>
          <w:tcPr>
            <w:tcW w:w="9169" w:type="dxa"/>
            <w:tcBorders>
              <w:top w:val="single" w:sz="4" w:space="0" w:color="auto"/>
              <w:bottom w:val="single" w:sz="4" w:space="0" w:color="auto"/>
            </w:tcBorders>
          </w:tcPr>
          <w:p w:rsidR="001B46A9" w:rsidRPr="00605B8D" w:rsidRDefault="001B46A9" w:rsidP="00A23132">
            <w:pPr>
              <w:pStyle w:val="ListParagraph"/>
              <w:widowControl w:val="0"/>
              <w:numPr>
                <w:ilvl w:val="0"/>
                <w:numId w:val="19"/>
              </w:numPr>
              <w:suppressAutoHyphens w:val="0"/>
              <w:spacing w:line="276" w:lineRule="auto"/>
              <w:ind w:left="0" w:firstLine="360"/>
              <w:contextualSpacing/>
              <w:rPr>
                <w:rFonts w:eastAsia="Calibri"/>
                <w:sz w:val="22"/>
                <w:szCs w:val="22"/>
                <w:lang w:val="bg-BG"/>
              </w:rPr>
            </w:pPr>
            <w:r w:rsidRPr="00605B8D">
              <w:rPr>
                <w:rFonts w:eastAsia="Calibri"/>
                <w:sz w:val="22"/>
                <w:szCs w:val="22"/>
                <w:lang w:val="bg-BG"/>
              </w:rPr>
              <w:t>Има ли опасност за здравето на служителите, населението и потребителите на ВиК услугите от възникналата авария?</w:t>
            </w:r>
          </w:p>
          <w:p w:rsidR="001B46A9" w:rsidRPr="00605B8D" w:rsidRDefault="00AC2BE5" w:rsidP="001B46A9">
            <w:pPr>
              <w:pStyle w:val="ListParagraph"/>
              <w:widowControl w:val="0"/>
              <w:spacing w:line="276" w:lineRule="auto"/>
              <w:rPr>
                <w:rFonts w:eastAsia="Calibri"/>
                <w:sz w:val="22"/>
                <w:szCs w:val="22"/>
                <w:lang w:val="bg-BG"/>
              </w:rPr>
            </w:pPr>
            <w:r>
              <w:rPr>
                <w:rFonts w:eastAsia="Calibri"/>
                <w:noProof/>
                <w:sz w:val="22"/>
                <w:szCs w:val="22"/>
                <w:lang w:val="bg-BG" w:eastAsia="bg-BG"/>
              </w:rPr>
              <mc:AlternateContent>
                <mc:Choice Requires="wps">
                  <w:drawing>
                    <wp:anchor distT="0" distB="0" distL="114300" distR="114300" simplePos="0" relativeHeight="251793408" behindDoc="0" locked="0" layoutInCell="1" allowOverlap="1">
                      <wp:simplePos x="0" y="0"/>
                      <wp:positionH relativeFrom="column">
                        <wp:posOffset>1638300</wp:posOffset>
                      </wp:positionH>
                      <wp:positionV relativeFrom="paragraph">
                        <wp:posOffset>100330</wp:posOffset>
                      </wp:positionV>
                      <wp:extent cx="266700" cy="266700"/>
                      <wp:effectExtent l="0" t="0" r="19050" b="1905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29pt;margin-top:7.9pt;width:21pt;height:2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" fillcolor="#4f81bd" strokecolor="#385d8a" strokeweight="2pt">
                      <v:path arrowok="t"/>
                    </v:rect>
                  </w:pict>
                </mc:Fallback>
              </mc:AlternateContent>
            </w:r>
            <w:r>
              <w:rPr>
                <w:rFonts w:eastAsia="Calibri"/>
                <w:noProof/>
                <w:sz w:val="22"/>
                <w:szCs w:val="22"/>
                <w:lang w:val="bg-BG" w:eastAsia="bg-BG"/>
              </w:rPr>
              <mc:AlternateContent>
                <mc:Choice Requires="wps">
                  <w:drawing>
                    <wp:anchor distT="0" distB="0" distL="114300" distR="114300" simplePos="0" relativeHeight="251792384" behindDoc="0" locked="0" layoutInCell="1" allowOverlap="1">
                      <wp:simplePos x="0" y="0"/>
                      <wp:positionH relativeFrom="column">
                        <wp:posOffset>818515</wp:posOffset>
                      </wp:positionH>
                      <wp:positionV relativeFrom="paragraph">
                        <wp:posOffset>125730</wp:posOffset>
                      </wp:positionV>
                      <wp:extent cx="266700" cy="2667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64.45pt;margin-top:9.9pt;width:21pt;height:2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" fillcolor="#4f81bd" strokecolor="#385d8a" strokeweight="2pt">
                      <v:path arrowok="t"/>
                    </v:rect>
                  </w:pict>
                </mc:Fallback>
              </mc:AlternateContent>
            </w:r>
          </w:p>
          <w:p w:rsidR="001B46A9" w:rsidRPr="00605B8D" w:rsidRDefault="001B46A9" w:rsidP="001B46A9">
            <w:pPr>
              <w:pStyle w:val="ListParagraph"/>
              <w:widowControl w:val="0"/>
              <w:spacing w:line="276" w:lineRule="auto"/>
              <w:ind w:firstLine="720"/>
              <w:rPr>
                <w:rFonts w:eastAsia="Calibri"/>
                <w:sz w:val="22"/>
                <w:szCs w:val="22"/>
                <w:lang w:val="bg-BG"/>
              </w:rPr>
            </w:pPr>
            <w:r w:rsidRPr="00605B8D">
              <w:rPr>
                <w:rFonts w:eastAsia="Calibri"/>
                <w:sz w:val="22"/>
                <w:szCs w:val="22"/>
                <w:lang w:val="bg-BG"/>
              </w:rPr>
              <w:t xml:space="preserve"> Да</w:t>
            </w:r>
            <w:r w:rsidRPr="00605B8D">
              <w:rPr>
                <w:rFonts w:eastAsia="Calibri"/>
                <w:sz w:val="22"/>
                <w:szCs w:val="22"/>
                <w:lang w:val="bg-BG"/>
              </w:rPr>
              <w:tab/>
            </w:r>
            <w:r w:rsidRPr="00605B8D">
              <w:rPr>
                <w:rFonts w:eastAsia="Calibri"/>
                <w:sz w:val="22"/>
                <w:szCs w:val="22"/>
                <w:lang w:val="bg-BG"/>
              </w:rPr>
              <w:tab/>
              <w:t>Не</w:t>
            </w:r>
          </w:p>
          <w:p w:rsidR="001B46A9" w:rsidRPr="00605B8D" w:rsidRDefault="001B46A9" w:rsidP="001B46A9">
            <w:pPr>
              <w:pStyle w:val="ListParagraph"/>
              <w:widowControl w:val="0"/>
              <w:spacing w:line="276" w:lineRule="auto"/>
              <w:rPr>
                <w:rFonts w:eastAsia="Calibri"/>
                <w:sz w:val="22"/>
                <w:szCs w:val="22"/>
                <w:lang w:val="bg-BG"/>
              </w:rPr>
            </w:pPr>
          </w:p>
          <w:p w:rsidR="001B46A9" w:rsidRPr="00605B8D" w:rsidRDefault="001B46A9" w:rsidP="001B46A9">
            <w:pPr>
              <w:pStyle w:val="ListParagraph"/>
              <w:widowControl w:val="0"/>
              <w:spacing w:line="276" w:lineRule="auto"/>
              <w:rPr>
                <w:rFonts w:eastAsia="Calibri"/>
                <w:sz w:val="22"/>
                <w:szCs w:val="22"/>
                <w:lang w:val="bg-BG"/>
              </w:rPr>
            </w:pPr>
            <w:r w:rsidRPr="00605B8D">
              <w:rPr>
                <w:rFonts w:eastAsia="Calibri"/>
                <w:sz w:val="22"/>
                <w:szCs w:val="22"/>
                <w:lang w:val="bg-BG"/>
              </w:rPr>
              <w:t xml:space="preserve">Ако да, Операторът следва да изпълни процедурите, заложени в този и допълнителните планове за действие при аварии, както и да се обърне незабавно към компетентните здравни органи на местно и/ или национално ниво,  като до идване на Бърза помощ, да осигури първа </w:t>
            </w:r>
            <w:r w:rsidRPr="00605B8D">
              <w:rPr>
                <w:rFonts w:eastAsia="Calibri"/>
                <w:sz w:val="22"/>
                <w:szCs w:val="22"/>
                <w:lang w:val="bg-BG"/>
              </w:rPr>
              <w:lastRenderedPageBreak/>
              <w:t>медицинска и долекарска помощ.</w:t>
            </w:r>
          </w:p>
          <w:p w:rsidR="001B46A9" w:rsidRPr="00605B8D" w:rsidRDefault="001B46A9" w:rsidP="001B46A9">
            <w:pPr>
              <w:pStyle w:val="ListParagraph"/>
              <w:widowControl w:val="0"/>
              <w:spacing w:line="276" w:lineRule="auto"/>
              <w:rPr>
                <w:rFonts w:eastAsia="Calibri"/>
                <w:sz w:val="22"/>
                <w:szCs w:val="22"/>
                <w:lang w:val="bg-BG"/>
              </w:rPr>
            </w:pPr>
            <w:r w:rsidRPr="00605B8D">
              <w:rPr>
                <w:rFonts w:eastAsia="Calibri"/>
                <w:sz w:val="22"/>
                <w:szCs w:val="22"/>
                <w:lang w:val="bg-BG"/>
              </w:rPr>
              <w:t>Ако не, Операторът следва да изпълни процедурите, заложени в този и допълнителните планове за действие при аварии.</w:t>
            </w:r>
          </w:p>
        </w:tc>
      </w:tr>
      <w:tr w:rsidR="001B46A9" w:rsidRPr="0001309E" w:rsidTr="001B46A9">
        <w:tc>
          <w:tcPr>
            <w:tcW w:w="9169" w:type="dxa"/>
            <w:tcBorders>
              <w:top w:val="single" w:sz="4" w:space="0" w:color="auto"/>
              <w:bottom w:val="single" w:sz="4" w:space="0" w:color="auto"/>
            </w:tcBorders>
          </w:tcPr>
          <w:p w:rsidR="001B46A9" w:rsidRPr="00605B8D" w:rsidRDefault="001B46A9" w:rsidP="00A23132">
            <w:pPr>
              <w:pStyle w:val="ListParagraph"/>
              <w:widowControl w:val="0"/>
              <w:numPr>
                <w:ilvl w:val="0"/>
                <w:numId w:val="19"/>
              </w:numPr>
              <w:suppressAutoHyphens w:val="0"/>
              <w:spacing w:line="276" w:lineRule="auto"/>
              <w:contextualSpacing/>
              <w:jc w:val="left"/>
              <w:rPr>
                <w:rFonts w:eastAsia="Calibri"/>
                <w:sz w:val="22"/>
                <w:szCs w:val="22"/>
                <w:lang w:val="bg-BG"/>
              </w:rPr>
            </w:pPr>
            <w:r w:rsidRPr="00605B8D">
              <w:rPr>
                <w:rFonts w:eastAsia="Calibri"/>
                <w:sz w:val="22"/>
                <w:szCs w:val="22"/>
                <w:lang w:val="bg-BG"/>
              </w:rPr>
              <w:lastRenderedPageBreak/>
              <w:t>Има ли опасност от засягане на околната среда от възникналата авария?</w:t>
            </w:r>
          </w:p>
          <w:p w:rsidR="001B46A9" w:rsidRPr="00605B8D" w:rsidRDefault="001B46A9" w:rsidP="001B46A9">
            <w:pPr>
              <w:pStyle w:val="ListParagraph"/>
              <w:widowControl w:val="0"/>
              <w:spacing w:line="276" w:lineRule="auto"/>
              <w:rPr>
                <w:rFonts w:eastAsia="Calibri"/>
                <w:sz w:val="22"/>
                <w:szCs w:val="22"/>
                <w:lang w:val="bg-BG"/>
              </w:rPr>
            </w:pPr>
          </w:p>
          <w:p w:rsidR="001B46A9" w:rsidRPr="00605B8D" w:rsidRDefault="00AC2BE5" w:rsidP="001B46A9">
            <w:pPr>
              <w:pStyle w:val="ListParagraph"/>
              <w:widowControl w:val="0"/>
              <w:spacing w:line="276" w:lineRule="auto"/>
              <w:rPr>
                <w:rFonts w:eastAsia="Calibri"/>
                <w:sz w:val="22"/>
                <w:szCs w:val="22"/>
                <w:lang w:val="bg-BG"/>
              </w:rPr>
            </w:pPr>
            <w:r>
              <w:rPr>
                <w:rFonts w:eastAsia="Calibri"/>
                <w:noProof/>
                <w:sz w:val="22"/>
                <w:szCs w:val="22"/>
                <w:lang w:val="bg-BG" w:eastAsia="bg-BG"/>
              </w:rPr>
              <mc:AlternateContent>
                <mc:Choice Requires="wps">
                  <w:drawing>
                    <wp:anchor distT="0" distB="0" distL="114300" distR="114300" simplePos="0" relativeHeight="251788288" behindDoc="0" locked="0" layoutInCell="1" allowOverlap="1">
                      <wp:simplePos x="0" y="0"/>
                      <wp:positionH relativeFrom="column">
                        <wp:posOffset>730885</wp:posOffset>
                      </wp:positionH>
                      <wp:positionV relativeFrom="paragraph">
                        <wp:posOffset>84455</wp:posOffset>
                      </wp:positionV>
                      <wp:extent cx="266700" cy="2667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57.55pt;margin-top:6.65pt;width:21pt;height:2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" fillcolor="#4f81bd" strokecolor="#385d8a" strokeweight="2pt">
                      <v:path arrowok="t"/>
                    </v:rect>
                  </w:pict>
                </mc:Fallback>
              </mc:AlternateContent>
            </w:r>
            <w:r>
              <w:rPr>
                <w:rFonts w:eastAsia="Calibri"/>
                <w:noProof/>
                <w:sz w:val="22"/>
                <w:szCs w:val="22"/>
                <w:lang w:val="bg-BG" w:eastAsia="bg-BG"/>
              </w:rPr>
              <mc:AlternateContent>
                <mc:Choice Requires="wps">
                  <w:drawing>
                    <wp:anchor distT="0" distB="0" distL="114300" distR="114300" simplePos="0" relativeHeight="251789312" behindDoc="0" locked="0" layoutInCell="1" allowOverlap="1">
                      <wp:simplePos x="0" y="0"/>
                      <wp:positionH relativeFrom="column">
                        <wp:posOffset>1664970</wp:posOffset>
                      </wp:positionH>
                      <wp:positionV relativeFrom="paragraph">
                        <wp:posOffset>91440</wp:posOffset>
                      </wp:positionV>
                      <wp:extent cx="266700" cy="2667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31.1pt;margin-top:7.2pt;width:21pt;height:2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" fillcolor="#4f81bd" strokecolor="#385d8a" strokeweight="2pt">
                      <v:path arrowok="t"/>
                    </v:rect>
                  </w:pict>
                </mc:Fallback>
              </mc:AlternateContent>
            </w:r>
          </w:p>
          <w:p w:rsidR="001B46A9" w:rsidRPr="00605B8D" w:rsidRDefault="001B46A9" w:rsidP="001B46A9">
            <w:pPr>
              <w:pStyle w:val="ListParagraph"/>
              <w:widowControl w:val="0"/>
              <w:spacing w:line="276" w:lineRule="auto"/>
              <w:ind w:firstLine="720"/>
              <w:rPr>
                <w:rFonts w:eastAsia="Calibri"/>
                <w:sz w:val="22"/>
                <w:szCs w:val="22"/>
                <w:lang w:val="bg-BG"/>
              </w:rPr>
            </w:pPr>
            <w:r w:rsidRPr="00605B8D">
              <w:rPr>
                <w:rFonts w:eastAsia="Calibri"/>
                <w:sz w:val="22"/>
                <w:szCs w:val="22"/>
                <w:lang w:val="bg-BG"/>
              </w:rPr>
              <w:t xml:space="preserve"> Да</w:t>
            </w:r>
            <w:r w:rsidRPr="00605B8D">
              <w:rPr>
                <w:rFonts w:eastAsia="Calibri"/>
                <w:sz w:val="22"/>
                <w:szCs w:val="22"/>
                <w:lang w:val="bg-BG"/>
              </w:rPr>
              <w:tab/>
            </w:r>
            <w:r w:rsidRPr="00605B8D">
              <w:rPr>
                <w:rFonts w:eastAsia="Calibri"/>
                <w:sz w:val="22"/>
                <w:szCs w:val="22"/>
                <w:lang w:val="bg-BG"/>
              </w:rPr>
              <w:tab/>
              <w:t>Не</w:t>
            </w:r>
          </w:p>
          <w:p w:rsidR="001B46A9" w:rsidRPr="00605B8D" w:rsidRDefault="001B46A9" w:rsidP="001B46A9">
            <w:pPr>
              <w:pStyle w:val="ListParagraph"/>
              <w:widowControl w:val="0"/>
              <w:spacing w:line="276" w:lineRule="auto"/>
              <w:rPr>
                <w:rFonts w:eastAsia="Calibri"/>
                <w:sz w:val="22"/>
                <w:szCs w:val="22"/>
                <w:lang w:val="bg-BG"/>
              </w:rPr>
            </w:pPr>
          </w:p>
          <w:p w:rsidR="001B46A9" w:rsidRPr="00605B8D" w:rsidRDefault="001B46A9" w:rsidP="001B46A9">
            <w:pPr>
              <w:pStyle w:val="ListParagraph"/>
              <w:widowControl w:val="0"/>
              <w:spacing w:line="276" w:lineRule="auto"/>
              <w:rPr>
                <w:rFonts w:eastAsia="Calibri"/>
                <w:sz w:val="22"/>
                <w:szCs w:val="22"/>
                <w:lang w:val="bg-BG"/>
              </w:rPr>
            </w:pPr>
            <w:r w:rsidRPr="00605B8D">
              <w:rPr>
                <w:rFonts w:eastAsia="Calibri"/>
                <w:sz w:val="22"/>
                <w:szCs w:val="22"/>
                <w:lang w:val="bg-BG"/>
              </w:rPr>
              <w:t>Ако да, Операторът следва да изпълни процедурите, заложени в този и допълнителните планове за действие при аварии, както и да се обърне незабавно към компетентните органи на местно и/ или национално ниво, като до идване на специализиране екипи, да предприеме незабавни мерки по ограничаване засягането на околната среда.</w:t>
            </w:r>
          </w:p>
          <w:p w:rsidR="001B46A9" w:rsidRPr="00605B8D" w:rsidRDefault="001B46A9" w:rsidP="001B46A9">
            <w:pPr>
              <w:pStyle w:val="ListParagraph"/>
              <w:widowControl w:val="0"/>
              <w:spacing w:line="276" w:lineRule="auto"/>
              <w:rPr>
                <w:rFonts w:eastAsia="Calibri"/>
                <w:sz w:val="22"/>
                <w:szCs w:val="22"/>
                <w:lang w:val="bg-BG"/>
              </w:rPr>
            </w:pPr>
            <w:r w:rsidRPr="00605B8D">
              <w:rPr>
                <w:rFonts w:eastAsia="Calibri"/>
                <w:sz w:val="22"/>
                <w:szCs w:val="22"/>
                <w:lang w:val="bg-BG"/>
              </w:rPr>
              <w:t>Ако не, Операторът следва да изпълни процедурите, заложени в този и допълнителните планове за действие при аварии.</w:t>
            </w:r>
          </w:p>
          <w:p w:rsidR="001B46A9" w:rsidRPr="00605B8D" w:rsidRDefault="001B46A9" w:rsidP="001B46A9">
            <w:pPr>
              <w:pStyle w:val="ListParagraph"/>
              <w:widowControl w:val="0"/>
              <w:spacing w:line="276" w:lineRule="auto"/>
              <w:rPr>
                <w:rFonts w:eastAsia="Calibri"/>
                <w:sz w:val="22"/>
                <w:szCs w:val="22"/>
                <w:lang w:val="bg-BG"/>
              </w:rPr>
            </w:pPr>
          </w:p>
        </w:tc>
      </w:tr>
      <w:tr w:rsidR="001B46A9" w:rsidRPr="0001309E" w:rsidTr="001B46A9">
        <w:tc>
          <w:tcPr>
            <w:tcW w:w="9169" w:type="dxa"/>
            <w:tcBorders>
              <w:top w:val="single" w:sz="4" w:space="0" w:color="auto"/>
            </w:tcBorders>
          </w:tcPr>
          <w:p w:rsidR="001B46A9" w:rsidRPr="00605B8D" w:rsidRDefault="001B46A9" w:rsidP="00A23132">
            <w:pPr>
              <w:pStyle w:val="ListParagraph"/>
              <w:widowControl w:val="0"/>
              <w:numPr>
                <w:ilvl w:val="0"/>
                <w:numId w:val="19"/>
              </w:numPr>
              <w:suppressAutoHyphens w:val="0"/>
              <w:spacing w:line="276" w:lineRule="auto"/>
              <w:ind w:left="0" w:firstLine="360"/>
              <w:contextualSpacing/>
              <w:jc w:val="left"/>
              <w:rPr>
                <w:rFonts w:eastAsia="Calibri"/>
                <w:sz w:val="22"/>
                <w:szCs w:val="22"/>
                <w:lang w:val="bg-BG"/>
              </w:rPr>
            </w:pPr>
            <w:r w:rsidRPr="00605B8D">
              <w:rPr>
                <w:rFonts w:eastAsia="Calibri"/>
                <w:sz w:val="22"/>
                <w:szCs w:val="22"/>
                <w:lang w:val="bg-BG"/>
              </w:rPr>
              <w:t>Има ли опасност от възникване на щети/ загуби за потребителите/ клиентите на Оператора?</w:t>
            </w:r>
          </w:p>
          <w:p w:rsidR="001B46A9" w:rsidRPr="00605B8D" w:rsidRDefault="001B46A9" w:rsidP="001B46A9">
            <w:pPr>
              <w:pStyle w:val="ListParagraph"/>
              <w:widowControl w:val="0"/>
              <w:spacing w:line="276" w:lineRule="auto"/>
              <w:rPr>
                <w:rFonts w:eastAsia="Calibri"/>
                <w:sz w:val="22"/>
                <w:szCs w:val="22"/>
                <w:lang w:val="bg-BG"/>
              </w:rPr>
            </w:pPr>
          </w:p>
          <w:p w:rsidR="001B46A9" w:rsidRPr="00605B8D" w:rsidRDefault="00AC2BE5" w:rsidP="001B46A9">
            <w:pPr>
              <w:pStyle w:val="ListParagraph"/>
              <w:widowControl w:val="0"/>
              <w:spacing w:line="276" w:lineRule="auto"/>
              <w:ind w:firstLine="720"/>
              <w:rPr>
                <w:rFonts w:eastAsia="Calibri"/>
                <w:sz w:val="22"/>
                <w:szCs w:val="22"/>
                <w:lang w:val="bg-BG"/>
              </w:rPr>
            </w:pPr>
            <w:r>
              <w:rPr>
                <w:rFonts w:eastAsia="Calibri"/>
                <w:noProof/>
                <w:sz w:val="22"/>
                <w:szCs w:val="22"/>
                <w:lang w:val="bg-BG" w:eastAsia="bg-BG"/>
              </w:rPr>
              <mc:AlternateContent>
                <mc:Choice Requires="wps">
                  <w:drawing>
                    <wp:anchor distT="0" distB="0" distL="114300" distR="114300" simplePos="0" relativeHeight="251791360" behindDoc="0" locked="0" layoutInCell="1" allowOverlap="1">
                      <wp:simplePos x="0" y="0"/>
                      <wp:positionH relativeFrom="column">
                        <wp:posOffset>1656715</wp:posOffset>
                      </wp:positionH>
                      <wp:positionV relativeFrom="paragraph">
                        <wp:posOffset>155575</wp:posOffset>
                      </wp:positionV>
                      <wp:extent cx="266700" cy="2667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30.45pt;margin-top:12.25pt;width:21pt;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" fillcolor="#4f81bd" strokecolor="#385d8a" strokeweight="2pt">
                      <v:path arrowok="t"/>
                    </v:rect>
                  </w:pict>
                </mc:Fallback>
              </mc:AlternateContent>
            </w:r>
            <w:r>
              <w:rPr>
                <w:rFonts w:eastAsia="Calibri"/>
                <w:noProof/>
                <w:sz w:val="22"/>
                <w:szCs w:val="22"/>
                <w:lang w:val="bg-BG" w:eastAsia="bg-BG"/>
              </w:rPr>
              <mc:AlternateContent>
                <mc:Choice Requires="wps">
                  <w:drawing>
                    <wp:anchor distT="0" distB="0" distL="114300" distR="114300" simplePos="0" relativeHeight="251790336" behindDoc="0" locked="0" layoutInCell="1" allowOverlap="1">
                      <wp:simplePos x="0" y="0"/>
                      <wp:positionH relativeFrom="column">
                        <wp:posOffset>835660</wp:posOffset>
                      </wp:positionH>
                      <wp:positionV relativeFrom="paragraph">
                        <wp:posOffset>155575</wp:posOffset>
                      </wp:positionV>
                      <wp:extent cx="266700" cy="2667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65.8pt;margin-top:12.25pt;width:21pt;height:2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" fillcolor="#4f81bd" strokecolor="#385d8a" strokeweight="2pt">
                      <v:path arrowok="t"/>
                    </v:rect>
                  </w:pict>
                </mc:Fallback>
              </mc:AlternateContent>
            </w:r>
          </w:p>
          <w:p w:rsidR="001B46A9" w:rsidRPr="00605B8D" w:rsidRDefault="001B46A9" w:rsidP="001B46A9">
            <w:pPr>
              <w:pStyle w:val="ListParagraph"/>
              <w:widowControl w:val="0"/>
              <w:spacing w:line="276" w:lineRule="auto"/>
              <w:ind w:firstLine="720"/>
              <w:rPr>
                <w:rFonts w:eastAsia="Calibri"/>
                <w:sz w:val="22"/>
                <w:szCs w:val="22"/>
                <w:lang w:val="bg-BG"/>
              </w:rPr>
            </w:pPr>
            <w:r w:rsidRPr="00605B8D">
              <w:rPr>
                <w:rFonts w:eastAsia="Calibri"/>
                <w:sz w:val="22"/>
                <w:szCs w:val="22"/>
                <w:lang w:val="bg-BG"/>
              </w:rPr>
              <w:t xml:space="preserve"> Да</w:t>
            </w:r>
            <w:r w:rsidRPr="00605B8D">
              <w:rPr>
                <w:rFonts w:eastAsia="Calibri"/>
                <w:sz w:val="22"/>
                <w:szCs w:val="22"/>
                <w:lang w:val="bg-BG"/>
              </w:rPr>
              <w:tab/>
            </w:r>
            <w:r w:rsidRPr="00605B8D">
              <w:rPr>
                <w:rFonts w:eastAsia="Calibri"/>
                <w:sz w:val="22"/>
                <w:szCs w:val="22"/>
                <w:lang w:val="bg-BG"/>
              </w:rPr>
              <w:tab/>
              <w:t>Не</w:t>
            </w:r>
          </w:p>
          <w:p w:rsidR="001B46A9" w:rsidRPr="00605B8D" w:rsidRDefault="001B46A9" w:rsidP="001B46A9">
            <w:pPr>
              <w:widowControl w:val="0"/>
              <w:rPr>
                <w:rFonts w:eastAsia="Calibri"/>
              </w:rPr>
            </w:pPr>
            <w:r w:rsidRPr="00605B8D">
              <w:rPr>
                <w:rFonts w:eastAsia="Calibri"/>
              </w:rPr>
              <w:t>Ако да, Операторът следва да изпълни процедурите, заложени в този и допълнителните планове за действие при аварии, както и да извести своите потребители/ клиенти в най-кратки срокове.</w:t>
            </w:r>
          </w:p>
          <w:p w:rsidR="001B46A9" w:rsidRPr="00605B8D" w:rsidRDefault="001B46A9" w:rsidP="001B46A9">
            <w:pPr>
              <w:widowControl w:val="0"/>
              <w:rPr>
                <w:rFonts w:eastAsia="Calibri"/>
              </w:rPr>
            </w:pPr>
            <w:r w:rsidRPr="00605B8D">
              <w:rPr>
                <w:rFonts w:eastAsia="Calibri"/>
              </w:rPr>
              <w:t>Ако не, Операторът следва да изпълни процедурите, заложени в този и допълнителните планове за действие при аварии.</w:t>
            </w:r>
          </w:p>
        </w:tc>
      </w:tr>
    </w:tbl>
    <w:p w:rsidR="001B08AE" w:rsidRDefault="001B08AE" w:rsidP="001B08AE">
      <w:pPr>
        <w:ind w:firstLine="1134"/>
        <w:jc w:val="both"/>
        <w:rPr>
          <w:rFonts w:cs="Arial"/>
          <w:b/>
          <w:sz w:val="24"/>
          <w:szCs w:val="24"/>
        </w:rPr>
      </w:pPr>
    </w:p>
    <w:p w:rsidR="00EC36E1" w:rsidRDefault="00EC36E1" w:rsidP="00B261C0">
      <w:pPr>
        <w:pStyle w:val="Heading2"/>
        <w:keepLines w:val="0"/>
        <w:numPr>
          <w:ilvl w:val="1"/>
          <w:numId w:val="0"/>
        </w:numPr>
        <w:tabs>
          <w:tab w:val="num" w:pos="0"/>
        </w:tabs>
        <w:suppressAutoHyphens/>
        <w:spacing w:before="0" w:line="240" w:lineRule="auto"/>
        <w:ind w:left="708"/>
        <w:jc w:val="both"/>
        <w:rPr>
          <w:rFonts w:cs="Arial"/>
          <w:sz w:val="22"/>
          <w:szCs w:val="22"/>
        </w:rPr>
      </w:pPr>
      <w:bookmarkStart w:id="70" w:name="_Toc461006234"/>
    </w:p>
    <w:p w:rsidR="00EC36E1" w:rsidRDefault="00EC36E1" w:rsidP="00EC36E1">
      <w:pPr>
        <w:rPr>
          <w:rFonts w:eastAsiaTheme="majorEastAsia"/>
          <w:color w:val="000000" w:themeColor="text1"/>
        </w:rPr>
      </w:pPr>
      <w:r>
        <w:br w:type="page"/>
      </w:r>
    </w:p>
    <w:p w:rsidR="00625BDC" w:rsidRPr="00EC36E1" w:rsidRDefault="00625BDC" w:rsidP="00A23132">
      <w:pPr>
        <w:pStyle w:val="Heading2"/>
        <w:keepLines w:val="0"/>
        <w:numPr>
          <w:ilvl w:val="1"/>
          <w:numId w:val="35"/>
        </w:numPr>
        <w:suppressAutoHyphens/>
        <w:spacing w:before="0" w:line="240" w:lineRule="auto"/>
        <w:jc w:val="both"/>
        <w:rPr>
          <w:rFonts w:cs="Arial"/>
          <w:szCs w:val="24"/>
        </w:rPr>
      </w:pPr>
      <w:r w:rsidRPr="00EC36E1">
        <w:rPr>
          <w:rFonts w:cs="Arial"/>
          <w:szCs w:val="24"/>
        </w:rPr>
        <w:lastRenderedPageBreak/>
        <w:t xml:space="preserve">Схема за действие при възникване на аварии </w:t>
      </w:r>
      <w:bookmarkEnd w:id="70"/>
    </w:p>
    <w:p w:rsidR="00625BDC" w:rsidRPr="00B261C0" w:rsidRDefault="00AC2BE5" w:rsidP="00B261C0">
      <w:pPr>
        <w:pStyle w:val="Heading2"/>
        <w:ind w:left="708"/>
        <w:jc w:val="both"/>
        <w:rPr>
          <w:rFonts w:cs="Arial"/>
          <w:sz w:val="22"/>
          <w:szCs w:val="22"/>
        </w:rPr>
      </w:pPr>
      <w:r>
        <w:rPr>
          <w:noProof/>
          <w:sz w:val="26"/>
        </w:rPr>
        <mc:AlternateContent>
          <mc:Choice Requires="wps">
            <w:drawing>
              <wp:anchor distT="0" distB="0" distL="114299" distR="114299" simplePos="0" relativeHeight="251740160" behindDoc="0" locked="0" layoutInCell="1" allowOverlap="1">
                <wp:simplePos x="0" y="0"/>
                <wp:positionH relativeFrom="column">
                  <wp:posOffset>2843529</wp:posOffset>
                </wp:positionH>
                <wp:positionV relativeFrom="paragraph">
                  <wp:posOffset>4730115</wp:posOffset>
                </wp:positionV>
                <wp:extent cx="0" cy="238125"/>
                <wp:effectExtent l="95250" t="0" r="57150" b="6667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5" o:spid="_x0000_s1026" type="#_x0000_t32" style="position:absolute;margin-left:223.9pt;margin-top:372.45pt;width:0;height:18.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" strokecolor="#4a7ebb">
                <v:stroke endarrow="open"/>
                <o:lock v:ext="edit" shapetype="f"/>
              </v:shape>
            </w:pict>
          </mc:Fallback>
        </mc:AlternateContent>
      </w:r>
      <w:r>
        <w:rPr>
          <w:noProof/>
          <w:sz w:val="26"/>
        </w:rPr>
        <mc:AlternateContent>
          <mc:Choice Requires="wps">
            <w:drawing>
              <wp:anchor distT="0" distB="0" distL="114299" distR="114299" simplePos="0" relativeHeight="251739136" behindDoc="0" locked="0" layoutInCell="1" allowOverlap="1">
                <wp:simplePos x="0" y="0"/>
                <wp:positionH relativeFrom="column">
                  <wp:posOffset>2843529</wp:posOffset>
                </wp:positionH>
                <wp:positionV relativeFrom="paragraph">
                  <wp:posOffset>3701415</wp:posOffset>
                </wp:positionV>
                <wp:extent cx="0" cy="542925"/>
                <wp:effectExtent l="95250" t="0" r="57150" b="6667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2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223.9pt;margin-top:291.45pt;width:0;height:4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" strokecolor="#4a7ebb">
                <v:stroke endarrow="open"/>
                <o:lock v:ext="edit" shapetype="f"/>
              </v:shape>
            </w:pict>
          </mc:Fallback>
        </mc:AlternateContent>
      </w:r>
      <w:r>
        <w:rPr>
          <w:noProof/>
          <w:sz w:val="26"/>
        </w:rPr>
        <mc:AlternateContent>
          <mc:Choice Requires="wps">
            <w:drawing>
              <wp:anchor distT="0" distB="0" distL="114300" distR="114300" simplePos="0" relativeHeight="251738112" behindDoc="0" locked="0" layoutInCell="1" allowOverlap="1">
                <wp:simplePos x="0" y="0"/>
                <wp:positionH relativeFrom="column">
                  <wp:posOffset>2072005</wp:posOffset>
                </wp:positionH>
                <wp:positionV relativeFrom="paragraph">
                  <wp:posOffset>4244340</wp:posOffset>
                </wp:positionV>
                <wp:extent cx="1762125" cy="485775"/>
                <wp:effectExtent l="0" t="0" r="28575" b="28575"/>
                <wp:wrapNone/>
                <wp:docPr id="60" name="Flowchart: 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485775"/>
                        </a:xfrm>
                        <a:prstGeom prst="flowChartProcess">
                          <a:avLst/>
                        </a:prstGeom>
                        <a:solidFill>
                          <a:srgbClr val="4F81BD"/>
                        </a:solidFill>
                        <a:ln w="25400" cap="flat" cmpd="sng" algn="ctr">
                          <a:solidFill>
                            <a:srgbClr val="4F81BD">
                              <a:shade val="50000"/>
                            </a:srgbClr>
                          </a:solidFill>
                          <a:prstDash val="solid"/>
                        </a:ln>
                        <a:effectLst/>
                      </wps:spPr>
                      <wps:txbx>
                        <w:txbxContent>
                          <w:p w:rsidR="00806C5A" w:rsidRPr="000E71B1" w:rsidRDefault="00806C5A" w:rsidP="00625BDC">
                            <w:pPr>
                              <w:jc w:val="center"/>
                              <w:rPr>
                                <w:rFonts w:cs="Arial"/>
                              </w:rPr>
                            </w:pPr>
                            <w:r w:rsidRPr="000E71B1">
                              <w:rPr>
                                <w:rFonts w:cs="Arial"/>
                              </w:rPr>
                              <w:t>Отстраняване на аварията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60" o:spid="_x0000_s1040" type="#_x0000_t109" style="position:absolute;left:0;text-align:left;margin-left:163.15pt;margin-top:334.2pt;width:138.75pt;height:3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" fillcolor="#4f81bd" strokecolor="#385d8a" strokeweight="2pt">
                <v:path arrowok="t"/>
                <v:textbox>
                  <w:txbxContent>
                    <w:p w:rsidR="007914D1" w:rsidRPr="000E71B1" w:rsidRDefault="007914D1" w:rsidP="00625BDC">
                      <w:pPr>
                        <w:jc w:val="center"/>
                        <w:rPr>
                          <w:rFonts w:cs="Arial"/>
                        </w:rPr>
                      </w:pPr>
                      <w:r w:rsidRPr="000E71B1">
                        <w:rPr>
                          <w:rFonts w:cs="Arial"/>
                        </w:rPr>
                        <w:t>Отстраняване на аварията</w:t>
                      </w:r>
                    </w:p>
                  </w:txbxContent>
                </v:textbox>
              </v:shape>
            </w:pict>
          </mc:Fallback>
        </mc:AlternateContent>
      </w:r>
      <w:r>
        <w:rPr>
          <w:noProof/>
          <w:sz w:val="26"/>
        </w:rPr>
        <mc:AlternateContent>
          <mc:Choice Requires="wps">
            <w:drawing>
              <wp:anchor distT="4294967295" distB="4294967295" distL="114300" distR="114300" simplePos="0" relativeHeight="251737088" behindDoc="0" locked="0" layoutInCell="1" allowOverlap="1">
                <wp:simplePos x="0" y="0"/>
                <wp:positionH relativeFrom="column">
                  <wp:posOffset>4853305</wp:posOffset>
                </wp:positionH>
                <wp:positionV relativeFrom="paragraph">
                  <wp:posOffset>3930014</wp:posOffset>
                </wp:positionV>
                <wp:extent cx="171450" cy="0"/>
                <wp:effectExtent l="0" t="76200" r="19050" b="11430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382.15pt;margin-top:309.45pt;width:13.5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" strokecolor="#4a7ebb">
                <v:stroke endarrow="open"/>
                <o:lock v:ext="edit" shapetype="f"/>
              </v:shape>
            </w:pict>
          </mc:Fallback>
        </mc:AlternateContent>
      </w:r>
      <w:r>
        <w:rPr>
          <w:noProof/>
          <w:sz w:val="26"/>
        </w:rPr>
        <mc:AlternateContent>
          <mc:Choice Requires="wps">
            <w:drawing>
              <wp:anchor distT="0" distB="0" distL="114299" distR="114299" simplePos="0" relativeHeight="251732992" behindDoc="0" locked="0" layoutInCell="1" allowOverlap="1">
                <wp:simplePos x="0" y="0"/>
                <wp:positionH relativeFrom="column">
                  <wp:posOffset>4853304</wp:posOffset>
                </wp:positionH>
                <wp:positionV relativeFrom="paragraph">
                  <wp:posOffset>2987040</wp:posOffset>
                </wp:positionV>
                <wp:extent cx="0" cy="942975"/>
                <wp:effectExtent l="0" t="0" r="19050" b="952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29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54"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82.15pt,235.2pt" to="382.15pt,3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" strokecolor="#4a7ebb">
                <o:lock v:ext="edit" shapetype="f"/>
              </v:line>
            </w:pict>
          </mc:Fallback>
        </mc:AlternateContent>
      </w:r>
      <w:r>
        <w:rPr>
          <w:noProof/>
          <w:sz w:val="26"/>
        </w:rPr>
        <mc:AlternateContent>
          <mc:Choice Requires="wps">
            <w:drawing>
              <wp:anchor distT="0" distB="0" distL="114300" distR="114300" simplePos="0" relativeHeight="251730944" behindDoc="0" locked="0" layoutInCell="1" allowOverlap="1">
                <wp:simplePos x="0" y="0"/>
                <wp:positionH relativeFrom="column">
                  <wp:posOffset>5043805</wp:posOffset>
                </wp:positionH>
                <wp:positionV relativeFrom="paragraph">
                  <wp:posOffset>3282315</wp:posOffset>
                </wp:positionV>
                <wp:extent cx="1457325" cy="276225"/>
                <wp:effectExtent l="0" t="0" r="28575" b="28575"/>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276225"/>
                        </a:xfrm>
                        <a:prstGeom prst="roundRect">
                          <a:avLst/>
                        </a:prstGeom>
                        <a:solidFill>
                          <a:srgbClr val="4F81BD"/>
                        </a:solidFill>
                        <a:ln w="25400" cap="flat" cmpd="sng" algn="ctr">
                          <a:solidFill>
                            <a:srgbClr val="4F81BD">
                              <a:shade val="50000"/>
                            </a:srgbClr>
                          </a:solidFill>
                          <a:prstDash val="solid"/>
                        </a:ln>
                        <a:effectLst/>
                      </wps:spPr>
                      <wps:txbx>
                        <w:txbxContent>
                          <w:p w:rsidR="00806C5A" w:rsidRPr="00EC36E1" w:rsidRDefault="00806C5A" w:rsidP="00625BDC">
                            <w:pPr>
                              <w:jc w:val="center"/>
                              <w:rPr>
                                <w:rFonts w:cs="Arial"/>
                              </w:rPr>
                            </w:pPr>
                            <w:r w:rsidRPr="00EC36E1">
                              <w:rPr>
                                <w:rFonts w:cs="Arial"/>
                              </w:rPr>
                              <w:t>Вътрешни отдели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41" style="position:absolute;left:0;text-align:left;margin-left:397.15pt;margin-top:258.45pt;width:114.75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" fillcolor="#4f81bd" strokecolor="#385d8a" strokeweight="2pt">
                <v:path arrowok="t"/>
                <v:textbox>
                  <w:txbxContent>
                    <w:p w:rsidR="007914D1" w:rsidRPr="00EC36E1" w:rsidRDefault="007914D1" w:rsidP="00625BDC">
                      <w:pPr>
                        <w:jc w:val="center"/>
                        <w:rPr>
                          <w:rFonts w:cs="Arial"/>
                        </w:rPr>
                      </w:pPr>
                      <w:r w:rsidRPr="00EC36E1">
                        <w:rPr>
                          <w:rFonts w:cs="Arial"/>
                        </w:rPr>
                        <w:t>Вътрешни отдели</w:t>
                      </w:r>
                    </w:p>
                  </w:txbxContent>
                </v:textbox>
              </v:roundrect>
            </w:pict>
          </mc:Fallback>
        </mc:AlternateContent>
      </w:r>
      <w:r>
        <w:rPr>
          <w:noProof/>
          <w:sz w:val="26"/>
        </w:rPr>
        <mc:AlternateContent>
          <mc:Choice Requires="wps">
            <w:drawing>
              <wp:anchor distT="0" distB="0" distL="114300" distR="114300" simplePos="0" relativeHeight="251731968" behindDoc="0" locked="0" layoutInCell="1" allowOverlap="1">
                <wp:simplePos x="0" y="0"/>
                <wp:positionH relativeFrom="column">
                  <wp:posOffset>5024755</wp:posOffset>
                </wp:positionH>
                <wp:positionV relativeFrom="paragraph">
                  <wp:posOffset>3653790</wp:posOffset>
                </wp:positionV>
                <wp:extent cx="1476375" cy="514350"/>
                <wp:effectExtent l="0" t="0" r="28575" b="1905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514350"/>
                        </a:xfrm>
                        <a:prstGeom prst="roundRect">
                          <a:avLst/>
                        </a:prstGeom>
                        <a:solidFill>
                          <a:srgbClr val="4F81BD"/>
                        </a:solidFill>
                        <a:ln w="25400" cap="flat" cmpd="sng" algn="ctr">
                          <a:solidFill>
                            <a:srgbClr val="4F81BD">
                              <a:shade val="50000"/>
                            </a:srgbClr>
                          </a:solidFill>
                          <a:prstDash val="solid"/>
                        </a:ln>
                        <a:effectLst/>
                      </wps:spPr>
                      <wps:txbx>
                        <w:txbxContent>
                          <w:p w:rsidR="00806C5A" w:rsidRPr="00EC36E1" w:rsidRDefault="00806C5A" w:rsidP="00625BDC">
                            <w:pPr>
                              <w:jc w:val="center"/>
                              <w:rPr>
                                <w:rFonts w:cs="Arial"/>
                              </w:rPr>
                            </w:pPr>
                            <w:r w:rsidRPr="00EC36E1">
                              <w:rPr>
                                <w:rFonts w:cs="Arial"/>
                              </w:rPr>
                              <w:t>Външни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42" style="position:absolute;left:0;text-align:left;margin-left:395.65pt;margin-top:287.7pt;width:116.25pt;height:4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" fillcolor="#4f81bd" strokecolor="#385d8a" strokeweight="2pt">
                <v:path arrowok="t"/>
                <v:textbox>
                  <w:txbxContent>
                    <w:p w:rsidR="007914D1" w:rsidRPr="00EC36E1" w:rsidRDefault="007914D1" w:rsidP="00625BDC">
                      <w:pPr>
                        <w:jc w:val="center"/>
                        <w:rPr>
                          <w:rFonts w:cs="Arial"/>
                        </w:rPr>
                      </w:pPr>
                      <w:r w:rsidRPr="00EC36E1">
                        <w:rPr>
                          <w:rFonts w:cs="Arial"/>
                        </w:rPr>
                        <w:t>Външни организации</w:t>
                      </w:r>
                    </w:p>
                  </w:txbxContent>
                </v:textbox>
              </v:roundrect>
            </w:pict>
          </mc:Fallback>
        </mc:AlternateContent>
      </w:r>
      <w:r>
        <w:rPr>
          <w:noProof/>
          <w:sz w:val="26"/>
        </w:rPr>
        <mc:AlternateContent>
          <mc:Choice Requires="wps">
            <w:drawing>
              <wp:anchor distT="4294967295" distB="4294967295" distL="114300" distR="114300" simplePos="0" relativeHeight="251736064" behindDoc="0" locked="0" layoutInCell="1" allowOverlap="1">
                <wp:simplePos x="0" y="0"/>
                <wp:positionH relativeFrom="column">
                  <wp:posOffset>4853305</wp:posOffset>
                </wp:positionH>
                <wp:positionV relativeFrom="paragraph">
                  <wp:posOffset>2987039</wp:posOffset>
                </wp:positionV>
                <wp:extent cx="190500" cy="0"/>
                <wp:effectExtent l="0" t="76200" r="19050" b="1143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382.15pt;margin-top:235.2pt;width:1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" strokecolor="#4a7ebb">
                <v:stroke endarrow="open"/>
                <o:lock v:ext="edit" shapetype="f"/>
              </v:shape>
            </w:pict>
          </mc:Fallback>
        </mc:AlternateContent>
      </w:r>
      <w:r>
        <w:rPr>
          <w:noProof/>
          <w:sz w:val="26"/>
        </w:rPr>
        <mc:AlternateContent>
          <mc:Choice Requires="wps">
            <w:drawing>
              <wp:anchor distT="4294967295" distB="4294967295" distL="114300" distR="114300" simplePos="0" relativeHeight="251735040" behindDoc="0" locked="0" layoutInCell="1" allowOverlap="1">
                <wp:simplePos x="0" y="0"/>
                <wp:positionH relativeFrom="column">
                  <wp:posOffset>4853305</wp:posOffset>
                </wp:positionH>
                <wp:positionV relativeFrom="paragraph">
                  <wp:posOffset>3415664</wp:posOffset>
                </wp:positionV>
                <wp:extent cx="171450" cy="0"/>
                <wp:effectExtent l="0" t="76200" r="19050" b="11430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382.15pt;margin-top:268.95pt;width:13.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" strokecolor="#4a7ebb">
                <v:stroke endarrow="open"/>
                <o:lock v:ext="edit" shapetype="f"/>
              </v:shape>
            </w:pict>
          </mc:Fallback>
        </mc:AlternateContent>
      </w:r>
      <w:r>
        <w:rPr>
          <w:noProof/>
          <w:sz w:val="26"/>
        </w:rPr>
        <mc:AlternateContent>
          <mc:Choice Requires="wps">
            <w:drawing>
              <wp:anchor distT="4294967295" distB="4294967295" distL="114300" distR="114300" simplePos="0" relativeHeight="251734016" behindDoc="0" locked="0" layoutInCell="1" allowOverlap="1">
                <wp:simplePos x="0" y="0"/>
                <wp:positionH relativeFrom="column">
                  <wp:posOffset>3834130</wp:posOffset>
                </wp:positionH>
                <wp:positionV relativeFrom="paragraph">
                  <wp:posOffset>3415664</wp:posOffset>
                </wp:positionV>
                <wp:extent cx="1019175" cy="0"/>
                <wp:effectExtent l="0" t="0" r="952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9pt,268.95pt" to="382.15pt,2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" strokecolor="#4a7ebb">
                <o:lock v:ext="edit" shapetype="f"/>
              </v:line>
            </w:pict>
          </mc:Fallback>
        </mc:AlternateContent>
      </w:r>
      <w:r>
        <w:rPr>
          <w:noProof/>
          <w:sz w:val="26"/>
        </w:rPr>
        <mc:AlternateContent>
          <mc:Choice Requires="wps">
            <w:drawing>
              <wp:anchor distT="0" distB="0" distL="114300" distR="114300" simplePos="0" relativeHeight="251729920" behindDoc="0" locked="0" layoutInCell="1" allowOverlap="1">
                <wp:simplePos x="0" y="0"/>
                <wp:positionH relativeFrom="column">
                  <wp:posOffset>5043805</wp:posOffset>
                </wp:positionH>
                <wp:positionV relativeFrom="paragraph">
                  <wp:posOffset>2863215</wp:posOffset>
                </wp:positionV>
                <wp:extent cx="1457325" cy="314325"/>
                <wp:effectExtent l="0" t="0" r="28575" b="28575"/>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314325"/>
                        </a:xfrm>
                        <a:prstGeom prst="roundRect">
                          <a:avLst/>
                        </a:prstGeom>
                        <a:solidFill>
                          <a:srgbClr val="4F81BD"/>
                        </a:solidFill>
                        <a:ln w="25400" cap="flat" cmpd="sng" algn="ctr">
                          <a:solidFill>
                            <a:srgbClr val="4F81BD">
                              <a:shade val="50000"/>
                            </a:srgbClr>
                          </a:solidFill>
                          <a:prstDash val="solid"/>
                        </a:ln>
                        <a:effectLst/>
                      </wps:spPr>
                      <wps:txbx>
                        <w:txbxContent>
                          <w:p w:rsidR="00806C5A" w:rsidRPr="00EC36E1" w:rsidRDefault="00806C5A" w:rsidP="00625BDC">
                            <w:pPr>
                              <w:jc w:val="center"/>
                              <w:rPr>
                                <w:rFonts w:cs="Arial"/>
                              </w:rPr>
                            </w:pPr>
                            <w:r w:rsidRPr="00EC36E1">
                              <w:rPr>
                                <w:rFonts w:cs="Arial"/>
                              </w:rPr>
                              <w:t>Ръководство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43" style="position:absolute;left:0;text-align:left;margin-left:397.15pt;margin-top:225.45pt;width:114.75pt;height:2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" fillcolor="#4f81bd" strokecolor="#385d8a" strokeweight="2pt">
                <v:path arrowok="t"/>
                <v:textbox>
                  <w:txbxContent>
                    <w:p w:rsidR="007914D1" w:rsidRPr="00EC36E1" w:rsidRDefault="007914D1" w:rsidP="00625BDC">
                      <w:pPr>
                        <w:jc w:val="center"/>
                        <w:rPr>
                          <w:rFonts w:cs="Arial"/>
                        </w:rPr>
                      </w:pPr>
                      <w:r w:rsidRPr="00EC36E1">
                        <w:rPr>
                          <w:rFonts w:cs="Arial"/>
                        </w:rPr>
                        <w:t>Ръководство</w:t>
                      </w:r>
                    </w:p>
                  </w:txbxContent>
                </v:textbox>
              </v:roundrect>
            </w:pict>
          </mc:Fallback>
        </mc:AlternateContent>
      </w:r>
      <w:r>
        <w:rPr>
          <w:noProof/>
          <w:sz w:val="26"/>
        </w:rPr>
        <mc:AlternateContent>
          <mc:Choice Requires="wps">
            <w:drawing>
              <wp:anchor distT="0" distB="0" distL="114300" distR="114300" simplePos="0" relativeHeight="251728896" behindDoc="0" locked="0" layoutInCell="1" allowOverlap="1">
                <wp:simplePos x="0" y="0"/>
                <wp:positionH relativeFrom="column">
                  <wp:posOffset>3931920</wp:posOffset>
                </wp:positionH>
                <wp:positionV relativeFrom="paragraph">
                  <wp:posOffset>3129915</wp:posOffset>
                </wp:positionV>
                <wp:extent cx="923925" cy="285750"/>
                <wp:effectExtent l="0" t="0" r="952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285750"/>
                        </a:xfrm>
                        <a:prstGeom prst="rect">
                          <a:avLst/>
                        </a:prstGeom>
                        <a:solidFill>
                          <a:sysClr val="window" lastClr="FFFFFF"/>
                        </a:solidFill>
                        <a:ln w="6350">
                          <a:noFill/>
                        </a:ln>
                        <a:effectLst/>
                      </wps:spPr>
                      <wps:txbx>
                        <w:txbxContent>
                          <w:p w:rsidR="00806C5A" w:rsidRDefault="00806C5A" w:rsidP="00625BDC">
                            <w:r w:rsidRPr="004E3697">
                              <w:rPr>
                                <w:sz w:val="20"/>
                                <w:szCs w:val="20"/>
                              </w:rPr>
                              <w:t>Уведомяване</w:t>
                            </w:r>
                          </w:p>
                          <w:p w:rsidR="00806C5A" w:rsidRPr="004E3697" w:rsidRDefault="00806C5A" w:rsidP="00625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44" type="#_x0000_t202" style="position:absolute;left:0;text-align:left;margin-left:309.6pt;margin-top:246.45pt;width:72.7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" fillcolor="window" stroked="f" strokeweight=".5pt">
                <v:path arrowok="t"/>
                <v:textbox>
                  <w:txbxContent>
                    <w:p w:rsidR="007914D1" w:rsidRDefault="007914D1" w:rsidP="00625BDC">
                      <w:r w:rsidRPr="004E3697">
                        <w:rPr>
                          <w:sz w:val="20"/>
                          <w:szCs w:val="20"/>
                        </w:rPr>
                        <w:t>Уведомяване</w:t>
                      </w:r>
                    </w:p>
                    <w:p w:rsidR="007914D1" w:rsidRPr="004E3697" w:rsidRDefault="007914D1" w:rsidP="00625BDC"/>
                  </w:txbxContent>
                </v:textbox>
              </v:shape>
            </w:pict>
          </mc:Fallback>
        </mc:AlternateContent>
      </w:r>
      <w:r>
        <w:rPr>
          <w:noProof/>
          <w:sz w:val="26"/>
        </w:rPr>
        <mc:AlternateContent>
          <mc:Choice Requires="wps">
            <w:drawing>
              <wp:anchor distT="0" distB="0" distL="114299" distR="114299" simplePos="0" relativeHeight="251723776" behindDoc="0" locked="0" layoutInCell="1" allowOverlap="1">
                <wp:simplePos x="0" y="0"/>
                <wp:positionH relativeFrom="column">
                  <wp:posOffset>1824354</wp:posOffset>
                </wp:positionH>
                <wp:positionV relativeFrom="paragraph">
                  <wp:posOffset>2863215</wp:posOffset>
                </wp:positionV>
                <wp:extent cx="0" cy="1190625"/>
                <wp:effectExtent l="0" t="0" r="19050" b="95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06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43"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43.65pt,225.45pt" to="143.65pt,3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" strokecolor="#4a7ebb">
                <o:lock v:ext="edit" shapetype="f"/>
              </v:line>
            </w:pict>
          </mc:Fallback>
        </mc:AlternateContent>
      </w:r>
      <w:r>
        <w:rPr>
          <w:noProof/>
          <w:sz w:val="26"/>
        </w:rPr>
        <mc:AlternateContent>
          <mc:Choice Requires="wps">
            <w:drawing>
              <wp:anchor distT="4294967295" distB="4294967295" distL="114300" distR="114300" simplePos="0" relativeHeight="251724800" behindDoc="0" locked="0" layoutInCell="1" allowOverlap="1">
                <wp:simplePos x="0" y="0"/>
                <wp:positionH relativeFrom="column">
                  <wp:posOffset>1643380</wp:posOffset>
                </wp:positionH>
                <wp:positionV relativeFrom="paragraph">
                  <wp:posOffset>2863214</wp:posOffset>
                </wp:positionV>
                <wp:extent cx="180975" cy="0"/>
                <wp:effectExtent l="38100" t="76200" r="0" b="1143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129.4pt;margin-top:225.45pt;width:14.25pt;height:0;flip:x;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" strokecolor="#4a7ebb">
                <v:stroke endarrow="open"/>
                <o:lock v:ext="edit" shapetype="f"/>
              </v:shape>
            </w:pict>
          </mc:Fallback>
        </mc:AlternateContent>
      </w:r>
      <w:r>
        <w:rPr>
          <w:noProof/>
          <w:sz w:val="26"/>
        </w:rPr>
        <mc:AlternateContent>
          <mc:Choice Requires="wps">
            <w:drawing>
              <wp:anchor distT="4294967295" distB="4294967295" distL="114300" distR="114300" simplePos="0" relativeHeight="251726848" behindDoc="0" locked="0" layoutInCell="1" allowOverlap="1">
                <wp:simplePos x="0" y="0"/>
                <wp:positionH relativeFrom="column">
                  <wp:posOffset>1643380</wp:posOffset>
                </wp:positionH>
                <wp:positionV relativeFrom="paragraph">
                  <wp:posOffset>4053839</wp:posOffset>
                </wp:positionV>
                <wp:extent cx="180975" cy="0"/>
                <wp:effectExtent l="38100" t="76200" r="0" b="1143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129.4pt;margin-top:319.2pt;width:14.25pt;height:0;flip:x;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" strokecolor="#4a7ebb">
                <v:stroke endarrow="open"/>
                <o:lock v:ext="edit" shapetype="f"/>
              </v:shape>
            </w:pict>
          </mc:Fallback>
        </mc:AlternateContent>
      </w:r>
      <w:r>
        <w:rPr>
          <w:noProof/>
          <w:sz w:val="26"/>
        </w:rPr>
        <mc:AlternateContent>
          <mc:Choice Requires="wps">
            <w:drawing>
              <wp:anchor distT="0" distB="0" distL="114300" distR="114300" simplePos="0" relativeHeight="251722752" behindDoc="0" locked="0" layoutInCell="1" allowOverlap="1">
                <wp:simplePos x="0" y="0"/>
                <wp:positionH relativeFrom="column">
                  <wp:posOffset>-156845</wp:posOffset>
                </wp:positionH>
                <wp:positionV relativeFrom="paragraph">
                  <wp:posOffset>3853815</wp:posOffset>
                </wp:positionV>
                <wp:extent cx="1800225" cy="314325"/>
                <wp:effectExtent l="0" t="0" r="28575" b="28575"/>
                <wp:wrapNone/>
                <wp:docPr id="6" name="Flowchart: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314325"/>
                        </a:xfrm>
                        <a:prstGeom prst="flowChartProcess">
                          <a:avLst/>
                        </a:prstGeom>
                        <a:solidFill>
                          <a:srgbClr val="4F81BD"/>
                        </a:solidFill>
                        <a:ln w="25400" cap="flat" cmpd="sng" algn="ctr">
                          <a:solidFill>
                            <a:srgbClr val="4F81BD">
                              <a:shade val="50000"/>
                            </a:srgbClr>
                          </a:solidFill>
                          <a:prstDash val="solid"/>
                        </a:ln>
                        <a:effectLst/>
                      </wps:spPr>
                      <wps:txbx>
                        <w:txbxContent>
                          <w:p w:rsidR="00806C5A" w:rsidRPr="000E71B1" w:rsidRDefault="00806C5A" w:rsidP="00625BDC">
                            <w:pPr>
                              <w:jc w:val="center"/>
                              <w:rPr>
                                <w:rFonts w:cs="Arial"/>
                              </w:rPr>
                            </w:pPr>
                            <w:r w:rsidRPr="000E71B1">
                              <w:rPr>
                                <w:rFonts w:cs="Arial"/>
                              </w:rPr>
                              <w:t>Водене на авариен лист</w:t>
                            </w:r>
                          </w:p>
                          <w:p w:rsidR="00806C5A" w:rsidRPr="00CA2B17" w:rsidRDefault="00806C5A" w:rsidP="00625B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1" o:spid="_x0000_s1045" type="#_x0000_t109" style="position:absolute;left:0;text-align:left;margin-left:-12.35pt;margin-top:303.45pt;width:141.7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" fillcolor="#4f81bd" strokecolor="#385d8a" strokeweight="2pt">
                <v:path arrowok="t"/>
                <v:textbox>
                  <w:txbxContent>
                    <w:p w:rsidR="007914D1" w:rsidRPr="000E71B1" w:rsidRDefault="007914D1" w:rsidP="00625BDC">
                      <w:pPr>
                        <w:jc w:val="center"/>
                        <w:rPr>
                          <w:rFonts w:cs="Arial"/>
                        </w:rPr>
                      </w:pPr>
                      <w:r w:rsidRPr="000E71B1">
                        <w:rPr>
                          <w:rFonts w:cs="Arial"/>
                        </w:rPr>
                        <w:t>Водене на авариен лист</w:t>
                      </w:r>
                    </w:p>
                    <w:p w:rsidR="007914D1" w:rsidRPr="00CA2B17" w:rsidRDefault="007914D1" w:rsidP="00625BDC">
                      <w:pPr>
                        <w:jc w:val="center"/>
                      </w:pPr>
                    </w:p>
                  </w:txbxContent>
                </v:textbox>
              </v:shape>
            </w:pict>
          </mc:Fallback>
        </mc:AlternateContent>
      </w:r>
      <w:r>
        <w:rPr>
          <w:noProof/>
          <w:sz w:val="26"/>
        </w:rPr>
        <mc:AlternateContent>
          <mc:Choice Requires="wps">
            <w:drawing>
              <wp:anchor distT="0" distB="0" distL="114300" distR="114300" simplePos="0" relativeHeight="251719680" behindDoc="0" locked="0" layoutInCell="1" allowOverlap="1">
                <wp:simplePos x="0" y="0"/>
                <wp:positionH relativeFrom="column">
                  <wp:posOffset>2005330</wp:posOffset>
                </wp:positionH>
                <wp:positionV relativeFrom="paragraph">
                  <wp:posOffset>3129280</wp:posOffset>
                </wp:positionV>
                <wp:extent cx="1828800" cy="571500"/>
                <wp:effectExtent l="0" t="0" r="19050" b="1905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571500"/>
                        </a:xfrm>
                        <a:prstGeom prst="roundRect">
                          <a:avLst/>
                        </a:prstGeom>
                        <a:solidFill>
                          <a:srgbClr val="4F81BD"/>
                        </a:solidFill>
                        <a:ln w="25400" cap="flat" cmpd="sng" algn="ctr">
                          <a:solidFill>
                            <a:srgbClr val="4F81BD">
                              <a:shade val="50000"/>
                            </a:srgbClr>
                          </a:solidFill>
                          <a:prstDash val="solid"/>
                        </a:ln>
                        <a:effectLst/>
                      </wps:spPr>
                      <wps:txbx>
                        <w:txbxContent>
                          <w:p w:rsidR="00806C5A" w:rsidRPr="00EC36E1" w:rsidRDefault="00806C5A" w:rsidP="00625BDC">
                            <w:pPr>
                              <w:jc w:val="center"/>
                              <w:rPr>
                                <w:rFonts w:cs="Arial"/>
                              </w:rPr>
                            </w:pPr>
                            <w:r w:rsidRPr="00EC36E1">
                              <w:rPr>
                                <w:rFonts w:cs="Arial"/>
                              </w:rPr>
                              <w:t>Отговорно лице в случай на авария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46" style="position:absolute;left:0;text-align:left;margin-left:157.9pt;margin-top:246.4pt;width:2in;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" fillcolor="#4f81bd" strokecolor="#385d8a" strokeweight="2pt">
                <v:path arrowok="t"/>
                <v:textbox>
                  <w:txbxContent>
                    <w:p w:rsidR="007914D1" w:rsidRPr="00EC36E1" w:rsidRDefault="007914D1" w:rsidP="00625BDC">
                      <w:pPr>
                        <w:jc w:val="center"/>
                        <w:rPr>
                          <w:rFonts w:cs="Arial"/>
                        </w:rPr>
                      </w:pPr>
                      <w:r w:rsidRPr="00EC36E1">
                        <w:rPr>
                          <w:rFonts w:cs="Arial"/>
                        </w:rPr>
                        <w:t>Отговорно лице в случай на авария</w:t>
                      </w:r>
                    </w:p>
                  </w:txbxContent>
                </v:textbox>
              </v:roundrect>
            </w:pict>
          </mc:Fallback>
        </mc:AlternateContent>
      </w:r>
      <w:r>
        <w:rPr>
          <w:noProof/>
          <w:sz w:val="26"/>
        </w:rPr>
        <mc:AlternateContent>
          <mc:Choice Requires="wps">
            <w:drawing>
              <wp:anchor distT="0" distB="0" distL="114299" distR="114299" simplePos="0" relativeHeight="251718656" behindDoc="0" locked="0" layoutInCell="1" allowOverlap="1">
                <wp:simplePos x="0" y="0"/>
                <wp:positionH relativeFrom="column">
                  <wp:posOffset>2843529</wp:posOffset>
                </wp:positionH>
                <wp:positionV relativeFrom="paragraph">
                  <wp:posOffset>2748280</wp:posOffset>
                </wp:positionV>
                <wp:extent cx="0" cy="381000"/>
                <wp:effectExtent l="95250" t="0" r="114300"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32" o:spid="_x0000_s1026" type="#_x0000_t32" style="position:absolute;margin-left:223.9pt;margin-top:216.4pt;width:0;height:30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" strokecolor="#4a7ebb">
                <v:stroke endarrow="open"/>
                <o:lock v:ext="edit" shapetype="f"/>
              </v:shape>
            </w:pict>
          </mc:Fallback>
        </mc:AlternateContent>
      </w:r>
      <w:r>
        <w:rPr>
          <w:noProof/>
          <w:sz w:val="26"/>
        </w:rPr>
        <mc:AlternateContent>
          <mc:Choice Requires="wps">
            <w:drawing>
              <wp:anchor distT="0" distB="0" distL="114299" distR="114299" simplePos="0" relativeHeight="251717632" behindDoc="0" locked="0" layoutInCell="1" allowOverlap="1">
                <wp:simplePos x="0" y="0"/>
                <wp:positionH relativeFrom="column">
                  <wp:posOffset>2843529</wp:posOffset>
                </wp:positionH>
                <wp:positionV relativeFrom="paragraph">
                  <wp:posOffset>1576705</wp:posOffset>
                </wp:positionV>
                <wp:extent cx="0" cy="409575"/>
                <wp:effectExtent l="95250" t="0" r="114300" b="6667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30" o:spid="_x0000_s1026" type="#_x0000_t32" style="position:absolute;margin-left:223.9pt;margin-top:124.15pt;width:0;height:32.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" strokecolor="#4a7ebb">
                <v:stroke endarrow="open"/>
                <o:lock v:ext="edit" shapetype="f"/>
              </v:shape>
            </w:pict>
          </mc:Fallback>
        </mc:AlternateContent>
      </w:r>
      <w:r>
        <w:rPr>
          <w:noProof/>
          <w:sz w:val="26"/>
        </w:rPr>
        <mc:AlternateContent>
          <mc:Choice Requires="wps">
            <w:drawing>
              <wp:anchor distT="0" distB="0" distL="114300" distR="114300" simplePos="0" relativeHeight="251715584" behindDoc="0" locked="0" layoutInCell="1" allowOverlap="1">
                <wp:simplePos x="0" y="0"/>
                <wp:positionH relativeFrom="column">
                  <wp:posOffset>2005330</wp:posOffset>
                </wp:positionH>
                <wp:positionV relativeFrom="paragraph">
                  <wp:posOffset>1986280</wp:posOffset>
                </wp:positionV>
                <wp:extent cx="1828800" cy="762000"/>
                <wp:effectExtent l="0" t="0" r="19050" b="190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00"/>
                        </a:xfrm>
                        <a:prstGeom prst="roundRect">
                          <a:avLst/>
                        </a:prstGeom>
                        <a:solidFill>
                          <a:srgbClr val="4F81BD"/>
                        </a:solidFill>
                        <a:ln w="25400" cap="flat" cmpd="sng" algn="ctr">
                          <a:solidFill>
                            <a:srgbClr val="4F81BD">
                              <a:shade val="50000"/>
                            </a:srgbClr>
                          </a:solidFill>
                          <a:prstDash val="solid"/>
                        </a:ln>
                        <a:effectLst/>
                      </wps:spPr>
                      <wps:txbx>
                        <w:txbxContent>
                          <w:p w:rsidR="00806C5A" w:rsidRPr="00EC36E1" w:rsidRDefault="00806C5A" w:rsidP="00625BDC">
                            <w:pPr>
                              <w:jc w:val="center"/>
                              <w:rPr>
                                <w:rFonts w:cs="Arial"/>
                                <w:color w:val="FF0000"/>
                              </w:rPr>
                            </w:pPr>
                            <w:r w:rsidRPr="00EC36E1">
                              <w:rPr>
                                <w:rFonts w:cs="Arial"/>
                              </w:rPr>
                              <w:t>Дежурен смяна/охрана/ръководи-тел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47" style="position:absolute;left:0;text-align:left;margin-left:157.9pt;margin-top:156.4pt;width:2in;height:6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" fillcolor="#4f81bd" strokecolor="#385d8a" strokeweight="2pt">
                <v:path arrowok="t"/>
                <v:textbox>
                  <w:txbxContent>
                    <w:p w:rsidR="007914D1" w:rsidRPr="00EC36E1" w:rsidRDefault="007914D1" w:rsidP="00625BDC">
                      <w:pPr>
                        <w:jc w:val="center"/>
                        <w:rPr>
                          <w:rFonts w:cs="Arial"/>
                          <w:color w:val="FF0000"/>
                        </w:rPr>
                      </w:pPr>
                      <w:r w:rsidRPr="00EC36E1">
                        <w:rPr>
                          <w:rFonts w:cs="Arial"/>
                        </w:rPr>
                        <w:t>Дежурен смяна/охрана/ръководи-тел</w:t>
                      </w:r>
                    </w:p>
                  </w:txbxContent>
                </v:textbox>
              </v:roundrect>
            </w:pict>
          </mc:Fallback>
        </mc:AlternateContent>
      </w:r>
      <w:r>
        <w:rPr>
          <w:noProof/>
          <w:sz w:val="26"/>
        </w:rPr>
        <mc:AlternateContent>
          <mc:Choice Requires="wps">
            <w:drawing>
              <wp:anchor distT="0" distB="0" distL="114300" distR="114300" simplePos="0" relativeHeight="251716608" behindDoc="0" locked="0" layoutInCell="1" allowOverlap="1">
                <wp:simplePos x="0" y="0"/>
                <wp:positionH relativeFrom="column">
                  <wp:posOffset>3014980</wp:posOffset>
                </wp:positionH>
                <wp:positionV relativeFrom="paragraph">
                  <wp:posOffset>1652905</wp:posOffset>
                </wp:positionV>
                <wp:extent cx="910590" cy="27622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0590" cy="276225"/>
                        </a:xfrm>
                        <a:prstGeom prst="rect">
                          <a:avLst/>
                        </a:prstGeom>
                        <a:solidFill>
                          <a:sysClr val="window" lastClr="FFFFFF"/>
                        </a:solidFill>
                        <a:ln w="6350">
                          <a:noFill/>
                        </a:ln>
                        <a:effectLst/>
                      </wps:spPr>
                      <wps:txbx>
                        <w:txbxContent>
                          <w:p w:rsidR="00806C5A" w:rsidRDefault="00806C5A" w:rsidP="00625BDC">
                            <w:r w:rsidRPr="004E3697">
                              <w:rPr>
                                <w:sz w:val="20"/>
                                <w:szCs w:val="20"/>
                              </w:rPr>
                              <w:t>Уведомяване</w:t>
                            </w:r>
                          </w:p>
                          <w:p w:rsidR="00806C5A" w:rsidRPr="000C1891" w:rsidRDefault="00806C5A" w:rsidP="00625BD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 o:spid="_x0000_s1048" type="#_x0000_t202" style="position:absolute;left:0;text-align:left;margin-left:237.4pt;margin-top:130.15pt;width:71.7pt;height:21.7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" fillcolor="window" stroked="f" strokeweight=".5pt">
                <v:path arrowok="t"/>
                <v:textbox>
                  <w:txbxContent>
                    <w:p w:rsidR="007914D1" w:rsidRDefault="007914D1" w:rsidP="00625BDC">
                      <w:r w:rsidRPr="004E3697">
                        <w:rPr>
                          <w:sz w:val="20"/>
                          <w:szCs w:val="20"/>
                        </w:rPr>
                        <w:t>Уведомяване</w:t>
                      </w:r>
                    </w:p>
                    <w:p w:rsidR="007914D1" w:rsidRPr="000C1891" w:rsidRDefault="007914D1" w:rsidP="00625BDC"/>
                  </w:txbxContent>
                </v:textbox>
              </v:shape>
            </w:pict>
          </mc:Fallback>
        </mc:AlternateContent>
      </w:r>
      <w:r>
        <w:rPr>
          <w:noProof/>
          <w:sz w:val="26"/>
        </w:rPr>
        <mc:AlternateContent>
          <mc:Choice Requires="wps">
            <w:drawing>
              <wp:anchor distT="0" distB="0" distL="114299" distR="114299" simplePos="0" relativeHeight="251714560" behindDoc="0" locked="0" layoutInCell="1" allowOverlap="1">
                <wp:simplePos x="0" y="0"/>
                <wp:positionH relativeFrom="column">
                  <wp:posOffset>4796154</wp:posOffset>
                </wp:positionH>
                <wp:positionV relativeFrom="paragraph">
                  <wp:posOffset>871855</wp:posOffset>
                </wp:positionV>
                <wp:extent cx="0" cy="238125"/>
                <wp:effectExtent l="0" t="0" r="19050"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7.65pt,68.65pt" to="377.6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" strokecolor="#4a7ebb">
                <o:lock v:ext="edit" shapetype="f"/>
              </v:line>
            </w:pict>
          </mc:Fallback>
        </mc:AlternateContent>
      </w:r>
      <w:r>
        <w:rPr>
          <w:noProof/>
          <w:sz w:val="26"/>
        </w:rPr>
        <mc:AlternateContent>
          <mc:Choice Requires="wps">
            <w:drawing>
              <wp:anchor distT="0" distB="0" distL="114299" distR="114299" simplePos="0" relativeHeight="251713536" behindDoc="0" locked="0" layoutInCell="1" allowOverlap="1">
                <wp:simplePos x="0" y="0"/>
                <wp:positionH relativeFrom="column">
                  <wp:posOffset>3443604</wp:posOffset>
                </wp:positionH>
                <wp:positionV relativeFrom="paragraph">
                  <wp:posOffset>871855</wp:posOffset>
                </wp:positionV>
                <wp:extent cx="0" cy="238125"/>
                <wp:effectExtent l="0" t="0" r="19050" b="9525"/>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15pt,68.65pt" to="271.1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" strokecolor="#4a7ebb">
                <o:lock v:ext="edit" shapetype="f"/>
              </v:line>
            </w:pict>
          </mc:Fallback>
        </mc:AlternateContent>
      </w:r>
      <w:r>
        <w:rPr>
          <w:noProof/>
          <w:sz w:val="26"/>
        </w:rPr>
        <mc:AlternateContent>
          <mc:Choice Requires="wps">
            <w:drawing>
              <wp:anchor distT="0" distB="0" distL="114299" distR="114299" simplePos="0" relativeHeight="251712512" behindDoc="0" locked="0" layoutInCell="1" allowOverlap="1">
                <wp:simplePos x="0" y="0"/>
                <wp:positionH relativeFrom="column">
                  <wp:posOffset>2167254</wp:posOffset>
                </wp:positionH>
                <wp:positionV relativeFrom="paragraph">
                  <wp:posOffset>871855</wp:posOffset>
                </wp:positionV>
                <wp:extent cx="0" cy="238125"/>
                <wp:effectExtent l="0" t="0" r="19050"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0.65pt,68.65pt" to="170.6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" strokecolor="#4a7ebb">
                <o:lock v:ext="edit" shapetype="f"/>
              </v:line>
            </w:pict>
          </mc:Fallback>
        </mc:AlternateContent>
      </w:r>
      <w:r>
        <w:rPr>
          <w:noProof/>
          <w:sz w:val="26"/>
        </w:rPr>
        <mc:AlternateContent>
          <mc:Choice Requires="wps">
            <w:drawing>
              <wp:anchor distT="0" distB="0" distL="114299" distR="114299" simplePos="0" relativeHeight="251711488" behindDoc="0" locked="0" layoutInCell="1" allowOverlap="1">
                <wp:simplePos x="0" y="0"/>
                <wp:positionH relativeFrom="column">
                  <wp:posOffset>833754</wp:posOffset>
                </wp:positionH>
                <wp:positionV relativeFrom="paragraph">
                  <wp:posOffset>871855</wp:posOffset>
                </wp:positionV>
                <wp:extent cx="0" cy="238125"/>
                <wp:effectExtent l="0" t="0" r="1905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65pt,68.65pt" to="65.6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" strokecolor="#4a7ebb">
                <o:lock v:ext="edit" shapetype="f"/>
              </v:line>
            </w:pict>
          </mc:Fallback>
        </mc:AlternateContent>
      </w:r>
      <w:r>
        <w:rPr>
          <w:noProof/>
          <w:sz w:val="26"/>
        </w:rPr>
        <mc:AlternateContent>
          <mc:Choice Requires="wps">
            <w:drawing>
              <wp:anchor distT="0" distB="0" distL="114300" distR="114300" simplePos="0" relativeHeight="251705344" behindDoc="0" locked="0" layoutInCell="1" allowOverlap="1">
                <wp:simplePos x="0" y="0"/>
                <wp:positionH relativeFrom="column">
                  <wp:posOffset>4186555</wp:posOffset>
                </wp:positionH>
                <wp:positionV relativeFrom="paragraph">
                  <wp:posOffset>490855</wp:posOffset>
                </wp:positionV>
                <wp:extent cx="1000125" cy="381000"/>
                <wp:effectExtent l="0" t="0" r="28575" b="1905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381000"/>
                        </a:xfrm>
                        <a:prstGeom prst="roundRect">
                          <a:avLst/>
                        </a:prstGeom>
                        <a:solidFill>
                          <a:srgbClr val="4F81BD"/>
                        </a:solidFill>
                        <a:ln w="25400" cap="flat" cmpd="sng" algn="ctr">
                          <a:solidFill>
                            <a:srgbClr val="4F81BD">
                              <a:shade val="50000"/>
                            </a:srgbClr>
                          </a:solidFill>
                          <a:prstDash val="solid"/>
                        </a:ln>
                        <a:effectLst/>
                      </wps:spPr>
                      <wps:txbx>
                        <w:txbxContent>
                          <w:p w:rsidR="00806C5A" w:rsidRPr="00EC36E1" w:rsidRDefault="00806C5A" w:rsidP="00625BDC">
                            <w:pPr>
                              <w:jc w:val="center"/>
                              <w:rPr>
                                <w:rFonts w:cs="Arial"/>
                              </w:rPr>
                            </w:pPr>
                            <w:r w:rsidRPr="00EC36E1">
                              <w:rPr>
                                <w:rFonts w:cs="Arial"/>
                              </w:rPr>
                              <w:t>друго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49" style="position:absolute;left:0;text-align:left;margin-left:329.65pt;margin-top:38.65pt;width:78.75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" fillcolor="#4f81bd" strokecolor="#385d8a" strokeweight="2pt">
                <v:path arrowok="t"/>
                <v:textbox>
                  <w:txbxContent>
                    <w:p w:rsidR="007914D1" w:rsidRPr="00EC36E1" w:rsidRDefault="007914D1" w:rsidP="00625BDC">
                      <w:pPr>
                        <w:jc w:val="center"/>
                        <w:rPr>
                          <w:rFonts w:cs="Arial"/>
                        </w:rPr>
                      </w:pPr>
                      <w:r w:rsidRPr="00EC36E1">
                        <w:rPr>
                          <w:rFonts w:cs="Arial"/>
                        </w:rPr>
                        <w:t>друго</w:t>
                      </w:r>
                    </w:p>
                  </w:txbxContent>
                </v:textbox>
              </v:roundrect>
            </w:pict>
          </mc:Fallback>
        </mc:AlternateContent>
      </w:r>
      <w:r>
        <w:rPr>
          <w:noProof/>
          <w:sz w:val="26"/>
        </w:rPr>
        <mc:AlternateContent>
          <mc:Choice Requires="wps">
            <w:drawing>
              <wp:anchor distT="0" distB="0" distL="114299" distR="114299" simplePos="0" relativeHeight="251710464" behindDoc="0" locked="0" layoutInCell="1" allowOverlap="1">
                <wp:simplePos x="0" y="0"/>
                <wp:positionH relativeFrom="column">
                  <wp:posOffset>2843529</wp:posOffset>
                </wp:positionH>
                <wp:positionV relativeFrom="paragraph">
                  <wp:posOffset>1109980</wp:posOffset>
                </wp:positionV>
                <wp:extent cx="0" cy="152400"/>
                <wp:effectExtent l="95250" t="0" r="57150" b="571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23.9pt;margin-top:87.4pt;width:0;height:12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" strokecolor="#4a7ebb">
                <v:stroke endarrow="open"/>
                <o:lock v:ext="edit" shapetype="f"/>
              </v:shape>
            </w:pict>
          </mc:Fallback>
        </mc:AlternateContent>
      </w:r>
      <w:r>
        <w:rPr>
          <w:noProof/>
          <w:sz w:val="26"/>
        </w:rPr>
        <mc:AlternateContent>
          <mc:Choice Requires="wps">
            <w:drawing>
              <wp:anchor distT="4294967295" distB="4294967295" distL="114300" distR="114300" simplePos="0" relativeHeight="251709440" behindDoc="0" locked="0" layoutInCell="1" allowOverlap="1">
                <wp:simplePos x="0" y="0"/>
                <wp:positionH relativeFrom="column">
                  <wp:posOffset>833755</wp:posOffset>
                </wp:positionH>
                <wp:positionV relativeFrom="paragraph">
                  <wp:posOffset>1109979</wp:posOffset>
                </wp:positionV>
                <wp:extent cx="39624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2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87.4pt" to="377.6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" strokecolor="#4a7ebb">
                <o:lock v:ext="edit" shapetype="f"/>
              </v:line>
            </w:pict>
          </mc:Fallback>
        </mc:AlternateContent>
      </w:r>
      <w:r>
        <w:rPr>
          <w:noProof/>
          <w:sz w:val="26"/>
        </w:rPr>
        <mc:AlternateContent>
          <mc:Choice Requires="wps">
            <w:drawing>
              <wp:anchor distT="0" distB="0" distL="114300" distR="114300" simplePos="0" relativeHeight="251708416" behindDoc="0" locked="0" layoutInCell="1" allowOverlap="1">
                <wp:simplePos x="0" y="0"/>
                <wp:positionH relativeFrom="column">
                  <wp:posOffset>2005330</wp:posOffset>
                </wp:positionH>
                <wp:positionV relativeFrom="paragraph">
                  <wp:posOffset>1262380</wp:posOffset>
                </wp:positionV>
                <wp:extent cx="1828800" cy="314325"/>
                <wp:effectExtent l="0" t="0" r="19050" b="28575"/>
                <wp:wrapNone/>
                <wp:docPr id="27"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314325"/>
                        </a:xfrm>
                        <a:prstGeom prst="flowChartProcess">
                          <a:avLst/>
                        </a:prstGeom>
                        <a:solidFill>
                          <a:srgbClr val="4F81BD"/>
                        </a:solidFill>
                        <a:ln w="25400" cap="flat" cmpd="sng" algn="ctr">
                          <a:solidFill>
                            <a:srgbClr val="4F81BD">
                              <a:shade val="50000"/>
                            </a:srgbClr>
                          </a:solidFill>
                          <a:prstDash val="solid"/>
                        </a:ln>
                        <a:effectLst/>
                      </wps:spPr>
                      <wps:txbx>
                        <w:txbxContent>
                          <w:p w:rsidR="00806C5A" w:rsidRPr="00EC36E1" w:rsidRDefault="00806C5A" w:rsidP="00625BDC">
                            <w:pPr>
                              <w:jc w:val="center"/>
                              <w:rPr>
                                <w:rFonts w:cs="Arial"/>
                              </w:rPr>
                            </w:pPr>
                            <w:r w:rsidRPr="00EC36E1">
                              <w:rPr>
                                <w:rFonts w:cs="Arial"/>
                              </w:rPr>
                              <w:t>Получаване на сигнал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7" o:spid="_x0000_s1050" type="#_x0000_t109" style="position:absolute;left:0;text-align:left;margin-left:157.9pt;margin-top:99.4pt;width:2in;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" fillcolor="#4f81bd" strokecolor="#385d8a" strokeweight="2pt">
                <v:path arrowok="t"/>
                <v:textbox>
                  <w:txbxContent>
                    <w:p w:rsidR="007914D1" w:rsidRPr="00EC36E1" w:rsidRDefault="007914D1" w:rsidP="00625BDC">
                      <w:pPr>
                        <w:jc w:val="center"/>
                        <w:rPr>
                          <w:rFonts w:cs="Arial"/>
                        </w:rPr>
                      </w:pPr>
                      <w:r w:rsidRPr="00EC36E1">
                        <w:rPr>
                          <w:rFonts w:cs="Arial"/>
                        </w:rPr>
                        <w:t>Получаване на сигнал</w:t>
                      </w:r>
                    </w:p>
                  </w:txbxContent>
                </v:textbox>
              </v:shape>
            </w:pict>
          </mc:Fallback>
        </mc:AlternateContent>
      </w:r>
      <w:r>
        <w:rPr>
          <w:noProof/>
          <w:sz w:val="26"/>
        </w:rPr>
        <mc:AlternateContent>
          <mc:Choice Requires="wps">
            <w:drawing>
              <wp:anchor distT="0" distB="0" distL="114300" distR="114300" simplePos="0" relativeHeight="251706368" behindDoc="0" locked="0" layoutInCell="1" allowOverlap="1">
                <wp:simplePos x="0" y="0"/>
                <wp:positionH relativeFrom="column">
                  <wp:posOffset>2919730</wp:posOffset>
                </wp:positionH>
                <wp:positionV relativeFrom="paragraph">
                  <wp:posOffset>490855</wp:posOffset>
                </wp:positionV>
                <wp:extent cx="1009650" cy="381000"/>
                <wp:effectExtent l="0" t="0" r="19050" b="1905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381000"/>
                        </a:xfrm>
                        <a:prstGeom prst="roundRect">
                          <a:avLst/>
                        </a:prstGeom>
                        <a:solidFill>
                          <a:srgbClr val="4F81BD"/>
                        </a:solidFill>
                        <a:ln w="25400" cap="flat" cmpd="sng" algn="ctr">
                          <a:solidFill>
                            <a:srgbClr val="4F81BD">
                              <a:shade val="50000"/>
                            </a:srgbClr>
                          </a:solidFill>
                          <a:prstDash val="solid"/>
                        </a:ln>
                        <a:effectLst/>
                      </wps:spPr>
                      <wps:txbx>
                        <w:txbxContent>
                          <w:p w:rsidR="00806C5A" w:rsidRPr="00EC36E1" w:rsidRDefault="00806C5A" w:rsidP="00625BDC">
                            <w:pPr>
                              <w:jc w:val="center"/>
                              <w:rPr>
                                <w:rFonts w:cs="Arial"/>
                              </w:rPr>
                            </w:pPr>
                            <w:r w:rsidRPr="00EC36E1">
                              <w:rPr>
                                <w:rFonts w:cs="Arial"/>
                              </w:rPr>
                              <w:t>датчици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51" style="position:absolute;left:0;text-align:left;margin-left:229.9pt;margin-top:38.65pt;width:79.5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" fillcolor="#4f81bd" strokecolor="#385d8a" strokeweight="2pt">
                <v:path arrowok="t"/>
                <v:textbox>
                  <w:txbxContent>
                    <w:p w:rsidR="007914D1" w:rsidRPr="00EC36E1" w:rsidRDefault="007914D1" w:rsidP="00625BDC">
                      <w:pPr>
                        <w:jc w:val="center"/>
                        <w:rPr>
                          <w:rFonts w:cs="Arial"/>
                        </w:rPr>
                      </w:pPr>
                      <w:r w:rsidRPr="00EC36E1">
                        <w:rPr>
                          <w:rFonts w:cs="Arial"/>
                        </w:rPr>
                        <w:t>датчици</w:t>
                      </w:r>
                    </w:p>
                  </w:txbxContent>
                </v:textbox>
              </v:roundrect>
            </w:pict>
          </mc:Fallback>
        </mc:AlternateContent>
      </w:r>
      <w:r>
        <w:rPr>
          <w:noProof/>
          <w:sz w:val="26"/>
        </w:rPr>
        <mc:AlternateContent>
          <mc:Choice Requires="wps">
            <w:drawing>
              <wp:anchor distT="0" distB="0" distL="114300" distR="114300" simplePos="0" relativeHeight="251707392" behindDoc="0" locked="0" layoutInCell="1" allowOverlap="1">
                <wp:simplePos x="0" y="0"/>
                <wp:positionH relativeFrom="column">
                  <wp:posOffset>1643380</wp:posOffset>
                </wp:positionH>
                <wp:positionV relativeFrom="paragraph">
                  <wp:posOffset>500380</wp:posOffset>
                </wp:positionV>
                <wp:extent cx="990600" cy="371475"/>
                <wp:effectExtent l="0" t="0" r="19050" b="2857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371475"/>
                        </a:xfrm>
                        <a:prstGeom prst="roundRect">
                          <a:avLst/>
                        </a:prstGeom>
                        <a:solidFill>
                          <a:srgbClr val="4F81BD"/>
                        </a:solidFill>
                        <a:ln w="25400" cap="flat" cmpd="sng" algn="ctr">
                          <a:solidFill>
                            <a:srgbClr val="4F81BD">
                              <a:shade val="50000"/>
                            </a:srgbClr>
                          </a:solidFill>
                          <a:prstDash val="solid"/>
                        </a:ln>
                        <a:effectLst/>
                      </wps:spPr>
                      <wps:txbx>
                        <w:txbxContent>
                          <w:p w:rsidR="00806C5A" w:rsidRPr="00EC36E1" w:rsidRDefault="00806C5A" w:rsidP="00625BDC">
                            <w:pPr>
                              <w:jc w:val="center"/>
                              <w:rPr>
                                <w:rFonts w:cs="Arial"/>
                              </w:rPr>
                            </w:pPr>
                            <w:r w:rsidRPr="00EC36E1">
                              <w:rPr>
                                <w:rFonts w:cs="Arial"/>
                              </w:rPr>
                              <w:t>потребител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52" style="position:absolute;left:0;text-align:left;margin-left:129.4pt;margin-top:39.4pt;width:78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" fillcolor="#4f81bd" strokecolor="#385d8a" strokeweight="2pt">
                <v:path arrowok="t"/>
                <v:textbox>
                  <w:txbxContent>
                    <w:p w:rsidR="007914D1" w:rsidRPr="00EC36E1" w:rsidRDefault="007914D1" w:rsidP="00625BDC">
                      <w:pPr>
                        <w:jc w:val="center"/>
                        <w:rPr>
                          <w:rFonts w:cs="Arial"/>
                        </w:rPr>
                      </w:pPr>
                      <w:r w:rsidRPr="00EC36E1">
                        <w:rPr>
                          <w:rFonts w:cs="Arial"/>
                        </w:rPr>
                        <w:t>потребител</w:t>
                      </w:r>
                    </w:p>
                  </w:txbxContent>
                </v:textbox>
              </v:roundrect>
            </w:pict>
          </mc:Fallback>
        </mc:AlternateContent>
      </w:r>
      <w:r>
        <w:rPr>
          <w:noProof/>
          <w:sz w:val="26"/>
        </w:rPr>
        <mc:AlternateContent>
          <mc:Choice Requires="wps">
            <w:drawing>
              <wp:anchor distT="0" distB="0" distL="114300" distR="114300" simplePos="0" relativeHeight="251704320" behindDoc="0" locked="0" layoutInCell="1" allowOverlap="1">
                <wp:simplePos x="0" y="0"/>
                <wp:positionH relativeFrom="column">
                  <wp:posOffset>319405</wp:posOffset>
                </wp:positionH>
                <wp:positionV relativeFrom="paragraph">
                  <wp:posOffset>500380</wp:posOffset>
                </wp:positionV>
                <wp:extent cx="1019175" cy="371475"/>
                <wp:effectExtent l="0" t="0" r="28575" b="2857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71475"/>
                        </a:xfrm>
                        <a:prstGeom prst="roundRect">
                          <a:avLst/>
                        </a:prstGeom>
                        <a:solidFill>
                          <a:srgbClr val="4F81BD"/>
                        </a:solidFill>
                        <a:ln w="25400" cap="flat" cmpd="sng" algn="ctr">
                          <a:solidFill>
                            <a:srgbClr val="4F81BD">
                              <a:shade val="50000"/>
                            </a:srgbClr>
                          </a:solidFill>
                          <a:prstDash val="solid"/>
                        </a:ln>
                        <a:effectLst/>
                      </wps:spPr>
                      <wps:txbx>
                        <w:txbxContent>
                          <w:p w:rsidR="00806C5A" w:rsidRPr="00EC36E1" w:rsidRDefault="00806C5A" w:rsidP="00625BDC">
                            <w:pPr>
                              <w:jc w:val="center"/>
                              <w:rPr>
                                <w:rFonts w:cs="Arial"/>
                              </w:rPr>
                            </w:pPr>
                            <w:r w:rsidRPr="00EC36E1">
                              <w:rPr>
                                <w:rFonts w:cs="Arial"/>
                              </w:rPr>
                              <w:t>служител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53" style="position:absolute;left:0;text-align:left;margin-left:25.15pt;margin-top:39.4pt;width:80.25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" fillcolor="#4f81bd" strokecolor="#385d8a" strokeweight="2pt">
                <v:path arrowok="t"/>
                <v:textbox>
                  <w:txbxContent>
                    <w:p w:rsidR="007914D1" w:rsidRPr="00EC36E1" w:rsidRDefault="007914D1" w:rsidP="00625BDC">
                      <w:pPr>
                        <w:jc w:val="center"/>
                        <w:rPr>
                          <w:rFonts w:cs="Arial"/>
                        </w:rPr>
                      </w:pPr>
                      <w:r w:rsidRPr="00EC36E1">
                        <w:rPr>
                          <w:rFonts w:cs="Arial"/>
                        </w:rPr>
                        <w:t>служител</w:t>
                      </w:r>
                    </w:p>
                  </w:txbxContent>
                </v:textbox>
              </v:roundrect>
            </w:pict>
          </mc:Fallback>
        </mc:AlternateContent>
      </w:r>
    </w:p>
    <w:p w:rsidR="00625BDC" w:rsidRPr="00B261C0" w:rsidRDefault="00625BDC" w:rsidP="00B261C0">
      <w:pPr>
        <w:widowControl w:val="0"/>
        <w:jc w:val="both"/>
        <w:rPr>
          <w:rFonts w:cs="Arial"/>
          <w:b/>
        </w:rPr>
      </w:pPr>
    </w:p>
    <w:p w:rsidR="00625BDC" w:rsidRPr="00B261C0" w:rsidRDefault="00625BDC" w:rsidP="00B261C0">
      <w:pPr>
        <w:widowControl w:val="0"/>
        <w:jc w:val="both"/>
        <w:rPr>
          <w:rFonts w:cs="Arial"/>
          <w:b/>
        </w:rPr>
      </w:pPr>
    </w:p>
    <w:p w:rsidR="00625BDC" w:rsidRPr="00B261C0" w:rsidRDefault="00625BDC" w:rsidP="00B261C0">
      <w:pPr>
        <w:widowControl w:val="0"/>
        <w:jc w:val="both"/>
        <w:rPr>
          <w:rFonts w:cs="Arial"/>
          <w:b/>
        </w:rPr>
      </w:pPr>
    </w:p>
    <w:p w:rsidR="00625BDC" w:rsidRPr="00B261C0" w:rsidRDefault="00625BDC" w:rsidP="00B261C0">
      <w:pPr>
        <w:widowControl w:val="0"/>
        <w:jc w:val="both"/>
        <w:rPr>
          <w:rFonts w:cs="Arial"/>
          <w:b/>
        </w:rPr>
      </w:pPr>
    </w:p>
    <w:p w:rsidR="00625BDC" w:rsidRPr="00B261C0" w:rsidRDefault="00AC2BE5" w:rsidP="00B261C0">
      <w:pPr>
        <w:widowControl w:val="0"/>
        <w:jc w:val="both"/>
        <w:rPr>
          <w:rFonts w:cs="Arial"/>
          <w:b/>
        </w:rPr>
      </w:pPr>
      <w:r>
        <w:rPr>
          <w:rFonts w:cs="Arial"/>
          <w:b/>
          <w:noProof/>
        </w:rPr>
        <mc:AlternateContent>
          <mc:Choice Requires="wps">
            <w:drawing>
              <wp:anchor distT="0" distB="0" distL="114300" distR="114300" simplePos="0" relativeHeight="251778048" behindDoc="0" locked="0" layoutInCell="1" allowOverlap="1">
                <wp:simplePos x="0" y="0"/>
                <wp:positionH relativeFrom="column">
                  <wp:posOffset>3014980</wp:posOffset>
                </wp:positionH>
                <wp:positionV relativeFrom="paragraph">
                  <wp:posOffset>27305</wp:posOffset>
                </wp:positionV>
                <wp:extent cx="1270000" cy="343535"/>
                <wp:effectExtent l="0" t="4445" r="0" b="4445"/>
                <wp:wrapNone/>
                <wp:docPr id="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C5A" w:rsidRDefault="00806C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 o:spid="_x0000_s1054" type="#_x0000_t202" style="position:absolute;left:0;text-align:left;margin-left:237.4pt;margin-top:2.15pt;width:100pt;height:27.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" filled="f" stroked="f">
                <v:textbox>
                  <w:txbxContent>
                    <w:p w:rsidR="007914D1" w:rsidRDefault="007914D1"/>
                  </w:txbxContent>
                </v:textbox>
              </v:shape>
            </w:pict>
          </mc:Fallback>
        </mc:AlternateContent>
      </w:r>
    </w:p>
    <w:p w:rsidR="00625BDC" w:rsidRPr="00B261C0" w:rsidRDefault="00625BDC" w:rsidP="00B261C0">
      <w:pPr>
        <w:widowControl w:val="0"/>
        <w:jc w:val="both"/>
        <w:rPr>
          <w:rFonts w:cs="Arial"/>
          <w:b/>
        </w:rPr>
      </w:pPr>
    </w:p>
    <w:p w:rsidR="00625BDC" w:rsidRPr="00B261C0" w:rsidRDefault="00AC2BE5" w:rsidP="00B261C0">
      <w:pPr>
        <w:widowControl w:val="0"/>
        <w:jc w:val="both"/>
        <w:rPr>
          <w:rFonts w:cs="Arial"/>
          <w:b/>
        </w:rPr>
      </w:pPr>
      <w:r>
        <w:rPr>
          <w:noProof/>
          <w:sz w:val="26"/>
        </w:rPr>
        <mc:AlternateContent>
          <mc:Choice Requires="wps">
            <w:drawing>
              <wp:anchor distT="0" distB="0" distL="114300" distR="114300" simplePos="0" relativeHeight="251721728" behindDoc="0" locked="0" layoutInCell="1" allowOverlap="1">
                <wp:simplePos x="0" y="0"/>
                <wp:positionH relativeFrom="column">
                  <wp:posOffset>-128270</wp:posOffset>
                </wp:positionH>
                <wp:positionV relativeFrom="paragraph">
                  <wp:posOffset>296545</wp:posOffset>
                </wp:positionV>
                <wp:extent cx="1771650" cy="5715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571500"/>
                        </a:xfrm>
                        <a:prstGeom prst="rect">
                          <a:avLst/>
                        </a:prstGeom>
                        <a:solidFill>
                          <a:srgbClr val="4F81BD"/>
                        </a:solidFill>
                        <a:ln w="25400" cap="flat" cmpd="sng" algn="ctr">
                          <a:solidFill>
                            <a:srgbClr val="4F81BD">
                              <a:shade val="50000"/>
                            </a:srgbClr>
                          </a:solidFill>
                          <a:prstDash val="solid"/>
                        </a:ln>
                        <a:effectLst/>
                      </wps:spPr>
                      <wps:txbx>
                        <w:txbxContent>
                          <w:p w:rsidR="00806C5A" w:rsidRPr="00EC36E1" w:rsidRDefault="00806C5A" w:rsidP="00625BDC">
                            <w:pPr>
                              <w:jc w:val="center"/>
                              <w:rPr>
                                <w:rFonts w:cs="Arial"/>
                              </w:rPr>
                            </w:pPr>
                            <w:r w:rsidRPr="00EC36E1">
                              <w:rPr>
                                <w:rFonts w:cs="Arial"/>
                              </w:rPr>
                              <w:t>Извършване на оценка на аварията</w:t>
                            </w:r>
                          </w:p>
                          <w:p w:rsidR="00806C5A" w:rsidRPr="00CA2B17" w:rsidRDefault="00806C5A" w:rsidP="00625B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55" style="position:absolute;left:0;text-align:left;margin-left:-10.1pt;margin-top:23.35pt;width:139.5pt;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" fillcolor="#4f81bd" strokecolor="#385d8a" strokeweight="2pt">
                <v:path arrowok="t"/>
                <v:textbox>
                  <w:txbxContent>
                    <w:p w:rsidR="007914D1" w:rsidRPr="00EC36E1" w:rsidRDefault="007914D1" w:rsidP="00625BDC">
                      <w:pPr>
                        <w:jc w:val="center"/>
                        <w:rPr>
                          <w:rFonts w:cs="Arial"/>
                        </w:rPr>
                      </w:pPr>
                      <w:r w:rsidRPr="00EC36E1">
                        <w:rPr>
                          <w:rFonts w:cs="Arial"/>
                        </w:rPr>
                        <w:t>Извършване на оценка на аварията</w:t>
                      </w:r>
                    </w:p>
                    <w:p w:rsidR="007914D1" w:rsidRPr="00CA2B17" w:rsidRDefault="007914D1" w:rsidP="00625BDC">
                      <w:pPr>
                        <w:jc w:val="center"/>
                      </w:pPr>
                    </w:p>
                  </w:txbxContent>
                </v:textbox>
              </v:rect>
            </w:pict>
          </mc:Fallback>
        </mc:AlternateContent>
      </w:r>
    </w:p>
    <w:p w:rsidR="00625BDC" w:rsidRPr="00B261C0" w:rsidRDefault="00AC2BE5" w:rsidP="00B261C0">
      <w:pPr>
        <w:widowControl w:val="0"/>
        <w:jc w:val="both"/>
        <w:rPr>
          <w:rFonts w:cs="Arial"/>
          <w:b/>
        </w:rPr>
      </w:pPr>
      <w:r>
        <w:rPr>
          <w:noProof/>
          <w:sz w:val="26"/>
        </w:rPr>
        <mc:AlternateContent>
          <mc:Choice Requires="wps">
            <w:drawing>
              <wp:anchor distT="0" distB="0" distL="114300" distR="114300" simplePos="0" relativeHeight="251779072" behindDoc="0" locked="0" layoutInCell="1" allowOverlap="1">
                <wp:simplePos x="0" y="0"/>
                <wp:positionH relativeFrom="column">
                  <wp:posOffset>3916680</wp:posOffset>
                </wp:positionH>
                <wp:positionV relativeFrom="paragraph">
                  <wp:posOffset>81280</wp:posOffset>
                </wp:positionV>
                <wp:extent cx="936625" cy="681990"/>
                <wp:effectExtent l="0" t="0" r="0" b="4445"/>
                <wp:wrapNone/>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C5A" w:rsidRDefault="00806C5A" w:rsidP="004120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 o:spid="_x0000_s1056" type="#_x0000_t202" style="position:absolute;left:0;text-align:left;margin-left:308.4pt;margin-top:6.4pt;width:73.75pt;height:53.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" filled="f" stroked="f">
                <v:textbox>
                  <w:txbxContent>
                    <w:p w:rsidR="007914D1" w:rsidRDefault="007914D1" w:rsidP="00412072"/>
                  </w:txbxContent>
                </v:textbox>
              </v:shape>
            </w:pict>
          </mc:Fallback>
        </mc:AlternateContent>
      </w:r>
    </w:p>
    <w:p w:rsidR="00625BDC" w:rsidRPr="00B261C0" w:rsidRDefault="00625BDC" w:rsidP="00B261C0">
      <w:pPr>
        <w:widowControl w:val="0"/>
        <w:jc w:val="both"/>
        <w:rPr>
          <w:rFonts w:cs="Arial"/>
          <w:b/>
        </w:rPr>
      </w:pPr>
    </w:p>
    <w:p w:rsidR="00625BDC" w:rsidRPr="00B261C0" w:rsidRDefault="00AC2BE5" w:rsidP="00B261C0">
      <w:pPr>
        <w:widowControl w:val="0"/>
        <w:jc w:val="both"/>
        <w:rPr>
          <w:rFonts w:cs="Arial"/>
          <w:b/>
        </w:rPr>
      </w:pPr>
      <w:r>
        <w:rPr>
          <w:noProof/>
          <w:sz w:val="26"/>
        </w:rPr>
        <mc:AlternateContent>
          <mc:Choice Requires="wps">
            <w:drawing>
              <wp:anchor distT="0" distB="0" distL="114300" distR="114300" simplePos="0" relativeHeight="251780096" behindDoc="0" locked="0" layoutInCell="1" allowOverlap="1">
                <wp:simplePos x="0" y="0"/>
                <wp:positionH relativeFrom="column">
                  <wp:posOffset>-156845</wp:posOffset>
                </wp:positionH>
                <wp:positionV relativeFrom="paragraph">
                  <wp:posOffset>51435</wp:posOffset>
                </wp:positionV>
                <wp:extent cx="1800225" cy="314325"/>
                <wp:effectExtent l="0" t="0" r="28575" b="28575"/>
                <wp:wrapNone/>
                <wp:docPr id="41" name="Flowchart: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314325"/>
                        </a:xfrm>
                        <a:prstGeom prst="flowChartProcess">
                          <a:avLst/>
                        </a:prstGeom>
                        <a:solidFill>
                          <a:srgbClr val="4F81BD"/>
                        </a:solidFill>
                        <a:ln w="25400" cap="flat" cmpd="sng" algn="ctr">
                          <a:solidFill>
                            <a:srgbClr val="4F81BD">
                              <a:shade val="50000"/>
                            </a:srgbClr>
                          </a:solidFill>
                          <a:prstDash val="solid"/>
                        </a:ln>
                        <a:effectLst/>
                      </wps:spPr>
                      <wps:txbx>
                        <w:txbxContent>
                          <w:p w:rsidR="00806C5A" w:rsidRPr="000E71B1" w:rsidRDefault="00806C5A" w:rsidP="00AA3189">
                            <w:pPr>
                              <w:jc w:val="center"/>
                              <w:rPr>
                                <w:rFonts w:cs="Arial"/>
                              </w:rPr>
                            </w:pPr>
                            <w:r>
                              <w:rPr>
                                <w:rFonts w:cs="Arial"/>
                              </w:rPr>
                              <w:t>Свикване на авариен екип</w:t>
                            </w:r>
                          </w:p>
                          <w:p w:rsidR="00806C5A" w:rsidRPr="00CA2B17" w:rsidRDefault="00806C5A" w:rsidP="00AA31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109" style="position:absolute;left:0;text-align:left;margin-left:-12.35pt;margin-top:4.05pt;width:141.75pt;height:24.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" fillcolor="#4f81bd" strokecolor="#385d8a" strokeweight="2pt">
                <v:path arrowok="t"/>
                <v:textbox>
                  <w:txbxContent>
                    <w:p w:rsidR="007914D1" w:rsidRPr="000E71B1" w:rsidRDefault="007914D1" w:rsidP="00AA3189">
                      <w:pPr>
                        <w:jc w:val="center"/>
                        <w:rPr>
                          <w:rFonts w:cs="Arial"/>
                        </w:rPr>
                      </w:pPr>
                      <w:r>
                        <w:rPr>
                          <w:rFonts w:cs="Arial"/>
                        </w:rPr>
                        <w:t>Свикване на авариен екип</w:t>
                      </w:r>
                    </w:p>
                    <w:p w:rsidR="007914D1" w:rsidRPr="00CA2B17" w:rsidRDefault="007914D1" w:rsidP="00AA3189">
                      <w:pPr>
                        <w:jc w:val="center"/>
                      </w:pPr>
                    </w:p>
                  </w:txbxContent>
                </v:textbox>
              </v:shape>
            </w:pict>
          </mc:Fallback>
        </mc:AlternateContent>
      </w:r>
      <w:r>
        <w:rPr>
          <w:noProof/>
          <w:sz w:val="26"/>
        </w:rPr>
        <mc:AlternateContent>
          <mc:Choice Requires="wps">
            <w:drawing>
              <wp:anchor distT="0" distB="0" distL="114300" distR="114300" simplePos="0" relativeHeight="251725824" behindDoc="0" locked="0" layoutInCell="1" allowOverlap="1">
                <wp:simplePos x="0" y="0"/>
                <wp:positionH relativeFrom="column">
                  <wp:posOffset>1643380</wp:posOffset>
                </wp:positionH>
                <wp:positionV relativeFrom="paragraph">
                  <wp:posOffset>222885</wp:posOffset>
                </wp:positionV>
                <wp:extent cx="361950" cy="0"/>
                <wp:effectExtent l="19050" t="72390" r="9525" b="80010"/>
                <wp:wrapNone/>
                <wp:docPr id="2"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6195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29.4pt;margin-top:17.55pt;width:28.5pt;height:0;rotation:18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" strokecolor="#4a7ebb">
                <v:stroke endarrow="open"/>
              </v:shape>
            </w:pict>
          </mc:Fallback>
        </mc:AlternateContent>
      </w:r>
    </w:p>
    <w:p w:rsidR="00625BDC" w:rsidRPr="00B261C0" w:rsidRDefault="00625BDC" w:rsidP="00B261C0">
      <w:pPr>
        <w:widowControl w:val="0"/>
        <w:jc w:val="both"/>
        <w:rPr>
          <w:rFonts w:cs="Arial"/>
          <w:b/>
        </w:rPr>
      </w:pPr>
    </w:p>
    <w:p w:rsidR="00625BDC" w:rsidRPr="00B261C0" w:rsidRDefault="00625BDC" w:rsidP="00B261C0">
      <w:pPr>
        <w:widowControl w:val="0"/>
        <w:jc w:val="both"/>
        <w:rPr>
          <w:rFonts w:cs="Arial"/>
          <w:b/>
        </w:rPr>
      </w:pPr>
    </w:p>
    <w:p w:rsidR="00625BDC" w:rsidRPr="00B261C0" w:rsidRDefault="00625BDC" w:rsidP="00B261C0">
      <w:pPr>
        <w:widowControl w:val="0"/>
        <w:jc w:val="both"/>
        <w:rPr>
          <w:rFonts w:cs="Arial"/>
          <w:b/>
        </w:rPr>
      </w:pPr>
    </w:p>
    <w:p w:rsidR="00625BDC" w:rsidRPr="00B261C0" w:rsidRDefault="00625BDC" w:rsidP="00B261C0">
      <w:pPr>
        <w:widowControl w:val="0"/>
        <w:jc w:val="both"/>
        <w:rPr>
          <w:rFonts w:cs="Arial"/>
          <w:b/>
        </w:rPr>
      </w:pPr>
    </w:p>
    <w:p w:rsidR="00625BDC" w:rsidRPr="00B261C0" w:rsidRDefault="00AC2BE5" w:rsidP="00B261C0">
      <w:pPr>
        <w:widowControl w:val="0"/>
        <w:jc w:val="both"/>
        <w:rPr>
          <w:rFonts w:cs="Arial"/>
          <w:b/>
        </w:rPr>
      </w:pPr>
      <w:r>
        <w:rPr>
          <w:noProof/>
        </w:rPr>
        <mc:AlternateContent>
          <mc:Choice Requires="wps">
            <w:drawing>
              <wp:anchor distT="0" distB="0" distL="114300" distR="114300" simplePos="0" relativeHeight="251720704" behindDoc="0" locked="0" layoutInCell="1" allowOverlap="1">
                <wp:simplePos x="0" y="0"/>
                <wp:positionH relativeFrom="column">
                  <wp:posOffset>2005330</wp:posOffset>
                </wp:positionH>
                <wp:positionV relativeFrom="paragraph">
                  <wp:posOffset>121285</wp:posOffset>
                </wp:positionV>
                <wp:extent cx="1800225" cy="1250950"/>
                <wp:effectExtent l="0" t="0" r="28575" b="25400"/>
                <wp:wrapNone/>
                <wp:docPr id="38" name="Flowchart: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1250950"/>
                        </a:xfrm>
                        <a:prstGeom prst="flowChartProcess">
                          <a:avLst/>
                        </a:prstGeom>
                        <a:solidFill>
                          <a:srgbClr val="4F81BD"/>
                        </a:solidFill>
                        <a:ln w="25400" cap="flat" cmpd="sng" algn="ctr">
                          <a:solidFill>
                            <a:srgbClr val="4F81BD">
                              <a:shade val="50000"/>
                            </a:srgbClr>
                          </a:solidFill>
                          <a:prstDash val="solid"/>
                        </a:ln>
                        <a:effectLst/>
                      </wps:spPr>
                      <wps:txbx>
                        <w:txbxContent>
                          <w:p w:rsidR="00806C5A" w:rsidRPr="000E71B1" w:rsidRDefault="00806C5A" w:rsidP="00726411">
                            <w:pPr>
                              <w:jc w:val="center"/>
                            </w:pPr>
                            <w:r>
                              <w:rPr>
                                <w:rFonts w:cs="Arial"/>
                              </w:rPr>
                              <w:t>Изготвяне на последващ доклад, регистриране на аварията в Регистъра и Дневника на авариите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8" o:spid="_x0000_s1058" type="#_x0000_t109" style="position:absolute;left:0;text-align:left;margin-left:157.9pt;margin-top:9.55pt;width:141.75pt;height: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" fillcolor="#4f81bd" strokecolor="#385d8a" strokeweight="2pt">
                <v:path arrowok="t"/>
                <v:textbox>
                  <w:txbxContent>
                    <w:p w:rsidR="007914D1" w:rsidRPr="000E71B1" w:rsidRDefault="007914D1" w:rsidP="00726411">
                      <w:pPr>
                        <w:jc w:val="center"/>
                      </w:pPr>
                      <w:r>
                        <w:rPr>
                          <w:rFonts w:cs="Arial"/>
                        </w:rPr>
                        <w:t>Изготвяне на последващ доклад, регистриране на аварията в Регистъра и Дневника на авариите</w:t>
                      </w:r>
                    </w:p>
                  </w:txbxContent>
                </v:textbox>
              </v:shape>
            </w:pict>
          </mc:Fallback>
        </mc:AlternateContent>
      </w:r>
    </w:p>
    <w:p w:rsidR="00625BDC" w:rsidRPr="00B261C0" w:rsidRDefault="00625BDC" w:rsidP="00B261C0">
      <w:pPr>
        <w:widowControl w:val="0"/>
        <w:jc w:val="both"/>
        <w:rPr>
          <w:rFonts w:cs="Arial"/>
          <w:b/>
        </w:rPr>
      </w:pPr>
    </w:p>
    <w:p w:rsidR="00625BDC" w:rsidRPr="00B261C0" w:rsidRDefault="00625BDC" w:rsidP="00B261C0">
      <w:pPr>
        <w:widowControl w:val="0"/>
        <w:jc w:val="both"/>
        <w:rPr>
          <w:rFonts w:cs="Arial"/>
          <w:b/>
        </w:rPr>
      </w:pPr>
    </w:p>
    <w:p w:rsidR="00625BDC" w:rsidRPr="00B261C0" w:rsidRDefault="00625BDC" w:rsidP="00B261C0">
      <w:pPr>
        <w:widowControl w:val="0"/>
        <w:jc w:val="both"/>
        <w:rPr>
          <w:rFonts w:cs="Arial"/>
          <w:b/>
        </w:rPr>
      </w:pPr>
    </w:p>
    <w:p w:rsidR="00625BDC" w:rsidRPr="00B261C0" w:rsidRDefault="00625BDC" w:rsidP="00B261C0">
      <w:pPr>
        <w:widowControl w:val="0"/>
        <w:jc w:val="both"/>
        <w:rPr>
          <w:rFonts w:cs="Arial"/>
          <w:b/>
        </w:rPr>
      </w:pPr>
    </w:p>
    <w:p w:rsidR="00625BDC" w:rsidRPr="00B261C0" w:rsidRDefault="00625BDC" w:rsidP="00B261C0">
      <w:pPr>
        <w:widowControl w:val="0"/>
        <w:jc w:val="both"/>
        <w:rPr>
          <w:rFonts w:cs="Arial"/>
          <w:b/>
        </w:rPr>
      </w:pPr>
    </w:p>
    <w:p w:rsidR="00625BDC" w:rsidRPr="00B261C0" w:rsidRDefault="00625BDC" w:rsidP="00B261C0">
      <w:pPr>
        <w:widowControl w:val="0"/>
        <w:jc w:val="both"/>
        <w:rPr>
          <w:rFonts w:cs="Arial"/>
          <w:b/>
        </w:rPr>
      </w:pPr>
    </w:p>
    <w:p w:rsidR="00625BDC" w:rsidRPr="00B261C0" w:rsidRDefault="00625BDC" w:rsidP="00B261C0">
      <w:pPr>
        <w:widowControl w:val="0"/>
        <w:jc w:val="both"/>
        <w:rPr>
          <w:rFonts w:cs="Arial"/>
          <w:b/>
        </w:rPr>
      </w:pPr>
    </w:p>
    <w:p w:rsidR="00625BDC" w:rsidRPr="00B261C0" w:rsidRDefault="00625BDC" w:rsidP="00B261C0">
      <w:pPr>
        <w:widowControl w:val="0"/>
        <w:jc w:val="both"/>
        <w:rPr>
          <w:rFonts w:cs="Arial"/>
          <w:b/>
        </w:rPr>
      </w:pPr>
      <w:r w:rsidRPr="00B261C0">
        <w:rPr>
          <w:rFonts w:cs="Arial"/>
          <w:b/>
        </w:rPr>
        <w:br w:type="page"/>
      </w:r>
    </w:p>
    <w:p w:rsidR="00625BDC" w:rsidRPr="007D50A1" w:rsidRDefault="00625BDC" w:rsidP="00B261C0">
      <w:pPr>
        <w:widowControl w:val="0"/>
        <w:jc w:val="both"/>
        <w:rPr>
          <w:rFonts w:cs="Arial"/>
          <w:b/>
          <w:sz w:val="24"/>
          <w:szCs w:val="24"/>
        </w:rPr>
      </w:pPr>
      <w:r w:rsidRPr="007D50A1">
        <w:rPr>
          <w:rFonts w:cs="Arial"/>
          <w:b/>
          <w:sz w:val="24"/>
          <w:szCs w:val="24"/>
        </w:rPr>
        <w:lastRenderedPageBreak/>
        <w:t>Указания за действие при възникване на авария</w:t>
      </w:r>
    </w:p>
    <w:p w:rsidR="00625BDC" w:rsidRPr="007D50A1" w:rsidRDefault="00625BDC" w:rsidP="00A23132">
      <w:pPr>
        <w:pStyle w:val="ListParagraph"/>
        <w:widowControl w:val="0"/>
        <w:numPr>
          <w:ilvl w:val="0"/>
          <w:numId w:val="20"/>
        </w:numPr>
        <w:suppressAutoHyphens w:val="0"/>
        <w:spacing w:after="200" w:line="276" w:lineRule="auto"/>
        <w:ind w:left="0" w:firstLine="709"/>
        <w:contextualSpacing/>
        <w:rPr>
          <w:rFonts w:asciiTheme="minorHAnsi" w:hAnsiTheme="minorHAnsi" w:cs="Arial"/>
          <w:lang w:val="bg-BG"/>
        </w:rPr>
      </w:pPr>
      <w:r w:rsidRPr="007D50A1">
        <w:rPr>
          <w:rFonts w:asciiTheme="minorHAnsi" w:hAnsiTheme="minorHAnsi" w:cs="Arial"/>
          <w:lang w:val="bg-BG"/>
        </w:rPr>
        <w:t>След получаване на начален сигнал за възникнала авария следва да бъде уведомен дежурния на смяна/ началник/ директор на отдел/ дирекция, засегнат/а от аварията/ контролна зала, централен диспечерски пункт,охраната на обекта;</w:t>
      </w:r>
    </w:p>
    <w:p w:rsidR="00625BDC" w:rsidRPr="007D50A1" w:rsidRDefault="00625BDC" w:rsidP="00A23132">
      <w:pPr>
        <w:pStyle w:val="ListParagraph"/>
        <w:widowControl w:val="0"/>
        <w:numPr>
          <w:ilvl w:val="0"/>
          <w:numId w:val="20"/>
        </w:numPr>
        <w:suppressAutoHyphens w:val="0"/>
        <w:spacing w:after="200" w:line="276" w:lineRule="auto"/>
        <w:ind w:left="0" w:firstLine="709"/>
        <w:contextualSpacing/>
        <w:rPr>
          <w:rFonts w:asciiTheme="minorHAnsi" w:hAnsiTheme="minorHAnsi" w:cs="Arial"/>
          <w:lang w:val="bg-BG"/>
        </w:rPr>
      </w:pPr>
      <w:r w:rsidRPr="007D50A1">
        <w:rPr>
          <w:rFonts w:asciiTheme="minorHAnsi" w:hAnsiTheme="minorHAnsi" w:cs="Arial"/>
          <w:lang w:val="bg-BG"/>
        </w:rPr>
        <w:t>Дежурният на смяна/ охрана/ ръководител на обект/ съоръжение, засегнат/о от аварията следва да извърши при възможност преценка за естеството и вида на аварията, като във всички случаи следва да уведоми незабавно ръководството и съответното ОЛСА;</w:t>
      </w:r>
    </w:p>
    <w:p w:rsidR="00625BDC" w:rsidRPr="007D50A1" w:rsidRDefault="00625BDC" w:rsidP="00A23132">
      <w:pPr>
        <w:pStyle w:val="ListParagraph"/>
        <w:widowControl w:val="0"/>
        <w:numPr>
          <w:ilvl w:val="0"/>
          <w:numId w:val="20"/>
        </w:numPr>
        <w:suppressAutoHyphens w:val="0"/>
        <w:spacing w:after="200" w:line="276" w:lineRule="auto"/>
        <w:ind w:left="0" w:firstLine="709"/>
        <w:contextualSpacing/>
        <w:rPr>
          <w:rFonts w:asciiTheme="minorHAnsi" w:hAnsiTheme="minorHAnsi" w:cs="Arial"/>
          <w:lang w:val="bg-BG"/>
        </w:rPr>
      </w:pPr>
      <w:r w:rsidRPr="007D50A1">
        <w:rPr>
          <w:rFonts w:asciiTheme="minorHAnsi" w:hAnsiTheme="minorHAnsi" w:cs="Arial"/>
          <w:lang w:val="bg-BG"/>
        </w:rPr>
        <w:t>При уведомяване на ОЛСА същото следва да започне водене на авариен лист по образец съгласно Приложение 2 от този План, след като извърши оценка на аварията;</w:t>
      </w:r>
    </w:p>
    <w:p w:rsidR="00625BDC" w:rsidRPr="007D50A1" w:rsidRDefault="00625BDC" w:rsidP="00A23132">
      <w:pPr>
        <w:pStyle w:val="ListParagraph"/>
        <w:widowControl w:val="0"/>
        <w:numPr>
          <w:ilvl w:val="0"/>
          <w:numId w:val="20"/>
        </w:numPr>
        <w:suppressAutoHyphens w:val="0"/>
        <w:spacing w:after="200" w:line="276" w:lineRule="auto"/>
        <w:ind w:left="0" w:firstLine="709"/>
        <w:contextualSpacing/>
        <w:rPr>
          <w:rFonts w:asciiTheme="minorHAnsi" w:hAnsiTheme="minorHAnsi" w:cs="Arial"/>
          <w:lang w:val="bg-BG"/>
        </w:rPr>
      </w:pPr>
      <w:r w:rsidRPr="007D50A1">
        <w:rPr>
          <w:rFonts w:asciiTheme="minorHAnsi" w:hAnsiTheme="minorHAnsi" w:cs="Arial"/>
          <w:lang w:val="bg-BG"/>
        </w:rPr>
        <w:t>ОЛСА следва да свика авариен екип по отстраняване на аварията;</w:t>
      </w:r>
    </w:p>
    <w:p w:rsidR="00625BDC" w:rsidRPr="007D50A1" w:rsidRDefault="00625BDC" w:rsidP="00A23132">
      <w:pPr>
        <w:pStyle w:val="ListParagraph"/>
        <w:widowControl w:val="0"/>
        <w:numPr>
          <w:ilvl w:val="0"/>
          <w:numId w:val="20"/>
        </w:numPr>
        <w:suppressAutoHyphens w:val="0"/>
        <w:spacing w:after="200" w:line="276" w:lineRule="auto"/>
        <w:ind w:left="0" w:firstLine="709"/>
        <w:contextualSpacing/>
        <w:rPr>
          <w:rFonts w:asciiTheme="minorHAnsi" w:hAnsiTheme="minorHAnsi" w:cs="Arial"/>
          <w:lang w:val="bg-BG"/>
        </w:rPr>
      </w:pPr>
      <w:r w:rsidRPr="007D50A1">
        <w:rPr>
          <w:rFonts w:asciiTheme="minorHAnsi" w:hAnsiTheme="minorHAnsi" w:cs="Arial"/>
          <w:lang w:val="bg-BG"/>
        </w:rPr>
        <w:t xml:space="preserve">Във всички случаи на възникнала авария ОЛСА следва да уведоми незабавно ръководството, ако същото по някаква причина не е било известено, както и всички вътрешни органи, които имат отношение към привеждане на </w:t>
      </w:r>
      <w:r w:rsidR="004535F1" w:rsidRPr="007D50A1">
        <w:rPr>
          <w:rFonts w:asciiTheme="minorHAnsi" w:hAnsiTheme="minorHAnsi" w:cs="Arial"/>
          <w:lang w:val="bg-BG"/>
        </w:rPr>
        <w:t>настоящия план в действие.</w:t>
      </w:r>
    </w:p>
    <w:p w:rsidR="00625BDC" w:rsidRPr="007D50A1" w:rsidRDefault="00625BDC" w:rsidP="00A23132">
      <w:pPr>
        <w:pStyle w:val="ListParagraph"/>
        <w:widowControl w:val="0"/>
        <w:numPr>
          <w:ilvl w:val="0"/>
          <w:numId w:val="20"/>
        </w:numPr>
        <w:suppressAutoHyphens w:val="0"/>
        <w:spacing w:after="200" w:line="276" w:lineRule="auto"/>
        <w:ind w:left="0" w:firstLine="709"/>
        <w:contextualSpacing/>
        <w:rPr>
          <w:rFonts w:asciiTheme="minorHAnsi" w:hAnsiTheme="minorHAnsi" w:cs="Arial"/>
          <w:lang w:val="bg-BG"/>
        </w:rPr>
      </w:pPr>
      <w:r w:rsidRPr="007D50A1">
        <w:rPr>
          <w:rFonts w:asciiTheme="minorHAnsi" w:hAnsiTheme="minorHAnsi" w:cs="Arial"/>
          <w:lang w:val="bg-BG"/>
        </w:rPr>
        <w:t>Във всички случаи на възникнала авария ОЛСА, ръководството или друго оправомощено за това лице следва да уведоми в срок от 24 часа от установяване на аварията АВиК. АВиК следва да бъде уведомена за мерките, които ще бъдат предприети за предотвратяване или смекчаване на негативния ефект на аварията преди тяхното предприемане или ако това не е възможно, веднага след тяхното предприемане.</w:t>
      </w:r>
    </w:p>
    <w:p w:rsidR="00625BDC" w:rsidRPr="007D50A1" w:rsidRDefault="00625BDC" w:rsidP="00A23132">
      <w:pPr>
        <w:pStyle w:val="ListParagraph"/>
        <w:widowControl w:val="0"/>
        <w:numPr>
          <w:ilvl w:val="0"/>
          <w:numId w:val="20"/>
        </w:numPr>
        <w:suppressAutoHyphens w:val="0"/>
        <w:spacing w:after="200" w:line="276" w:lineRule="auto"/>
        <w:ind w:left="0" w:firstLine="709"/>
        <w:contextualSpacing/>
        <w:rPr>
          <w:rFonts w:asciiTheme="minorHAnsi" w:hAnsiTheme="minorHAnsi" w:cs="Arial"/>
          <w:lang w:val="bg-BG"/>
        </w:rPr>
      </w:pPr>
      <w:r w:rsidRPr="007D50A1">
        <w:rPr>
          <w:rFonts w:asciiTheme="minorHAnsi" w:hAnsiTheme="minorHAnsi" w:cs="Arial"/>
          <w:lang w:val="bg-BG"/>
        </w:rPr>
        <w:t>В случай че при извършената оценка на аварията ОЛСА установи, че Операторът не би могъл да контролира и овладее аварията без външна намеса, че същият не разполага с необходимите средства и ресурси за овладяване и справяне с аварията, че аварията създава или може да създаде опасност за здравето на служителите, населението и потребителите на ВиК услугите, че аварията може да създаде опасност за околната среда, ОЛСА след съгласуване с ръководството при възможност следва да се обърне към компетентните органи на местно и/или национално ниво за оказване на външна помощ/ съдействие.</w:t>
      </w:r>
    </w:p>
    <w:p w:rsidR="00625BDC" w:rsidRPr="007D50A1" w:rsidRDefault="00625BDC" w:rsidP="00A23132">
      <w:pPr>
        <w:pStyle w:val="ListParagraph"/>
        <w:widowControl w:val="0"/>
        <w:numPr>
          <w:ilvl w:val="0"/>
          <w:numId w:val="20"/>
        </w:numPr>
        <w:suppressAutoHyphens w:val="0"/>
        <w:spacing w:after="200" w:line="276" w:lineRule="auto"/>
        <w:ind w:left="0" w:firstLine="709"/>
        <w:contextualSpacing/>
        <w:rPr>
          <w:rFonts w:asciiTheme="minorHAnsi" w:hAnsiTheme="minorHAnsi" w:cs="Arial"/>
          <w:lang w:val="bg-BG"/>
        </w:rPr>
      </w:pPr>
      <w:r w:rsidRPr="007D50A1">
        <w:rPr>
          <w:rFonts w:asciiTheme="minorHAnsi" w:hAnsiTheme="minorHAnsi" w:cs="Arial"/>
          <w:lang w:val="bg-BG"/>
        </w:rPr>
        <w:t>След отстраняване на аварията ОЛСА следва да състави Последващ доклад по образец съгласно Приложение 3 към този План.</w:t>
      </w:r>
    </w:p>
    <w:p w:rsidR="00625BDC" w:rsidRPr="007D50A1" w:rsidRDefault="00625BDC" w:rsidP="00A23132">
      <w:pPr>
        <w:pStyle w:val="ListParagraph"/>
        <w:widowControl w:val="0"/>
        <w:numPr>
          <w:ilvl w:val="0"/>
          <w:numId w:val="20"/>
        </w:numPr>
        <w:suppressAutoHyphens w:val="0"/>
        <w:spacing w:after="200" w:line="276" w:lineRule="auto"/>
        <w:ind w:left="0" w:firstLine="709"/>
        <w:contextualSpacing/>
        <w:rPr>
          <w:rFonts w:asciiTheme="minorHAnsi" w:hAnsiTheme="minorHAnsi" w:cs="Arial"/>
          <w:lang w:val="bg-BG"/>
        </w:rPr>
      </w:pPr>
      <w:r w:rsidRPr="007D50A1">
        <w:rPr>
          <w:rFonts w:asciiTheme="minorHAnsi" w:hAnsiTheme="minorHAnsi" w:cs="Arial"/>
          <w:lang w:val="bg-BG"/>
        </w:rPr>
        <w:t>След изготвяне на Последващия доклад ОЛСА следва да събере цялата документация, съпътстваща аварията от нейното установяване до нейното отстраняване и да входира сканирано копие от Аварийния лист и Последващия доклад в Регистъра на авариите, както и да регистрира всякаква друга информация съгласно т. 12.3. от този план.</w:t>
      </w:r>
    </w:p>
    <w:p w:rsidR="00625BDC" w:rsidRPr="007D50A1" w:rsidRDefault="00625BDC" w:rsidP="00A23132">
      <w:pPr>
        <w:pStyle w:val="ListParagraph"/>
        <w:widowControl w:val="0"/>
        <w:numPr>
          <w:ilvl w:val="0"/>
          <w:numId w:val="20"/>
        </w:numPr>
        <w:suppressAutoHyphens w:val="0"/>
        <w:spacing w:after="200" w:line="276" w:lineRule="auto"/>
        <w:ind w:left="0" w:firstLine="709"/>
        <w:contextualSpacing/>
        <w:rPr>
          <w:rFonts w:asciiTheme="minorHAnsi" w:hAnsiTheme="minorHAnsi" w:cs="Arial"/>
          <w:lang w:val="bg-BG"/>
        </w:rPr>
      </w:pPr>
      <w:r w:rsidRPr="007D50A1">
        <w:rPr>
          <w:rFonts w:asciiTheme="minorHAnsi" w:hAnsiTheme="minorHAnsi" w:cs="Arial"/>
          <w:lang w:val="bg-BG"/>
        </w:rPr>
        <w:t>Операторът води Дневник на авариите.</w:t>
      </w:r>
    </w:p>
    <w:p w:rsidR="00625BDC" w:rsidRPr="00B261C0" w:rsidRDefault="00625BDC" w:rsidP="00B261C0">
      <w:pPr>
        <w:pStyle w:val="Heading1"/>
        <w:jc w:val="both"/>
      </w:pPr>
      <w:r w:rsidRPr="00B261C0">
        <w:rPr>
          <w:rFonts w:cs="Arial"/>
          <w:b w:val="0"/>
          <w:sz w:val="22"/>
          <w:szCs w:val="22"/>
        </w:rPr>
        <w:br w:type="page"/>
      </w:r>
    </w:p>
    <w:p w:rsidR="00625BDC" w:rsidRPr="00B261C0" w:rsidRDefault="00625BDC" w:rsidP="00A23132">
      <w:pPr>
        <w:pStyle w:val="Heading1"/>
        <w:numPr>
          <w:ilvl w:val="0"/>
          <w:numId w:val="35"/>
        </w:numPr>
        <w:jc w:val="both"/>
        <w:rPr>
          <w:rFonts w:cs="Arial"/>
          <w:szCs w:val="22"/>
        </w:rPr>
      </w:pPr>
      <w:bookmarkStart w:id="71" w:name="_Toc464549093"/>
      <w:r w:rsidRPr="00B261C0">
        <w:rPr>
          <w:rFonts w:cs="Arial"/>
          <w:szCs w:val="22"/>
        </w:rPr>
        <w:lastRenderedPageBreak/>
        <w:t>ДОКУМЕНТИРАНЕ НА АВАРИИТЕ</w:t>
      </w:r>
      <w:bookmarkStart w:id="72" w:name="_Toc461006177"/>
      <w:bookmarkStart w:id="73" w:name="_Toc461006235"/>
      <w:bookmarkStart w:id="74" w:name="_Toc461006576"/>
      <w:bookmarkStart w:id="75" w:name="_Toc461006777"/>
      <w:bookmarkStart w:id="76" w:name="_Toc461006811"/>
      <w:bookmarkEnd w:id="71"/>
      <w:bookmarkEnd w:id="72"/>
      <w:bookmarkEnd w:id="73"/>
      <w:bookmarkEnd w:id="74"/>
      <w:bookmarkEnd w:id="75"/>
      <w:bookmarkEnd w:id="76"/>
    </w:p>
    <w:p w:rsidR="00625BDC" w:rsidRPr="007D50A1" w:rsidRDefault="00625BDC" w:rsidP="00B261C0">
      <w:pPr>
        <w:pStyle w:val="Heading2"/>
        <w:keepLines w:val="0"/>
        <w:numPr>
          <w:ilvl w:val="1"/>
          <w:numId w:val="0"/>
        </w:numPr>
        <w:tabs>
          <w:tab w:val="num" w:pos="0"/>
        </w:tabs>
        <w:suppressAutoHyphens/>
        <w:spacing w:before="0" w:line="240" w:lineRule="auto"/>
        <w:ind w:left="708"/>
        <w:jc w:val="both"/>
        <w:rPr>
          <w:rFonts w:cs="Arial"/>
          <w:szCs w:val="24"/>
        </w:rPr>
      </w:pPr>
      <w:bookmarkStart w:id="77" w:name="_Toc461006236"/>
      <w:r w:rsidRPr="007D50A1">
        <w:rPr>
          <w:rFonts w:cs="Arial"/>
          <w:szCs w:val="24"/>
        </w:rPr>
        <w:t>Авариен лист: Операторът чрез ОЛСА осигурява воденето на авариен лист, който отразява начина на установяване на аварията, нейното местонахождение, кратко описание на аварията, нейното начало и очаквана продължителност, ОЛСА за обекта, оценка на аварията при отчитане на степента на засягане на предоставяните ВиК услуги, здравето на служителите, потребителите, населението, активите, околната среда, както и необходимост от съдействие на външни организации за преодоляване на аварията. Аварийният лист представлява Приложение 2 към настоящия план и е неразделна част от него.</w:t>
      </w:r>
      <w:bookmarkEnd w:id="77"/>
    </w:p>
    <w:p w:rsidR="00625BDC" w:rsidRPr="007D50A1" w:rsidRDefault="00625BDC" w:rsidP="00B261C0">
      <w:pPr>
        <w:pStyle w:val="ListParagraph"/>
        <w:widowControl w:val="0"/>
        <w:ind w:left="709"/>
        <w:rPr>
          <w:rFonts w:asciiTheme="minorHAnsi" w:hAnsiTheme="minorHAnsi" w:cs="Arial"/>
          <w:lang w:val="bg-BG"/>
        </w:rPr>
      </w:pPr>
    </w:p>
    <w:p w:rsidR="00625BDC" w:rsidRPr="007D50A1" w:rsidRDefault="00625BDC" w:rsidP="00B261C0">
      <w:pPr>
        <w:pStyle w:val="Heading2"/>
        <w:keepLines w:val="0"/>
        <w:numPr>
          <w:ilvl w:val="1"/>
          <w:numId w:val="0"/>
        </w:numPr>
        <w:tabs>
          <w:tab w:val="num" w:pos="0"/>
        </w:tabs>
        <w:suppressAutoHyphens/>
        <w:spacing w:before="0" w:line="240" w:lineRule="auto"/>
        <w:ind w:left="708"/>
        <w:jc w:val="both"/>
        <w:rPr>
          <w:rFonts w:cs="Arial"/>
          <w:szCs w:val="24"/>
        </w:rPr>
      </w:pPr>
      <w:bookmarkStart w:id="78" w:name="_Toc461006237"/>
      <w:r w:rsidRPr="007D50A1">
        <w:rPr>
          <w:rFonts w:cs="Arial"/>
          <w:szCs w:val="24"/>
        </w:rPr>
        <w:t>Последващ доклад за приключила авария: Операторът чрез ОЛСА осигурява изготвяне на Последващ доклад за приключила авария, който отразява аварията, нейното начало, край, местонахождение и засегнатите от аварията ВиК услуги, активи, здраве на служители, потребители, население и околна среда. Последващият доклад за приключила авария представлява Приложение 3 към настоящия план и е неразделна част от него.</w:t>
      </w:r>
      <w:bookmarkEnd w:id="78"/>
    </w:p>
    <w:p w:rsidR="00625BDC" w:rsidRPr="007D50A1" w:rsidRDefault="00625BDC" w:rsidP="00B261C0">
      <w:pPr>
        <w:pStyle w:val="ListParagraph"/>
        <w:widowControl w:val="0"/>
        <w:rPr>
          <w:rFonts w:asciiTheme="minorHAnsi" w:hAnsiTheme="minorHAnsi" w:cs="Arial"/>
          <w:b/>
          <w:lang w:val="bg-BG"/>
        </w:rPr>
      </w:pPr>
    </w:p>
    <w:p w:rsidR="00625BDC" w:rsidRPr="007D50A1" w:rsidRDefault="00625BDC" w:rsidP="00B261C0">
      <w:pPr>
        <w:pStyle w:val="Heading2"/>
        <w:keepLines w:val="0"/>
        <w:numPr>
          <w:ilvl w:val="1"/>
          <w:numId w:val="0"/>
        </w:numPr>
        <w:tabs>
          <w:tab w:val="num" w:pos="0"/>
        </w:tabs>
        <w:suppressAutoHyphens/>
        <w:spacing w:before="0" w:line="240" w:lineRule="auto"/>
        <w:ind w:left="708"/>
        <w:jc w:val="both"/>
        <w:rPr>
          <w:rFonts w:cs="Arial"/>
          <w:szCs w:val="24"/>
        </w:rPr>
      </w:pPr>
      <w:bookmarkStart w:id="79" w:name="_Toc461006238"/>
      <w:r w:rsidRPr="007D50A1">
        <w:rPr>
          <w:rFonts w:cs="Arial"/>
          <w:szCs w:val="24"/>
        </w:rPr>
        <w:t>Регистър на авариите: Операторът поддържа и актуализира електронен регистър на авариите за срока на Договора.</w:t>
      </w:r>
      <w:bookmarkEnd w:id="79"/>
    </w:p>
    <w:p w:rsidR="00625BDC" w:rsidRPr="007D50A1" w:rsidRDefault="00625BDC" w:rsidP="00B261C0">
      <w:pPr>
        <w:pStyle w:val="Heading3"/>
        <w:numPr>
          <w:ilvl w:val="2"/>
          <w:numId w:val="0"/>
        </w:numPr>
        <w:tabs>
          <w:tab w:val="num" w:pos="0"/>
        </w:tabs>
        <w:ind w:left="2136" w:hanging="720"/>
        <w:rPr>
          <w:rFonts w:asciiTheme="minorHAnsi" w:hAnsiTheme="minorHAnsi" w:cs="Arial"/>
          <w:sz w:val="24"/>
          <w:szCs w:val="24"/>
        </w:rPr>
      </w:pPr>
      <w:bookmarkStart w:id="80" w:name="_Toc461006239"/>
      <w:r w:rsidRPr="007D50A1">
        <w:rPr>
          <w:rFonts w:asciiTheme="minorHAnsi" w:hAnsiTheme="minorHAnsi" w:cs="Arial"/>
          <w:sz w:val="24"/>
          <w:szCs w:val="24"/>
        </w:rPr>
        <w:t>Регистърът на авариите се разделя на следните партиди: 1/ Обща информация за аварията, 2/ Документи, съпътстващи аварията и 3/ Аварийно-ремонтни дейности.</w:t>
      </w:r>
      <w:bookmarkEnd w:id="80"/>
    </w:p>
    <w:p w:rsidR="00625BDC" w:rsidRPr="007D50A1" w:rsidRDefault="00625BDC" w:rsidP="00B261C0">
      <w:pPr>
        <w:pStyle w:val="Heading3"/>
        <w:numPr>
          <w:ilvl w:val="2"/>
          <w:numId w:val="0"/>
        </w:numPr>
        <w:tabs>
          <w:tab w:val="num" w:pos="0"/>
        </w:tabs>
        <w:ind w:left="2136" w:hanging="720"/>
        <w:rPr>
          <w:rFonts w:asciiTheme="minorHAnsi" w:hAnsiTheme="minorHAnsi" w:cs="Arial"/>
          <w:sz w:val="24"/>
          <w:szCs w:val="24"/>
        </w:rPr>
      </w:pPr>
      <w:bookmarkStart w:id="81" w:name="_Toc461006240"/>
      <w:r w:rsidRPr="007D50A1">
        <w:rPr>
          <w:rFonts w:asciiTheme="minorHAnsi" w:hAnsiTheme="minorHAnsi" w:cs="Arial"/>
          <w:sz w:val="24"/>
          <w:szCs w:val="24"/>
        </w:rPr>
        <w:t>В партида „Обща информация за авариите“ се съдържа информация за следното:</w:t>
      </w:r>
      <w:bookmarkEnd w:id="81"/>
    </w:p>
    <w:p w:rsidR="00625BDC" w:rsidRPr="007D50A1" w:rsidRDefault="00625BDC" w:rsidP="00A23132">
      <w:pPr>
        <w:pStyle w:val="ListParagraph"/>
        <w:widowControl w:val="0"/>
        <w:numPr>
          <w:ilvl w:val="0"/>
          <w:numId w:val="23"/>
        </w:numPr>
        <w:suppressAutoHyphens w:val="0"/>
        <w:spacing w:after="200" w:line="276" w:lineRule="auto"/>
        <w:contextualSpacing/>
        <w:rPr>
          <w:rFonts w:asciiTheme="minorHAnsi" w:hAnsiTheme="minorHAnsi" w:cs="Arial"/>
          <w:lang w:val="bg-BG"/>
        </w:rPr>
      </w:pPr>
      <w:r w:rsidRPr="007D50A1">
        <w:rPr>
          <w:rFonts w:asciiTheme="minorHAnsi" w:hAnsiTheme="minorHAnsi" w:cs="Arial"/>
          <w:lang w:val="bg-BG"/>
        </w:rPr>
        <w:t>Описание на вида, тежестта и локацията на всяка отделна авария;</w:t>
      </w:r>
    </w:p>
    <w:p w:rsidR="00625BDC" w:rsidRPr="007D50A1" w:rsidRDefault="00625BDC" w:rsidP="00A23132">
      <w:pPr>
        <w:pStyle w:val="ListParagraph"/>
        <w:widowControl w:val="0"/>
        <w:numPr>
          <w:ilvl w:val="0"/>
          <w:numId w:val="23"/>
        </w:numPr>
        <w:suppressAutoHyphens w:val="0"/>
        <w:spacing w:after="200" w:line="276" w:lineRule="auto"/>
        <w:contextualSpacing/>
        <w:rPr>
          <w:rFonts w:asciiTheme="minorHAnsi" w:hAnsiTheme="minorHAnsi" w:cs="Arial"/>
          <w:lang w:val="bg-BG"/>
        </w:rPr>
      </w:pPr>
      <w:r w:rsidRPr="007D50A1">
        <w:rPr>
          <w:rFonts w:asciiTheme="minorHAnsi" w:hAnsiTheme="minorHAnsi" w:cs="Arial"/>
          <w:lang w:val="bg-BG"/>
        </w:rPr>
        <w:t>Мерките, които Операторът е предприел по отстраняване на аварията;</w:t>
      </w:r>
    </w:p>
    <w:p w:rsidR="00625BDC" w:rsidRPr="007D50A1" w:rsidRDefault="00625BDC" w:rsidP="00A23132">
      <w:pPr>
        <w:pStyle w:val="ListParagraph"/>
        <w:widowControl w:val="0"/>
        <w:numPr>
          <w:ilvl w:val="0"/>
          <w:numId w:val="23"/>
        </w:numPr>
        <w:suppressAutoHyphens w:val="0"/>
        <w:spacing w:after="200" w:line="276" w:lineRule="auto"/>
        <w:contextualSpacing/>
        <w:rPr>
          <w:rFonts w:asciiTheme="minorHAnsi" w:hAnsiTheme="minorHAnsi" w:cs="Arial"/>
          <w:b/>
          <w:lang w:val="bg-BG"/>
        </w:rPr>
      </w:pPr>
      <w:r w:rsidRPr="007D50A1">
        <w:rPr>
          <w:rFonts w:asciiTheme="minorHAnsi" w:hAnsiTheme="minorHAnsi" w:cs="Arial"/>
          <w:lang w:val="bg-BG"/>
        </w:rPr>
        <w:t>Срокът, в който аварията е била отстранена</w:t>
      </w:r>
      <w:r w:rsidRPr="007D50A1">
        <w:rPr>
          <w:rFonts w:asciiTheme="minorHAnsi" w:hAnsiTheme="minorHAnsi" w:cs="Arial"/>
          <w:b/>
          <w:lang w:val="bg-BG"/>
        </w:rPr>
        <w:t xml:space="preserve">. </w:t>
      </w:r>
    </w:p>
    <w:p w:rsidR="00625BDC" w:rsidRPr="007D50A1" w:rsidRDefault="00625BDC" w:rsidP="00B261C0">
      <w:pPr>
        <w:pStyle w:val="ListParagraph"/>
        <w:widowControl w:val="0"/>
        <w:ind w:left="1440"/>
        <w:rPr>
          <w:rFonts w:asciiTheme="minorHAnsi" w:hAnsiTheme="minorHAnsi" w:cs="Arial"/>
          <w:b/>
          <w:lang w:val="bg-BG"/>
        </w:rPr>
      </w:pPr>
    </w:p>
    <w:p w:rsidR="00625BDC" w:rsidRPr="007D50A1" w:rsidRDefault="00625BDC" w:rsidP="00B261C0">
      <w:pPr>
        <w:pStyle w:val="Heading3"/>
        <w:numPr>
          <w:ilvl w:val="2"/>
          <w:numId w:val="0"/>
        </w:numPr>
        <w:tabs>
          <w:tab w:val="num" w:pos="0"/>
        </w:tabs>
        <w:ind w:left="2136" w:hanging="720"/>
        <w:rPr>
          <w:rFonts w:asciiTheme="minorHAnsi" w:hAnsiTheme="minorHAnsi" w:cs="Arial"/>
          <w:sz w:val="24"/>
          <w:szCs w:val="24"/>
        </w:rPr>
      </w:pPr>
      <w:bookmarkStart w:id="82" w:name="_Toc461006241"/>
      <w:r w:rsidRPr="007D50A1">
        <w:rPr>
          <w:rFonts w:asciiTheme="minorHAnsi" w:hAnsiTheme="minorHAnsi" w:cs="Arial"/>
          <w:sz w:val="24"/>
          <w:szCs w:val="24"/>
        </w:rPr>
        <w:t>В партида „Документи, съпътстващи аварията“ се прилагат сканирано копие на следните документи: Авариен лист и Последващ доклад за приключила авария, представляващи Приложения 2 и 3 към този план.</w:t>
      </w:r>
      <w:bookmarkEnd w:id="82"/>
    </w:p>
    <w:p w:rsidR="00625BDC" w:rsidRPr="007D50A1" w:rsidRDefault="00625BDC" w:rsidP="00B261C0">
      <w:pPr>
        <w:pStyle w:val="Heading3"/>
        <w:numPr>
          <w:ilvl w:val="2"/>
          <w:numId w:val="0"/>
        </w:numPr>
        <w:tabs>
          <w:tab w:val="num" w:pos="0"/>
        </w:tabs>
        <w:ind w:left="2136" w:hanging="720"/>
        <w:rPr>
          <w:rFonts w:asciiTheme="minorHAnsi" w:hAnsiTheme="minorHAnsi" w:cs="Arial"/>
          <w:sz w:val="24"/>
          <w:szCs w:val="24"/>
        </w:rPr>
      </w:pPr>
      <w:bookmarkStart w:id="83" w:name="_Toc461006242"/>
      <w:r w:rsidRPr="007D50A1">
        <w:rPr>
          <w:rFonts w:asciiTheme="minorHAnsi" w:hAnsiTheme="minorHAnsi" w:cs="Arial"/>
          <w:sz w:val="24"/>
          <w:szCs w:val="24"/>
        </w:rPr>
        <w:t>В партида „Аварийно-ремонтни дейности“ се съдържа информация за следното:</w:t>
      </w:r>
      <w:bookmarkEnd w:id="83"/>
    </w:p>
    <w:p w:rsidR="00625BDC" w:rsidRPr="007D50A1" w:rsidRDefault="00625BDC" w:rsidP="00A23132">
      <w:pPr>
        <w:pStyle w:val="ListParagraph"/>
        <w:widowControl w:val="0"/>
        <w:numPr>
          <w:ilvl w:val="0"/>
          <w:numId w:val="24"/>
        </w:numPr>
        <w:suppressAutoHyphens w:val="0"/>
        <w:spacing w:after="200" w:line="276" w:lineRule="auto"/>
        <w:ind w:left="1418" w:hanging="425"/>
        <w:contextualSpacing/>
        <w:rPr>
          <w:rFonts w:asciiTheme="minorHAnsi" w:hAnsiTheme="minorHAnsi" w:cs="Arial"/>
          <w:lang w:val="bg-BG"/>
        </w:rPr>
      </w:pPr>
      <w:r w:rsidRPr="007D50A1">
        <w:rPr>
          <w:rFonts w:asciiTheme="minorHAnsi" w:hAnsiTheme="minorHAnsi" w:cs="Arial"/>
          <w:lang w:val="bg-BG"/>
        </w:rPr>
        <w:t>Информация за подаден сигнал (дата и час на подаване, подател на сигнал, адрес на сигнал, описание на проблема);</w:t>
      </w:r>
    </w:p>
    <w:p w:rsidR="00625BDC" w:rsidRPr="007D50A1" w:rsidRDefault="00625BDC" w:rsidP="00A23132">
      <w:pPr>
        <w:pStyle w:val="ListParagraph"/>
        <w:widowControl w:val="0"/>
        <w:numPr>
          <w:ilvl w:val="0"/>
          <w:numId w:val="24"/>
        </w:numPr>
        <w:suppressAutoHyphens w:val="0"/>
        <w:spacing w:after="200" w:line="276" w:lineRule="auto"/>
        <w:ind w:left="1418" w:hanging="425"/>
        <w:contextualSpacing/>
        <w:rPr>
          <w:rFonts w:asciiTheme="minorHAnsi" w:hAnsiTheme="minorHAnsi" w:cs="Arial"/>
          <w:lang w:val="bg-BG"/>
        </w:rPr>
      </w:pPr>
      <w:r w:rsidRPr="007D50A1">
        <w:rPr>
          <w:rFonts w:asciiTheme="minorHAnsi" w:hAnsiTheme="minorHAnsi" w:cs="Arial"/>
          <w:lang w:val="bg-BG"/>
        </w:rPr>
        <w:t>Информация за реакцията на Оператора (дата и час на проверка, точен адрес на събитието, класификация и приоритет на проблема, класификация на типа авария, дата и час на започване на ремонтните дейности и на отстраняване на аварията, дата и час на преустановяване на предоставяне на ВиК услугите и на тяхното възстановяване, както и на възстановяване на пътната настилка);</w:t>
      </w:r>
    </w:p>
    <w:p w:rsidR="00625BDC" w:rsidRPr="007D50A1" w:rsidRDefault="00625BDC" w:rsidP="00A23132">
      <w:pPr>
        <w:pStyle w:val="ListParagraph"/>
        <w:widowControl w:val="0"/>
        <w:numPr>
          <w:ilvl w:val="0"/>
          <w:numId w:val="24"/>
        </w:numPr>
        <w:suppressAutoHyphens w:val="0"/>
        <w:spacing w:after="200" w:line="276" w:lineRule="auto"/>
        <w:ind w:left="1418" w:hanging="425"/>
        <w:contextualSpacing/>
        <w:rPr>
          <w:rFonts w:asciiTheme="minorHAnsi" w:hAnsiTheme="minorHAnsi" w:cs="Arial"/>
          <w:b/>
          <w:lang w:val="bg-BG"/>
        </w:rPr>
      </w:pPr>
      <w:r w:rsidRPr="007D50A1">
        <w:rPr>
          <w:rFonts w:asciiTheme="minorHAnsi" w:hAnsiTheme="minorHAnsi" w:cs="Arial"/>
          <w:lang w:val="bg-BG"/>
        </w:rPr>
        <w:t>Информация за извършените действия (реално изпълнени ремонтни дейности дължина, диаметър и материал на подменен участък,  дълбочина на провода, разходи за материали, труд, транспорт, строителна механизация и вид на настилката).</w:t>
      </w:r>
    </w:p>
    <w:p w:rsidR="00625BDC" w:rsidRPr="007D50A1" w:rsidRDefault="00625BDC" w:rsidP="00B261C0">
      <w:pPr>
        <w:pStyle w:val="ListParagraph"/>
        <w:widowControl w:val="0"/>
        <w:rPr>
          <w:rFonts w:asciiTheme="minorHAnsi" w:hAnsiTheme="minorHAnsi" w:cs="Arial"/>
          <w:lang w:val="bg-BG"/>
        </w:rPr>
      </w:pPr>
    </w:p>
    <w:p w:rsidR="00625BDC" w:rsidRPr="007D50A1" w:rsidRDefault="00625BDC" w:rsidP="00B261C0">
      <w:pPr>
        <w:pStyle w:val="Heading2"/>
        <w:keepLines w:val="0"/>
        <w:numPr>
          <w:ilvl w:val="1"/>
          <w:numId w:val="0"/>
        </w:numPr>
        <w:tabs>
          <w:tab w:val="num" w:pos="0"/>
        </w:tabs>
        <w:suppressAutoHyphens/>
        <w:spacing w:before="0" w:line="240" w:lineRule="auto"/>
        <w:ind w:left="708"/>
        <w:jc w:val="both"/>
        <w:rPr>
          <w:rFonts w:cs="Arial"/>
          <w:szCs w:val="24"/>
        </w:rPr>
      </w:pPr>
      <w:bookmarkStart w:id="84" w:name="_Toc461006243"/>
      <w:r w:rsidRPr="007D50A1">
        <w:rPr>
          <w:rFonts w:cs="Arial"/>
          <w:szCs w:val="24"/>
        </w:rPr>
        <w:lastRenderedPageBreak/>
        <w:t>Дневник на авариите: Операторът поддържа и актуализира Дневник на авариите по смисъла на чл. 9, ал. 2 и чл. 13, ал. 2 от Наредбата за дългосрочните нива, условията и реда за формиране на годишните целеви нива на показателите за качество на водоснабдителните и канализационните услуги</w:t>
      </w:r>
      <w:bookmarkEnd w:id="84"/>
      <w:r w:rsidR="007914D1" w:rsidRPr="007D50A1">
        <w:rPr>
          <w:rFonts w:cs="Arial"/>
          <w:szCs w:val="24"/>
          <w:lang w:val="en-US"/>
        </w:rPr>
        <w:t xml:space="preserve"> </w:t>
      </w:r>
      <w:r w:rsidR="007914D1" w:rsidRPr="007D50A1">
        <w:rPr>
          <w:rFonts w:cs="Arial"/>
          <w:szCs w:val="24"/>
        </w:rPr>
        <w:t xml:space="preserve">и </w:t>
      </w:r>
    </w:p>
    <w:p w:rsidR="007914D1" w:rsidRPr="007D50A1" w:rsidRDefault="007914D1" w:rsidP="007914D1">
      <w:pPr>
        <w:pStyle w:val="5"/>
        <w:tabs>
          <w:tab w:val="left" w:pos="284"/>
          <w:tab w:val="left" w:pos="851"/>
          <w:tab w:val="left" w:pos="993"/>
        </w:tabs>
        <w:spacing w:after="0" w:line="240" w:lineRule="auto"/>
        <w:ind w:left="567"/>
        <w:rPr>
          <w:rFonts w:asciiTheme="minorHAnsi" w:hAnsiTheme="minorHAnsi"/>
          <w:b/>
          <w:color w:val="000000"/>
          <w:sz w:val="24"/>
          <w:szCs w:val="24"/>
          <w:shd w:val="clear" w:color="auto" w:fill="FFFFFF"/>
          <w:lang w:bidi="bg-BG"/>
        </w:rPr>
      </w:pPr>
      <w:r w:rsidRPr="007D50A1">
        <w:rPr>
          <w:sz w:val="24"/>
          <w:szCs w:val="24"/>
        </w:rPr>
        <w:t xml:space="preserve">   </w:t>
      </w:r>
      <w:r w:rsidRPr="007D50A1">
        <w:rPr>
          <w:rFonts w:asciiTheme="minorHAnsi" w:hAnsiTheme="minorHAnsi"/>
          <w:b/>
          <w:color w:val="000000"/>
          <w:sz w:val="24"/>
          <w:szCs w:val="24"/>
          <w:shd w:val="clear" w:color="auto" w:fill="FFFFFF"/>
          <w:lang w:bidi="bg-BG"/>
        </w:rPr>
        <w:t>База данни</w:t>
      </w:r>
      <w:r w:rsidRPr="007D50A1">
        <w:rPr>
          <w:rFonts w:asciiTheme="minorHAnsi" w:hAnsiTheme="minorHAnsi"/>
          <w:b/>
          <w:sz w:val="24"/>
          <w:szCs w:val="24"/>
        </w:rPr>
        <w:t xml:space="preserve"> </w:t>
      </w:r>
      <w:r w:rsidRPr="007D50A1">
        <w:rPr>
          <w:rFonts w:asciiTheme="minorHAnsi" w:hAnsiTheme="minorHAnsi"/>
          <w:b/>
          <w:color w:val="000000"/>
          <w:sz w:val="24"/>
          <w:szCs w:val="24"/>
          <w:shd w:val="clear" w:color="auto" w:fill="FFFFFF"/>
          <w:lang w:bidi="bg-BG"/>
        </w:rPr>
        <w:t>за аварии е по смисъла на т. 84, буква „ж“ във връзка с т. 64 от Указания за прилагане на НРКВКУ, приети с решение по т. 2 от Протокол № 76 от 19.04.2016 г. на КЕВР.</w:t>
      </w:r>
    </w:p>
    <w:p w:rsidR="007914D1" w:rsidRPr="007D50A1" w:rsidRDefault="007914D1" w:rsidP="007914D1">
      <w:pPr>
        <w:rPr>
          <w:sz w:val="24"/>
          <w:szCs w:val="24"/>
        </w:rPr>
      </w:pPr>
    </w:p>
    <w:p w:rsidR="00625BDC" w:rsidRPr="007D50A1" w:rsidRDefault="00625BDC" w:rsidP="00A23132">
      <w:pPr>
        <w:pStyle w:val="ListParagraph"/>
        <w:widowControl w:val="0"/>
        <w:numPr>
          <w:ilvl w:val="2"/>
          <w:numId w:val="25"/>
        </w:numPr>
        <w:suppressAutoHyphens w:val="0"/>
        <w:spacing w:after="200" w:line="276" w:lineRule="auto"/>
        <w:ind w:left="0" w:firstLine="720"/>
        <w:contextualSpacing/>
        <w:rPr>
          <w:rFonts w:asciiTheme="minorHAnsi" w:hAnsiTheme="minorHAnsi" w:cs="Arial"/>
          <w:lang w:val="bg-BG"/>
        </w:rPr>
      </w:pPr>
      <w:r w:rsidRPr="007D50A1">
        <w:rPr>
          <w:rFonts w:asciiTheme="minorHAnsi" w:hAnsiTheme="minorHAnsi" w:cs="Arial"/>
          <w:lang w:val="bg-BG"/>
        </w:rPr>
        <w:t>Дневникът на авариите се разделя на две партиди: 1/ Аварии във Водоснабдителната система и 2/ Аварии в канализационната система.</w:t>
      </w:r>
    </w:p>
    <w:p w:rsidR="00625BDC" w:rsidRPr="007D50A1" w:rsidRDefault="00625BDC" w:rsidP="00A23132">
      <w:pPr>
        <w:pStyle w:val="ListParagraph"/>
        <w:widowControl w:val="0"/>
        <w:numPr>
          <w:ilvl w:val="2"/>
          <w:numId w:val="25"/>
        </w:numPr>
        <w:suppressAutoHyphens w:val="0"/>
        <w:spacing w:after="200" w:line="276" w:lineRule="auto"/>
        <w:ind w:left="0" w:firstLine="720"/>
        <w:contextualSpacing/>
        <w:rPr>
          <w:rFonts w:asciiTheme="minorHAnsi" w:hAnsiTheme="minorHAnsi" w:cs="Arial"/>
          <w:lang w:val="bg-BG"/>
        </w:rPr>
      </w:pPr>
      <w:r w:rsidRPr="007D50A1">
        <w:rPr>
          <w:rFonts w:asciiTheme="minorHAnsi" w:hAnsiTheme="minorHAnsi" w:cs="Arial"/>
          <w:lang w:val="bg-BG"/>
        </w:rPr>
        <w:t xml:space="preserve">В Дневника на авариите се регистрират всички аварии, възникнали при предоставяне на ВиК услуги от страна на Оператора и времето за тяхното отстраняване.  </w:t>
      </w:r>
      <w:r w:rsidR="007914D1" w:rsidRPr="007D50A1">
        <w:rPr>
          <w:rFonts w:asciiTheme="minorHAnsi" w:hAnsiTheme="minorHAnsi" w:cs="Arial"/>
          <w:lang w:val="bg-BG"/>
        </w:rPr>
        <w:t>В базата данни за аварии се поддържа информация относно:</w:t>
      </w:r>
    </w:p>
    <w:p w:rsidR="007914D1" w:rsidRPr="007D50A1" w:rsidRDefault="007914D1" w:rsidP="007914D1">
      <w:pPr>
        <w:pStyle w:val="5"/>
        <w:numPr>
          <w:ilvl w:val="0"/>
          <w:numId w:val="42"/>
        </w:numPr>
        <w:tabs>
          <w:tab w:val="left" w:pos="284"/>
          <w:tab w:val="left" w:pos="851"/>
        </w:tabs>
        <w:spacing w:after="0" w:line="240" w:lineRule="auto"/>
        <w:rPr>
          <w:rFonts w:asciiTheme="minorHAnsi" w:hAnsiTheme="minorHAnsi"/>
          <w:color w:val="000000"/>
          <w:sz w:val="24"/>
          <w:szCs w:val="24"/>
          <w:shd w:val="clear" w:color="auto" w:fill="FFFFFF"/>
          <w:lang w:bidi="bg-BG"/>
        </w:rPr>
      </w:pPr>
      <w:r w:rsidRPr="007D50A1">
        <w:rPr>
          <w:rFonts w:asciiTheme="minorHAnsi" w:hAnsiTheme="minorHAnsi"/>
          <w:color w:val="000000"/>
          <w:sz w:val="24"/>
          <w:szCs w:val="24"/>
          <w:shd w:val="clear" w:color="auto" w:fill="FFFFFF"/>
          <w:lang w:bidi="bg-BG"/>
        </w:rPr>
        <w:t>Идентификационен № на аварията;</w:t>
      </w:r>
    </w:p>
    <w:p w:rsidR="007914D1" w:rsidRPr="007D50A1" w:rsidRDefault="007914D1" w:rsidP="007914D1">
      <w:pPr>
        <w:pStyle w:val="5"/>
        <w:numPr>
          <w:ilvl w:val="0"/>
          <w:numId w:val="42"/>
        </w:numPr>
        <w:tabs>
          <w:tab w:val="left" w:pos="284"/>
          <w:tab w:val="left" w:pos="851"/>
        </w:tabs>
        <w:spacing w:after="0" w:line="240" w:lineRule="auto"/>
        <w:rPr>
          <w:rFonts w:asciiTheme="minorHAnsi" w:hAnsiTheme="minorHAnsi"/>
          <w:color w:val="000000"/>
          <w:sz w:val="24"/>
          <w:szCs w:val="24"/>
          <w:shd w:val="clear" w:color="auto" w:fill="FFFFFF"/>
          <w:lang w:bidi="bg-BG"/>
        </w:rPr>
      </w:pPr>
      <w:r w:rsidRPr="007D50A1">
        <w:rPr>
          <w:rFonts w:asciiTheme="minorHAnsi" w:hAnsiTheme="minorHAnsi"/>
          <w:color w:val="000000"/>
          <w:sz w:val="24"/>
          <w:szCs w:val="24"/>
          <w:shd w:val="clear" w:color="auto" w:fill="FFFFFF"/>
          <w:lang w:bidi="bg-BG"/>
        </w:rPr>
        <w:t xml:space="preserve">Дата и час на получаване на сигнала; </w:t>
      </w:r>
    </w:p>
    <w:p w:rsidR="007914D1" w:rsidRPr="007D50A1" w:rsidRDefault="007914D1" w:rsidP="007914D1">
      <w:pPr>
        <w:pStyle w:val="5"/>
        <w:numPr>
          <w:ilvl w:val="0"/>
          <w:numId w:val="42"/>
        </w:numPr>
        <w:tabs>
          <w:tab w:val="left" w:pos="284"/>
          <w:tab w:val="left" w:pos="851"/>
        </w:tabs>
        <w:spacing w:after="0" w:line="240" w:lineRule="auto"/>
        <w:rPr>
          <w:rFonts w:asciiTheme="minorHAnsi" w:hAnsiTheme="minorHAnsi"/>
          <w:color w:val="000000"/>
          <w:sz w:val="24"/>
          <w:szCs w:val="24"/>
          <w:shd w:val="clear" w:color="auto" w:fill="FFFFFF"/>
          <w:lang w:bidi="bg-BG"/>
        </w:rPr>
      </w:pPr>
      <w:r w:rsidRPr="007D50A1">
        <w:rPr>
          <w:rFonts w:asciiTheme="minorHAnsi" w:hAnsiTheme="minorHAnsi"/>
          <w:color w:val="000000"/>
          <w:sz w:val="24"/>
          <w:szCs w:val="24"/>
          <w:shd w:val="clear" w:color="auto" w:fill="FFFFFF"/>
          <w:lang w:bidi="bg-BG"/>
        </w:rPr>
        <w:t>Подател на сигнала;</w:t>
      </w:r>
    </w:p>
    <w:p w:rsidR="007914D1" w:rsidRPr="007D50A1" w:rsidRDefault="007914D1" w:rsidP="007914D1">
      <w:pPr>
        <w:pStyle w:val="5"/>
        <w:numPr>
          <w:ilvl w:val="0"/>
          <w:numId w:val="42"/>
        </w:numPr>
        <w:tabs>
          <w:tab w:val="left" w:pos="284"/>
          <w:tab w:val="left" w:pos="851"/>
        </w:tabs>
        <w:spacing w:after="0" w:line="240" w:lineRule="auto"/>
        <w:rPr>
          <w:rFonts w:asciiTheme="minorHAnsi" w:hAnsiTheme="minorHAnsi"/>
          <w:color w:val="000000"/>
          <w:sz w:val="24"/>
          <w:szCs w:val="24"/>
          <w:shd w:val="clear" w:color="auto" w:fill="FFFFFF"/>
          <w:lang w:bidi="bg-BG"/>
        </w:rPr>
      </w:pPr>
      <w:r w:rsidRPr="007D50A1">
        <w:rPr>
          <w:rFonts w:asciiTheme="minorHAnsi" w:hAnsiTheme="minorHAnsi"/>
          <w:color w:val="000000"/>
          <w:sz w:val="24"/>
          <w:szCs w:val="24"/>
          <w:shd w:val="clear" w:color="auto" w:fill="FFFFFF"/>
          <w:lang w:bidi="bg-BG"/>
        </w:rPr>
        <w:t>Адрес;</w:t>
      </w:r>
    </w:p>
    <w:p w:rsidR="007914D1" w:rsidRPr="007D50A1" w:rsidRDefault="007914D1" w:rsidP="007914D1">
      <w:pPr>
        <w:pStyle w:val="5"/>
        <w:numPr>
          <w:ilvl w:val="0"/>
          <w:numId w:val="42"/>
        </w:numPr>
        <w:tabs>
          <w:tab w:val="left" w:pos="284"/>
          <w:tab w:val="left" w:pos="851"/>
        </w:tabs>
        <w:spacing w:after="0" w:line="240" w:lineRule="auto"/>
        <w:rPr>
          <w:rFonts w:asciiTheme="minorHAnsi" w:hAnsiTheme="minorHAnsi"/>
          <w:color w:val="000000"/>
          <w:sz w:val="24"/>
          <w:szCs w:val="24"/>
          <w:shd w:val="clear" w:color="auto" w:fill="FFFFFF"/>
          <w:lang w:bidi="bg-BG"/>
        </w:rPr>
      </w:pPr>
      <w:r w:rsidRPr="007D50A1">
        <w:rPr>
          <w:rFonts w:asciiTheme="minorHAnsi" w:hAnsiTheme="minorHAnsi"/>
          <w:color w:val="000000"/>
          <w:sz w:val="24"/>
          <w:szCs w:val="24"/>
          <w:shd w:val="clear" w:color="auto" w:fill="FFFFFF"/>
          <w:lang w:bidi="bg-BG"/>
        </w:rPr>
        <w:t>Телефон;</w:t>
      </w:r>
    </w:p>
    <w:p w:rsidR="007914D1" w:rsidRPr="007D50A1" w:rsidRDefault="007914D1" w:rsidP="007914D1">
      <w:pPr>
        <w:pStyle w:val="5"/>
        <w:numPr>
          <w:ilvl w:val="0"/>
          <w:numId w:val="42"/>
        </w:numPr>
        <w:tabs>
          <w:tab w:val="left" w:pos="284"/>
          <w:tab w:val="left" w:pos="851"/>
        </w:tabs>
        <w:spacing w:after="0" w:line="240" w:lineRule="auto"/>
        <w:rPr>
          <w:rFonts w:asciiTheme="minorHAnsi" w:hAnsiTheme="minorHAnsi"/>
          <w:color w:val="000000"/>
          <w:sz w:val="24"/>
          <w:szCs w:val="24"/>
          <w:shd w:val="clear" w:color="auto" w:fill="FFFFFF"/>
          <w:lang w:bidi="bg-BG"/>
        </w:rPr>
      </w:pPr>
      <w:r w:rsidRPr="007D50A1">
        <w:rPr>
          <w:rFonts w:asciiTheme="minorHAnsi" w:hAnsiTheme="minorHAnsi"/>
          <w:color w:val="000000"/>
          <w:sz w:val="24"/>
          <w:szCs w:val="24"/>
          <w:shd w:val="clear" w:color="auto" w:fill="FFFFFF"/>
          <w:lang w:bidi="bg-BG"/>
        </w:rPr>
        <w:t>Информация за аварията;</w:t>
      </w:r>
    </w:p>
    <w:p w:rsidR="007914D1" w:rsidRPr="007D50A1" w:rsidRDefault="007914D1" w:rsidP="007914D1">
      <w:pPr>
        <w:pStyle w:val="5"/>
        <w:numPr>
          <w:ilvl w:val="0"/>
          <w:numId w:val="42"/>
        </w:numPr>
        <w:tabs>
          <w:tab w:val="left" w:pos="284"/>
          <w:tab w:val="left" w:pos="851"/>
        </w:tabs>
        <w:spacing w:after="0" w:line="240" w:lineRule="auto"/>
        <w:rPr>
          <w:rFonts w:asciiTheme="minorHAnsi" w:hAnsiTheme="minorHAnsi"/>
          <w:color w:val="000000"/>
          <w:sz w:val="24"/>
          <w:szCs w:val="24"/>
          <w:shd w:val="clear" w:color="auto" w:fill="FFFFFF"/>
          <w:lang w:bidi="bg-BG"/>
        </w:rPr>
      </w:pPr>
      <w:r w:rsidRPr="007D50A1">
        <w:rPr>
          <w:rFonts w:asciiTheme="minorHAnsi" w:hAnsiTheme="minorHAnsi"/>
          <w:color w:val="000000"/>
          <w:sz w:val="24"/>
          <w:szCs w:val="24"/>
          <w:shd w:val="clear" w:color="auto" w:fill="FFFFFF"/>
          <w:lang w:bidi="bg-BG"/>
        </w:rPr>
        <w:t>Характер на аварията;</w:t>
      </w:r>
    </w:p>
    <w:p w:rsidR="007914D1" w:rsidRPr="007D50A1" w:rsidRDefault="007914D1" w:rsidP="007914D1">
      <w:pPr>
        <w:pStyle w:val="5"/>
        <w:numPr>
          <w:ilvl w:val="0"/>
          <w:numId w:val="42"/>
        </w:numPr>
        <w:tabs>
          <w:tab w:val="left" w:pos="284"/>
          <w:tab w:val="left" w:pos="851"/>
        </w:tabs>
        <w:spacing w:after="0" w:line="240" w:lineRule="auto"/>
        <w:rPr>
          <w:rFonts w:asciiTheme="minorHAnsi" w:hAnsiTheme="minorHAnsi"/>
          <w:color w:val="000000"/>
          <w:sz w:val="24"/>
          <w:szCs w:val="24"/>
          <w:shd w:val="clear" w:color="auto" w:fill="FFFFFF"/>
          <w:lang w:bidi="bg-BG"/>
        </w:rPr>
      </w:pPr>
      <w:r w:rsidRPr="007D50A1">
        <w:rPr>
          <w:rFonts w:asciiTheme="minorHAnsi" w:hAnsiTheme="minorHAnsi"/>
          <w:color w:val="000000"/>
          <w:sz w:val="24"/>
          <w:szCs w:val="24"/>
          <w:shd w:val="clear" w:color="auto" w:fill="FFFFFF"/>
          <w:lang w:bidi="bg-BG"/>
        </w:rPr>
        <w:t>Вид на ремонта към аварията;</w:t>
      </w:r>
    </w:p>
    <w:p w:rsidR="007914D1" w:rsidRPr="007D50A1" w:rsidRDefault="007914D1" w:rsidP="007914D1">
      <w:pPr>
        <w:pStyle w:val="5"/>
        <w:numPr>
          <w:ilvl w:val="0"/>
          <w:numId w:val="42"/>
        </w:numPr>
        <w:tabs>
          <w:tab w:val="left" w:pos="284"/>
          <w:tab w:val="left" w:pos="851"/>
        </w:tabs>
        <w:spacing w:after="0" w:line="240" w:lineRule="auto"/>
        <w:rPr>
          <w:rFonts w:asciiTheme="minorHAnsi" w:hAnsiTheme="minorHAnsi"/>
          <w:color w:val="000000"/>
          <w:sz w:val="24"/>
          <w:szCs w:val="24"/>
          <w:shd w:val="clear" w:color="auto" w:fill="FFFFFF"/>
          <w:lang w:bidi="bg-BG"/>
        </w:rPr>
      </w:pPr>
      <w:r w:rsidRPr="007D50A1">
        <w:rPr>
          <w:rFonts w:asciiTheme="minorHAnsi" w:hAnsiTheme="minorHAnsi"/>
          <w:color w:val="000000"/>
          <w:sz w:val="24"/>
          <w:szCs w:val="24"/>
          <w:shd w:val="clear" w:color="auto" w:fill="FFFFFF"/>
          <w:lang w:bidi="bg-BG"/>
        </w:rPr>
        <w:t>Дата и час на локализиране на аварията;</w:t>
      </w:r>
    </w:p>
    <w:p w:rsidR="007914D1" w:rsidRPr="007D50A1" w:rsidRDefault="007914D1" w:rsidP="007914D1">
      <w:pPr>
        <w:pStyle w:val="5"/>
        <w:numPr>
          <w:ilvl w:val="0"/>
          <w:numId w:val="42"/>
        </w:numPr>
        <w:tabs>
          <w:tab w:val="left" w:pos="284"/>
          <w:tab w:val="left" w:pos="851"/>
          <w:tab w:val="left" w:pos="993"/>
        </w:tabs>
        <w:spacing w:after="0" w:line="240" w:lineRule="auto"/>
        <w:rPr>
          <w:rFonts w:asciiTheme="minorHAnsi" w:hAnsiTheme="minorHAnsi"/>
          <w:color w:val="000000"/>
          <w:sz w:val="24"/>
          <w:szCs w:val="24"/>
          <w:shd w:val="clear" w:color="auto" w:fill="FFFFFF"/>
          <w:lang w:bidi="bg-BG"/>
        </w:rPr>
      </w:pPr>
      <w:r w:rsidRPr="007D50A1">
        <w:rPr>
          <w:rFonts w:asciiTheme="minorHAnsi" w:hAnsiTheme="minorHAnsi"/>
          <w:color w:val="000000"/>
          <w:sz w:val="24"/>
          <w:szCs w:val="24"/>
          <w:shd w:val="clear" w:color="auto" w:fill="FFFFFF"/>
          <w:lang w:bidi="bg-BG"/>
        </w:rPr>
        <w:t>Дата и час на започване на ремонтни дейности;</w:t>
      </w:r>
    </w:p>
    <w:p w:rsidR="007914D1" w:rsidRPr="007D50A1" w:rsidRDefault="007914D1" w:rsidP="007914D1">
      <w:pPr>
        <w:pStyle w:val="5"/>
        <w:numPr>
          <w:ilvl w:val="0"/>
          <w:numId w:val="42"/>
        </w:numPr>
        <w:tabs>
          <w:tab w:val="left" w:pos="284"/>
          <w:tab w:val="left" w:pos="851"/>
          <w:tab w:val="left" w:pos="993"/>
        </w:tabs>
        <w:spacing w:after="0" w:line="240" w:lineRule="auto"/>
        <w:rPr>
          <w:rFonts w:asciiTheme="minorHAnsi" w:hAnsiTheme="minorHAnsi"/>
          <w:color w:val="000000"/>
          <w:sz w:val="24"/>
          <w:szCs w:val="24"/>
          <w:shd w:val="clear" w:color="auto" w:fill="FFFFFF"/>
          <w:lang w:bidi="bg-BG"/>
        </w:rPr>
      </w:pPr>
      <w:r w:rsidRPr="007D50A1">
        <w:rPr>
          <w:rFonts w:asciiTheme="minorHAnsi" w:hAnsiTheme="minorHAnsi"/>
          <w:color w:val="000000"/>
          <w:sz w:val="24"/>
          <w:szCs w:val="24"/>
          <w:shd w:val="clear" w:color="auto" w:fill="FFFFFF"/>
          <w:lang w:bidi="bg-BG"/>
        </w:rPr>
        <w:t>Дата и час на спиране на водата;</w:t>
      </w:r>
    </w:p>
    <w:p w:rsidR="007914D1" w:rsidRPr="007D50A1" w:rsidRDefault="007914D1" w:rsidP="007914D1">
      <w:pPr>
        <w:pStyle w:val="5"/>
        <w:numPr>
          <w:ilvl w:val="0"/>
          <w:numId w:val="42"/>
        </w:numPr>
        <w:tabs>
          <w:tab w:val="left" w:pos="284"/>
          <w:tab w:val="left" w:pos="851"/>
          <w:tab w:val="left" w:pos="993"/>
        </w:tabs>
        <w:spacing w:after="0" w:line="240" w:lineRule="auto"/>
        <w:rPr>
          <w:rFonts w:asciiTheme="minorHAnsi" w:hAnsiTheme="minorHAnsi"/>
          <w:color w:val="000000"/>
          <w:sz w:val="24"/>
          <w:szCs w:val="24"/>
          <w:shd w:val="clear" w:color="auto" w:fill="FFFFFF"/>
          <w:lang w:bidi="bg-BG"/>
        </w:rPr>
      </w:pPr>
      <w:r w:rsidRPr="007D50A1">
        <w:rPr>
          <w:rFonts w:asciiTheme="minorHAnsi" w:hAnsiTheme="minorHAnsi"/>
          <w:color w:val="000000"/>
          <w:sz w:val="24"/>
          <w:szCs w:val="24"/>
          <w:shd w:val="clear" w:color="auto" w:fill="FFFFFF"/>
          <w:lang w:bidi="bg-BG"/>
        </w:rPr>
        <w:t>Срок на изпълнение;</w:t>
      </w:r>
    </w:p>
    <w:p w:rsidR="007914D1" w:rsidRPr="007D50A1" w:rsidRDefault="007914D1" w:rsidP="007914D1">
      <w:pPr>
        <w:pStyle w:val="5"/>
        <w:numPr>
          <w:ilvl w:val="0"/>
          <w:numId w:val="42"/>
        </w:numPr>
        <w:tabs>
          <w:tab w:val="left" w:pos="284"/>
          <w:tab w:val="left" w:pos="851"/>
          <w:tab w:val="left" w:pos="993"/>
        </w:tabs>
        <w:spacing w:after="0" w:line="240" w:lineRule="auto"/>
        <w:rPr>
          <w:rFonts w:asciiTheme="minorHAnsi" w:hAnsiTheme="minorHAnsi"/>
          <w:color w:val="000000"/>
          <w:sz w:val="24"/>
          <w:szCs w:val="24"/>
          <w:shd w:val="clear" w:color="auto" w:fill="FFFFFF"/>
          <w:lang w:bidi="bg-BG"/>
        </w:rPr>
      </w:pPr>
      <w:r w:rsidRPr="007D50A1">
        <w:rPr>
          <w:rFonts w:asciiTheme="minorHAnsi" w:hAnsiTheme="minorHAnsi"/>
          <w:color w:val="000000"/>
          <w:sz w:val="24"/>
          <w:szCs w:val="24"/>
          <w:shd w:val="clear" w:color="auto" w:fill="FFFFFF"/>
          <w:lang w:bidi="bg-BG"/>
        </w:rPr>
        <w:t>Дата и час на приключване;</w:t>
      </w:r>
    </w:p>
    <w:p w:rsidR="007914D1" w:rsidRPr="007D50A1" w:rsidRDefault="007914D1" w:rsidP="007914D1">
      <w:pPr>
        <w:pStyle w:val="5"/>
        <w:numPr>
          <w:ilvl w:val="0"/>
          <w:numId w:val="42"/>
        </w:numPr>
        <w:tabs>
          <w:tab w:val="left" w:pos="284"/>
          <w:tab w:val="left" w:pos="851"/>
          <w:tab w:val="left" w:pos="993"/>
        </w:tabs>
        <w:spacing w:after="0" w:line="240" w:lineRule="auto"/>
        <w:rPr>
          <w:rFonts w:asciiTheme="minorHAnsi" w:hAnsiTheme="minorHAnsi"/>
          <w:color w:val="000000"/>
          <w:sz w:val="24"/>
          <w:szCs w:val="24"/>
          <w:shd w:val="clear" w:color="auto" w:fill="FFFFFF"/>
          <w:lang w:bidi="bg-BG"/>
        </w:rPr>
      </w:pPr>
      <w:r w:rsidRPr="007D50A1">
        <w:rPr>
          <w:rFonts w:asciiTheme="minorHAnsi" w:hAnsiTheme="minorHAnsi"/>
          <w:color w:val="000000"/>
          <w:sz w:val="24"/>
          <w:szCs w:val="24"/>
          <w:shd w:val="clear" w:color="auto" w:fill="FFFFFF"/>
          <w:lang w:bidi="bg-BG"/>
        </w:rPr>
        <w:t>Дата и час на пускане на водата;</w:t>
      </w:r>
    </w:p>
    <w:p w:rsidR="007914D1" w:rsidRPr="007D50A1" w:rsidRDefault="007914D1" w:rsidP="007914D1">
      <w:pPr>
        <w:pStyle w:val="5"/>
        <w:numPr>
          <w:ilvl w:val="0"/>
          <w:numId w:val="42"/>
        </w:numPr>
        <w:tabs>
          <w:tab w:val="left" w:pos="284"/>
          <w:tab w:val="left" w:pos="851"/>
          <w:tab w:val="left" w:pos="993"/>
        </w:tabs>
        <w:spacing w:after="0" w:line="240" w:lineRule="auto"/>
        <w:rPr>
          <w:rFonts w:asciiTheme="minorHAnsi" w:hAnsiTheme="minorHAnsi"/>
          <w:color w:val="000000"/>
          <w:sz w:val="24"/>
          <w:szCs w:val="24"/>
          <w:shd w:val="clear" w:color="auto" w:fill="FFFFFF"/>
          <w:lang w:bidi="bg-BG"/>
        </w:rPr>
      </w:pPr>
      <w:r w:rsidRPr="007D50A1">
        <w:rPr>
          <w:rFonts w:asciiTheme="minorHAnsi" w:hAnsiTheme="minorHAnsi"/>
          <w:color w:val="000000"/>
          <w:sz w:val="24"/>
          <w:szCs w:val="24"/>
          <w:shd w:val="clear" w:color="auto" w:fill="FFFFFF"/>
          <w:lang w:bidi="bg-BG"/>
        </w:rPr>
        <w:t>Изпълнител;</w:t>
      </w:r>
    </w:p>
    <w:p w:rsidR="007914D1" w:rsidRPr="007D50A1" w:rsidRDefault="007914D1" w:rsidP="007914D1">
      <w:pPr>
        <w:pStyle w:val="ListParagraph"/>
        <w:widowControl w:val="0"/>
        <w:suppressAutoHyphens w:val="0"/>
        <w:spacing w:after="200" w:line="276" w:lineRule="auto"/>
        <w:ind w:left="720"/>
        <w:contextualSpacing/>
        <w:rPr>
          <w:rFonts w:asciiTheme="minorHAnsi" w:hAnsiTheme="minorHAnsi" w:cs="Arial"/>
          <w:lang w:val="bg-BG"/>
        </w:rPr>
      </w:pPr>
    </w:p>
    <w:p w:rsidR="00625BDC" w:rsidRPr="007D50A1" w:rsidRDefault="00625BDC" w:rsidP="00A23132">
      <w:pPr>
        <w:pStyle w:val="ListParagraph"/>
        <w:widowControl w:val="0"/>
        <w:numPr>
          <w:ilvl w:val="2"/>
          <w:numId w:val="25"/>
        </w:numPr>
        <w:suppressAutoHyphens w:val="0"/>
        <w:spacing w:after="200" w:line="276" w:lineRule="auto"/>
        <w:ind w:left="0" w:firstLine="720"/>
        <w:contextualSpacing/>
        <w:rPr>
          <w:rFonts w:asciiTheme="minorHAnsi" w:hAnsiTheme="minorHAnsi" w:cs="Arial"/>
          <w:lang w:val="bg-BG"/>
        </w:rPr>
      </w:pPr>
      <w:r w:rsidRPr="007D50A1">
        <w:rPr>
          <w:rFonts w:asciiTheme="minorHAnsi" w:hAnsiTheme="minorHAnsi" w:cs="Arial"/>
          <w:lang w:val="bg-BG"/>
        </w:rPr>
        <w:t xml:space="preserve">Отчитането на авариите във водоснабдителната система в съответната партида на Дневника на авариите се извършва на базата на следните показатели: </w:t>
      </w:r>
    </w:p>
    <w:p w:rsidR="00625BDC" w:rsidRPr="007D50A1" w:rsidRDefault="00CB4E8A" w:rsidP="00A23132">
      <w:pPr>
        <w:pStyle w:val="ListParagraph"/>
        <w:widowControl w:val="0"/>
        <w:numPr>
          <w:ilvl w:val="0"/>
          <w:numId w:val="21"/>
        </w:numPr>
        <w:suppressAutoHyphens w:val="0"/>
        <w:autoSpaceDE w:val="0"/>
        <w:autoSpaceDN w:val="0"/>
        <w:adjustRightInd w:val="0"/>
        <w:spacing w:line="276" w:lineRule="auto"/>
        <w:ind w:left="1418" w:hanging="425"/>
        <w:contextualSpacing/>
        <w:rPr>
          <w:rFonts w:asciiTheme="minorHAnsi" w:hAnsiTheme="minorHAnsi" w:cs="Arial"/>
          <w:lang w:val="bg-BG"/>
        </w:rPr>
      </w:pPr>
      <w:r w:rsidRPr="007D50A1">
        <w:rPr>
          <w:rFonts w:asciiTheme="minorHAnsi" w:hAnsiTheme="minorHAnsi" w:cs="Arial"/>
          <w:lang w:val="bg-BG"/>
        </w:rPr>
        <w:t xml:space="preserve">ПК5 (Аварии по водопроводната мрежа) - </w:t>
      </w:r>
      <w:r w:rsidR="00625BDC" w:rsidRPr="007D50A1">
        <w:rPr>
          <w:rFonts w:asciiTheme="minorHAnsi" w:hAnsiTheme="minorHAnsi" w:cs="Arial"/>
          <w:lang w:val="bg-BG"/>
        </w:rPr>
        <w:t>съотношението на годишния брой аварии</w:t>
      </w:r>
      <w:r w:rsidRPr="007D50A1">
        <w:rPr>
          <w:rFonts w:asciiTheme="minorHAnsi" w:hAnsiTheme="minorHAnsi" w:cs="Arial"/>
          <w:lang w:val="bg-BG"/>
        </w:rPr>
        <w:t>, включително по арматури и фитинги</w:t>
      </w:r>
      <w:r w:rsidR="00625BDC" w:rsidRPr="007D50A1">
        <w:rPr>
          <w:rFonts w:asciiTheme="minorHAnsi" w:hAnsiTheme="minorHAnsi" w:cs="Arial"/>
          <w:lang w:val="bg-BG"/>
        </w:rPr>
        <w:t xml:space="preserve"> спрямо </w:t>
      </w:r>
      <w:r w:rsidRPr="007D50A1">
        <w:rPr>
          <w:rFonts w:asciiTheme="minorHAnsi" w:hAnsiTheme="minorHAnsi" w:cs="Arial"/>
          <w:lang w:val="bg-BG"/>
        </w:rPr>
        <w:t>общата дължина</w:t>
      </w:r>
      <w:r w:rsidR="00625BDC" w:rsidRPr="007D50A1">
        <w:rPr>
          <w:rFonts w:asciiTheme="minorHAnsi" w:hAnsiTheme="minorHAnsi" w:cs="Arial"/>
          <w:lang w:val="bg-BG"/>
        </w:rPr>
        <w:t xml:space="preserve"> на довеждащите </w:t>
      </w:r>
      <w:r w:rsidRPr="007D50A1">
        <w:rPr>
          <w:rFonts w:asciiTheme="minorHAnsi" w:hAnsiTheme="minorHAnsi" w:cs="Arial"/>
          <w:lang w:val="bg-BG"/>
        </w:rPr>
        <w:t xml:space="preserve">и разпределителните </w:t>
      </w:r>
      <w:r w:rsidR="00625BDC" w:rsidRPr="007D50A1">
        <w:rPr>
          <w:rFonts w:asciiTheme="minorHAnsi" w:hAnsiTheme="minorHAnsi" w:cs="Arial"/>
          <w:lang w:val="bg-BG"/>
        </w:rPr>
        <w:t>водопроводи;</w:t>
      </w:r>
    </w:p>
    <w:p w:rsidR="00CB4E8A" w:rsidRPr="007D50A1" w:rsidRDefault="00CB4E8A" w:rsidP="00CB4E8A">
      <w:pPr>
        <w:pStyle w:val="ListParagraph"/>
        <w:widowControl w:val="0"/>
        <w:numPr>
          <w:ilvl w:val="2"/>
          <w:numId w:val="25"/>
        </w:numPr>
        <w:suppressAutoHyphens w:val="0"/>
        <w:spacing w:after="200" w:line="276" w:lineRule="auto"/>
        <w:ind w:left="0" w:firstLine="720"/>
        <w:contextualSpacing/>
        <w:rPr>
          <w:rFonts w:asciiTheme="minorHAnsi" w:hAnsiTheme="minorHAnsi" w:cs="Arial"/>
          <w:lang w:val="bg-BG"/>
        </w:rPr>
      </w:pPr>
      <w:r w:rsidRPr="007D50A1">
        <w:rPr>
          <w:rFonts w:asciiTheme="minorHAnsi" w:hAnsiTheme="minorHAnsi" w:cs="Arial"/>
          <w:lang w:val="bg-BG"/>
        </w:rPr>
        <w:t xml:space="preserve">Отчитането на авариите в канализационната система в съответната партида на Дневника на авариите се извършва на базата на следните показатели: </w:t>
      </w:r>
    </w:p>
    <w:p w:rsidR="00625BDC" w:rsidRPr="007D50A1" w:rsidRDefault="00CB4E8A" w:rsidP="00A23132">
      <w:pPr>
        <w:pStyle w:val="ListParagraph"/>
        <w:widowControl w:val="0"/>
        <w:numPr>
          <w:ilvl w:val="0"/>
          <w:numId w:val="22"/>
        </w:numPr>
        <w:suppressAutoHyphens w:val="0"/>
        <w:autoSpaceDE w:val="0"/>
        <w:autoSpaceDN w:val="0"/>
        <w:adjustRightInd w:val="0"/>
        <w:spacing w:line="276" w:lineRule="auto"/>
        <w:ind w:left="1418" w:hanging="425"/>
        <w:contextualSpacing/>
        <w:rPr>
          <w:rFonts w:asciiTheme="minorHAnsi" w:hAnsiTheme="minorHAnsi" w:cs="Arial"/>
          <w:lang w:val="bg-BG"/>
        </w:rPr>
      </w:pPr>
      <w:r w:rsidRPr="007D50A1">
        <w:rPr>
          <w:rFonts w:asciiTheme="minorHAnsi" w:hAnsiTheme="minorHAnsi" w:cs="Arial"/>
          <w:lang w:val="bg-BG"/>
        </w:rPr>
        <w:t xml:space="preserve">ПК9 (Аварии на канализационната мрежа) - </w:t>
      </w:r>
      <w:r w:rsidR="00625BDC" w:rsidRPr="007D50A1">
        <w:rPr>
          <w:rFonts w:asciiTheme="minorHAnsi" w:hAnsiTheme="minorHAnsi" w:cs="Arial"/>
          <w:lang w:val="bg-BG"/>
        </w:rPr>
        <w:t>съотношението на</w:t>
      </w:r>
      <w:r w:rsidRPr="007D50A1">
        <w:rPr>
          <w:rFonts w:asciiTheme="minorHAnsi" w:hAnsiTheme="minorHAnsi" w:cs="Arial"/>
          <w:lang w:val="bg-BG"/>
        </w:rPr>
        <w:t xml:space="preserve"> сумата на бр. запушвания на канализационната мрежа, различни от тези в сградните канализационни отклонение, бр. на запушвания в сградните канализационни отклонения и бр. аварии на канализационната мрежа поради структурно разрушаване на канала</w:t>
      </w:r>
      <w:r w:rsidR="00625BDC" w:rsidRPr="007D50A1">
        <w:rPr>
          <w:rFonts w:asciiTheme="minorHAnsi" w:hAnsiTheme="minorHAnsi" w:cs="Arial"/>
          <w:lang w:val="bg-BG"/>
        </w:rPr>
        <w:t xml:space="preserve"> спрямо дължината на канализационната мрежа.</w:t>
      </w:r>
    </w:p>
    <w:p w:rsidR="00625BDC" w:rsidRPr="00B261C0" w:rsidRDefault="00625BDC" w:rsidP="00A23132">
      <w:pPr>
        <w:pStyle w:val="Heading1"/>
        <w:numPr>
          <w:ilvl w:val="0"/>
          <w:numId w:val="25"/>
        </w:numPr>
        <w:jc w:val="both"/>
        <w:rPr>
          <w:rFonts w:cs="Arial"/>
          <w:szCs w:val="22"/>
        </w:rPr>
      </w:pPr>
      <w:bookmarkStart w:id="85" w:name="_Toc464549094"/>
      <w:r w:rsidRPr="00B261C0">
        <w:rPr>
          <w:rFonts w:cs="Arial"/>
          <w:szCs w:val="22"/>
        </w:rPr>
        <w:lastRenderedPageBreak/>
        <w:t>ОБЩИ РАЗПОРЕДБИ</w:t>
      </w:r>
      <w:bookmarkStart w:id="86" w:name="_Toc461006187"/>
      <w:bookmarkStart w:id="87" w:name="_Toc461006245"/>
      <w:bookmarkStart w:id="88" w:name="_Toc461006577"/>
      <w:bookmarkStart w:id="89" w:name="_Toc461006787"/>
      <w:bookmarkStart w:id="90" w:name="_Toc461006812"/>
      <w:bookmarkEnd w:id="85"/>
      <w:bookmarkEnd w:id="86"/>
      <w:bookmarkEnd w:id="87"/>
      <w:bookmarkEnd w:id="88"/>
      <w:bookmarkEnd w:id="89"/>
      <w:bookmarkEnd w:id="90"/>
    </w:p>
    <w:p w:rsidR="00625BDC" w:rsidRPr="007D50A1" w:rsidRDefault="00625BDC" w:rsidP="00B261C0">
      <w:pPr>
        <w:pStyle w:val="Heading2"/>
        <w:keepLines w:val="0"/>
        <w:numPr>
          <w:ilvl w:val="1"/>
          <w:numId w:val="0"/>
        </w:numPr>
        <w:tabs>
          <w:tab w:val="num" w:pos="0"/>
        </w:tabs>
        <w:suppressAutoHyphens/>
        <w:spacing w:before="0" w:line="240" w:lineRule="auto"/>
        <w:ind w:left="708"/>
        <w:jc w:val="both"/>
        <w:rPr>
          <w:rFonts w:cs="Arial"/>
          <w:b w:val="0"/>
          <w:szCs w:val="24"/>
        </w:rPr>
      </w:pPr>
      <w:bookmarkStart w:id="91" w:name="_Toc461006246"/>
      <w:r w:rsidRPr="007D50A1">
        <w:rPr>
          <w:rFonts w:cs="Arial"/>
          <w:b w:val="0"/>
          <w:szCs w:val="24"/>
        </w:rPr>
        <w:t>Настоящият план е утвърден от Оператора на ………….. г.  и съгласуван и одобрен от АВиК на  ………….. г.</w:t>
      </w:r>
      <w:bookmarkEnd w:id="91"/>
    </w:p>
    <w:p w:rsidR="00625BDC" w:rsidRPr="007D50A1" w:rsidRDefault="00625BDC" w:rsidP="00B261C0">
      <w:pPr>
        <w:pStyle w:val="Heading2"/>
        <w:keepLines w:val="0"/>
        <w:numPr>
          <w:ilvl w:val="1"/>
          <w:numId w:val="0"/>
        </w:numPr>
        <w:tabs>
          <w:tab w:val="num" w:pos="0"/>
        </w:tabs>
        <w:suppressAutoHyphens/>
        <w:spacing w:before="0" w:line="240" w:lineRule="auto"/>
        <w:ind w:left="708"/>
        <w:jc w:val="both"/>
        <w:rPr>
          <w:rFonts w:cs="Arial"/>
          <w:b w:val="0"/>
          <w:szCs w:val="24"/>
        </w:rPr>
      </w:pPr>
      <w:bookmarkStart w:id="92" w:name="_Toc461006247"/>
      <w:r w:rsidRPr="007D50A1">
        <w:rPr>
          <w:rFonts w:cs="Arial"/>
          <w:b w:val="0"/>
          <w:szCs w:val="24"/>
        </w:rPr>
        <w:t xml:space="preserve">При промяна на обстоятелствата, обект на регламентация от настоящия план, планът се актуализира в срок от </w:t>
      </w:r>
      <w:r w:rsidR="005A21F4" w:rsidRPr="007D50A1">
        <w:rPr>
          <w:rFonts w:cs="Arial"/>
          <w:b w:val="0"/>
          <w:color w:val="auto"/>
          <w:szCs w:val="24"/>
          <w:lang w:val="en-US"/>
        </w:rPr>
        <w:t>60</w:t>
      </w:r>
      <w:r w:rsidRPr="007D50A1">
        <w:rPr>
          <w:rFonts w:cs="Arial"/>
          <w:b w:val="0"/>
          <w:szCs w:val="24"/>
        </w:rPr>
        <w:t xml:space="preserve"> дни от настъпването на промяната. Актуализираният вариант на плана подлежи на съгласуване и одобрение от АВиК. Всяка актуализация на плана се отбелязва в Регистър на актуализациите, представляващ Приложение 5 към настоящия план.</w:t>
      </w:r>
      <w:bookmarkEnd w:id="92"/>
    </w:p>
    <w:p w:rsidR="00625BDC" w:rsidRPr="007D50A1" w:rsidRDefault="00625BDC" w:rsidP="00B261C0">
      <w:pPr>
        <w:pStyle w:val="Heading2"/>
        <w:keepLines w:val="0"/>
        <w:numPr>
          <w:ilvl w:val="1"/>
          <w:numId w:val="0"/>
        </w:numPr>
        <w:tabs>
          <w:tab w:val="num" w:pos="0"/>
        </w:tabs>
        <w:suppressAutoHyphens/>
        <w:spacing w:before="0" w:line="240" w:lineRule="auto"/>
        <w:ind w:left="708"/>
        <w:jc w:val="both"/>
        <w:rPr>
          <w:rFonts w:cs="Arial"/>
          <w:b w:val="0"/>
          <w:szCs w:val="24"/>
        </w:rPr>
      </w:pPr>
      <w:bookmarkStart w:id="93" w:name="_Toc461006248"/>
      <w:r w:rsidRPr="007D50A1">
        <w:rPr>
          <w:rFonts w:cs="Arial"/>
          <w:b w:val="0"/>
          <w:szCs w:val="24"/>
        </w:rPr>
        <w:t>Оригиналъ</w:t>
      </w:r>
      <w:r w:rsidR="004535F1" w:rsidRPr="007D50A1">
        <w:rPr>
          <w:rFonts w:cs="Arial"/>
          <w:b w:val="0"/>
          <w:szCs w:val="24"/>
        </w:rPr>
        <w:t>т на плана се съхранява от инж. Стефка Христова</w:t>
      </w:r>
      <w:r w:rsidRPr="007D50A1">
        <w:rPr>
          <w:rFonts w:cs="Arial"/>
          <w:b w:val="0"/>
          <w:szCs w:val="24"/>
        </w:rPr>
        <w:t xml:space="preserve"> на длъжност </w:t>
      </w:r>
      <w:r w:rsidR="004535F1" w:rsidRPr="007D50A1">
        <w:rPr>
          <w:rFonts w:cs="Arial"/>
          <w:b w:val="0"/>
          <w:szCs w:val="24"/>
        </w:rPr>
        <w:t>началник „ПТО“.</w:t>
      </w:r>
      <w:r w:rsidRPr="007D50A1">
        <w:rPr>
          <w:rFonts w:cs="Arial"/>
          <w:b w:val="0"/>
          <w:szCs w:val="24"/>
        </w:rPr>
        <w:t xml:space="preserve"> Планът се разпространява като контролирано копие. Копие от настоящия план е предоставено на лицата, посочени в Приложение 4, неразделна част от този план. Посочените в разпределителни списък на Приложение 4 лица са отговорни информацията, съдържаща се в настоящия план, както и всяка негова актуализация, да достигне до всички служители, работещи в Оператора. Тези лица осигуряват свободен достъп за преглед на плана на всяко лице, поискало това. Приложение 4 съдържа и списък на запознатите с плана лица.</w:t>
      </w:r>
      <w:bookmarkEnd w:id="93"/>
    </w:p>
    <w:p w:rsidR="00625BDC" w:rsidRPr="007D50A1" w:rsidRDefault="00625BDC" w:rsidP="00B261C0">
      <w:pPr>
        <w:pStyle w:val="Heading2"/>
        <w:keepLines w:val="0"/>
        <w:numPr>
          <w:ilvl w:val="1"/>
          <w:numId w:val="0"/>
        </w:numPr>
        <w:tabs>
          <w:tab w:val="num" w:pos="0"/>
        </w:tabs>
        <w:suppressAutoHyphens/>
        <w:spacing w:before="0" w:line="240" w:lineRule="auto"/>
        <w:ind w:left="708"/>
        <w:jc w:val="both"/>
        <w:rPr>
          <w:rFonts w:cs="Arial"/>
          <w:b w:val="0"/>
          <w:szCs w:val="24"/>
        </w:rPr>
      </w:pPr>
      <w:bookmarkStart w:id="94" w:name="_Toc461006249"/>
      <w:r w:rsidRPr="007D50A1">
        <w:rPr>
          <w:rFonts w:cs="Arial"/>
          <w:b w:val="0"/>
          <w:szCs w:val="24"/>
        </w:rPr>
        <w:t>Във връзка с необходимостта от запознаване с разпоредбите на настоящия план се провежда обучение на служителите на Операт</w:t>
      </w:r>
      <w:r w:rsidR="005A21F4" w:rsidRPr="007D50A1">
        <w:rPr>
          <w:rFonts w:cs="Arial"/>
          <w:b w:val="0"/>
          <w:szCs w:val="24"/>
        </w:rPr>
        <w:t>ора в</w:t>
      </w:r>
      <w:r w:rsidR="007970AC" w:rsidRPr="007D50A1">
        <w:rPr>
          <w:rFonts w:cs="Arial"/>
          <w:b w:val="0"/>
          <w:szCs w:val="24"/>
        </w:rPr>
        <w:t xml:space="preserve"> </w:t>
      </w:r>
      <w:r w:rsidR="005A21F4" w:rsidRPr="007D50A1">
        <w:rPr>
          <w:rFonts w:cs="Arial"/>
          <w:b w:val="0"/>
          <w:color w:val="auto"/>
          <w:szCs w:val="24"/>
          <w:lang w:val="en-US"/>
        </w:rPr>
        <w:t>90</w:t>
      </w:r>
      <w:r w:rsidRPr="007D50A1">
        <w:rPr>
          <w:rFonts w:cs="Arial"/>
          <w:b w:val="0"/>
          <w:szCs w:val="24"/>
        </w:rPr>
        <w:t xml:space="preserve"> дневен срок от одобряване и актуализирането на плана, в случай че последното предвижда промени в задълженията/ функциите на ангажираните за прилагането на настоящия план лица. По време на провеждането на обучението следва да се обърне особено внимание на задълженията и отговорностите, които възникват за служителите съгласно настоящия план.</w:t>
      </w:r>
      <w:bookmarkEnd w:id="94"/>
    </w:p>
    <w:p w:rsidR="00625BDC" w:rsidRPr="007D50A1" w:rsidRDefault="00625BDC" w:rsidP="00B261C0">
      <w:pPr>
        <w:pStyle w:val="Heading2"/>
        <w:keepLines w:val="0"/>
        <w:numPr>
          <w:ilvl w:val="1"/>
          <w:numId w:val="0"/>
        </w:numPr>
        <w:tabs>
          <w:tab w:val="num" w:pos="0"/>
        </w:tabs>
        <w:suppressAutoHyphens/>
        <w:spacing w:before="0" w:line="240" w:lineRule="auto"/>
        <w:ind w:left="708"/>
        <w:jc w:val="both"/>
        <w:rPr>
          <w:rFonts w:cs="Arial"/>
          <w:b w:val="0"/>
          <w:szCs w:val="24"/>
        </w:rPr>
      </w:pPr>
      <w:bookmarkStart w:id="95" w:name="_Toc461006250"/>
      <w:r w:rsidRPr="007D50A1">
        <w:rPr>
          <w:rFonts w:cs="Arial"/>
          <w:b w:val="0"/>
          <w:szCs w:val="24"/>
        </w:rPr>
        <w:t>Във връзка с необходимостта от усвояване на дейностите, които служителите на оператора следва да извършват при възникване на авария, се провеждат тренировки за изпълнение на настоящия план най- малко веднъж годишно.</w:t>
      </w:r>
      <w:bookmarkEnd w:id="95"/>
    </w:p>
    <w:p w:rsidR="00625BDC" w:rsidRPr="00D60637" w:rsidRDefault="00625BDC" w:rsidP="00B261C0">
      <w:pPr>
        <w:widowControl w:val="0"/>
        <w:jc w:val="both"/>
        <w:rPr>
          <w:rFonts w:cs="Arial"/>
          <w:b/>
        </w:rPr>
      </w:pPr>
    </w:p>
    <w:p w:rsidR="00625BDC" w:rsidRPr="00D60637" w:rsidRDefault="00625BDC" w:rsidP="00B261C0">
      <w:pPr>
        <w:widowControl w:val="0"/>
        <w:jc w:val="both"/>
        <w:rPr>
          <w:rFonts w:cs="Arial"/>
          <w:b/>
        </w:rPr>
      </w:pPr>
    </w:p>
    <w:p w:rsidR="00625BDC" w:rsidRPr="00D60637" w:rsidRDefault="00625BDC" w:rsidP="00B261C0">
      <w:pPr>
        <w:widowControl w:val="0"/>
        <w:jc w:val="both"/>
        <w:rPr>
          <w:rFonts w:cs="Arial"/>
          <w:b/>
        </w:rPr>
      </w:pPr>
    </w:p>
    <w:p w:rsidR="00625BDC" w:rsidRPr="00D60637" w:rsidRDefault="00625BDC" w:rsidP="00B261C0">
      <w:pPr>
        <w:widowControl w:val="0"/>
        <w:jc w:val="both"/>
        <w:rPr>
          <w:rFonts w:cs="Arial"/>
          <w:b/>
        </w:rPr>
      </w:pPr>
      <w:r w:rsidRPr="00D60637">
        <w:rPr>
          <w:rFonts w:cs="Arial"/>
          <w:b/>
        </w:rPr>
        <w:br w:type="page"/>
      </w:r>
    </w:p>
    <w:p w:rsidR="00625BDC" w:rsidRPr="00B261C0" w:rsidRDefault="00625BDC" w:rsidP="00B261C0">
      <w:pPr>
        <w:widowControl w:val="0"/>
        <w:jc w:val="both"/>
        <w:rPr>
          <w:rFonts w:cs="Arial"/>
          <w:b/>
        </w:rPr>
      </w:pPr>
    </w:p>
    <w:p w:rsidR="00625BDC" w:rsidRDefault="00625BDC" w:rsidP="00B261C0">
      <w:pPr>
        <w:pStyle w:val="ListParagraph"/>
        <w:widowControl w:val="0"/>
        <w:ind w:left="1440"/>
        <w:rPr>
          <w:rFonts w:asciiTheme="minorHAnsi" w:hAnsiTheme="minorHAnsi" w:cs="Arial"/>
          <w:b/>
          <w:lang w:val="bg-BG"/>
        </w:rPr>
      </w:pPr>
    </w:p>
    <w:p w:rsidR="00EC6A1E" w:rsidRDefault="00EC6A1E" w:rsidP="00B261C0">
      <w:pPr>
        <w:pStyle w:val="ListParagraph"/>
        <w:widowControl w:val="0"/>
        <w:ind w:left="1440"/>
        <w:rPr>
          <w:rFonts w:asciiTheme="minorHAnsi" w:hAnsiTheme="minorHAnsi" w:cs="Arial"/>
          <w:b/>
          <w:lang w:val="bg-BG"/>
        </w:rPr>
      </w:pPr>
    </w:p>
    <w:p w:rsidR="00EC6A1E" w:rsidRDefault="00EC6A1E" w:rsidP="00B261C0">
      <w:pPr>
        <w:pStyle w:val="ListParagraph"/>
        <w:widowControl w:val="0"/>
        <w:ind w:left="1440"/>
        <w:rPr>
          <w:rFonts w:asciiTheme="minorHAnsi" w:hAnsiTheme="minorHAnsi" w:cs="Arial"/>
          <w:b/>
          <w:lang w:val="bg-BG"/>
        </w:rPr>
      </w:pPr>
    </w:p>
    <w:p w:rsidR="00EC6A1E" w:rsidRDefault="00EC6A1E" w:rsidP="00B261C0">
      <w:pPr>
        <w:pStyle w:val="ListParagraph"/>
        <w:widowControl w:val="0"/>
        <w:ind w:left="1440"/>
        <w:rPr>
          <w:rFonts w:asciiTheme="minorHAnsi" w:hAnsiTheme="minorHAnsi" w:cs="Arial"/>
          <w:b/>
          <w:lang w:val="bg-BG"/>
        </w:rPr>
      </w:pPr>
    </w:p>
    <w:p w:rsidR="00EC6A1E" w:rsidRDefault="00EC6A1E" w:rsidP="00B261C0">
      <w:pPr>
        <w:pStyle w:val="ListParagraph"/>
        <w:widowControl w:val="0"/>
        <w:ind w:left="1440"/>
        <w:rPr>
          <w:rFonts w:asciiTheme="minorHAnsi" w:hAnsiTheme="minorHAnsi" w:cs="Arial"/>
          <w:b/>
          <w:lang w:val="bg-BG"/>
        </w:rPr>
      </w:pPr>
    </w:p>
    <w:p w:rsidR="00EC6A1E" w:rsidRDefault="00EC6A1E" w:rsidP="00B261C0">
      <w:pPr>
        <w:pStyle w:val="ListParagraph"/>
        <w:widowControl w:val="0"/>
        <w:ind w:left="1440"/>
        <w:rPr>
          <w:rFonts w:asciiTheme="minorHAnsi" w:hAnsiTheme="minorHAnsi" w:cs="Arial"/>
          <w:b/>
          <w:lang w:val="bg-BG"/>
        </w:rPr>
      </w:pPr>
    </w:p>
    <w:p w:rsidR="00EC6A1E" w:rsidRDefault="00EC6A1E" w:rsidP="00B261C0">
      <w:pPr>
        <w:pStyle w:val="ListParagraph"/>
        <w:widowControl w:val="0"/>
        <w:ind w:left="1440"/>
        <w:rPr>
          <w:rFonts w:asciiTheme="minorHAnsi" w:hAnsiTheme="minorHAnsi" w:cs="Arial"/>
          <w:b/>
          <w:lang w:val="bg-BG"/>
        </w:rPr>
      </w:pPr>
    </w:p>
    <w:p w:rsidR="00EC6A1E" w:rsidRDefault="00EC6A1E" w:rsidP="00B261C0">
      <w:pPr>
        <w:pStyle w:val="ListParagraph"/>
        <w:widowControl w:val="0"/>
        <w:ind w:left="1440"/>
        <w:rPr>
          <w:rFonts w:asciiTheme="minorHAnsi" w:hAnsiTheme="minorHAnsi" w:cs="Arial"/>
          <w:b/>
          <w:lang w:val="bg-BG"/>
        </w:rPr>
      </w:pPr>
    </w:p>
    <w:p w:rsidR="00EC6A1E" w:rsidRDefault="00EC6A1E" w:rsidP="00B261C0">
      <w:pPr>
        <w:pStyle w:val="ListParagraph"/>
        <w:widowControl w:val="0"/>
        <w:ind w:left="1440"/>
        <w:rPr>
          <w:rFonts w:asciiTheme="minorHAnsi" w:hAnsiTheme="minorHAnsi" w:cs="Arial"/>
          <w:b/>
          <w:lang w:val="bg-BG"/>
        </w:rPr>
      </w:pPr>
    </w:p>
    <w:p w:rsidR="00EC6A1E" w:rsidRDefault="00EC6A1E" w:rsidP="00B261C0">
      <w:pPr>
        <w:pStyle w:val="ListParagraph"/>
        <w:widowControl w:val="0"/>
        <w:ind w:left="1440"/>
        <w:rPr>
          <w:rFonts w:asciiTheme="minorHAnsi" w:hAnsiTheme="minorHAnsi" w:cs="Arial"/>
          <w:b/>
          <w:lang w:val="bg-BG"/>
        </w:rPr>
      </w:pPr>
    </w:p>
    <w:p w:rsidR="00EC6A1E" w:rsidRDefault="00EC6A1E" w:rsidP="00B261C0">
      <w:pPr>
        <w:pStyle w:val="ListParagraph"/>
        <w:widowControl w:val="0"/>
        <w:ind w:left="1440"/>
        <w:rPr>
          <w:rFonts w:asciiTheme="minorHAnsi" w:hAnsiTheme="minorHAnsi" w:cs="Arial"/>
          <w:b/>
          <w:lang w:val="bg-BG"/>
        </w:rPr>
      </w:pPr>
    </w:p>
    <w:p w:rsidR="00EC6A1E" w:rsidRDefault="00EC6A1E" w:rsidP="00B261C0">
      <w:pPr>
        <w:pStyle w:val="ListParagraph"/>
        <w:widowControl w:val="0"/>
        <w:ind w:left="1440"/>
        <w:rPr>
          <w:rFonts w:asciiTheme="minorHAnsi" w:hAnsiTheme="minorHAnsi" w:cs="Arial"/>
          <w:b/>
          <w:lang w:val="bg-BG"/>
        </w:rPr>
      </w:pPr>
    </w:p>
    <w:p w:rsidR="00EC6A1E" w:rsidRDefault="00EC6A1E" w:rsidP="00B261C0">
      <w:pPr>
        <w:pStyle w:val="ListParagraph"/>
        <w:widowControl w:val="0"/>
        <w:ind w:left="1440"/>
        <w:rPr>
          <w:rFonts w:asciiTheme="minorHAnsi" w:hAnsiTheme="minorHAnsi" w:cs="Arial"/>
          <w:b/>
          <w:lang w:val="bg-BG"/>
        </w:rPr>
      </w:pPr>
    </w:p>
    <w:p w:rsidR="00EC6A1E" w:rsidRDefault="00EC6A1E" w:rsidP="00B261C0">
      <w:pPr>
        <w:pStyle w:val="ListParagraph"/>
        <w:widowControl w:val="0"/>
        <w:ind w:left="1440"/>
        <w:rPr>
          <w:rFonts w:asciiTheme="minorHAnsi" w:hAnsiTheme="minorHAnsi" w:cs="Arial"/>
          <w:b/>
          <w:lang w:val="bg-BG"/>
        </w:rPr>
      </w:pPr>
    </w:p>
    <w:p w:rsidR="00EC6A1E" w:rsidRDefault="00EC6A1E" w:rsidP="00B261C0">
      <w:pPr>
        <w:pStyle w:val="ListParagraph"/>
        <w:widowControl w:val="0"/>
        <w:ind w:left="1440"/>
        <w:rPr>
          <w:rFonts w:asciiTheme="minorHAnsi" w:hAnsiTheme="minorHAnsi" w:cs="Arial"/>
          <w:b/>
          <w:lang w:val="bg-BG"/>
        </w:rPr>
      </w:pPr>
    </w:p>
    <w:p w:rsidR="00EC6A1E" w:rsidRDefault="00EC6A1E" w:rsidP="00B261C0">
      <w:pPr>
        <w:pStyle w:val="ListParagraph"/>
        <w:widowControl w:val="0"/>
        <w:ind w:left="1440"/>
        <w:rPr>
          <w:rFonts w:asciiTheme="minorHAnsi" w:hAnsiTheme="minorHAnsi" w:cs="Arial"/>
          <w:b/>
          <w:lang w:val="bg-BG"/>
        </w:rPr>
      </w:pPr>
    </w:p>
    <w:p w:rsidR="00EC6A1E" w:rsidRDefault="00EC6A1E" w:rsidP="00B261C0">
      <w:pPr>
        <w:pStyle w:val="ListParagraph"/>
        <w:widowControl w:val="0"/>
        <w:ind w:left="1440"/>
        <w:rPr>
          <w:rFonts w:asciiTheme="minorHAnsi" w:hAnsiTheme="minorHAnsi" w:cs="Arial"/>
          <w:b/>
          <w:lang w:val="bg-BG"/>
        </w:rPr>
      </w:pPr>
    </w:p>
    <w:p w:rsidR="00EC6A1E" w:rsidRPr="00EC6A1E" w:rsidRDefault="00EC6A1E" w:rsidP="00EC6A1E">
      <w:pPr>
        <w:jc w:val="center"/>
        <w:rPr>
          <w:b/>
          <w:color w:val="000000" w:themeColor="text1"/>
          <w:sz w:val="96"/>
          <w:szCs w:val="96"/>
        </w:rPr>
      </w:pPr>
      <w:r w:rsidRPr="00EC6A1E">
        <w:rPr>
          <w:b/>
          <w:color w:val="000000" w:themeColor="text1"/>
          <w:sz w:val="96"/>
          <w:szCs w:val="96"/>
        </w:rPr>
        <w:t>ПРИЛОЖЕНИЯ</w:t>
      </w:r>
    </w:p>
    <w:p w:rsidR="001B46A9" w:rsidRDefault="001B46A9">
      <w:pPr>
        <w:rPr>
          <w:rFonts w:eastAsia="Times New Roman" w:cs="Arial"/>
          <w:b/>
          <w:sz w:val="24"/>
          <w:szCs w:val="24"/>
          <w:lang w:eastAsia="ar-SA"/>
        </w:rPr>
      </w:pPr>
      <w:r>
        <w:rPr>
          <w:rFonts w:cs="Arial"/>
          <w:b/>
        </w:rPr>
        <w:br w:type="page"/>
      </w:r>
    </w:p>
    <w:p w:rsidR="00625BDC" w:rsidRPr="00E646FA" w:rsidRDefault="00625BDC" w:rsidP="00B261C0">
      <w:pPr>
        <w:pStyle w:val="ListParagraph"/>
        <w:rPr>
          <w:rFonts w:asciiTheme="minorHAnsi" w:hAnsiTheme="minorHAnsi" w:cs="Arial"/>
          <w:b/>
          <w:lang w:val="bg-BG"/>
        </w:rPr>
      </w:pPr>
      <w:r w:rsidRPr="00E646FA">
        <w:rPr>
          <w:rFonts w:asciiTheme="minorHAnsi" w:hAnsiTheme="minorHAnsi" w:cs="Arial"/>
          <w:b/>
          <w:lang w:val="bg-BG"/>
        </w:rPr>
        <w:lastRenderedPageBreak/>
        <w:t>ПРИЛОЖЕНИЕ 1</w:t>
      </w:r>
    </w:p>
    <w:p w:rsidR="00625BDC" w:rsidRPr="00E646FA" w:rsidRDefault="00625BDC" w:rsidP="00B261C0">
      <w:pPr>
        <w:pStyle w:val="ListParagraph"/>
        <w:rPr>
          <w:rFonts w:asciiTheme="minorHAnsi" w:hAnsiTheme="minorHAnsi" w:cs="Arial"/>
          <w:b/>
          <w:lang w:val="bg-BG"/>
        </w:rPr>
      </w:pPr>
      <w:r w:rsidRPr="00E646FA">
        <w:rPr>
          <w:rFonts w:asciiTheme="minorHAnsi" w:hAnsiTheme="minorHAnsi" w:cs="Arial"/>
          <w:b/>
          <w:lang w:val="bg-BG"/>
        </w:rPr>
        <w:t>СПИСЪК С КОНТАКТИ</w:t>
      </w:r>
    </w:p>
    <w:p w:rsidR="00625BDC" w:rsidRPr="00E646FA" w:rsidRDefault="00625BDC" w:rsidP="00B261C0">
      <w:pPr>
        <w:pStyle w:val="ListParagraph"/>
        <w:ind w:left="1080"/>
        <w:rPr>
          <w:rFonts w:asciiTheme="minorHAnsi" w:hAnsiTheme="minorHAnsi" w:cs="Arial"/>
          <w:b/>
          <w:lang w:val="bg-BG"/>
        </w:rPr>
      </w:pPr>
    </w:p>
    <w:p w:rsidR="00625BDC" w:rsidRPr="00E646FA" w:rsidRDefault="00625BDC" w:rsidP="00A23132">
      <w:pPr>
        <w:pStyle w:val="ListParagraph"/>
        <w:numPr>
          <w:ilvl w:val="0"/>
          <w:numId w:val="28"/>
        </w:numPr>
        <w:suppressAutoHyphens w:val="0"/>
        <w:spacing w:after="200" w:line="276" w:lineRule="auto"/>
        <w:contextualSpacing/>
        <w:rPr>
          <w:rFonts w:asciiTheme="minorHAnsi" w:hAnsiTheme="minorHAnsi" w:cs="Arial"/>
          <w:lang w:val="bg-BG"/>
        </w:rPr>
      </w:pPr>
      <w:r w:rsidRPr="00E646FA">
        <w:rPr>
          <w:rFonts w:asciiTheme="minorHAnsi" w:hAnsiTheme="minorHAnsi" w:cs="Arial"/>
          <w:b/>
          <w:lang w:val="bg-BG"/>
        </w:rPr>
        <w:t>СПИСЪК И КОНТАКТИ НА ОТГОВОРНИ ЛИЦА В СЛУЧАЙ НА АВАРИИ</w:t>
      </w:r>
    </w:p>
    <w:p w:rsidR="00625BDC" w:rsidRPr="00B261C0" w:rsidRDefault="00625BDC" w:rsidP="00B261C0">
      <w:pPr>
        <w:pStyle w:val="ListParagraph"/>
        <w:ind w:left="1080"/>
        <w:rPr>
          <w:rFonts w:asciiTheme="minorHAnsi" w:hAnsiTheme="minorHAnsi" w:cs="Arial"/>
          <w:i/>
          <w:sz w:val="22"/>
          <w:szCs w:val="22"/>
          <w:lang w:val="bg-BG"/>
        </w:rPr>
      </w:pPr>
      <w:r w:rsidRPr="00B261C0">
        <w:rPr>
          <w:rFonts w:asciiTheme="minorHAnsi" w:hAnsiTheme="minorHAnsi" w:cs="Arial"/>
          <w:b/>
          <w:i/>
          <w:sz w:val="22"/>
          <w:szCs w:val="22"/>
          <w:lang w:val="bg-BG"/>
        </w:rPr>
        <w:t>Таблица 1:</w:t>
      </w:r>
    </w:p>
    <w:tbl>
      <w:tblPr>
        <w:tblW w:w="992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10"/>
        <w:gridCol w:w="3207"/>
        <w:gridCol w:w="3208"/>
      </w:tblGrid>
      <w:tr w:rsidR="00625BDC" w:rsidRPr="00B261C0" w:rsidTr="00235C53">
        <w:tc>
          <w:tcPr>
            <w:tcW w:w="3510" w:type="dxa"/>
            <w:shd w:val="clear" w:color="auto" w:fill="4F81BD"/>
          </w:tcPr>
          <w:p w:rsidR="00625BDC" w:rsidRPr="00B261C0" w:rsidRDefault="00625BDC" w:rsidP="00B261C0">
            <w:pPr>
              <w:jc w:val="both"/>
              <w:rPr>
                <w:rFonts w:eastAsia="Calibri" w:cs="Arial"/>
                <w:b/>
                <w:bCs/>
                <w:color w:val="FFFFFF"/>
              </w:rPr>
            </w:pPr>
            <w:r w:rsidRPr="00B261C0">
              <w:rPr>
                <w:rFonts w:eastAsia="Calibri" w:cs="Arial"/>
                <w:b/>
                <w:bCs/>
                <w:color w:val="FFFFFF"/>
              </w:rPr>
              <w:t>Обект/ Съоръжение</w:t>
            </w:r>
          </w:p>
        </w:tc>
        <w:tc>
          <w:tcPr>
            <w:tcW w:w="3207" w:type="dxa"/>
            <w:shd w:val="clear" w:color="auto" w:fill="4F81BD"/>
          </w:tcPr>
          <w:p w:rsidR="00625BDC" w:rsidRPr="00B261C0" w:rsidRDefault="00625BDC" w:rsidP="00B261C0">
            <w:pPr>
              <w:jc w:val="both"/>
              <w:rPr>
                <w:rFonts w:eastAsia="Calibri" w:cs="Arial"/>
                <w:b/>
                <w:bCs/>
                <w:color w:val="FFFFFF"/>
              </w:rPr>
            </w:pPr>
            <w:r w:rsidRPr="00B261C0">
              <w:rPr>
                <w:rFonts w:eastAsia="Calibri" w:cs="Arial"/>
                <w:b/>
                <w:bCs/>
                <w:color w:val="FFFFFF"/>
              </w:rPr>
              <w:t>ОЛСА</w:t>
            </w:r>
          </w:p>
        </w:tc>
        <w:tc>
          <w:tcPr>
            <w:tcW w:w="3208" w:type="dxa"/>
            <w:shd w:val="clear" w:color="auto" w:fill="4F81BD"/>
          </w:tcPr>
          <w:p w:rsidR="00625BDC" w:rsidRPr="00B261C0" w:rsidRDefault="00625BDC" w:rsidP="00B261C0">
            <w:pPr>
              <w:jc w:val="both"/>
              <w:rPr>
                <w:rFonts w:eastAsia="Calibri" w:cs="Arial"/>
                <w:b/>
                <w:bCs/>
                <w:color w:val="FFFFFF"/>
              </w:rPr>
            </w:pPr>
            <w:r w:rsidRPr="00B261C0">
              <w:rPr>
                <w:rFonts w:eastAsia="Calibri" w:cs="Arial"/>
                <w:b/>
                <w:bCs/>
                <w:color w:val="FFFFFF"/>
              </w:rPr>
              <w:t>Заместник на ОЛСА</w:t>
            </w:r>
          </w:p>
        </w:tc>
      </w:tr>
      <w:tr w:rsidR="0017380D" w:rsidRPr="00B261C0" w:rsidTr="00235C53">
        <w:tc>
          <w:tcPr>
            <w:tcW w:w="3510" w:type="dxa"/>
            <w:tcBorders>
              <w:top w:val="single" w:sz="8" w:space="0" w:color="4F81BD"/>
              <w:left w:val="single" w:sz="8" w:space="0" w:color="4F81BD"/>
              <w:bottom w:val="single" w:sz="8" w:space="0" w:color="4F81BD"/>
            </w:tcBorders>
          </w:tcPr>
          <w:p w:rsidR="0017380D" w:rsidRPr="00B261C0" w:rsidRDefault="00235C53" w:rsidP="0017380D">
            <w:pPr>
              <w:jc w:val="both"/>
              <w:rPr>
                <w:rFonts w:eastAsia="Calibri" w:cs="Arial"/>
                <w:b/>
                <w:bCs/>
              </w:rPr>
            </w:pPr>
            <w:r>
              <w:rPr>
                <w:rFonts w:eastAsia="Calibri" w:cs="Arial"/>
                <w:b/>
                <w:bCs/>
              </w:rPr>
              <w:t>Експлоатационен район Габрово (</w:t>
            </w:r>
            <w:r w:rsidR="0017380D">
              <w:rPr>
                <w:rFonts w:eastAsia="Calibri" w:cs="Arial"/>
                <w:b/>
                <w:bCs/>
              </w:rPr>
              <w:t>Тръбна мрежа</w:t>
            </w:r>
            <w:r>
              <w:rPr>
                <w:rFonts w:eastAsia="Calibri" w:cs="Arial"/>
                <w:b/>
                <w:bCs/>
              </w:rPr>
              <w:t xml:space="preserve"> и съоръжения)</w:t>
            </w:r>
          </w:p>
          <w:p w:rsidR="0017380D" w:rsidRPr="00B261C0" w:rsidRDefault="0017380D" w:rsidP="0017380D">
            <w:pPr>
              <w:jc w:val="both"/>
              <w:rPr>
                <w:rFonts w:eastAsia="Calibri" w:cs="Arial"/>
                <w:b/>
                <w:bCs/>
              </w:rPr>
            </w:pPr>
          </w:p>
        </w:tc>
        <w:tc>
          <w:tcPr>
            <w:tcW w:w="3207" w:type="dxa"/>
            <w:tcBorders>
              <w:top w:val="single" w:sz="8" w:space="0" w:color="4F81BD"/>
              <w:bottom w:val="single" w:sz="8" w:space="0" w:color="4F81BD"/>
            </w:tcBorders>
          </w:tcPr>
          <w:p w:rsidR="0017380D" w:rsidRPr="00B261C0" w:rsidRDefault="0017380D" w:rsidP="0017380D">
            <w:pPr>
              <w:jc w:val="both"/>
              <w:rPr>
                <w:rFonts w:eastAsia="Calibri" w:cs="Arial"/>
              </w:rPr>
            </w:pPr>
            <w:r w:rsidRPr="00B261C0">
              <w:rPr>
                <w:rFonts w:eastAsia="Calibri" w:cs="Arial"/>
              </w:rPr>
              <w:t>Име:</w:t>
            </w:r>
            <w:r>
              <w:rPr>
                <w:rFonts w:eastAsia="Calibri" w:cs="Arial"/>
              </w:rPr>
              <w:t>Иван Недялков</w:t>
            </w:r>
          </w:p>
          <w:p w:rsidR="0017380D" w:rsidRPr="00B261C0" w:rsidRDefault="0017380D" w:rsidP="0017380D">
            <w:pPr>
              <w:jc w:val="both"/>
              <w:rPr>
                <w:rFonts w:eastAsia="Calibri" w:cs="Arial"/>
              </w:rPr>
            </w:pPr>
          </w:p>
          <w:p w:rsidR="0017380D" w:rsidRPr="00B261C0" w:rsidRDefault="0017380D" w:rsidP="0017380D">
            <w:pPr>
              <w:jc w:val="both"/>
              <w:rPr>
                <w:rFonts w:eastAsia="Calibri" w:cs="Arial"/>
              </w:rPr>
            </w:pPr>
            <w:r w:rsidRPr="00B261C0">
              <w:rPr>
                <w:rFonts w:eastAsia="Calibri" w:cs="Arial"/>
              </w:rPr>
              <w:t>Телефон:</w:t>
            </w:r>
            <w:r w:rsidR="00235C53">
              <w:rPr>
                <w:rFonts w:eastAsia="Calibri" w:cs="Arial"/>
              </w:rPr>
              <w:t>0889224966</w:t>
            </w:r>
          </w:p>
        </w:tc>
        <w:tc>
          <w:tcPr>
            <w:tcW w:w="3208" w:type="dxa"/>
            <w:tcBorders>
              <w:top w:val="single" w:sz="8" w:space="0" w:color="4F81BD"/>
              <w:bottom w:val="single" w:sz="8" w:space="0" w:color="4F81BD"/>
              <w:right w:val="single" w:sz="8" w:space="0" w:color="4F81BD"/>
            </w:tcBorders>
          </w:tcPr>
          <w:p w:rsidR="0017380D" w:rsidRPr="00B261C0" w:rsidRDefault="0017380D" w:rsidP="0017380D">
            <w:pPr>
              <w:jc w:val="both"/>
              <w:rPr>
                <w:rFonts w:eastAsia="Calibri" w:cs="Arial"/>
              </w:rPr>
            </w:pPr>
            <w:r w:rsidRPr="00B261C0">
              <w:rPr>
                <w:rFonts w:eastAsia="Calibri" w:cs="Arial"/>
              </w:rPr>
              <w:t>Име:</w:t>
            </w:r>
            <w:r w:rsidR="0085181C">
              <w:rPr>
                <w:rFonts w:eastAsia="Calibri" w:cs="Arial"/>
              </w:rPr>
              <w:t>Румен Рачев</w:t>
            </w:r>
          </w:p>
          <w:p w:rsidR="0017380D" w:rsidRPr="00B261C0" w:rsidRDefault="0017380D" w:rsidP="0017380D">
            <w:pPr>
              <w:jc w:val="both"/>
              <w:rPr>
                <w:rFonts w:eastAsia="Calibri" w:cs="Arial"/>
              </w:rPr>
            </w:pPr>
          </w:p>
          <w:p w:rsidR="0017380D" w:rsidRPr="00B261C0" w:rsidRDefault="0017380D" w:rsidP="0085181C">
            <w:pPr>
              <w:jc w:val="both"/>
              <w:rPr>
                <w:rFonts w:eastAsia="Calibri" w:cs="Arial"/>
              </w:rPr>
            </w:pPr>
            <w:r w:rsidRPr="00B261C0">
              <w:rPr>
                <w:rFonts w:eastAsia="Calibri" w:cs="Arial"/>
              </w:rPr>
              <w:t>Телефон:</w:t>
            </w:r>
            <w:r w:rsidR="0085181C">
              <w:rPr>
                <w:rFonts w:eastAsia="Calibri" w:cs="Arial"/>
              </w:rPr>
              <w:t>0878180860</w:t>
            </w:r>
          </w:p>
        </w:tc>
      </w:tr>
      <w:tr w:rsidR="00235C53" w:rsidRPr="00B261C0" w:rsidTr="00235C53">
        <w:tc>
          <w:tcPr>
            <w:tcW w:w="3510" w:type="dxa"/>
            <w:tcBorders>
              <w:top w:val="single" w:sz="8" w:space="0" w:color="4F81BD"/>
              <w:bottom w:val="single" w:sz="8" w:space="0" w:color="4F81BD"/>
            </w:tcBorders>
          </w:tcPr>
          <w:p w:rsidR="00235C53" w:rsidRPr="00B261C0" w:rsidRDefault="00235C53" w:rsidP="00235C53">
            <w:pPr>
              <w:jc w:val="both"/>
              <w:rPr>
                <w:rFonts w:eastAsia="Calibri" w:cs="Arial"/>
                <w:b/>
                <w:bCs/>
              </w:rPr>
            </w:pPr>
            <w:r>
              <w:rPr>
                <w:rFonts w:eastAsia="Calibri" w:cs="Arial"/>
                <w:b/>
                <w:bCs/>
              </w:rPr>
              <w:t>Експлоатационен район Дряново (Тръбна мрежа и съоръжения)</w:t>
            </w:r>
          </w:p>
          <w:p w:rsidR="00235C53" w:rsidRPr="00B261C0" w:rsidRDefault="00235C53" w:rsidP="00235C53">
            <w:pPr>
              <w:jc w:val="both"/>
              <w:rPr>
                <w:rFonts w:eastAsia="Calibri" w:cs="Arial"/>
                <w:b/>
                <w:bCs/>
              </w:rPr>
            </w:pPr>
          </w:p>
        </w:tc>
        <w:tc>
          <w:tcPr>
            <w:tcW w:w="3207" w:type="dxa"/>
            <w:tcBorders>
              <w:top w:val="single" w:sz="8" w:space="0" w:color="4F81BD"/>
              <w:bottom w:val="single" w:sz="8" w:space="0" w:color="4F81BD"/>
            </w:tcBorders>
          </w:tcPr>
          <w:p w:rsidR="00235C53" w:rsidRPr="00B261C0" w:rsidRDefault="00235C53" w:rsidP="00235C53">
            <w:pPr>
              <w:jc w:val="both"/>
              <w:rPr>
                <w:rFonts w:eastAsia="Calibri" w:cs="Arial"/>
              </w:rPr>
            </w:pPr>
            <w:r w:rsidRPr="00B261C0">
              <w:rPr>
                <w:rFonts w:eastAsia="Calibri" w:cs="Arial"/>
              </w:rPr>
              <w:t>Име:</w:t>
            </w:r>
            <w:r w:rsidR="008B27E5">
              <w:rPr>
                <w:rFonts w:eastAsia="Calibri" w:cs="Arial"/>
              </w:rPr>
              <w:t>Стойчо Георгиев</w:t>
            </w:r>
          </w:p>
          <w:p w:rsidR="00235C53" w:rsidRPr="00B261C0" w:rsidRDefault="00235C53" w:rsidP="00235C53">
            <w:pPr>
              <w:jc w:val="both"/>
              <w:rPr>
                <w:rFonts w:eastAsia="Calibri" w:cs="Arial"/>
              </w:rPr>
            </w:pPr>
          </w:p>
          <w:p w:rsidR="00235C53" w:rsidRPr="00B261C0" w:rsidRDefault="00235C53" w:rsidP="008B27E5">
            <w:pPr>
              <w:jc w:val="both"/>
              <w:rPr>
                <w:rFonts w:eastAsia="Calibri" w:cs="Arial"/>
              </w:rPr>
            </w:pPr>
            <w:r w:rsidRPr="00B261C0">
              <w:rPr>
                <w:rFonts w:eastAsia="Calibri" w:cs="Arial"/>
              </w:rPr>
              <w:t>Телефон:</w:t>
            </w:r>
            <w:r w:rsidR="008B27E5">
              <w:rPr>
                <w:rFonts w:eastAsia="Calibri" w:cs="Arial"/>
              </w:rPr>
              <w:t>0889224966</w:t>
            </w:r>
          </w:p>
        </w:tc>
        <w:tc>
          <w:tcPr>
            <w:tcW w:w="3208" w:type="dxa"/>
            <w:tcBorders>
              <w:top w:val="single" w:sz="8" w:space="0" w:color="4F81BD"/>
              <w:bottom w:val="single" w:sz="8" w:space="0" w:color="4F81BD"/>
            </w:tcBorders>
          </w:tcPr>
          <w:p w:rsidR="00235C53" w:rsidRPr="00B261C0" w:rsidRDefault="00235C53" w:rsidP="00235C53">
            <w:pPr>
              <w:jc w:val="both"/>
              <w:rPr>
                <w:rFonts w:eastAsia="Calibri" w:cs="Arial"/>
              </w:rPr>
            </w:pPr>
            <w:r w:rsidRPr="00B261C0">
              <w:rPr>
                <w:rFonts w:eastAsia="Calibri" w:cs="Arial"/>
              </w:rPr>
              <w:t>Име:</w:t>
            </w:r>
            <w:r>
              <w:rPr>
                <w:rFonts w:eastAsia="Calibri" w:cs="Arial"/>
              </w:rPr>
              <w:t>Георги Георгиев</w:t>
            </w:r>
          </w:p>
          <w:p w:rsidR="00235C53" w:rsidRPr="00B261C0" w:rsidRDefault="00235C53" w:rsidP="00235C53">
            <w:pPr>
              <w:jc w:val="both"/>
              <w:rPr>
                <w:rFonts w:eastAsia="Calibri" w:cs="Arial"/>
              </w:rPr>
            </w:pPr>
          </w:p>
          <w:p w:rsidR="00235C53" w:rsidRPr="00B261C0" w:rsidRDefault="00235C53" w:rsidP="00235C53">
            <w:pPr>
              <w:jc w:val="both"/>
              <w:rPr>
                <w:rFonts w:eastAsia="Calibri" w:cs="Arial"/>
              </w:rPr>
            </w:pPr>
            <w:r w:rsidRPr="00B261C0">
              <w:rPr>
                <w:rFonts w:eastAsia="Calibri" w:cs="Arial"/>
              </w:rPr>
              <w:t>Телефон:</w:t>
            </w:r>
            <w:r>
              <w:rPr>
                <w:rFonts w:eastAsia="Calibri" w:cs="Arial"/>
              </w:rPr>
              <w:t>0882123650</w:t>
            </w:r>
          </w:p>
        </w:tc>
      </w:tr>
      <w:tr w:rsidR="008B27E5" w:rsidRPr="00B261C0" w:rsidTr="00235C53">
        <w:tc>
          <w:tcPr>
            <w:tcW w:w="3510" w:type="dxa"/>
            <w:tcBorders>
              <w:top w:val="single" w:sz="8" w:space="0" w:color="4F81BD"/>
            </w:tcBorders>
          </w:tcPr>
          <w:p w:rsidR="008B27E5" w:rsidRPr="00B261C0" w:rsidRDefault="008B27E5" w:rsidP="008B27E5">
            <w:pPr>
              <w:jc w:val="both"/>
              <w:rPr>
                <w:rFonts w:eastAsia="Calibri" w:cs="Arial"/>
                <w:b/>
                <w:bCs/>
              </w:rPr>
            </w:pPr>
            <w:r>
              <w:rPr>
                <w:rFonts w:eastAsia="Calibri" w:cs="Arial"/>
                <w:b/>
                <w:bCs/>
              </w:rPr>
              <w:t>Експлоатационен район Трявна (Тръбна мрежа и съоръжения)</w:t>
            </w:r>
          </w:p>
          <w:p w:rsidR="008B27E5" w:rsidRPr="00B261C0" w:rsidRDefault="008B27E5" w:rsidP="008B27E5">
            <w:pPr>
              <w:jc w:val="both"/>
              <w:rPr>
                <w:rFonts w:eastAsia="Calibri" w:cs="Arial"/>
                <w:b/>
                <w:bCs/>
              </w:rPr>
            </w:pPr>
          </w:p>
        </w:tc>
        <w:tc>
          <w:tcPr>
            <w:tcW w:w="3207" w:type="dxa"/>
            <w:tcBorders>
              <w:top w:val="single" w:sz="8" w:space="0" w:color="4F81BD"/>
            </w:tcBorders>
          </w:tcPr>
          <w:p w:rsidR="008B27E5" w:rsidRPr="00B261C0" w:rsidRDefault="008B27E5" w:rsidP="008B27E5">
            <w:pPr>
              <w:jc w:val="both"/>
              <w:rPr>
                <w:rFonts w:eastAsia="Calibri" w:cs="Arial"/>
              </w:rPr>
            </w:pPr>
            <w:r w:rsidRPr="00B261C0">
              <w:rPr>
                <w:rFonts w:eastAsia="Calibri" w:cs="Arial"/>
              </w:rPr>
              <w:t>Име:</w:t>
            </w:r>
            <w:r>
              <w:rPr>
                <w:rFonts w:eastAsia="Calibri" w:cs="Arial"/>
              </w:rPr>
              <w:t>Дончо Халачев</w:t>
            </w:r>
          </w:p>
          <w:p w:rsidR="008B27E5" w:rsidRPr="00B261C0" w:rsidRDefault="008B27E5" w:rsidP="008B27E5">
            <w:pPr>
              <w:jc w:val="both"/>
              <w:rPr>
                <w:rFonts w:eastAsia="Calibri" w:cs="Arial"/>
              </w:rPr>
            </w:pPr>
          </w:p>
          <w:p w:rsidR="008B27E5" w:rsidRPr="00B261C0" w:rsidRDefault="008B27E5" w:rsidP="008B27E5">
            <w:pPr>
              <w:jc w:val="both"/>
              <w:rPr>
                <w:rFonts w:eastAsia="Calibri" w:cs="Arial"/>
              </w:rPr>
            </w:pPr>
            <w:r w:rsidRPr="00B261C0">
              <w:rPr>
                <w:rFonts w:eastAsia="Calibri" w:cs="Arial"/>
              </w:rPr>
              <w:t>Телефон:</w:t>
            </w:r>
            <w:r>
              <w:rPr>
                <w:rFonts w:eastAsia="Calibri" w:cs="Arial"/>
              </w:rPr>
              <w:t>0882113331</w:t>
            </w:r>
          </w:p>
        </w:tc>
        <w:tc>
          <w:tcPr>
            <w:tcW w:w="3208" w:type="dxa"/>
            <w:tcBorders>
              <w:top w:val="single" w:sz="8" w:space="0" w:color="4F81BD"/>
            </w:tcBorders>
          </w:tcPr>
          <w:p w:rsidR="008B27E5" w:rsidRPr="00B261C0" w:rsidRDefault="008B27E5" w:rsidP="008B27E5">
            <w:pPr>
              <w:jc w:val="both"/>
              <w:rPr>
                <w:rFonts w:eastAsia="Calibri" w:cs="Arial"/>
              </w:rPr>
            </w:pPr>
            <w:r w:rsidRPr="00B261C0">
              <w:rPr>
                <w:rFonts w:eastAsia="Calibri" w:cs="Arial"/>
              </w:rPr>
              <w:t>Име:</w:t>
            </w:r>
            <w:r w:rsidR="002E0498">
              <w:rPr>
                <w:rFonts w:eastAsia="Calibri" w:cs="Arial"/>
              </w:rPr>
              <w:t>Милодраг Биж</w:t>
            </w:r>
            <w:r>
              <w:rPr>
                <w:rFonts w:eastAsia="Calibri" w:cs="Arial"/>
              </w:rPr>
              <w:t>ев</w:t>
            </w:r>
          </w:p>
          <w:p w:rsidR="008B27E5" w:rsidRPr="00B261C0" w:rsidRDefault="008B27E5" w:rsidP="008B27E5">
            <w:pPr>
              <w:jc w:val="both"/>
              <w:rPr>
                <w:rFonts w:eastAsia="Calibri" w:cs="Arial"/>
              </w:rPr>
            </w:pPr>
          </w:p>
          <w:p w:rsidR="008B27E5" w:rsidRPr="00B261C0" w:rsidRDefault="008B27E5" w:rsidP="008B27E5">
            <w:pPr>
              <w:jc w:val="both"/>
              <w:rPr>
                <w:rFonts w:eastAsia="Calibri" w:cs="Arial"/>
              </w:rPr>
            </w:pPr>
            <w:r w:rsidRPr="00B261C0">
              <w:rPr>
                <w:rFonts w:eastAsia="Calibri" w:cs="Arial"/>
              </w:rPr>
              <w:t>Телефон:</w:t>
            </w:r>
            <w:r>
              <w:rPr>
                <w:rFonts w:eastAsia="Calibri" w:cs="Arial"/>
              </w:rPr>
              <w:t>0882407020</w:t>
            </w:r>
          </w:p>
        </w:tc>
      </w:tr>
      <w:tr w:rsidR="00FA166E" w:rsidRPr="00B261C0" w:rsidTr="00235C53">
        <w:tc>
          <w:tcPr>
            <w:tcW w:w="3510" w:type="dxa"/>
            <w:tcBorders>
              <w:top w:val="single" w:sz="8" w:space="0" w:color="4F81BD"/>
            </w:tcBorders>
          </w:tcPr>
          <w:p w:rsidR="00FA166E" w:rsidRPr="00B261C0" w:rsidRDefault="00FA166E" w:rsidP="00FA166E">
            <w:pPr>
              <w:jc w:val="both"/>
              <w:rPr>
                <w:rFonts w:eastAsia="Calibri" w:cs="Arial"/>
                <w:b/>
                <w:bCs/>
              </w:rPr>
            </w:pPr>
            <w:r w:rsidRPr="00B261C0">
              <w:rPr>
                <w:rFonts w:eastAsia="Calibri" w:cs="Arial"/>
                <w:b/>
                <w:bCs/>
              </w:rPr>
              <w:t xml:space="preserve">Язовир </w:t>
            </w:r>
            <w:r>
              <w:rPr>
                <w:rFonts w:eastAsia="Calibri" w:cs="Arial"/>
                <w:b/>
                <w:bCs/>
              </w:rPr>
              <w:t>„Христо Смирненски”</w:t>
            </w:r>
          </w:p>
          <w:p w:rsidR="00FA166E" w:rsidRPr="00B261C0" w:rsidRDefault="00FA166E" w:rsidP="00FA166E">
            <w:pPr>
              <w:jc w:val="both"/>
              <w:rPr>
                <w:rFonts w:eastAsia="Calibri" w:cs="Arial"/>
                <w:b/>
                <w:bCs/>
              </w:rPr>
            </w:pPr>
          </w:p>
          <w:p w:rsidR="00FA166E" w:rsidRPr="00B261C0" w:rsidRDefault="00FA166E" w:rsidP="00FA166E">
            <w:pPr>
              <w:jc w:val="both"/>
              <w:rPr>
                <w:rFonts w:eastAsia="Calibri" w:cs="Arial"/>
                <w:b/>
                <w:bCs/>
              </w:rPr>
            </w:pPr>
          </w:p>
        </w:tc>
        <w:tc>
          <w:tcPr>
            <w:tcW w:w="3207" w:type="dxa"/>
            <w:tcBorders>
              <w:top w:val="single" w:sz="8" w:space="0" w:color="4F81BD"/>
            </w:tcBorders>
          </w:tcPr>
          <w:p w:rsidR="00FA166E" w:rsidRPr="00B261C0" w:rsidRDefault="00FA166E" w:rsidP="00FA166E">
            <w:pPr>
              <w:jc w:val="both"/>
              <w:rPr>
                <w:rFonts w:eastAsia="Calibri" w:cs="Arial"/>
              </w:rPr>
            </w:pPr>
            <w:r w:rsidRPr="00B261C0">
              <w:rPr>
                <w:rFonts w:eastAsia="Calibri" w:cs="Arial"/>
              </w:rPr>
              <w:t>Име:</w:t>
            </w:r>
            <w:r>
              <w:rPr>
                <w:rFonts w:eastAsia="Calibri" w:cs="Arial"/>
              </w:rPr>
              <w:t>инж. Светла Костадинова</w:t>
            </w:r>
          </w:p>
          <w:p w:rsidR="00FA166E" w:rsidRPr="00B261C0" w:rsidRDefault="00FA166E" w:rsidP="00FA166E">
            <w:pPr>
              <w:jc w:val="both"/>
              <w:rPr>
                <w:rFonts w:eastAsia="Calibri" w:cs="Arial"/>
              </w:rPr>
            </w:pPr>
          </w:p>
          <w:p w:rsidR="00FA166E" w:rsidRPr="00B261C0" w:rsidRDefault="00FA166E" w:rsidP="00FA166E">
            <w:pPr>
              <w:jc w:val="both"/>
              <w:rPr>
                <w:rFonts w:eastAsia="Calibri" w:cs="Arial"/>
              </w:rPr>
            </w:pPr>
            <w:r w:rsidRPr="00B261C0">
              <w:rPr>
                <w:rFonts w:eastAsia="Calibri" w:cs="Arial"/>
              </w:rPr>
              <w:t>Телефон:</w:t>
            </w:r>
            <w:r>
              <w:rPr>
                <w:rFonts w:eastAsia="Calibri" w:cs="Arial"/>
              </w:rPr>
              <w:t>0882123625</w:t>
            </w:r>
          </w:p>
        </w:tc>
        <w:tc>
          <w:tcPr>
            <w:tcW w:w="3208" w:type="dxa"/>
            <w:tcBorders>
              <w:top w:val="single" w:sz="8" w:space="0" w:color="4F81BD"/>
            </w:tcBorders>
          </w:tcPr>
          <w:p w:rsidR="00FA166E" w:rsidRPr="00B261C0" w:rsidRDefault="00FA166E" w:rsidP="00FA166E">
            <w:pPr>
              <w:jc w:val="both"/>
              <w:rPr>
                <w:rFonts w:eastAsia="Calibri" w:cs="Arial"/>
              </w:rPr>
            </w:pPr>
            <w:r w:rsidRPr="00B261C0">
              <w:rPr>
                <w:rFonts w:eastAsia="Calibri" w:cs="Arial"/>
              </w:rPr>
              <w:t>Име:</w:t>
            </w:r>
            <w:r w:rsidR="00DF0BB2">
              <w:rPr>
                <w:rFonts w:eastAsia="Calibri" w:cs="Arial"/>
              </w:rPr>
              <w:t>Иван Влайков</w:t>
            </w:r>
          </w:p>
          <w:p w:rsidR="00FA166E" w:rsidRPr="00B261C0" w:rsidRDefault="00FA166E" w:rsidP="00FA166E">
            <w:pPr>
              <w:jc w:val="both"/>
              <w:rPr>
                <w:rFonts w:eastAsia="Calibri" w:cs="Arial"/>
              </w:rPr>
            </w:pPr>
          </w:p>
          <w:p w:rsidR="00FA166E" w:rsidRPr="00B261C0" w:rsidRDefault="00FA166E" w:rsidP="00FA166E">
            <w:pPr>
              <w:jc w:val="both"/>
              <w:rPr>
                <w:rFonts w:eastAsia="Calibri" w:cs="Arial"/>
              </w:rPr>
            </w:pPr>
            <w:r w:rsidRPr="00B261C0">
              <w:rPr>
                <w:rFonts w:eastAsia="Calibri" w:cs="Arial"/>
              </w:rPr>
              <w:t>Телефон:</w:t>
            </w:r>
            <w:r w:rsidR="00DF0BB2">
              <w:rPr>
                <w:rFonts w:eastAsia="Calibri" w:cs="Arial"/>
              </w:rPr>
              <w:t>0885806694</w:t>
            </w:r>
          </w:p>
        </w:tc>
      </w:tr>
      <w:tr w:rsidR="00FA166E" w:rsidRPr="00B261C0" w:rsidTr="00235C53">
        <w:tc>
          <w:tcPr>
            <w:tcW w:w="3510" w:type="dxa"/>
            <w:tcBorders>
              <w:top w:val="single" w:sz="8" w:space="0" w:color="4F81BD"/>
            </w:tcBorders>
          </w:tcPr>
          <w:p w:rsidR="00FA166E" w:rsidRPr="00B261C0" w:rsidRDefault="00FA166E" w:rsidP="00FA166E">
            <w:pPr>
              <w:jc w:val="both"/>
              <w:rPr>
                <w:rFonts w:eastAsia="Calibri" w:cs="Arial"/>
                <w:b/>
                <w:bCs/>
              </w:rPr>
            </w:pPr>
            <w:r>
              <w:rPr>
                <w:rFonts w:eastAsia="Calibri" w:cs="Arial"/>
                <w:b/>
                <w:bCs/>
              </w:rPr>
              <w:t>ПСПВ „Киселчова могила”</w:t>
            </w:r>
          </w:p>
        </w:tc>
        <w:tc>
          <w:tcPr>
            <w:tcW w:w="3207" w:type="dxa"/>
            <w:tcBorders>
              <w:top w:val="single" w:sz="8" w:space="0" w:color="4F81BD"/>
            </w:tcBorders>
          </w:tcPr>
          <w:p w:rsidR="00FA166E" w:rsidRDefault="00FA166E" w:rsidP="00FA166E">
            <w:pPr>
              <w:jc w:val="both"/>
              <w:rPr>
                <w:rFonts w:eastAsia="Calibri" w:cs="Arial"/>
              </w:rPr>
            </w:pPr>
            <w:r w:rsidRPr="00B261C0">
              <w:rPr>
                <w:rFonts w:eastAsia="Calibri" w:cs="Arial"/>
              </w:rPr>
              <w:t>Име:</w:t>
            </w:r>
            <w:r w:rsidR="00E47A89">
              <w:rPr>
                <w:rFonts w:eastAsia="Calibri" w:cs="Arial"/>
              </w:rPr>
              <w:t xml:space="preserve">инж. </w:t>
            </w:r>
            <w:r>
              <w:rPr>
                <w:rFonts w:eastAsia="Calibri" w:cs="Arial"/>
              </w:rPr>
              <w:t xml:space="preserve">Мери Николаева </w:t>
            </w:r>
          </w:p>
          <w:p w:rsidR="00FA166E" w:rsidRPr="00B261C0" w:rsidRDefault="00FA166E" w:rsidP="00FA166E">
            <w:pPr>
              <w:jc w:val="both"/>
              <w:rPr>
                <w:rFonts w:eastAsia="Calibri" w:cs="Arial"/>
              </w:rPr>
            </w:pPr>
          </w:p>
          <w:p w:rsidR="00FA166E" w:rsidRPr="00B261C0" w:rsidRDefault="00FA166E" w:rsidP="00FA166E">
            <w:pPr>
              <w:jc w:val="both"/>
              <w:rPr>
                <w:rFonts w:eastAsia="Calibri" w:cs="Arial"/>
              </w:rPr>
            </w:pPr>
            <w:r w:rsidRPr="00B261C0">
              <w:rPr>
                <w:rFonts w:eastAsia="Calibri" w:cs="Arial"/>
              </w:rPr>
              <w:t>Телефон:</w:t>
            </w:r>
            <w:r>
              <w:rPr>
                <w:rFonts w:eastAsia="Calibri" w:cs="Arial"/>
              </w:rPr>
              <w:t>0882123632</w:t>
            </w:r>
          </w:p>
        </w:tc>
        <w:tc>
          <w:tcPr>
            <w:tcW w:w="3208" w:type="dxa"/>
            <w:tcBorders>
              <w:top w:val="single" w:sz="8" w:space="0" w:color="4F81BD"/>
            </w:tcBorders>
          </w:tcPr>
          <w:p w:rsidR="00FA166E" w:rsidRDefault="00FA166E" w:rsidP="00FA166E">
            <w:pPr>
              <w:jc w:val="both"/>
              <w:rPr>
                <w:rFonts w:eastAsia="Calibri" w:cs="Arial"/>
              </w:rPr>
            </w:pPr>
            <w:r w:rsidRPr="00B261C0">
              <w:rPr>
                <w:rFonts w:eastAsia="Calibri" w:cs="Arial"/>
              </w:rPr>
              <w:t>Име:</w:t>
            </w:r>
            <w:r>
              <w:rPr>
                <w:rFonts w:eastAsia="Calibri" w:cs="Arial"/>
              </w:rPr>
              <w:t>Бойко Христов</w:t>
            </w:r>
          </w:p>
          <w:p w:rsidR="00FA166E" w:rsidRPr="00B261C0" w:rsidRDefault="00FA166E" w:rsidP="00FA166E">
            <w:pPr>
              <w:jc w:val="both"/>
              <w:rPr>
                <w:rFonts w:eastAsia="Calibri" w:cs="Arial"/>
              </w:rPr>
            </w:pPr>
          </w:p>
          <w:p w:rsidR="00FA166E" w:rsidRPr="00B261C0" w:rsidRDefault="00FA166E" w:rsidP="00686A22">
            <w:pPr>
              <w:jc w:val="both"/>
              <w:rPr>
                <w:rFonts w:eastAsia="Calibri" w:cs="Arial"/>
              </w:rPr>
            </w:pPr>
            <w:r w:rsidRPr="00B261C0">
              <w:rPr>
                <w:rFonts w:eastAsia="Calibri" w:cs="Arial"/>
              </w:rPr>
              <w:t>Телефон:</w:t>
            </w:r>
            <w:r w:rsidR="00686A22">
              <w:rPr>
                <w:rFonts w:eastAsia="Calibri" w:cs="Arial"/>
              </w:rPr>
              <w:t xml:space="preserve"> 0898787034</w:t>
            </w:r>
          </w:p>
        </w:tc>
      </w:tr>
      <w:tr w:rsidR="00FA166E" w:rsidRPr="00B261C0" w:rsidTr="00235C53">
        <w:tc>
          <w:tcPr>
            <w:tcW w:w="3510" w:type="dxa"/>
            <w:tcBorders>
              <w:top w:val="single" w:sz="8" w:space="0" w:color="4F81BD"/>
            </w:tcBorders>
          </w:tcPr>
          <w:p w:rsidR="00FA166E" w:rsidRPr="00B261C0" w:rsidRDefault="00FA166E" w:rsidP="0017380D">
            <w:pPr>
              <w:jc w:val="both"/>
              <w:rPr>
                <w:rFonts w:eastAsia="Calibri" w:cs="Arial"/>
                <w:b/>
                <w:bCs/>
              </w:rPr>
            </w:pPr>
            <w:r>
              <w:rPr>
                <w:rFonts w:eastAsia="Calibri" w:cs="Arial"/>
                <w:b/>
                <w:bCs/>
              </w:rPr>
              <w:t>ПСПВ „Малуша”</w:t>
            </w:r>
          </w:p>
        </w:tc>
        <w:tc>
          <w:tcPr>
            <w:tcW w:w="3207" w:type="dxa"/>
            <w:tcBorders>
              <w:top w:val="single" w:sz="8" w:space="0" w:color="4F81BD"/>
            </w:tcBorders>
          </w:tcPr>
          <w:p w:rsidR="00FA166E" w:rsidRDefault="00FA166E" w:rsidP="0017380D">
            <w:pPr>
              <w:jc w:val="both"/>
              <w:rPr>
                <w:rFonts w:eastAsia="Calibri" w:cs="Arial"/>
              </w:rPr>
            </w:pPr>
            <w:r w:rsidRPr="00B261C0">
              <w:rPr>
                <w:rFonts w:eastAsia="Calibri" w:cs="Arial"/>
              </w:rPr>
              <w:t>Име:</w:t>
            </w:r>
            <w:r>
              <w:rPr>
                <w:rFonts w:eastAsia="Calibri" w:cs="Arial"/>
              </w:rPr>
              <w:t>Ивелин Райчев</w:t>
            </w:r>
          </w:p>
          <w:p w:rsidR="00FA166E" w:rsidRPr="00B261C0" w:rsidRDefault="00FA166E" w:rsidP="0017380D">
            <w:pPr>
              <w:jc w:val="both"/>
              <w:rPr>
                <w:rFonts w:eastAsia="Calibri" w:cs="Arial"/>
              </w:rPr>
            </w:pPr>
          </w:p>
          <w:p w:rsidR="00FA166E" w:rsidRPr="00B261C0" w:rsidRDefault="00FA166E" w:rsidP="00FA166E">
            <w:pPr>
              <w:jc w:val="both"/>
              <w:rPr>
                <w:rFonts w:eastAsia="Calibri" w:cs="Arial"/>
              </w:rPr>
            </w:pPr>
            <w:r w:rsidRPr="00B261C0">
              <w:rPr>
                <w:rFonts w:eastAsia="Calibri" w:cs="Arial"/>
              </w:rPr>
              <w:t>Телефон:</w:t>
            </w:r>
            <w:r w:rsidR="006C08DA">
              <w:rPr>
                <w:rFonts w:eastAsia="Calibri" w:cs="Arial"/>
              </w:rPr>
              <w:t>0878246366</w:t>
            </w:r>
          </w:p>
        </w:tc>
        <w:tc>
          <w:tcPr>
            <w:tcW w:w="3208" w:type="dxa"/>
            <w:tcBorders>
              <w:top w:val="single" w:sz="8" w:space="0" w:color="4F81BD"/>
            </w:tcBorders>
          </w:tcPr>
          <w:p w:rsidR="00FA166E" w:rsidRDefault="00FA166E" w:rsidP="0017380D">
            <w:pPr>
              <w:jc w:val="both"/>
              <w:rPr>
                <w:rFonts w:eastAsia="Calibri" w:cs="Arial"/>
              </w:rPr>
            </w:pPr>
            <w:r w:rsidRPr="00B261C0">
              <w:rPr>
                <w:rFonts w:eastAsia="Calibri" w:cs="Arial"/>
              </w:rPr>
              <w:t>Име:</w:t>
            </w:r>
            <w:r w:rsidR="00C113CB">
              <w:rPr>
                <w:rFonts w:eastAsia="Calibri" w:cs="Arial"/>
              </w:rPr>
              <w:t>Кольо Стоянов</w:t>
            </w:r>
          </w:p>
          <w:p w:rsidR="00FA166E" w:rsidRPr="00B261C0" w:rsidRDefault="00FA166E" w:rsidP="0017380D">
            <w:pPr>
              <w:jc w:val="both"/>
              <w:rPr>
                <w:rFonts w:eastAsia="Calibri" w:cs="Arial"/>
              </w:rPr>
            </w:pPr>
          </w:p>
          <w:p w:rsidR="00FA166E" w:rsidRPr="00B261C0" w:rsidRDefault="00FA166E" w:rsidP="0017380D">
            <w:pPr>
              <w:jc w:val="both"/>
              <w:rPr>
                <w:rFonts w:eastAsia="Calibri" w:cs="Arial"/>
              </w:rPr>
            </w:pPr>
            <w:r w:rsidRPr="00B261C0">
              <w:rPr>
                <w:rFonts w:eastAsia="Calibri" w:cs="Arial"/>
              </w:rPr>
              <w:t>Телефон:</w:t>
            </w:r>
            <w:r w:rsidR="006C08DA">
              <w:rPr>
                <w:rFonts w:eastAsia="Calibri" w:cs="Arial"/>
              </w:rPr>
              <w:t>0896136031</w:t>
            </w:r>
          </w:p>
        </w:tc>
      </w:tr>
      <w:tr w:rsidR="00C113CB" w:rsidRPr="00B261C0" w:rsidTr="00235C53">
        <w:tc>
          <w:tcPr>
            <w:tcW w:w="3510" w:type="dxa"/>
            <w:tcBorders>
              <w:top w:val="single" w:sz="8" w:space="0" w:color="4F81BD"/>
            </w:tcBorders>
          </w:tcPr>
          <w:p w:rsidR="00C113CB" w:rsidRPr="00B261C0" w:rsidRDefault="00C113CB" w:rsidP="00C113CB">
            <w:pPr>
              <w:jc w:val="both"/>
              <w:rPr>
                <w:rFonts w:eastAsia="Calibri" w:cs="Arial"/>
                <w:b/>
                <w:bCs/>
              </w:rPr>
            </w:pPr>
            <w:r>
              <w:rPr>
                <w:rFonts w:eastAsia="Calibri" w:cs="Arial"/>
                <w:b/>
                <w:bCs/>
              </w:rPr>
              <w:t>ПСОВ Габрово</w:t>
            </w:r>
          </w:p>
        </w:tc>
        <w:tc>
          <w:tcPr>
            <w:tcW w:w="3207" w:type="dxa"/>
            <w:tcBorders>
              <w:top w:val="single" w:sz="8" w:space="0" w:color="4F81BD"/>
            </w:tcBorders>
          </w:tcPr>
          <w:p w:rsidR="00C113CB" w:rsidRDefault="00C113CB" w:rsidP="00C113CB">
            <w:pPr>
              <w:jc w:val="both"/>
              <w:rPr>
                <w:rFonts w:eastAsia="Calibri" w:cs="Arial"/>
              </w:rPr>
            </w:pPr>
            <w:r w:rsidRPr="00B261C0">
              <w:rPr>
                <w:rFonts w:eastAsia="Calibri" w:cs="Arial"/>
              </w:rPr>
              <w:t>Име:</w:t>
            </w:r>
            <w:r>
              <w:rPr>
                <w:rFonts w:eastAsia="Calibri" w:cs="Arial"/>
              </w:rPr>
              <w:t>Иван Вълков</w:t>
            </w:r>
          </w:p>
          <w:p w:rsidR="00C113CB" w:rsidRPr="00B261C0" w:rsidRDefault="00C113CB" w:rsidP="00C113CB">
            <w:pPr>
              <w:jc w:val="both"/>
              <w:rPr>
                <w:rFonts w:eastAsia="Calibri" w:cs="Arial"/>
              </w:rPr>
            </w:pPr>
          </w:p>
          <w:p w:rsidR="00C113CB" w:rsidRPr="00B261C0" w:rsidRDefault="00C113CB" w:rsidP="00C113CB">
            <w:pPr>
              <w:jc w:val="both"/>
              <w:rPr>
                <w:rFonts w:eastAsia="Calibri" w:cs="Arial"/>
              </w:rPr>
            </w:pPr>
            <w:r w:rsidRPr="00B261C0">
              <w:rPr>
                <w:rFonts w:eastAsia="Calibri" w:cs="Arial"/>
              </w:rPr>
              <w:t>Телефон:</w:t>
            </w:r>
            <w:r>
              <w:rPr>
                <w:rFonts w:eastAsia="Calibri" w:cs="Arial"/>
              </w:rPr>
              <w:t>0882123624</w:t>
            </w:r>
          </w:p>
        </w:tc>
        <w:tc>
          <w:tcPr>
            <w:tcW w:w="3208" w:type="dxa"/>
            <w:tcBorders>
              <w:top w:val="single" w:sz="8" w:space="0" w:color="4F81BD"/>
            </w:tcBorders>
          </w:tcPr>
          <w:p w:rsidR="00C113CB" w:rsidRDefault="00C113CB" w:rsidP="00C113CB">
            <w:pPr>
              <w:jc w:val="both"/>
              <w:rPr>
                <w:rFonts w:eastAsia="Calibri" w:cs="Arial"/>
              </w:rPr>
            </w:pPr>
            <w:r w:rsidRPr="00B261C0">
              <w:rPr>
                <w:rFonts w:eastAsia="Calibri" w:cs="Arial"/>
              </w:rPr>
              <w:t>Име:</w:t>
            </w:r>
            <w:r w:rsidR="00DF0BB2">
              <w:rPr>
                <w:rFonts w:eastAsia="Calibri" w:cs="Arial"/>
              </w:rPr>
              <w:t>Николай Диковски</w:t>
            </w:r>
          </w:p>
          <w:p w:rsidR="00C113CB" w:rsidRPr="00B261C0" w:rsidRDefault="00C113CB" w:rsidP="00C113CB">
            <w:pPr>
              <w:jc w:val="both"/>
              <w:rPr>
                <w:rFonts w:eastAsia="Calibri" w:cs="Arial"/>
              </w:rPr>
            </w:pPr>
          </w:p>
          <w:p w:rsidR="00C113CB" w:rsidRDefault="00C113CB" w:rsidP="00C113CB">
            <w:pPr>
              <w:jc w:val="both"/>
              <w:rPr>
                <w:rFonts w:eastAsia="Calibri" w:cs="Arial"/>
              </w:rPr>
            </w:pPr>
            <w:r w:rsidRPr="00B261C0">
              <w:rPr>
                <w:rFonts w:eastAsia="Calibri" w:cs="Arial"/>
              </w:rPr>
              <w:t>Телефон:</w:t>
            </w:r>
            <w:r w:rsidR="00DF0BB2">
              <w:rPr>
                <w:rFonts w:eastAsia="Calibri" w:cs="Arial"/>
              </w:rPr>
              <w:t>0888763185</w:t>
            </w:r>
          </w:p>
          <w:p w:rsidR="00526302" w:rsidRDefault="00526302" w:rsidP="00C113CB">
            <w:pPr>
              <w:jc w:val="both"/>
              <w:rPr>
                <w:rFonts w:eastAsia="Calibri" w:cs="Arial"/>
              </w:rPr>
            </w:pPr>
          </w:p>
          <w:p w:rsidR="00526302" w:rsidRPr="00B261C0" w:rsidRDefault="00526302" w:rsidP="00C113CB">
            <w:pPr>
              <w:jc w:val="both"/>
              <w:rPr>
                <w:rFonts w:eastAsia="Calibri" w:cs="Arial"/>
              </w:rPr>
            </w:pPr>
          </w:p>
        </w:tc>
      </w:tr>
      <w:tr w:rsidR="00C113CB" w:rsidRPr="00B261C0" w:rsidTr="00A75D3B">
        <w:tc>
          <w:tcPr>
            <w:tcW w:w="3510" w:type="dxa"/>
            <w:tcBorders>
              <w:top w:val="single" w:sz="8" w:space="0" w:color="4F81BD"/>
              <w:bottom w:val="single" w:sz="8" w:space="0" w:color="4F81BD"/>
            </w:tcBorders>
          </w:tcPr>
          <w:p w:rsidR="00C113CB" w:rsidRPr="00B261C0" w:rsidRDefault="00C113CB" w:rsidP="00C113CB">
            <w:pPr>
              <w:jc w:val="both"/>
              <w:rPr>
                <w:rFonts w:eastAsia="Calibri" w:cs="Arial"/>
                <w:b/>
                <w:bCs/>
              </w:rPr>
            </w:pPr>
            <w:r>
              <w:rPr>
                <w:rFonts w:eastAsia="Calibri" w:cs="Arial"/>
                <w:b/>
                <w:bCs/>
              </w:rPr>
              <w:lastRenderedPageBreak/>
              <w:t>ПСОВ Трявна</w:t>
            </w:r>
          </w:p>
        </w:tc>
        <w:tc>
          <w:tcPr>
            <w:tcW w:w="3207" w:type="dxa"/>
            <w:tcBorders>
              <w:top w:val="single" w:sz="8" w:space="0" w:color="4F81BD"/>
              <w:bottom w:val="single" w:sz="8" w:space="0" w:color="4F81BD"/>
            </w:tcBorders>
          </w:tcPr>
          <w:p w:rsidR="00C113CB" w:rsidRDefault="00C113CB" w:rsidP="00C113CB">
            <w:pPr>
              <w:jc w:val="both"/>
              <w:rPr>
                <w:rFonts w:eastAsia="Calibri" w:cs="Arial"/>
              </w:rPr>
            </w:pPr>
            <w:r w:rsidRPr="00B261C0">
              <w:rPr>
                <w:rFonts w:eastAsia="Calibri" w:cs="Arial"/>
              </w:rPr>
              <w:t>Име:</w:t>
            </w:r>
            <w:r w:rsidR="00E47A89">
              <w:rPr>
                <w:rFonts w:eastAsia="Calibri" w:cs="Arial"/>
              </w:rPr>
              <w:t xml:space="preserve">инж. </w:t>
            </w:r>
            <w:r w:rsidR="00D343C2">
              <w:rPr>
                <w:rFonts w:eastAsia="Calibri" w:cs="Arial"/>
              </w:rPr>
              <w:t>Нела Петрова</w:t>
            </w:r>
          </w:p>
          <w:p w:rsidR="00C113CB" w:rsidRPr="00B261C0" w:rsidRDefault="00C113CB" w:rsidP="00C113CB">
            <w:pPr>
              <w:jc w:val="both"/>
              <w:rPr>
                <w:rFonts w:eastAsia="Calibri" w:cs="Arial"/>
              </w:rPr>
            </w:pPr>
          </w:p>
          <w:p w:rsidR="00C113CB" w:rsidRPr="00B261C0" w:rsidRDefault="00C113CB" w:rsidP="00D343C2">
            <w:pPr>
              <w:jc w:val="both"/>
              <w:rPr>
                <w:rFonts w:eastAsia="Calibri" w:cs="Arial"/>
              </w:rPr>
            </w:pPr>
            <w:r w:rsidRPr="00B261C0">
              <w:rPr>
                <w:rFonts w:eastAsia="Calibri" w:cs="Arial"/>
              </w:rPr>
              <w:t>Телефон:</w:t>
            </w:r>
            <w:r w:rsidR="00D343C2">
              <w:rPr>
                <w:rFonts w:eastAsia="Calibri" w:cs="Arial"/>
              </w:rPr>
              <w:t>0889355433</w:t>
            </w:r>
          </w:p>
        </w:tc>
        <w:tc>
          <w:tcPr>
            <w:tcW w:w="3208" w:type="dxa"/>
            <w:tcBorders>
              <w:top w:val="single" w:sz="8" w:space="0" w:color="4F81BD"/>
              <w:bottom w:val="single" w:sz="8" w:space="0" w:color="4F81BD"/>
            </w:tcBorders>
          </w:tcPr>
          <w:p w:rsidR="00C113CB" w:rsidRDefault="00C113CB" w:rsidP="00C113CB">
            <w:pPr>
              <w:jc w:val="both"/>
              <w:rPr>
                <w:rFonts w:eastAsia="Calibri" w:cs="Arial"/>
              </w:rPr>
            </w:pPr>
            <w:r w:rsidRPr="00B261C0">
              <w:rPr>
                <w:rFonts w:eastAsia="Calibri" w:cs="Arial"/>
              </w:rPr>
              <w:t>Име:</w:t>
            </w:r>
            <w:r w:rsidR="00AA20D8">
              <w:rPr>
                <w:rFonts w:eastAsia="Calibri" w:cs="Arial"/>
              </w:rPr>
              <w:t>Росен Биж</w:t>
            </w:r>
            <w:r w:rsidR="00D343C2">
              <w:rPr>
                <w:rFonts w:eastAsia="Calibri" w:cs="Arial"/>
              </w:rPr>
              <w:t>ев</w:t>
            </w:r>
          </w:p>
          <w:p w:rsidR="00C113CB" w:rsidRPr="00B261C0" w:rsidRDefault="00C113CB" w:rsidP="00C113CB">
            <w:pPr>
              <w:jc w:val="both"/>
              <w:rPr>
                <w:rFonts w:eastAsia="Calibri" w:cs="Arial"/>
              </w:rPr>
            </w:pPr>
          </w:p>
          <w:p w:rsidR="00C113CB" w:rsidRPr="00C51097" w:rsidRDefault="00C113CB" w:rsidP="00C113CB">
            <w:pPr>
              <w:jc w:val="both"/>
              <w:rPr>
                <w:rFonts w:eastAsia="Calibri" w:cs="Arial"/>
                <w:lang w:val="en-US"/>
              </w:rPr>
            </w:pPr>
            <w:r w:rsidRPr="00B261C0">
              <w:rPr>
                <w:rFonts w:eastAsia="Calibri" w:cs="Arial"/>
              </w:rPr>
              <w:t>Телефон:</w:t>
            </w:r>
            <w:r w:rsidR="00C51097">
              <w:rPr>
                <w:rFonts w:eastAsia="Calibri" w:cs="Arial"/>
              </w:rPr>
              <w:t>08</w:t>
            </w:r>
            <w:r w:rsidR="00C51097">
              <w:rPr>
                <w:rFonts w:eastAsia="Calibri" w:cs="Arial"/>
                <w:lang w:val="en-US"/>
              </w:rPr>
              <w:t>95860520</w:t>
            </w:r>
          </w:p>
        </w:tc>
      </w:tr>
      <w:tr w:rsidR="00A75D3B" w:rsidRPr="00B261C0" w:rsidTr="00A75D3B">
        <w:tc>
          <w:tcPr>
            <w:tcW w:w="3510" w:type="dxa"/>
            <w:tcBorders>
              <w:top w:val="single" w:sz="8" w:space="0" w:color="4F81BD"/>
              <w:bottom w:val="single" w:sz="8" w:space="0" w:color="4F81BD"/>
            </w:tcBorders>
          </w:tcPr>
          <w:p w:rsidR="00A75D3B" w:rsidRPr="00B261C0" w:rsidRDefault="00A75D3B" w:rsidP="007914D1">
            <w:pPr>
              <w:jc w:val="both"/>
              <w:rPr>
                <w:rFonts w:eastAsia="Calibri" w:cs="Arial"/>
                <w:b/>
                <w:bCs/>
              </w:rPr>
            </w:pPr>
            <w:r>
              <w:rPr>
                <w:rFonts w:eastAsia="Calibri" w:cs="Arial"/>
                <w:b/>
                <w:bCs/>
              </w:rPr>
              <w:t>Експлоатационен район Севлиево (Тръбна мрежа и съоръжения)</w:t>
            </w:r>
          </w:p>
          <w:p w:rsidR="00A75D3B" w:rsidRPr="00B261C0" w:rsidRDefault="00A75D3B" w:rsidP="007914D1">
            <w:pPr>
              <w:jc w:val="both"/>
              <w:rPr>
                <w:rFonts w:eastAsia="Calibri" w:cs="Arial"/>
                <w:b/>
                <w:bCs/>
              </w:rPr>
            </w:pPr>
          </w:p>
        </w:tc>
        <w:tc>
          <w:tcPr>
            <w:tcW w:w="3207" w:type="dxa"/>
            <w:tcBorders>
              <w:top w:val="single" w:sz="8" w:space="0" w:color="4F81BD"/>
              <w:bottom w:val="single" w:sz="8" w:space="0" w:color="4F81BD"/>
            </w:tcBorders>
          </w:tcPr>
          <w:p w:rsidR="00A75D3B" w:rsidRPr="00B261C0" w:rsidRDefault="00A75D3B" w:rsidP="007914D1">
            <w:pPr>
              <w:jc w:val="both"/>
              <w:rPr>
                <w:rFonts w:eastAsia="Calibri" w:cs="Arial"/>
              </w:rPr>
            </w:pPr>
            <w:r w:rsidRPr="00B261C0">
              <w:rPr>
                <w:rFonts w:eastAsia="Calibri" w:cs="Arial"/>
              </w:rPr>
              <w:t>Име:</w:t>
            </w:r>
            <w:r w:rsidR="00476A01">
              <w:rPr>
                <w:rFonts w:eastAsia="Calibri" w:cs="Arial"/>
              </w:rPr>
              <w:t>Галена Митева</w:t>
            </w:r>
          </w:p>
          <w:p w:rsidR="00A75D3B" w:rsidRPr="00B261C0" w:rsidRDefault="00A75D3B" w:rsidP="007914D1">
            <w:pPr>
              <w:jc w:val="both"/>
              <w:rPr>
                <w:rFonts w:eastAsia="Calibri" w:cs="Arial"/>
              </w:rPr>
            </w:pPr>
          </w:p>
          <w:p w:rsidR="00A75D3B" w:rsidRPr="00EF57EF" w:rsidRDefault="00A75D3B" w:rsidP="007914D1">
            <w:pPr>
              <w:jc w:val="both"/>
              <w:rPr>
                <w:rFonts w:eastAsia="Calibri" w:cs="Arial"/>
                <w:lang w:val="en-US"/>
              </w:rPr>
            </w:pPr>
            <w:r w:rsidRPr="00B261C0">
              <w:rPr>
                <w:rFonts w:eastAsia="Calibri" w:cs="Arial"/>
              </w:rPr>
              <w:t>Телефон:</w:t>
            </w:r>
            <w:r w:rsidR="00EF57EF">
              <w:rPr>
                <w:rFonts w:eastAsia="Calibri" w:cs="Arial"/>
                <w:lang w:val="en-US"/>
              </w:rPr>
              <w:t xml:space="preserve"> 0885286510</w:t>
            </w:r>
          </w:p>
        </w:tc>
        <w:tc>
          <w:tcPr>
            <w:tcW w:w="3208" w:type="dxa"/>
            <w:tcBorders>
              <w:top w:val="single" w:sz="8" w:space="0" w:color="4F81BD"/>
              <w:bottom w:val="single" w:sz="8" w:space="0" w:color="4F81BD"/>
            </w:tcBorders>
          </w:tcPr>
          <w:p w:rsidR="00A75D3B" w:rsidRPr="00B261C0" w:rsidRDefault="00A75D3B" w:rsidP="007914D1">
            <w:pPr>
              <w:jc w:val="both"/>
              <w:rPr>
                <w:rFonts w:eastAsia="Calibri" w:cs="Arial"/>
              </w:rPr>
            </w:pPr>
            <w:r w:rsidRPr="00B261C0">
              <w:rPr>
                <w:rFonts w:eastAsia="Calibri" w:cs="Arial"/>
              </w:rPr>
              <w:t>Име:</w:t>
            </w:r>
            <w:r w:rsidR="00476A01">
              <w:rPr>
                <w:rFonts w:eastAsia="Calibri" w:cs="Arial"/>
              </w:rPr>
              <w:t xml:space="preserve"> Станислав Георгиев</w:t>
            </w:r>
          </w:p>
          <w:p w:rsidR="00A75D3B" w:rsidRPr="00B261C0" w:rsidRDefault="00A75D3B" w:rsidP="007914D1">
            <w:pPr>
              <w:jc w:val="both"/>
              <w:rPr>
                <w:rFonts w:eastAsia="Calibri" w:cs="Arial"/>
              </w:rPr>
            </w:pPr>
          </w:p>
          <w:p w:rsidR="00A75D3B" w:rsidRPr="00EF57EF" w:rsidRDefault="00A75D3B" w:rsidP="007914D1">
            <w:pPr>
              <w:jc w:val="both"/>
              <w:rPr>
                <w:rFonts w:eastAsia="Calibri" w:cs="Arial"/>
                <w:lang w:val="en-US"/>
              </w:rPr>
            </w:pPr>
            <w:r w:rsidRPr="00B261C0">
              <w:rPr>
                <w:rFonts w:eastAsia="Calibri" w:cs="Arial"/>
              </w:rPr>
              <w:t>Телефон:</w:t>
            </w:r>
            <w:r w:rsidR="00EF57EF">
              <w:rPr>
                <w:rFonts w:eastAsia="Calibri" w:cs="Arial"/>
                <w:lang w:val="en-US"/>
              </w:rPr>
              <w:t xml:space="preserve"> 0889908446</w:t>
            </w:r>
          </w:p>
        </w:tc>
      </w:tr>
      <w:tr w:rsidR="00A75D3B" w:rsidRPr="00B261C0" w:rsidTr="00A75D3B">
        <w:tc>
          <w:tcPr>
            <w:tcW w:w="3510" w:type="dxa"/>
            <w:tcBorders>
              <w:top w:val="single" w:sz="8" w:space="0" w:color="4F81BD"/>
              <w:bottom w:val="single" w:sz="8" w:space="0" w:color="4F81BD"/>
            </w:tcBorders>
          </w:tcPr>
          <w:p w:rsidR="00A75D3B" w:rsidRPr="00B261C0" w:rsidRDefault="00A75D3B" w:rsidP="00A75D3B">
            <w:pPr>
              <w:jc w:val="both"/>
              <w:rPr>
                <w:rFonts w:eastAsia="Calibri" w:cs="Arial"/>
                <w:b/>
                <w:bCs/>
              </w:rPr>
            </w:pPr>
            <w:r>
              <w:rPr>
                <w:rFonts w:eastAsia="Calibri" w:cs="Arial"/>
                <w:b/>
                <w:bCs/>
              </w:rPr>
              <w:t>ПСПВ „Стоките”</w:t>
            </w:r>
          </w:p>
        </w:tc>
        <w:tc>
          <w:tcPr>
            <w:tcW w:w="3207" w:type="dxa"/>
            <w:tcBorders>
              <w:top w:val="single" w:sz="8" w:space="0" w:color="4F81BD"/>
              <w:bottom w:val="single" w:sz="8" w:space="0" w:color="4F81BD"/>
            </w:tcBorders>
          </w:tcPr>
          <w:p w:rsidR="00A75D3B" w:rsidRDefault="00A75D3B" w:rsidP="007914D1">
            <w:pPr>
              <w:jc w:val="both"/>
              <w:rPr>
                <w:rFonts w:eastAsia="Calibri" w:cs="Arial"/>
              </w:rPr>
            </w:pPr>
            <w:r w:rsidRPr="00B261C0">
              <w:rPr>
                <w:rFonts w:eastAsia="Calibri" w:cs="Arial"/>
              </w:rPr>
              <w:t>Име:</w:t>
            </w:r>
            <w:r>
              <w:rPr>
                <w:rFonts w:eastAsia="Calibri" w:cs="Arial"/>
              </w:rPr>
              <w:t>Момчил Радоев</w:t>
            </w:r>
          </w:p>
          <w:p w:rsidR="00A75D3B" w:rsidRPr="00B261C0" w:rsidRDefault="00A75D3B" w:rsidP="007914D1">
            <w:pPr>
              <w:jc w:val="both"/>
              <w:rPr>
                <w:rFonts w:eastAsia="Calibri" w:cs="Arial"/>
              </w:rPr>
            </w:pPr>
          </w:p>
          <w:p w:rsidR="00A75D3B" w:rsidRPr="00B261C0" w:rsidRDefault="00A75D3B" w:rsidP="007914D1">
            <w:pPr>
              <w:jc w:val="both"/>
              <w:rPr>
                <w:rFonts w:eastAsia="Calibri" w:cs="Arial"/>
              </w:rPr>
            </w:pPr>
            <w:r w:rsidRPr="00B261C0">
              <w:rPr>
                <w:rFonts w:eastAsia="Calibri" w:cs="Arial"/>
              </w:rPr>
              <w:t>Телефон:</w:t>
            </w:r>
            <w:r w:rsidR="00476A01">
              <w:rPr>
                <w:rFonts w:eastAsia="Calibri" w:cs="Arial"/>
              </w:rPr>
              <w:t xml:space="preserve"> 0889256942</w:t>
            </w:r>
          </w:p>
        </w:tc>
        <w:tc>
          <w:tcPr>
            <w:tcW w:w="3208" w:type="dxa"/>
            <w:tcBorders>
              <w:top w:val="single" w:sz="8" w:space="0" w:color="4F81BD"/>
              <w:bottom w:val="single" w:sz="8" w:space="0" w:color="4F81BD"/>
            </w:tcBorders>
          </w:tcPr>
          <w:p w:rsidR="00A75D3B" w:rsidRDefault="00A75D3B" w:rsidP="007914D1">
            <w:pPr>
              <w:jc w:val="both"/>
              <w:rPr>
                <w:rFonts w:eastAsia="Calibri" w:cs="Arial"/>
              </w:rPr>
            </w:pPr>
            <w:r w:rsidRPr="00B261C0">
              <w:rPr>
                <w:rFonts w:eastAsia="Calibri" w:cs="Arial"/>
              </w:rPr>
              <w:t>Име:</w:t>
            </w:r>
            <w:r w:rsidR="00476A01">
              <w:rPr>
                <w:rFonts w:eastAsia="Calibri" w:cs="Arial"/>
              </w:rPr>
              <w:t>Иван Иванов</w:t>
            </w:r>
          </w:p>
          <w:p w:rsidR="00A75D3B" w:rsidRPr="00B261C0" w:rsidRDefault="00A75D3B" w:rsidP="007914D1">
            <w:pPr>
              <w:jc w:val="both"/>
              <w:rPr>
                <w:rFonts w:eastAsia="Calibri" w:cs="Arial"/>
              </w:rPr>
            </w:pPr>
          </w:p>
          <w:p w:rsidR="00A75D3B" w:rsidRPr="00B261C0" w:rsidRDefault="00A75D3B" w:rsidP="007914D1">
            <w:pPr>
              <w:jc w:val="both"/>
              <w:rPr>
                <w:rFonts w:eastAsia="Calibri" w:cs="Arial"/>
              </w:rPr>
            </w:pPr>
            <w:r w:rsidRPr="00B261C0">
              <w:rPr>
                <w:rFonts w:eastAsia="Calibri" w:cs="Arial"/>
              </w:rPr>
              <w:t>Телефон:</w:t>
            </w:r>
            <w:r w:rsidR="00476A01">
              <w:rPr>
                <w:rFonts w:eastAsia="Calibri" w:cs="Arial"/>
              </w:rPr>
              <w:t>0888344164</w:t>
            </w:r>
          </w:p>
        </w:tc>
      </w:tr>
      <w:tr w:rsidR="00A75D3B" w:rsidRPr="00B261C0" w:rsidTr="00235C53">
        <w:tc>
          <w:tcPr>
            <w:tcW w:w="3510" w:type="dxa"/>
            <w:tcBorders>
              <w:top w:val="single" w:sz="8" w:space="0" w:color="4F81BD"/>
            </w:tcBorders>
          </w:tcPr>
          <w:p w:rsidR="00A75D3B" w:rsidRPr="00B261C0" w:rsidRDefault="00E47A89" w:rsidP="007914D1">
            <w:pPr>
              <w:jc w:val="both"/>
              <w:rPr>
                <w:rFonts w:eastAsia="Calibri" w:cs="Arial"/>
                <w:b/>
                <w:bCs/>
              </w:rPr>
            </w:pPr>
            <w:r>
              <w:rPr>
                <w:rFonts w:eastAsia="Calibri" w:cs="Arial"/>
                <w:b/>
                <w:bCs/>
              </w:rPr>
              <w:t>ПСОВ Севлиево</w:t>
            </w:r>
          </w:p>
        </w:tc>
        <w:tc>
          <w:tcPr>
            <w:tcW w:w="3207" w:type="dxa"/>
            <w:tcBorders>
              <w:top w:val="single" w:sz="8" w:space="0" w:color="4F81BD"/>
            </w:tcBorders>
          </w:tcPr>
          <w:p w:rsidR="00A75D3B" w:rsidRDefault="00A75D3B" w:rsidP="007914D1">
            <w:pPr>
              <w:jc w:val="both"/>
              <w:rPr>
                <w:rFonts w:eastAsia="Calibri" w:cs="Arial"/>
              </w:rPr>
            </w:pPr>
            <w:r w:rsidRPr="00B261C0">
              <w:rPr>
                <w:rFonts w:eastAsia="Calibri" w:cs="Arial"/>
              </w:rPr>
              <w:t>Име:</w:t>
            </w:r>
            <w:r>
              <w:rPr>
                <w:rFonts w:eastAsia="Calibri" w:cs="Arial"/>
              </w:rPr>
              <w:t xml:space="preserve"> </w:t>
            </w:r>
            <w:r w:rsidR="00E47A89">
              <w:rPr>
                <w:rFonts w:eastAsia="Calibri" w:cs="Arial"/>
              </w:rPr>
              <w:t>инж. Павел Ганчев</w:t>
            </w:r>
          </w:p>
          <w:p w:rsidR="00A75D3B" w:rsidRPr="00B261C0" w:rsidRDefault="00A75D3B" w:rsidP="007914D1">
            <w:pPr>
              <w:jc w:val="both"/>
              <w:rPr>
                <w:rFonts w:eastAsia="Calibri" w:cs="Arial"/>
              </w:rPr>
            </w:pPr>
          </w:p>
          <w:p w:rsidR="00A75D3B" w:rsidRPr="00B261C0" w:rsidRDefault="00A75D3B" w:rsidP="00A75D3B">
            <w:pPr>
              <w:jc w:val="both"/>
              <w:rPr>
                <w:rFonts w:eastAsia="Calibri" w:cs="Arial"/>
              </w:rPr>
            </w:pPr>
            <w:r w:rsidRPr="00B261C0">
              <w:rPr>
                <w:rFonts w:eastAsia="Calibri" w:cs="Arial"/>
              </w:rPr>
              <w:t>Телефон:</w:t>
            </w:r>
            <w:r>
              <w:rPr>
                <w:rFonts w:eastAsia="Calibri" w:cs="Arial"/>
              </w:rPr>
              <w:t xml:space="preserve"> </w:t>
            </w:r>
            <w:r w:rsidR="00E47A89">
              <w:rPr>
                <w:rFonts w:eastAsia="Calibri" w:cs="Arial"/>
              </w:rPr>
              <w:t>0882885865</w:t>
            </w:r>
          </w:p>
        </w:tc>
        <w:tc>
          <w:tcPr>
            <w:tcW w:w="3208" w:type="dxa"/>
            <w:tcBorders>
              <w:top w:val="single" w:sz="8" w:space="0" w:color="4F81BD"/>
            </w:tcBorders>
          </w:tcPr>
          <w:p w:rsidR="00A75D3B" w:rsidRDefault="00A75D3B" w:rsidP="007914D1">
            <w:pPr>
              <w:jc w:val="both"/>
              <w:rPr>
                <w:rFonts w:eastAsia="Calibri" w:cs="Arial"/>
              </w:rPr>
            </w:pPr>
            <w:r w:rsidRPr="00B261C0">
              <w:rPr>
                <w:rFonts w:eastAsia="Calibri" w:cs="Arial"/>
              </w:rPr>
              <w:t>Име:</w:t>
            </w:r>
            <w:r>
              <w:rPr>
                <w:rFonts w:eastAsia="Calibri" w:cs="Arial"/>
              </w:rPr>
              <w:t xml:space="preserve"> </w:t>
            </w:r>
            <w:r w:rsidR="00E47A89">
              <w:rPr>
                <w:rFonts w:eastAsia="Calibri" w:cs="Arial"/>
              </w:rPr>
              <w:t>Давид Недялков</w:t>
            </w:r>
          </w:p>
          <w:p w:rsidR="00A75D3B" w:rsidRPr="00B261C0" w:rsidRDefault="00A75D3B" w:rsidP="007914D1">
            <w:pPr>
              <w:jc w:val="both"/>
              <w:rPr>
                <w:rFonts w:eastAsia="Calibri" w:cs="Arial"/>
              </w:rPr>
            </w:pPr>
          </w:p>
          <w:p w:rsidR="00A75D3B" w:rsidRPr="00C51097" w:rsidRDefault="00A75D3B" w:rsidP="00A75D3B">
            <w:pPr>
              <w:jc w:val="both"/>
              <w:rPr>
                <w:rFonts w:eastAsia="Calibri" w:cs="Arial"/>
                <w:lang w:val="en-US"/>
              </w:rPr>
            </w:pPr>
            <w:r w:rsidRPr="00B261C0">
              <w:rPr>
                <w:rFonts w:eastAsia="Calibri" w:cs="Arial"/>
              </w:rPr>
              <w:t>Телефон:</w:t>
            </w:r>
            <w:r>
              <w:rPr>
                <w:rFonts w:eastAsia="Calibri" w:cs="Arial"/>
              </w:rPr>
              <w:t xml:space="preserve"> </w:t>
            </w:r>
            <w:r w:rsidR="00E47A89">
              <w:rPr>
                <w:rFonts w:eastAsia="Calibri" w:cs="Arial"/>
              </w:rPr>
              <w:t>0887711535</w:t>
            </w:r>
          </w:p>
        </w:tc>
      </w:tr>
    </w:tbl>
    <w:p w:rsidR="00625BDC" w:rsidRDefault="00625BDC" w:rsidP="00B261C0">
      <w:pPr>
        <w:pStyle w:val="ListParagraph"/>
        <w:rPr>
          <w:rFonts w:asciiTheme="minorHAnsi" w:hAnsiTheme="minorHAnsi" w:cs="Arial"/>
          <w:b/>
          <w:sz w:val="22"/>
          <w:szCs w:val="22"/>
          <w:lang w:val="bg-BG"/>
        </w:rPr>
      </w:pPr>
    </w:p>
    <w:p w:rsidR="00E646FA" w:rsidRDefault="00E646FA" w:rsidP="00B261C0">
      <w:pPr>
        <w:pStyle w:val="ListParagraph"/>
        <w:rPr>
          <w:rFonts w:asciiTheme="minorHAnsi" w:hAnsiTheme="minorHAnsi" w:cs="Arial"/>
          <w:b/>
          <w:sz w:val="22"/>
          <w:szCs w:val="22"/>
          <w:lang w:val="bg-BG"/>
        </w:rPr>
      </w:pPr>
    </w:p>
    <w:p w:rsidR="00E646FA" w:rsidRDefault="00E646FA" w:rsidP="00B261C0">
      <w:pPr>
        <w:pStyle w:val="ListParagraph"/>
        <w:rPr>
          <w:rFonts w:asciiTheme="minorHAnsi" w:hAnsiTheme="minorHAnsi" w:cs="Arial"/>
          <w:b/>
          <w:sz w:val="22"/>
          <w:szCs w:val="22"/>
          <w:lang w:val="bg-BG"/>
        </w:rPr>
      </w:pPr>
    </w:p>
    <w:p w:rsidR="00E646FA" w:rsidRPr="00B261C0" w:rsidRDefault="00E646FA" w:rsidP="00B261C0">
      <w:pPr>
        <w:pStyle w:val="ListParagraph"/>
        <w:rPr>
          <w:rFonts w:asciiTheme="minorHAnsi" w:hAnsiTheme="minorHAnsi" w:cs="Arial"/>
          <w:b/>
          <w:sz w:val="22"/>
          <w:szCs w:val="22"/>
          <w:lang w:val="bg-BG"/>
        </w:rPr>
      </w:pPr>
    </w:p>
    <w:p w:rsidR="00625BDC" w:rsidRPr="00E646FA" w:rsidRDefault="00625BDC" w:rsidP="00A23132">
      <w:pPr>
        <w:pStyle w:val="ListParagraph"/>
        <w:numPr>
          <w:ilvl w:val="0"/>
          <w:numId w:val="28"/>
        </w:numPr>
        <w:suppressAutoHyphens w:val="0"/>
        <w:spacing w:after="200" w:line="276" w:lineRule="auto"/>
        <w:contextualSpacing/>
        <w:rPr>
          <w:rFonts w:asciiTheme="minorHAnsi" w:hAnsiTheme="minorHAnsi" w:cs="Arial"/>
          <w:b/>
          <w:lang w:val="bg-BG"/>
        </w:rPr>
      </w:pPr>
      <w:r w:rsidRPr="00E646FA">
        <w:rPr>
          <w:rFonts w:asciiTheme="minorHAnsi" w:hAnsiTheme="minorHAnsi" w:cs="Arial"/>
          <w:b/>
          <w:lang w:val="bg-BG"/>
        </w:rPr>
        <w:t>КОНТАКТИ НА ВЪНШНИ ОРГАНИЗАЦИИ</w:t>
      </w:r>
    </w:p>
    <w:p w:rsidR="00625BDC" w:rsidRPr="00B261C0" w:rsidRDefault="00625BDC" w:rsidP="00B261C0">
      <w:pPr>
        <w:pStyle w:val="ListParagraph"/>
        <w:ind w:left="2160"/>
        <w:rPr>
          <w:rFonts w:asciiTheme="minorHAnsi" w:hAnsiTheme="minorHAnsi" w:cs="Arial"/>
          <w:b/>
          <w:i/>
          <w:sz w:val="22"/>
          <w:szCs w:val="22"/>
          <w:lang w:val="bg-BG"/>
        </w:rPr>
      </w:pPr>
      <w:r w:rsidRPr="00B261C0">
        <w:rPr>
          <w:rFonts w:asciiTheme="minorHAnsi" w:hAnsiTheme="minorHAnsi" w:cs="Arial"/>
          <w:b/>
          <w:i/>
          <w:sz w:val="22"/>
          <w:szCs w:val="22"/>
          <w:lang w:val="bg-BG"/>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208"/>
      </w:tblGrid>
      <w:tr w:rsidR="00625BDC" w:rsidRPr="00B261C0" w:rsidTr="00B739C1">
        <w:tc>
          <w:tcPr>
            <w:tcW w:w="3207" w:type="dxa"/>
            <w:tcBorders>
              <w:bottom w:val="single" w:sz="4" w:space="0" w:color="auto"/>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Организация</w:t>
            </w:r>
          </w:p>
        </w:tc>
        <w:tc>
          <w:tcPr>
            <w:tcW w:w="3207" w:type="dxa"/>
            <w:tcBorders>
              <w:bottom w:val="single" w:sz="4" w:space="0" w:color="auto"/>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Лице за контакт</w:t>
            </w:r>
          </w:p>
        </w:tc>
        <w:tc>
          <w:tcPr>
            <w:tcW w:w="3208" w:type="dxa"/>
            <w:tcBorders>
              <w:bottom w:val="single" w:sz="4" w:space="0" w:color="auto"/>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Телефон</w:t>
            </w:r>
          </w:p>
        </w:tc>
      </w:tr>
      <w:tr w:rsidR="00625BDC" w:rsidRPr="00B261C0" w:rsidTr="00B739C1">
        <w:tc>
          <w:tcPr>
            <w:tcW w:w="3207" w:type="dxa"/>
          </w:tcPr>
          <w:p w:rsidR="00625BDC" w:rsidRPr="00B261C0" w:rsidRDefault="00625BDC" w:rsidP="00B261C0">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АВиК</w:t>
            </w:r>
          </w:p>
        </w:tc>
        <w:tc>
          <w:tcPr>
            <w:tcW w:w="3207" w:type="dxa"/>
          </w:tcPr>
          <w:p w:rsidR="00625BDC" w:rsidRPr="00B261C0" w:rsidRDefault="005D19E9" w:rsidP="00B261C0">
            <w:pPr>
              <w:pStyle w:val="ListParagraph"/>
              <w:rPr>
                <w:rFonts w:asciiTheme="minorHAnsi" w:eastAsia="Calibri" w:hAnsiTheme="minorHAnsi" w:cs="Arial"/>
                <w:sz w:val="22"/>
                <w:szCs w:val="22"/>
                <w:lang w:val="bg-BG"/>
              </w:rPr>
            </w:pPr>
            <w:r>
              <w:rPr>
                <w:rFonts w:asciiTheme="minorHAnsi" w:eastAsia="Calibri" w:hAnsiTheme="minorHAnsi" w:cs="Arial"/>
                <w:sz w:val="22"/>
                <w:szCs w:val="22"/>
                <w:lang w:val="bg-BG"/>
              </w:rPr>
              <w:t>Секретар</w:t>
            </w:r>
          </w:p>
        </w:tc>
        <w:tc>
          <w:tcPr>
            <w:tcW w:w="3208" w:type="dxa"/>
          </w:tcPr>
          <w:p w:rsidR="00625BDC" w:rsidRPr="00B261C0" w:rsidRDefault="00686A22"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0878281379</w:t>
            </w:r>
          </w:p>
        </w:tc>
      </w:tr>
      <w:tr w:rsidR="00625BDC" w:rsidRPr="00B261C0" w:rsidTr="00B739C1">
        <w:tc>
          <w:tcPr>
            <w:tcW w:w="3207" w:type="dxa"/>
          </w:tcPr>
          <w:p w:rsidR="00625BDC" w:rsidRPr="00B261C0" w:rsidRDefault="00625BDC" w:rsidP="00B261C0">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РИОСВ</w:t>
            </w:r>
            <w:r w:rsidR="000C5053">
              <w:rPr>
                <w:rFonts w:asciiTheme="minorHAnsi" w:eastAsia="Calibri" w:hAnsiTheme="minorHAnsi" w:cs="Arial"/>
                <w:bCs/>
                <w:sz w:val="22"/>
                <w:szCs w:val="22"/>
                <w:lang w:val="bg-BG"/>
              </w:rPr>
              <w:t xml:space="preserve"> – гр. Велико Търново</w:t>
            </w:r>
          </w:p>
        </w:tc>
        <w:tc>
          <w:tcPr>
            <w:tcW w:w="3207" w:type="dxa"/>
          </w:tcPr>
          <w:p w:rsidR="00625BDC" w:rsidRPr="00B261C0" w:rsidRDefault="00625BDC" w:rsidP="00B261C0">
            <w:pPr>
              <w:pStyle w:val="ListParagraph"/>
              <w:rPr>
                <w:rFonts w:asciiTheme="minorHAnsi" w:eastAsia="Calibri" w:hAnsiTheme="minorHAnsi" w:cs="Arial"/>
                <w:sz w:val="22"/>
                <w:szCs w:val="22"/>
                <w:lang w:val="bg-BG"/>
              </w:rPr>
            </w:pPr>
            <w:r w:rsidRPr="00B261C0">
              <w:rPr>
                <w:rFonts w:asciiTheme="minorHAnsi" w:eastAsia="Calibri" w:hAnsiTheme="minorHAnsi" w:cs="Arial"/>
                <w:sz w:val="22"/>
                <w:szCs w:val="22"/>
                <w:lang w:val="bg-BG"/>
              </w:rPr>
              <w:t>дежурен</w:t>
            </w:r>
          </w:p>
        </w:tc>
        <w:tc>
          <w:tcPr>
            <w:tcW w:w="3208" w:type="dxa"/>
          </w:tcPr>
          <w:p w:rsidR="00625BDC" w:rsidRPr="00B261C0" w:rsidRDefault="004E4DE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062/620358</w:t>
            </w:r>
          </w:p>
        </w:tc>
      </w:tr>
      <w:tr w:rsidR="00625BDC" w:rsidRPr="00B261C0" w:rsidTr="00B739C1">
        <w:tc>
          <w:tcPr>
            <w:tcW w:w="3207" w:type="dxa"/>
            <w:tcBorders>
              <w:top w:val="single" w:sz="4" w:space="0" w:color="auto"/>
              <w:left w:val="single" w:sz="4" w:space="0" w:color="auto"/>
              <w:bottom w:val="single" w:sz="4" w:space="0" w:color="auto"/>
            </w:tcBorders>
          </w:tcPr>
          <w:p w:rsidR="00625BDC" w:rsidRPr="00B261C0" w:rsidRDefault="004E4DE5" w:rsidP="004E4DE5">
            <w:pPr>
              <w:pStyle w:val="ListParagraph"/>
              <w:rPr>
                <w:rFonts w:asciiTheme="minorHAnsi" w:eastAsia="Calibri" w:hAnsiTheme="minorHAnsi" w:cs="Arial"/>
                <w:b/>
                <w:bCs/>
                <w:sz w:val="22"/>
                <w:szCs w:val="22"/>
                <w:lang w:val="bg-BG"/>
              </w:rPr>
            </w:pPr>
            <w:r>
              <w:rPr>
                <w:rFonts w:asciiTheme="minorHAnsi" w:eastAsia="Calibri" w:hAnsiTheme="minorHAnsi" w:cs="Arial"/>
                <w:bCs/>
                <w:sz w:val="22"/>
                <w:szCs w:val="22"/>
                <w:lang w:val="bg-BG"/>
              </w:rPr>
              <w:t>РЗИ- гр. Габрово</w:t>
            </w:r>
            <w:r w:rsidR="00625BDC" w:rsidRPr="00B261C0">
              <w:rPr>
                <w:rFonts w:asciiTheme="minorHAnsi" w:eastAsia="Calibri" w:hAnsiTheme="minorHAnsi" w:cs="Arial"/>
                <w:bCs/>
                <w:sz w:val="22"/>
                <w:szCs w:val="22"/>
                <w:lang w:val="bg-BG"/>
              </w:rPr>
              <w:t>.</w:t>
            </w:r>
          </w:p>
        </w:tc>
        <w:tc>
          <w:tcPr>
            <w:tcW w:w="3207" w:type="dxa"/>
            <w:tcBorders>
              <w:top w:val="single" w:sz="4" w:space="0" w:color="auto"/>
              <w:bottom w:val="single" w:sz="4" w:space="0" w:color="auto"/>
            </w:tcBorders>
          </w:tcPr>
          <w:p w:rsidR="00625BDC" w:rsidRPr="00B261C0" w:rsidRDefault="00625BDC" w:rsidP="00B261C0">
            <w:pPr>
              <w:pStyle w:val="ListParagraph"/>
              <w:rPr>
                <w:rFonts w:asciiTheme="minorHAnsi" w:eastAsia="Calibri" w:hAnsiTheme="minorHAnsi" w:cs="Arial"/>
                <w:sz w:val="22"/>
                <w:szCs w:val="22"/>
                <w:lang w:val="bg-BG"/>
              </w:rPr>
            </w:pPr>
            <w:r w:rsidRPr="00B261C0">
              <w:rPr>
                <w:rFonts w:asciiTheme="minorHAnsi" w:eastAsia="Calibri" w:hAnsiTheme="minorHAnsi" w:cs="Arial"/>
                <w:sz w:val="22"/>
                <w:szCs w:val="22"/>
                <w:lang w:val="bg-BG"/>
              </w:rPr>
              <w:t>дежурен</w:t>
            </w:r>
          </w:p>
        </w:tc>
        <w:tc>
          <w:tcPr>
            <w:tcW w:w="3208" w:type="dxa"/>
            <w:tcBorders>
              <w:top w:val="single" w:sz="4" w:space="0" w:color="auto"/>
              <w:bottom w:val="single" w:sz="4" w:space="0" w:color="auto"/>
              <w:right w:val="single" w:sz="4" w:space="0" w:color="auto"/>
            </w:tcBorders>
          </w:tcPr>
          <w:p w:rsidR="00625BDC" w:rsidRPr="00B261C0" w:rsidRDefault="004E4DE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066/809</w:t>
            </w:r>
          </w:p>
        </w:tc>
      </w:tr>
      <w:tr w:rsidR="00625BDC" w:rsidRPr="00B261C0" w:rsidTr="00B739C1">
        <w:tc>
          <w:tcPr>
            <w:tcW w:w="3207" w:type="dxa"/>
          </w:tcPr>
          <w:p w:rsidR="00625BDC" w:rsidRPr="00B261C0" w:rsidRDefault="00625BDC" w:rsidP="000C5053">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 xml:space="preserve">Община </w:t>
            </w:r>
            <w:r w:rsidR="000C5053">
              <w:rPr>
                <w:rFonts w:asciiTheme="minorHAnsi" w:eastAsia="Calibri" w:hAnsiTheme="minorHAnsi" w:cs="Arial"/>
                <w:bCs/>
                <w:sz w:val="22"/>
                <w:szCs w:val="22"/>
                <w:lang w:val="bg-BG"/>
              </w:rPr>
              <w:t>Габрово</w:t>
            </w:r>
          </w:p>
        </w:tc>
        <w:tc>
          <w:tcPr>
            <w:tcW w:w="3207" w:type="dxa"/>
          </w:tcPr>
          <w:p w:rsidR="00625BDC" w:rsidRPr="00B261C0" w:rsidRDefault="00625BDC" w:rsidP="00B261C0">
            <w:pPr>
              <w:pStyle w:val="ListParagraph"/>
              <w:rPr>
                <w:rFonts w:asciiTheme="minorHAnsi" w:eastAsia="Calibri" w:hAnsiTheme="minorHAnsi" w:cs="Arial"/>
                <w:sz w:val="22"/>
                <w:szCs w:val="22"/>
                <w:lang w:val="bg-BG"/>
              </w:rPr>
            </w:pPr>
            <w:r w:rsidRPr="00B261C0">
              <w:rPr>
                <w:rFonts w:asciiTheme="minorHAnsi" w:eastAsia="Calibri" w:hAnsiTheme="minorHAnsi" w:cs="Arial"/>
                <w:sz w:val="22"/>
                <w:szCs w:val="22"/>
                <w:lang w:val="bg-BG"/>
              </w:rPr>
              <w:t>дежурен</w:t>
            </w:r>
          </w:p>
        </w:tc>
        <w:tc>
          <w:tcPr>
            <w:tcW w:w="3208" w:type="dxa"/>
          </w:tcPr>
          <w:p w:rsidR="00625BDC" w:rsidRPr="00B261C0" w:rsidRDefault="000C5053"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0700/14410</w:t>
            </w:r>
          </w:p>
        </w:tc>
      </w:tr>
      <w:tr w:rsidR="007F53AB" w:rsidRPr="00B261C0" w:rsidTr="00B739C1">
        <w:tc>
          <w:tcPr>
            <w:tcW w:w="3207" w:type="dxa"/>
          </w:tcPr>
          <w:p w:rsidR="007F53AB" w:rsidRPr="00B261C0" w:rsidRDefault="007F53AB" w:rsidP="000C5053">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Община Дряново</w:t>
            </w:r>
          </w:p>
        </w:tc>
        <w:tc>
          <w:tcPr>
            <w:tcW w:w="3207" w:type="dxa"/>
          </w:tcPr>
          <w:p w:rsidR="007F53AB" w:rsidRPr="00B261C0" w:rsidRDefault="007F53AB" w:rsidP="007F53AB">
            <w:pPr>
              <w:pStyle w:val="ListParagraph"/>
              <w:rPr>
                <w:rFonts w:asciiTheme="minorHAnsi" w:eastAsia="Calibri" w:hAnsiTheme="minorHAnsi" w:cs="Arial"/>
                <w:sz w:val="22"/>
                <w:szCs w:val="22"/>
                <w:lang w:val="bg-BG"/>
              </w:rPr>
            </w:pPr>
            <w:r w:rsidRPr="00B261C0">
              <w:rPr>
                <w:rFonts w:asciiTheme="minorHAnsi" w:eastAsia="Calibri" w:hAnsiTheme="minorHAnsi" w:cs="Arial"/>
                <w:sz w:val="22"/>
                <w:szCs w:val="22"/>
                <w:lang w:val="bg-BG"/>
              </w:rPr>
              <w:t>дежурен</w:t>
            </w:r>
          </w:p>
        </w:tc>
        <w:tc>
          <w:tcPr>
            <w:tcW w:w="3208" w:type="dxa"/>
          </w:tcPr>
          <w:p w:rsidR="007F53AB" w:rsidRDefault="007F53A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0676/71172</w:t>
            </w:r>
          </w:p>
        </w:tc>
      </w:tr>
      <w:tr w:rsidR="007F53AB" w:rsidRPr="00B261C0" w:rsidTr="00B739C1">
        <w:tc>
          <w:tcPr>
            <w:tcW w:w="3207" w:type="dxa"/>
          </w:tcPr>
          <w:p w:rsidR="007F53AB" w:rsidRPr="00B261C0" w:rsidRDefault="007F53AB" w:rsidP="000C5053">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Община Трявна</w:t>
            </w:r>
          </w:p>
        </w:tc>
        <w:tc>
          <w:tcPr>
            <w:tcW w:w="3207" w:type="dxa"/>
          </w:tcPr>
          <w:p w:rsidR="007F53AB" w:rsidRPr="00B261C0" w:rsidRDefault="007F53AB" w:rsidP="007F53AB">
            <w:pPr>
              <w:pStyle w:val="ListParagraph"/>
              <w:rPr>
                <w:rFonts w:asciiTheme="minorHAnsi" w:eastAsia="Calibri" w:hAnsiTheme="minorHAnsi" w:cs="Arial"/>
                <w:sz w:val="22"/>
                <w:szCs w:val="22"/>
                <w:lang w:val="bg-BG"/>
              </w:rPr>
            </w:pPr>
            <w:r w:rsidRPr="00B261C0">
              <w:rPr>
                <w:rFonts w:asciiTheme="minorHAnsi" w:eastAsia="Calibri" w:hAnsiTheme="minorHAnsi" w:cs="Arial"/>
                <w:sz w:val="22"/>
                <w:szCs w:val="22"/>
                <w:lang w:val="bg-BG"/>
              </w:rPr>
              <w:t>дежурен</w:t>
            </w:r>
          </w:p>
        </w:tc>
        <w:tc>
          <w:tcPr>
            <w:tcW w:w="3208" w:type="dxa"/>
          </w:tcPr>
          <w:p w:rsidR="007F53AB" w:rsidRDefault="007F53A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0677/62496</w:t>
            </w:r>
          </w:p>
        </w:tc>
      </w:tr>
      <w:tr w:rsidR="007F53AB" w:rsidRPr="00B261C0" w:rsidTr="00B739C1">
        <w:tc>
          <w:tcPr>
            <w:tcW w:w="3207" w:type="dxa"/>
          </w:tcPr>
          <w:p w:rsidR="007F53AB" w:rsidRPr="00B261C0" w:rsidRDefault="007F53AB" w:rsidP="000C5053">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Община Севлиево</w:t>
            </w:r>
          </w:p>
        </w:tc>
        <w:tc>
          <w:tcPr>
            <w:tcW w:w="3207" w:type="dxa"/>
          </w:tcPr>
          <w:p w:rsidR="007F53AB" w:rsidRPr="00B261C0" w:rsidRDefault="007F53AB" w:rsidP="007F53AB">
            <w:pPr>
              <w:pStyle w:val="ListParagraph"/>
              <w:rPr>
                <w:rFonts w:asciiTheme="minorHAnsi" w:eastAsia="Calibri" w:hAnsiTheme="minorHAnsi" w:cs="Arial"/>
                <w:sz w:val="22"/>
                <w:szCs w:val="22"/>
                <w:lang w:val="bg-BG"/>
              </w:rPr>
            </w:pPr>
            <w:r w:rsidRPr="00B261C0">
              <w:rPr>
                <w:rFonts w:asciiTheme="minorHAnsi" w:eastAsia="Calibri" w:hAnsiTheme="minorHAnsi" w:cs="Arial"/>
                <w:sz w:val="22"/>
                <w:szCs w:val="22"/>
                <w:lang w:val="bg-BG"/>
              </w:rPr>
              <w:t>дежурен</w:t>
            </w:r>
          </w:p>
        </w:tc>
        <w:tc>
          <w:tcPr>
            <w:tcW w:w="3208" w:type="dxa"/>
          </w:tcPr>
          <w:p w:rsidR="007F53AB" w:rsidRDefault="007F53A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0675/32791</w:t>
            </w:r>
          </w:p>
        </w:tc>
      </w:tr>
    </w:tbl>
    <w:p w:rsidR="00625BDC" w:rsidRPr="00B261C0" w:rsidRDefault="00625BDC" w:rsidP="00B261C0">
      <w:pPr>
        <w:pStyle w:val="ListParagraph"/>
        <w:rPr>
          <w:rFonts w:asciiTheme="minorHAnsi" w:hAnsiTheme="minorHAnsi" w:cs="Arial"/>
          <w:b/>
          <w:sz w:val="22"/>
          <w:szCs w:val="22"/>
          <w:lang w:val="bg-BG"/>
        </w:rPr>
      </w:pPr>
    </w:p>
    <w:p w:rsidR="00625BDC" w:rsidRPr="00B261C0" w:rsidRDefault="00625BDC" w:rsidP="00A23132">
      <w:pPr>
        <w:pStyle w:val="ListParagraph"/>
        <w:numPr>
          <w:ilvl w:val="0"/>
          <w:numId w:val="28"/>
        </w:numPr>
        <w:suppressAutoHyphens w:val="0"/>
        <w:spacing w:after="200" w:line="276" w:lineRule="auto"/>
        <w:contextualSpacing/>
        <w:rPr>
          <w:rFonts w:asciiTheme="minorHAnsi" w:hAnsiTheme="minorHAnsi" w:cs="Arial"/>
          <w:b/>
          <w:sz w:val="22"/>
          <w:szCs w:val="22"/>
          <w:lang w:val="bg-BG"/>
        </w:rPr>
      </w:pPr>
      <w:r w:rsidRPr="00B261C0">
        <w:rPr>
          <w:rFonts w:asciiTheme="minorHAnsi" w:hAnsiTheme="minorHAnsi" w:cs="Arial"/>
          <w:b/>
          <w:sz w:val="22"/>
          <w:szCs w:val="22"/>
          <w:lang w:val="bg-BG"/>
        </w:rPr>
        <w:t>АВАРИЙНИ СЛУЖБИ</w:t>
      </w:r>
    </w:p>
    <w:p w:rsidR="00625BDC" w:rsidRPr="00B261C0" w:rsidRDefault="00625BDC" w:rsidP="00B261C0">
      <w:pPr>
        <w:pStyle w:val="ListParagraph"/>
        <w:ind w:left="1440"/>
        <w:rPr>
          <w:rFonts w:asciiTheme="minorHAnsi" w:hAnsiTheme="minorHAnsi" w:cs="Arial"/>
          <w:b/>
          <w:i/>
          <w:sz w:val="22"/>
          <w:szCs w:val="22"/>
          <w:lang w:val="bg-BG"/>
        </w:rPr>
      </w:pPr>
      <w:r w:rsidRPr="00B261C0">
        <w:rPr>
          <w:rFonts w:asciiTheme="minorHAnsi" w:hAnsiTheme="minorHAnsi" w:cs="Arial"/>
          <w:b/>
          <w:i/>
          <w:sz w:val="22"/>
          <w:szCs w:val="22"/>
          <w:lang w:val="bg-BG"/>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208"/>
      </w:tblGrid>
      <w:tr w:rsidR="00625BDC" w:rsidRPr="00B261C0" w:rsidTr="00B739C1">
        <w:tc>
          <w:tcPr>
            <w:tcW w:w="3207" w:type="dxa"/>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Организация</w:t>
            </w:r>
          </w:p>
        </w:tc>
        <w:tc>
          <w:tcPr>
            <w:tcW w:w="3207" w:type="dxa"/>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Лице за контакт</w:t>
            </w:r>
          </w:p>
        </w:tc>
        <w:tc>
          <w:tcPr>
            <w:tcW w:w="3208" w:type="dxa"/>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Телефон</w:t>
            </w:r>
          </w:p>
        </w:tc>
      </w:tr>
      <w:tr w:rsidR="00625BDC" w:rsidRPr="00B261C0" w:rsidTr="00B739C1">
        <w:tc>
          <w:tcPr>
            <w:tcW w:w="3207" w:type="dxa"/>
          </w:tcPr>
          <w:p w:rsidR="00625BDC" w:rsidRPr="00B261C0" w:rsidRDefault="00625BDC" w:rsidP="00B261C0">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 xml:space="preserve">НС „ПБЗН“ </w:t>
            </w:r>
          </w:p>
        </w:tc>
        <w:tc>
          <w:tcPr>
            <w:tcW w:w="3207" w:type="dxa"/>
          </w:tcPr>
          <w:p w:rsidR="00625BDC" w:rsidRPr="00B261C0" w:rsidRDefault="00625BDC" w:rsidP="00B261C0">
            <w:pPr>
              <w:pStyle w:val="ListParagraph"/>
              <w:rPr>
                <w:rFonts w:asciiTheme="minorHAnsi" w:eastAsia="Calibri" w:hAnsiTheme="minorHAnsi" w:cs="Arial"/>
                <w:sz w:val="22"/>
                <w:szCs w:val="22"/>
                <w:lang w:val="bg-BG"/>
              </w:rPr>
            </w:pPr>
            <w:r w:rsidRPr="00B261C0">
              <w:rPr>
                <w:rFonts w:asciiTheme="minorHAnsi" w:eastAsia="Calibri" w:hAnsiTheme="minorHAnsi" w:cs="Arial"/>
                <w:sz w:val="22"/>
                <w:szCs w:val="22"/>
                <w:lang w:val="bg-BG"/>
              </w:rPr>
              <w:t>дежурен</w:t>
            </w:r>
          </w:p>
        </w:tc>
        <w:tc>
          <w:tcPr>
            <w:tcW w:w="3208" w:type="dxa"/>
          </w:tcPr>
          <w:p w:rsidR="00625BDC" w:rsidRPr="00B261C0" w:rsidRDefault="004E4DE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02/96010262</w:t>
            </w:r>
          </w:p>
        </w:tc>
      </w:tr>
      <w:tr w:rsidR="00625BDC" w:rsidRPr="00B261C0" w:rsidTr="00B739C1">
        <w:tc>
          <w:tcPr>
            <w:tcW w:w="3207" w:type="dxa"/>
          </w:tcPr>
          <w:p w:rsidR="00625BDC" w:rsidRPr="00B261C0" w:rsidRDefault="00625BDC" w:rsidP="004E4DE5">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 xml:space="preserve">Областно управление „ПБЗН“ гр. </w:t>
            </w:r>
            <w:r w:rsidR="004E4DE5">
              <w:rPr>
                <w:rFonts w:asciiTheme="minorHAnsi" w:eastAsia="Calibri" w:hAnsiTheme="minorHAnsi" w:cs="Arial"/>
                <w:bCs/>
                <w:sz w:val="22"/>
                <w:szCs w:val="22"/>
                <w:lang w:val="bg-BG"/>
              </w:rPr>
              <w:t>Габрово</w:t>
            </w:r>
          </w:p>
        </w:tc>
        <w:tc>
          <w:tcPr>
            <w:tcW w:w="3207" w:type="dxa"/>
          </w:tcPr>
          <w:p w:rsidR="00625BDC" w:rsidRPr="00B261C0" w:rsidRDefault="00625BDC" w:rsidP="00B261C0">
            <w:pPr>
              <w:pStyle w:val="ListParagraph"/>
              <w:rPr>
                <w:rFonts w:asciiTheme="minorHAnsi" w:eastAsia="Calibri" w:hAnsiTheme="minorHAnsi" w:cs="Arial"/>
                <w:sz w:val="22"/>
                <w:szCs w:val="22"/>
                <w:lang w:val="bg-BG"/>
              </w:rPr>
            </w:pPr>
            <w:r w:rsidRPr="00B261C0">
              <w:rPr>
                <w:rFonts w:asciiTheme="minorHAnsi" w:eastAsia="Calibri" w:hAnsiTheme="minorHAnsi" w:cs="Arial"/>
                <w:sz w:val="22"/>
                <w:szCs w:val="22"/>
                <w:lang w:val="bg-BG"/>
              </w:rPr>
              <w:t>дежурен</w:t>
            </w:r>
          </w:p>
        </w:tc>
        <w:tc>
          <w:tcPr>
            <w:tcW w:w="3208" w:type="dxa"/>
          </w:tcPr>
          <w:p w:rsidR="00625BDC" w:rsidRPr="00B261C0" w:rsidRDefault="004E4DE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066/800160</w:t>
            </w:r>
          </w:p>
        </w:tc>
      </w:tr>
      <w:tr w:rsidR="00625BDC" w:rsidRPr="00B261C0" w:rsidTr="00B739C1">
        <w:tc>
          <w:tcPr>
            <w:tcW w:w="3207" w:type="dxa"/>
          </w:tcPr>
          <w:p w:rsidR="00625BDC" w:rsidRPr="00B261C0" w:rsidRDefault="00625BDC" w:rsidP="004E4DE5">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ОДМВР гр.</w:t>
            </w:r>
            <w:r w:rsidR="004E4DE5">
              <w:rPr>
                <w:rFonts w:asciiTheme="minorHAnsi" w:eastAsia="Calibri" w:hAnsiTheme="minorHAnsi" w:cs="Arial"/>
                <w:bCs/>
                <w:sz w:val="22"/>
                <w:szCs w:val="22"/>
                <w:lang w:val="bg-BG"/>
              </w:rPr>
              <w:t>Габрово</w:t>
            </w:r>
          </w:p>
        </w:tc>
        <w:tc>
          <w:tcPr>
            <w:tcW w:w="3207" w:type="dxa"/>
          </w:tcPr>
          <w:p w:rsidR="00625BDC" w:rsidRPr="00B261C0" w:rsidRDefault="00625BDC" w:rsidP="00B261C0">
            <w:pPr>
              <w:pStyle w:val="ListParagraph"/>
              <w:rPr>
                <w:rFonts w:asciiTheme="minorHAnsi" w:eastAsia="Calibri" w:hAnsiTheme="minorHAnsi" w:cs="Arial"/>
                <w:sz w:val="22"/>
                <w:szCs w:val="22"/>
                <w:lang w:val="bg-BG"/>
              </w:rPr>
            </w:pPr>
            <w:r w:rsidRPr="00B261C0">
              <w:rPr>
                <w:rFonts w:asciiTheme="minorHAnsi" w:eastAsia="Calibri" w:hAnsiTheme="minorHAnsi" w:cs="Arial"/>
                <w:sz w:val="22"/>
                <w:szCs w:val="22"/>
                <w:lang w:val="bg-BG"/>
              </w:rPr>
              <w:t>дежурен</w:t>
            </w:r>
          </w:p>
        </w:tc>
        <w:tc>
          <w:tcPr>
            <w:tcW w:w="3208" w:type="dxa"/>
          </w:tcPr>
          <w:p w:rsidR="00625BDC" w:rsidRPr="00B261C0" w:rsidRDefault="004E4DE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066/800860</w:t>
            </w:r>
          </w:p>
        </w:tc>
      </w:tr>
    </w:tbl>
    <w:p w:rsidR="00625BDC" w:rsidRPr="00B261C0" w:rsidRDefault="00625BDC" w:rsidP="00B261C0">
      <w:pPr>
        <w:pStyle w:val="ListParagraph"/>
        <w:rPr>
          <w:rFonts w:asciiTheme="minorHAnsi" w:hAnsiTheme="minorHAnsi" w:cs="Arial"/>
          <w:b/>
          <w:sz w:val="22"/>
          <w:szCs w:val="22"/>
          <w:lang w:val="bg-BG"/>
        </w:rPr>
      </w:pPr>
    </w:p>
    <w:p w:rsidR="00625BDC" w:rsidRPr="00B261C0" w:rsidRDefault="00625BDC" w:rsidP="00B261C0">
      <w:pPr>
        <w:jc w:val="both"/>
        <w:rPr>
          <w:rFonts w:cs="Arial"/>
          <w:b/>
        </w:rPr>
      </w:pPr>
      <w:r w:rsidRPr="00B261C0">
        <w:rPr>
          <w:rFonts w:cs="Arial"/>
          <w:b/>
        </w:rPr>
        <w:br w:type="page"/>
      </w:r>
    </w:p>
    <w:p w:rsidR="00625BDC" w:rsidRPr="00E646FA" w:rsidRDefault="00625BDC" w:rsidP="00B261C0">
      <w:pPr>
        <w:pStyle w:val="ListParagraph"/>
        <w:ind w:left="23" w:hanging="23"/>
        <w:rPr>
          <w:rFonts w:asciiTheme="minorHAnsi" w:hAnsiTheme="minorHAnsi" w:cs="Arial"/>
          <w:b/>
          <w:lang w:val="bg-BG"/>
        </w:rPr>
      </w:pPr>
      <w:r w:rsidRPr="00E646FA">
        <w:rPr>
          <w:rFonts w:asciiTheme="minorHAnsi" w:hAnsiTheme="minorHAnsi" w:cs="Arial"/>
          <w:b/>
          <w:lang w:val="bg-BG"/>
        </w:rPr>
        <w:lastRenderedPageBreak/>
        <w:t>ПРИЛОЖЕНИЕ 2</w:t>
      </w:r>
    </w:p>
    <w:p w:rsidR="00625BDC" w:rsidRPr="00B261C0" w:rsidRDefault="00625BDC" w:rsidP="00B261C0">
      <w:pPr>
        <w:pStyle w:val="ListParagraph"/>
        <w:ind w:left="23" w:hanging="23"/>
        <w:rPr>
          <w:rFonts w:asciiTheme="minorHAnsi" w:hAnsiTheme="minorHAnsi" w:cs="Arial"/>
          <w:b/>
          <w:sz w:val="22"/>
          <w:szCs w:val="22"/>
          <w:lang w:val="bg-BG"/>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25BDC" w:rsidRPr="00B261C0" w:rsidTr="00B739C1">
        <w:trPr>
          <w:trHeight w:val="12138"/>
        </w:trPr>
        <w:tc>
          <w:tcPr>
            <w:tcW w:w="10065" w:type="dxa"/>
          </w:tcPr>
          <w:p w:rsidR="00625BDC" w:rsidRPr="00B261C0" w:rsidRDefault="00625BDC" w:rsidP="00B261C0">
            <w:pPr>
              <w:pStyle w:val="ListParagraph"/>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АВАРИЕН ЛИСТ</w:t>
            </w:r>
          </w:p>
          <w:p w:rsidR="00625BDC" w:rsidRPr="00B261C0" w:rsidRDefault="00625BDC" w:rsidP="00B261C0">
            <w:pPr>
              <w:jc w:val="both"/>
              <w:rPr>
                <w:rFonts w:eastAsia="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3278"/>
              <w:gridCol w:w="3278"/>
            </w:tblGrid>
            <w:tr w:rsidR="00625BDC" w:rsidRPr="00B261C0" w:rsidTr="00B739C1">
              <w:tc>
                <w:tcPr>
                  <w:tcW w:w="9834" w:type="dxa"/>
                  <w:gridSpan w:val="3"/>
                </w:tcPr>
                <w:p w:rsidR="00625BDC" w:rsidRPr="00B261C0" w:rsidRDefault="00625BDC" w:rsidP="00A23132">
                  <w:pPr>
                    <w:pStyle w:val="ListParagraph"/>
                    <w:numPr>
                      <w:ilvl w:val="0"/>
                      <w:numId w:val="26"/>
                    </w:numPr>
                    <w:suppressAutoHyphens w:val="0"/>
                    <w:contextualSpacing/>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Лице/а , подало/ и сигнал за възникване на авария:</w:t>
                  </w:r>
                </w:p>
              </w:tc>
            </w:tr>
            <w:tr w:rsidR="00625BDC" w:rsidRPr="00B261C0" w:rsidTr="00B739C1">
              <w:tc>
                <w:tcPr>
                  <w:tcW w:w="3278" w:type="dxa"/>
                </w:tcPr>
                <w:p w:rsidR="00625BDC" w:rsidRPr="00B261C0" w:rsidRDefault="00625BDC" w:rsidP="00B261C0">
                  <w:pPr>
                    <w:pStyle w:val="ListParagraph"/>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Име и фамилия</w:t>
                  </w:r>
                </w:p>
              </w:tc>
              <w:tc>
                <w:tcPr>
                  <w:tcW w:w="3278" w:type="dxa"/>
                </w:tcPr>
                <w:p w:rsidR="00625BDC" w:rsidRPr="00B261C0" w:rsidRDefault="00625BDC" w:rsidP="00B261C0">
                  <w:pPr>
                    <w:pStyle w:val="ListParagraph"/>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Длъжност</w:t>
                  </w:r>
                </w:p>
              </w:tc>
              <w:tc>
                <w:tcPr>
                  <w:tcW w:w="3278" w:type="dxa"/>
                </w:tcPr>
                <w:p w:rsidR="00625BDC" w:rsidRPr="00B261C0" w:rsidRDefault="00625BDC" w:rsidP="00B261C0">
                  <w:pPr>
                    <w:pStyle w:val="ListParagraph"/>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Телефон за контакт</w:t>
                  </w:r>
                </w:p>
              </w:tc>
            </w:tr>
            <w:tr w:rsidR="00625BDC" w:rsidRPr="00B261C0" w:rsidTr="00B739C1">
              <w:tc>
                <w:tcPr>
                  <w:tcW w:w="3278" w:type="dxa"/>
                </w:tcPr>
                <w:p w:rsidR="00625BDC" w:rsidRPr="00B261C0" w:rsidRDefault="00625BDC" w:rsidP="00B261C0">
                  <w:pPr>
                    <w:pStyle w:val="ListParagraph"/>
                    <w:rPr>
                      <w:rFonts w:asciiTheme="minorHAnsi" w:eastAsia="Calibri" w:hAnsiTheme="minorHAnsi" w:cs="Arial"/>
                      <w:b/>
                      <w:sz w:val="22"/>
                      <w:szCs w:val="22"/>
                      <w:lang w:val="bg-BG"/>
                    </w:rPr>
                  </w:pPr>
                </w:p>
              </w:tc>
              <w:tc>
                <w:tcPr>
                  <w:tcW w:w="3278" w:type="dxa"/>
                </w:tcPr>
                <w:p w:rsidR="00625BDC" w:rsidRPr="00B261C0" w:rsidRDefault="00625BDC" w:rsidP="00B261C0">
                  <w:pPr>
                    <w:pStyle w:val="ListParagraph"/>
                    <w:rPr>
                      <w:rFonts w:asciiTheme="minorHAnsi" w:eastAsia="Calibri" w:hAnsiTheme="minorHAnsi" w:cs="Arial"/>
                      <w:b/>
                      <w:sz w:val="22"/>
                      <w:szCs w:val="22"/>
                      <w:lang w:val="bg-BG"/>
                    </w:rPr>
                  </w:pPr>
                </w:p>
              </w:tc>
              <w:tc>
                <w:tcPr>
                  <w:tcW w:w="3278" w:type="dxa"/>
                </w:tcPr>
                <w:p w:rsidR="00625BDC" w:rsidRPr="00B261C0" w:rsidRDefault="00625BDC" w:rsidP="00B261C0">
                  <w:pPr>
                    <w:pStyle w:val="ListParagraph"/>
                    <w:rPr>
                      <w:rFonts w:asciiTheme="minorHAnsi" w:eastAsia="Calibri" w:hAnsiTheme="minorHAnsi" w:cs="Arial"/>
                      <w:b/>
                      <w:sz w:val="22"/>
                      <w:szCs w:val="22"/>
                      <w:lang w:val="bg-BG"/>
                    </w:rPr>
                  </w:pPr>
                </w:p>
              </w:tc>
            </w:tr>
            <w:tr w:rsidR="00625BDC" w:rsidRPr="00B261C0" w:rsidTr="00B739C1">
              <w:tc>
                <w:tcPr>
                  <w:tcW w:w="3278" w:type="dxa"/>
                </w:tcPr>
                <w:p w:rsidR="00625BDC" w:rsidRPr="00B261C0" w:rsidRDefault="00625BDC" w:rsidP="00B261C0">
                  <w:pPr>
                    <w:pStyle w:val="ListParagraph"/>
                    <w:rPr>
                      <w:rFonts w:asciiTheme="minorHAnsi" w:eastAsia="Calibri" w:hAnsiTheme="minorHAnsi" w:cs="Arial"/>
                      <w:b/>
                      <w:sz w:val="22"/>
                      <w:szCs w:val="22"/>
                      <w:lang w:val="bg-BG"/>
                    </w:rPr>
                  </w:pPr>
                </w:p>
              </w:tc>
              <w:tc>
                <w:tcPr>
                  <w:tcW w:w="3278" w:type="dxa"/>
                </w:tcPr>
                <w:p w:rsidR="00625BDC" w:rsidRPr="00B261C0" w:rsidRDefault="00625BDC" w:rsidP="00B261C0">
                  <w:pPr>
                    <w:pStyle w:val="ListParagraph"/>
                    <w:rPr>
                      <w:rFonts w:asciiTheme="minorHAnsi" w:eastAsia="Calibri" w:hAnsiTheme="minorHAnsi" w:cs="Arial"/>
                      <w:b/>
                      <w:sz w:val="22"/>
                      <w:szCs w:val="22"/>
                      <w:lang w:val="bg-BG"/>
                    </w:rPr>
                  </w:pPr>
                </w:p>
              </w:tc>
              <w:tc>
                <w:tcPr>
                  <w:tcW w:w="3278" w:type="dxa"/>
                </w:tcPr>
                <w:p w:rsidR="00625BDC" w:rsidRPr="00B261C0" w:rsidRDefault="00625BDC" w:rsidP="00B261C0">
                  <w:pPr>
                    <w:pStyle w:val="ListParagraph"/>
                    <w:rPr>
                      <w:rFonts w:asciiTheme="minorHAnsi" w:eastAsia="Calibri" w:hAnsiTheme="minorHAnsi" w:cs="Arial"/>
                      <w:b/>
                      <w:sz w:val="22"/>
                      <w:szCs w:val="22"/>
                      <w:lang w:val="bg-BG"/>
                    </w:rPr>
                  </w:pPr>
                </w:p>
              </w:tc>
            </w:tr>
          </w:tbl>
          <w:p w:rsidR="00625BDC" w:rsidRPr="00B261C0" w:rsidRDefault="00625BDC" w:rsidP="00B261C0">
            <w:pPr>
              <w:pStyle w:val="ListParagraph"/>
              <w:rPr>
                <w:rFonts w:asciiTheme="minorHAnsi" w:eastAsia="Calibri" w:hAnsiTheme="minorHAnsi" w:cs="Arial"/>
                <w:b/>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4"/>
            </w:tblGrid>
            <w:tr w:rsidR="00625BDC" w:rsidRPr="00B261C0" w:rsidTr="00B739C1">
              <w:tc>
                <w:tcPr>
                  <w:tcW w:w="9834" w:type="dxa"/>
                </w:tcPr>
                <w:p w:rsidR="00625BDC" w:rsidRPr="00B261C0" w:rsidRDefault="00625BDC" w:rsidP="00A23132">
                  <w:pPr>
                    <w:pStyle w:val="ListParagraph"/>
                    <w:numPr>
                      <w:ilvl w:val="0"/>
                      <w:numId w:val="26"/>
                    </w:numPr>
                    <w:suppressAutoHyphens w:val="0"/>
                    <w:contextualSpacing/>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 xml:space="preserve">Местонахождение на аварията / </w:t>
                  </w:r>
                  <w:r w:rsidRPr="00B261C0">
                    <w:rPr>
                      <w:rFonts w:asciiTheme="minorHAnsi" w:eastAsia="Calibri" w:hAnsiTheme="minorHAnsi" w:cs="Arial"/>
                      <w:b/>
                      <w:i/>
                      <w:sz w:val="22"/>
                      <w:szCs w:val="22"/>
                      <w:lang w:val="bg-BG"/>
                    </w:rPr>
                    <w:t>Сграда/ съоръжение/ др</w:t>
                  </w:r>
                  <w:r w:rsidRPr="00B261C0">
                    <w:rPr>
                      <w:rFonts w:asciiTheme="minorHAnsi" w:eastAsia="Calibri" w:hAnsiTheme="minorHAnsi" w:cs="Arial"/>
                      <w:b/>
                      <w:sz w:val="22"/>
                      <w:szCs w:val="22"/>
                      <w:lang w:val="bg-BG"/>
                    </w:rPr>
                    <w:t>./</w:t>
                  </w:r>
                </w:p>
              </w:tc>
            </w:tr>
            <w:tr w:rsidR="00625BDC" w:rsidRPr="00B261C0" w:rsidTr="00B739C1">
              <w:tc>
                <w:tcPr>
                  <w:tcW w:w="9834" w:type="dxa"/>
                </w:tcPr>
                <w:p w:rsidR="00625BDC" w:rsidRPr="00B261C0" w:rsidRDefault="00625BDC" w:rsidP="00B261C0">
                  <w:pPr>
                    <w:jc w:val="both"/>
                    <w:rPr>
                      <w:rFonts w:eastAsia="Calibri" w:cs="Arial"/>
                      <w:b/>
                    </w:rPr>
                  </w:pPr>
                </w:p>
              </w:tc>
            </w:tr>
          </w:tbl>
          <w:p w:rsidR="00625BDC" w:rsidRPr="00B261C0" w:rsidRDefault="00625BDC" w:rsidP="00B261C0">
            <w:pPr>
              <w:jc w:val="both"/>
              <w:rPr>
                <w:rFonts w:eastAsia="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4917"/>
            </w:tblGrid>
            <w:tr w:rsidR="00625BDC" w:rsidRPr="00B261C0" w:rsidTr="00B739C1">
              <w:tc>
                <w:tcPr>
                  <w:tcW w:w="9834" w:type="dxa"/>
                  <w:gridSpan w:val="2"/>
                </w:tcPr>
                <w:p w:rsidR="00625BDC" w:rsidRPr="00B261C0" w:rsidRDefault="00625BDC" w:rsidP="00A23132">
                  <w:pPr>
                    <w:pStyle w:val="ListParagraph"/>
                    <w:numPr>
                      <w:ilvl w:val="0"/>
                      <w:numId w:val="26"/>
                    </w:numPr>
                    <w:suppressAutoHyphens w:val="0"/>
                    <w:contextualSpacing/>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 xml:space="preserve">Кратко описание на установената авария / </w:t>
                  </w:r>
                  <w:r w:rsidRPr="00B261C0">
                    <w:rPr>
                      <w:rFonts w:asciiTheme="minorHAnsi" w:eastAsia="Calibri" w:hAnsiTheme="minorHAnsi" w:cs="Arial"/>
                      <w:b/>
                      <w:i/>
                      <w:sz w:val="22"/>
                      <w:szCs w:val="22"/>
                      <w:lang w:val="bg-BG"/>
                    </w:rPr>
                    <w:t>кога е възникнала, в какво се състои, първоначална оценка на аварията, какво е засегнато, какви действия са били предприети</w:t>
                  </w:r>
                  <w:r w:rsidRPr="00B261C0">
                    <w:rPr>
                      <w:rFonts w:asciiTheme="minorHAnsi" w:eastAsia="Calibri" w:hAnsiTheme="minorHAnsi" w:cs="Arial"/>
                      <w:b/>
                      <w:sz w:val="22"/>
                      <w:szCs w:val="22"/>
                      <w:lang w:val="bg-BG"/>
                    </w:rPr>
                    <w:t>/</w:t>
                  </w:r>
                </w:p>
              </w:tc>
            </w:tr>
            <w:tr w:rsidR="00625BDC" w:rsidRPr="00B261C0" w:rsidTr="00B739C1">
              <w:tc>
                <w:tcPr>
                  <w:tcW w:w="9834" w:type="dxa"/>
                  <w:gridSpan w:val="2"/>
                </w:tcPr>
                <w:p w:rsidR="00625BDC" w:rsidRPr="00B261C0" w:rsidRDefault="00625BDC" w:rsidP="00B261C0">
                  <w:pPr>
                    <w:jc w:val="both"/>
                    <w:rPr>
                      <w:rFonts w:eastAsia="Calibri" w:cs="Arial"/>
                      <w:b/>
                    </w:rPr>
                  </w:pPr>
                </w:p>
                <w:p w:rsidR="00625BDC" w:rsidRPr="00B261C0" w:rsidRDefault="00625BDC" w:rsidP="00B261C0">
                  <w:pPr>
                    <w:jc w:val="both"/>
                    <w:rPr>
                      <w:rFonts w:eastAsia="Calibri" w:cs="Arial"/>
                      <w:b/>
                    </w:rPr>
                  </w:pPr>
                </w:p>
              </w:tc>
            </w:tr>
            <w:tr w:rsidR="00625BDC" w:rsidRPr="00B261C0" w:rsidTr="00B739C1">
              <w:tc>
                <w:tcPr>
                  <w:tcW w:w="4917" w:type="dxa"/>
                </w:tcPr>
                <w:p w:rsidR="00625BDC" w:rsidRPr="00B261C0" w:rsidRDefault="00625BDC" w:rsidP="00B261C0">
                  <w:pPr>
                    <w:jc w:val="both"/>
                    <w:rPr>
                      <w:rFonts w:eastAsia="Calibri" w:cs="Arial"/>
                      <w:b/>
                    </w:rPr>
                  </w:pPr>
                  <w:r w:rsidRPr="00B261C0">
                    <w:rPr>
                      <w:rFonts w:eastAsia="Calibri" w:cs="Arial"/>
                      <w:b/>
                    </w:rPr>
                    <w:t>Начало на аварията:</w:t>
                  </w:r>
                </w:p>
              </w:tc>
              <w:tc>
                <w:tcPr>
                  <w:tcW w:w="4917" w:type="dxa"/>
                </w:tcPr>
                <w:p w:rsidR="00625BDC" w:rsidRPr="00B261C0" w:rsidRDefault="00625BDC" w:rsidP="00B261C0">
                  <w:pPr>
                    <w:jc w:val="both"/>
                    <w:rPr>
                      <w:rFonts w:eastAsia="Calibri" w:cs="Arial"/>
                      <w:b/>
                    </w:rPr>
                  </w:pPr>
                  <w:r w:rsidRPr="00B261C0">
                    <w:rPr>
                      <w:rFonts w:eastAsia="Calibri" w:cs="Arial"/>
                      <w:b/>
                    </w:rPr>
                    <w:t>Очаквана продължителност:</w:t>
                  </w:r>
                </w:p>
              </w:tc>
            </w:tr>
          </w:tbl>
          <w:p w:rsidR="00625BDC" w:rsidRPr="00B261C0" w:rsidRDefault="00625BDC" w:rsidP="00B261C0">
            <w:pPr>
              <w:jc w:val="both"/>
              <w:rPr>
                <w:rFonts w:eastAsia="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3278"/>
              <w:gridCol w:w="3278"/>
            </w:tblGrid>
            <w:tr w:rsidR="00625BDC" w:rsidRPr="00B261C0" w:rsidTr="00B739C1">
              <w:tc>
                <w:tcPr>
                  <w:tcW w:w="9834" w:type="dxa"/>
                  <w:gridSpan w:val="3"/>
                </w:tcPr>
                <w:p w:rsidR="00625BDC" w:rsidRPr="00B261C0" w:rsidRDefault="00625BDC" w:rsidP="00A23132">
                  <w:pPr>
                    <w:pStyle w:val="ListParagraph"/>
                    <w:numPr>
                      <w:ilvl w:val="0"/>
                      <w:numId w:val="26"/>
                    </w:numPr>
                    <w:suppressAutoHyphens w:val="0"/>
                    <w:contextualSpacing/>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Лице/а, отговарящо/ и за обекта, засегнат от аварията (ОЛСА)</w:t>
                  </w:r>
                </w:p>
              </w:tc>
            </w:tr>
            <w:tr w:rsidR="00625BDC" w:rsidRPr="00B261C0" w:rsidTr="00B739C1">
              <w:tc>
                <w:tcPr>
                  <w:tcW w:w="3278" w:type="dxa"/>
                </w:tcPr>
                <w:p w:rsidR="00625BDC" w:rsidRPr="00B261C0" w:rsidRDefault="00625BDC" w:rsidP="00B261C0">
                  <w:pPr>
                    <w:pStyle w:val="ListParagraph"/>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Име и фамилия</w:t>
                  </w:r>
                </w:p>
              </w:tc>
              <w:tc>
                <w:tcPr>
                  <w:tcW w:w="3278" w:type="dxa"/>
                </w:tcPr>
                <w:p w:rsidR="00625BDC" w:rsidRPr="00B261C0" w:rsidRDefault="00625BDC" w:rsidP="00B261C0">
                  <w:pPr>
                    <w:pStyle w:val="ListParagraph"/>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Длъжност</w:t>
                  </w:r>
                </w:p>
              </w:tc>
              <w:tc>
                <w:tcPr>
                  <w:tcW w:w="3278" w:type="dxa"/>
                </w:tcPr>
                <w:p w:rsidR="00625BDC" w:rsidRPr="00B261C0" w:rsidRDefault="00625BDC" w:rsidP="00B261C0">
                  <w:pPr>
                    <w:pStyle w:val="ListParagraph"/>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Телефон за контакт</w:t>
                  </w:r>
                </w:p>
              </w:tc>
            </w:tr>
            <w:tr w:rsidR="00625BDC" w:rsidRPr="00B261C0" w:rsidTr="00B739C1">
              <w:tc>
                <w:tcPr>
                  <w:tcW w:w="3278" w:type="dxa"/>
                </w:tcPr>
                <w:p w:rsidR="00625BDC" w:rsidRPr="00B261C0" w:rsidRDefault="00625BDC" w:rsidP="00B261C0">
                  <w:pPr>
                    <w:pStyle w:val="ListParagraph"/>
                    <w:rPr>
                      <w:rFonts w:asciiTheme="minorHAnsi" w:eastAsia="Calibri" w:hAnsiTheme="minorHAnsi" w:cs="Arial"/>
                      <w:b/>
                      <w:sz w:val="22"/>
                      <w:szCs w:val="22"/>
                      <w:lang w:val="bg-BG"/>
                    </w:rPr>
                  </w:pPr>
                </w:p>
              </w:tc>
              <w:tc>
                <w:tcPr>
                  <w:tcW w:w="3278" w:type="dxa"/>
                </w:tcPr>
                <w:p w:rsidR="00625BDC" w:rsidRPr="00B261C0" w:rsidRDefault="00625BDC" w:rsidP="00B261C0">
                  <w:pPr>
                    <w:pStyle w:val="ListParagraph"/>
                    <w:rPr>
                      <w:rFonts w:asciiTheme="minorHAnsi" w:eastAsia="Calibri" w:hAnsiTheme="minorHAnsi" w:cs="Arial"/>
                      <w:b/>
                      <w:sz w:val="22"/>
                      <w:szCs w:val="22"/>
                      <w:lang w:val="bg-BG"/>
                    </w:rPr>
                  </w:pPr>
                </w:p>
              </w:tc>
              <w:tc>
                <w:tcPr>
                  <w:tcW w:w="3278" w:type="dxa"/>
                </w:tcPr>
                <w:p w:rsidR="00625BDC" w:rsidRPr="00B261C0" w:rsidRDefault="00625BDC" w:rsidP="00B261C0">
                  <w:pPr>
                    <w:pStyle w:val="ListParagraph"/>
                    <w:rPr>
                      <w:rFonts w:asciiTheme="minorHAnsi" w:eastAsia="Calibri" w:hAnsiTheme="minorHAnsi" w:cs="Arial"/>
                      <w:b/>
                      <w:sz w:val="22"/>
                      <w:szCs w:val="22"/>
                      <w:lang w:val="bg-BG"/>
                    </w:rPr>
                  </w:pPr>
                </w:p>
              </w:tc>
            </w:tr>
          </w:tbl>
          <w:p w:rsidR="00625BDC" w:rsidRPr="00B261C0" w:rsidRDefault="00625BDC" w:rsidP="00B261C0">
            <w:pPr>
              <w:jc w:val="both"/>
              <w:rPr>
                <w:rFonts w:eastAsia="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4418"/>
            </w:tblGrid>
            <w:tr w:rsidR="00625BDC" w:rsidRPr="00B261C0" w:rsidTr="00B739C1">
              <w:tc>
                <w:tcPr>
                  <w:tcW w:w="9834" w:type="dxa"/>
                  <w:gridSpan w:val="2"/>
                </w:tcPr>
                <w:p w:rsidR="00625BDC" w:rsidRPr="00B261C0" w:rsidRDefault="00625BDC" w:rsidP="00A23132">
                  <w:pPr>
                    <w:pStyle w:val="ListParagraph"/>
                    <w:numPr>
                      <w:ilvl w:val="0"/>
                      <w:numId w:val="26"/>
                    </w:numPr>
                    <w:suppressAutoHyphens w:val="0"/>
                    <w:contextualSpacing/>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Първоначална оценка на тежестта на аварията</w:t>
                  </w:r>
                </w:p>
              </w:tc>
            </w:tr>
            <w:tr w:rsidR="00625BDC" w:rsidRPr="00B261C0" w:rsidTr="00B739C1">
              <w:tc>
                <w:tcPr>
                  <w:tcW w:w="5416" w:type="dxa"/>
                </w:tcPr>
                <w:p w:rsidR="00625BDC" w:rsidRPr="00B261C0" w:rsidRDefault="00625BDC" w:rsidP="00A23132">
                  <w:pPr>
                    <w:pStyle w:val="ListParagraph"/>
                    <w:numPr>
                      <w:ilvl w:val="1"/>
                      <w:numId w:val="26"/>
                    </w:numPr>
                    <w:suppressAutoHyphens w:val="0"/>
                    <w:contextualSpacing/>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 xml:space="preserve">Засегнато ли е предоставянето на ВиК услугите </w:t>
                  </w:r>
                  <w:r w:rsidRPr="00B261C0">
                    <w:rPr>
                      <w:rFonts w:asciiTheme="minorHAnsi" w:eastAsia="Calibri" w:hAnsiTheme="minorHAnsi" w:cs="Arial"/>
                      <w:b/>
                      <w:i/>
                      <w:sz w:val="22"/>
                      <w:szCs w:val="22"/>
                      <w:lang w:val="bg-BG"/>
                    </w:rPr>
                    <w:t>(не/да/ако да, как, вид на засегнатите услуги, степен на засягане)</w:t>
                  </w:r>
                </w:p>
              </w:tc>
              <w:tc>
                <w:tcPr>
                  <w:tcW w:w="4418" w:type="dxa"/>
                </w:tcPr>
                <w:p w:rsidR="00625BDC" w:rsidRPr="00B261C0" w:rsidRDefault="00625BDC" w:rsidP="00B261C0">
                  <w:pPr>
                    <w:jc w:val="both"/>
                    <w:rPr>
                      <w:rFonts w:eastAsia="Calibri" w:cs="Arial"/>
                      <w:b/>
                    </w:rPr>
                  </w:pPr>
                </w:p>
              </w:tc>
            </w:tr>
            <w:tr w:rsidR="00625BDC" w:rsidRPr="00B261C0" w:rsidTr="00B739C1">
              <w:tc>
                <w:tcPr>
                  <w:tcW w:w="5416" w:type="dxa"/>
                </w:tcPr>
                <w:p w:rsidR="00625BDC" w:rsidRPr="00B261C0" w:rsidRDefault="00625BDC" w:rsidP="00A23132">
                  <w:pPr>
                    <w:pStyle w:val="ListParagraph"/>
                    <w:numPr>
                      <w:ilvl w:val="1"/>
                      <w:numId w:val="26"/>
                    </w:numPr>
                    <w:suppressAutoHyphens w:val="0"/>
                    <w:contextualSpacing/>
                    <w:rPr>
                      <w:rFonts w:asciiTheme="minorHAnsi" w:eastAsia="Calibri" w:hAnsiTheme="minorHAnsi" w:cs="Arial"/>
                      <w:b/>
                      <w:sz w:val="22"/>
                      <w:szCs w:val="22"/>
                      <w:lang w:val="bg-BG"/>
                    </w:rPr>
                  </w:pPr>
                </w:p>
              </w:tc>
              <w:tc>
                <w:tcPr>
                  <w:tcW w:w="4418" w:type="dxa"/>
                </w:tcPr>
                <w:p w:rsidR="00625BDC" w:rsidRPr="00B261C0" w:rsidRDefault="00625BDC" w:rsidP="00B261C0">
                  <w:pPr>
                    <w:jc w:val="both"/>
                    <w:rPr>
                      <w:rFonts w:eastAsia="Calibri" w:cs="Arial"/>
                      <w:b/>
                    </w:rPr>
                  </w:pPr>
                </w:p>
              </w:tc>
            </w:tr>
            <w:tr w:rsidR="00625BDC" w:rsidRPr="00B261C0" w:rsidTr="00B739C1">
              <w:tc>
                <w:tcPr>
                  <w:tcW w:w="5416" w:type="dxa"/>
                </w:tcPr>
                <w:p w:rsidR="00625BDC" w:rsidRPr="00B261C0" w:rsidRDefault="00625BDC" w:rsidP="00A23132">
                  <w:pPr>
                    <w:pStyle w:val="ListParagraph"/>
                    <w:numPr>
                      <w:ilvl w:val="1"/>
                      <w:numId w:val="26"/>
                    </w:numPr>
                    <w:suppressAutoHyphens w:val="0"/>
                    <w:contextualSpacing/>
                    <w:rPr>
                      <w:rFonts w:asciiTheme="minorHAnsi" w:eastAsia="Calibri" w:hAnsiTheme="minorHAnsi" w:cs="Arial"/>
                      <w:b/>
                      <w:sz w:val="22"/>
                      <w:szCs w:val="22"/>
                      <w:lang w:val="bg-BG"/>
                    </w:rPr>
                  </w:pPr>
                </w:p>
              </w:tc>
              <w:tc>
                <w:tcPr>
                  <w:tcW w:w="4418" w:type="dxa"/>
                </w:tcPr>
                <w:p w:rsidR="00625BDC" w:rsidRPr="00B261C0" w:rsidRDefault="00625BDC" w:rsidP="00B261C0">
                  <w:pPr>
                    <w:jc w:val="both"/>
                    <w:rPr>
                      <w:rFonts w:eastAsia="Calibri" w:cs="Arial"/>
                      <w:b/>
                    </w:rPr>
                  </w:pPr>
                </w:p>
              </w:tc>
            </w:tr>
            <w:tr w:rsidR="00625BDC" w:rsidRPr="00B261C0" w:rsidTr="00B739C1">
              <w:tc>
                <w:tcPr>
                  <w:tcW w:w="5416" w:type="dxa"/>
                </w:tcPr>
                <w:p w:rsidR="00625BDC" w:rsidRPr="00B261C0" w:rsidRDefault="00625BDC" w:rsidP="00A23132">
                  <w:pPr>
                    <w:pStyle w:val="ListParagraph"/>
                    <w:numPr>
                      <w:ilvl w:val="1"/>
                      <w:numId w:val="26"/>
                    </w:numPr>
                    <w:suppressAutoHyphens w:val="0"/>
                    <w:contextualSpacing/>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 xml:space="preserve">Необходимост от съдействие на външни организации </w:t>
                  </w:r>
                  <w:r w:rsidRPr="00B261C0">
                    <w:rPr>
                      <w:rFonts w:asciiTheme="minorHAnsi" w:eastAsia="Calibri" w:hAnsiTheme="minorHAnsi" w:cs="Arial"/>
                      <w:b/>
                      <w:i/>
                      <w:sz w:val="22"/>
                      <w:szCs w:val="22"/>
                      <w:lang w:val="bg-BG"/>
                    </w:rPr>
                    <w:t>(не/ да, ако да, на кои, в какво да се състои)</w:t>
                  </w:r>
                </w:p>
              </w:tc>
              <w:tc>
                <w:tcPr>
                  <w:tcW w:w="4418" w:type="dxa"/>
                </w:tcPr>
                <w:p w:rsidR="00625BDC" w:rsidRPr="00B261C0" w:rsidRDefault="00625BDC" w:rsidP="00B261C0">
                  <w:pPr>
                    <w:jc w:val="both"/>
                    <w:rPr>
                      <w:rFonts w:eastAsia="Calibri" w:cs="Arial"/>
                      <w:b/>
                    </w:rPr>
                  </w:pPr>
                </w:p>
              </w:tc>
            </w:tr>
          </w:tbl>
          <w:p w:rsidR="00625BDC" w:rsidRPr="00B261C0" w:rsidRDefault="00625BDC" w:rsidP="00B261C0">
            <w:pPr>
              <w:jc w:val="both"/>
              <w:rPr>
                <w:rFonts w:eastAsia="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459"/>
              <w:gridCol w:w="2458"/>
              <w:gridCol w:w="2459"/>
            </w:tblGrid>
            <w:tr w:rsidR="00625BDC" w:rsidRPr="00B261C0" w:rsidTr="00B739C1">
              <w:trPr>
                <w:trHeight w:val="305"/>
              </w:trPr>
              <w:tc>
                <w:tcPr>
                  <w:tcW w:w="9834" w:type="dxa"/>
                  <w:gridSpan w:val="4"/>
                </w:tcPr>
                <w:p w:rsidR="00625BDC" w:rsidRPr="00B261C0" w:rsidRDefault="00625BDC" w:rsidP="00A23132">
                  <w:pPr>
                    <w:pStyle w:val="ListParagraph"/>
                    <w:numPr>
                      <w:ilvl w:val="0"/>
                      <w:numId w:val="26"/>
                    </w:numPr>
                    <w:suppressAutoHyphens w:val="0"/>
                    <w:contextualSpacing/>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Лице, изготвило аварийния лист</w:t>
                  </w:r>
                </w:p>
              </w:tc>
            </w:tr>
            <w:tr w:rsidR="00625BDC" w:rsidRPr="00B261C0" w:rsidTr="00B739C1">
              <w:tc>
                <w:tcPr>
                  <w:tcW w:w="2458" w:type="dxa"/>
                </w:tcPr>
                <w:p w:rsidR="00625BDC" w:rsidRPr="00B261C0" w:rsidRDefault="00625BDC" w:rsidP="00B261C0">
                  <w:pPr>
                    <w:jc w:val="both"/>
                    <w:rPr>
                      <w:rFonts w:eastAsia="Calibri" w:cs="Arial"/>
                      <w:b/>
                    </w:rPr>
                  </w:pPr>
                  <w:r w:rsidRPr="00B261C0">
                    <w:rPr>
                      <w:rFonts w:eastAsia="Calibri" w:cs="Arial"/>
                      <w:b/>
                    </w:rPr>
                    <w:t>Име и фамилия:</w:t>
                  </w:r>
                </w:p>
              </w:tc>
              <w:tc>
                <w:tcPr>
                  <w:tcW w:w="2459" w:type="dxa"/>
                </w:tcPr>
                <w:p w:rsidR="00625BDC" w:rsidRPr="00B261C0" w:rsidRDefault="00625BDC" w:rsidP="00B261C0">
                  <w:pPr>
                    <w:jc w:val="both"/>
                    <w:rPr>
                      <w:rFonts w:eastAsia="Calibri" w:cs="Arial"/>
                      <w:b/>
                    </w:rPr>
                  </w:pPr>
                  <w:r w:rsidRPr="00B261C0">
                    <w:rPr>
                      <w:rFonts w:eastAsia="Calibri" w:cs="Arial"/>
                      <w:b/>
                    </w:rPr>
                    <w:t>Длъжност/ позиция в аварийния екип:</w:t>
                  </w:r>
                </w:p>
              </w:tc>
              <w:tc>
                <w:tcPr>
                  <w:tcW w:w="2458" w:type="dxa"/>
                </w:tcPr>
                <w:p w:rsidR="00625BDC" w:rsidRPr="00B261C0" w:rsidRDefault="00625BDC" w:rsidP="00B261C0">
                  <w:pPr>
                    <w:jc w:val="both"/>
                    <w:rPr>
                      <w:rFonts w:eastAsia="Calibri" w:cs="Arial"/>
                      <w:b/>
                    </w:rPr>
                  </w:pPr>
                  <w:r w:rsidRPr="00B261C0">
                    <w:rPr>
                      <w:rFonts w:eastAsia="Calibri" w:cs="Arial"/>
                      <w:b/>
                    </w:rPr>
                    <w:t>Дата:</w:t>
                  </w:r>
                </w:p>
              </w:tc>
              <w:tc>
                <w:tcPr>
                  <w:tcW w:w="2459" w:type="dxa"/>
                </w:tcPr>
                <w:p w:rsidR="00625BDC" w:rsidRPr="00B261C0" w:rsidRDefault="00625BDC" w:rsidP="00B261C0">
                  <w:pPr>
                    <w:jc w:val="both"/>
                    <w:rPr>
                      <w:rFonts w:eastAsia="Calibri" w:cs="Arial"/>
                      <w:b/>
                    </w:rPr>
                  </w:pPr>
                  <w:r w:rsidRPr="00B261C0">
                    <w:rPr>
                      <w:rFonts w:eastAsia="Calibri" w:cs="Arial"/>
                      <w:b/>
                    </w:rPr>
                    <w:t>Подпис:</w:t>
                  </w:r>
                </w:p>
              </w:tc>
            </w:tr>
            <w:tr w:rsidR="00625BDC" w:rsidRPr="00B261C0" w:rsidTr="00B739C1">
              <w:tc>
                <w:tcPr>
                  <w:tcW w:w="2458" w:type="dxa"/>
                </w:tcPr>
                <w:p w:rsidR="00625BDC" w:rsidRPr="00B261C0" w:rsidRDefault="00625BDC" w:rsidP="00B261C0">
                  <w:pPr>
                    <w:jc w:val="both"/>
                    <w:rPr>
                      <w:rFonts w:eastAsia="Calibri" w:cs="Arial"/>
                      <w:b/>
                    </w:rPr>
                  </w:pPr>
                </w:p>
              </w:tc>
              <w:tc>
                <w:tcPr>
                  <w:tcW w:w="2459" w:type="dxa"/>
                </w:tcPr>
                <w:p w:rsidR="00625BDC" w:rsidRPr="00B261C0" w:rsidRDefault="00625BDC" w:rsidP="00B261C0">
                  <w:pPr>
                    <w:jc w:val="both"/>
                    <w:rPr>
                      <w:rFonts w:eastAsia="Calibri" w:cs="Arial"/>
                      <w:b/>
                    </w:rPr>
                  </w:pPr>
                </w:p>
              </w:tc>
              <w:tc>
                <w:tcPr>
                  <w:tcW w:w="2458" w:type="dxa"/>
                </w:tcPr>
                <w:p w:rsidR="00625BDC" w:rsidRPr="00B261C0" w:rsidRDefault="00625BDC" w:rsidP="00B261C0">
                  <w:pPr>
                    <w:jc w:val="both"/>
                    <w:rPr>
                      <w:rFonts w:eastAsia="Calibri" w:cs="Arial"/>
                      <w:b/>
                    </w:rPr>
                  </w:pPr>
                </w:p>
              </w:tc>
              <w:tc>
                <w:tcPr>
                  <w:tcW w:w="2459" w:type="dxa"/>
                </w:tcPr>
                <w:p w:rsidR="00625BDC" w:rsidRPr="00B261C0" w:rsidRDefault="00625BDC" w:rsidP="00B261C0">
                  <w:pPr>
                    <w:jc w:val="both"/>
                    <w:rPr>
                      <w:rFonts w:eastAsia="Calibri" w:cs="Arial"/>
                      <w:b/>
                    </w:rPr>
                  </w:pPr>
                </w:p>
              </w:tc>
            </w:tr>
          </w:tbl>
          <w:p w:rsidR="00625BDC" w:rsidRPr="00B261C0" w:rsidRDefault="00625BDC" w:rsidP="00B261C0">
            <w:pPr>
              <w:jc w:val="both"/>
              <w:rPr>
                <w:rFonts w:eastAsia="Calibri" w:cs="Arial"/>
                <w:b/>
              </w:rPr>
            </w:pPr>
          </w:p>
        </w:tc>
      </w:tr>
    </w:tbl>
    <w:p w:rsidR="00625BDC" w:rsidRPr="00B261C0" w:rsidRDefault="00625BDC" w:rsidP="00B261C0">
      <w:pPr>
        <w:pStyle w:val="ListParagraph"/>
        <w:rPr>
          <w:rFonts w:asciiTheme="minorHAnsi" w:hAnsiTheme="minorHAnsi" w:cs="Arial"/>
          <w:b/>
          <w:sz w:val="22"/>
          <w:szCs w:val="22"/>
          <w:lang w:val="bg-BG"/>
        </w:rPr>
      </w:pPr>
    </w:p>
    <w:p w:rsidR="00625BDC" w:rsidRPr="00B261C0" w:rsidRDefault="00625BDC" w:rsidP="00B261C0">
      <w:pPr>
        <w:pStyle w:val="ListParagraph"/>
        <w:rPr>
          <w:rFonts w:asciiTheme="minorHAnsi" w:hAnsiTheme="minorHAnsi" w:cs="Arial"/>
          <w:b/>
          <w:sz w:val="22"/>
          <w:szCs w:val="22"/>
          <w:lang w:val="bg-BG"/>
        </w:rPr>
      </w:pPr>
      <w:r w:rsidRPr="00B261C0">
        <w:rPr>
          <w:rFonts w:asciiTheme="minorHAnsi" w:hAnsiTheme="minorHAnsi" w:cs="Arial"/>
          <w:b/>
          <w:sz w:val="22"/>
          <w:szCs w:val="22"/>
          <w:lang w:val="bg-BG"/>
        </w:rPr>
        <w:br w:type="page"/>
      </w:r>
    </w:p>
    <w:p w:rsidR="00625BDC" w:rsidRPr="00E646FA" w:rsidRDefault="00625BDC" w:rsidP="00B261C0">
      <w:pPr>
        <w:pStyle w:val="ListParagraph"/>
        <w:ind w:left="23" w:hanging="23"/>
        <w:rPr>
          <w:rFonts w:asciiTheme="minorHAnsi" w:hAnsiTheme="minorHAnsi" w:cs="Arial"/>
          <w:b/>
          <w:lang w:val="bg-BG"/>
        </w:rPr>
      </w:pPr>
      <w:r w:rsidRPr="00E646FA">
        <w:rPr>
          <w:rFonts w:asciiTheme="minorHAnsi" w:hAnsiTheme="minorHAnsi" w:cs="Arial"/>
          <w:b/>
          <w:lang w:val="bg-BG"/>
        </w:rPr>
        <w:lastRenderedPageBreak/>
        <w:t>ПРИЛОЖЕНИЕ 3</w:t>
      </w:r>
    </w:p>
    <w:p w:rsidR="00625BDC" w:rsidRPr="00E646FA" w:rsidRDefault="00625BDC" w:rsidP="00B261C0">
      <w:pPr>
        <w:pStyle w:val="ListParagraph"/>
        <w:ind w:left="23" w:hanging="23"/>
        <w:rPr>
          <w:rFonts w:asciiTheme="minorHAnsi" w:hAnsiTheme="minorHAnsi" w:cs="Arial"/>
          <w:b/>
          <w:lang w:val="bg-BG"/>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9"/>
      </w:tblGrid>
      <w:tr w:rsidR="00625BDC" w:rsidRPr="00B261C0" w:rsidTr="00B739C1">
        <w:trPr>
          <w:trHeight w:val="12564"/>
        </w:trPr>
        <w:tc>
          <w:tcPr>
            <w:tcW w:w="9599" w:type="dxa"/>
          </w:tcPr>
          <w:p w:rsidR="00625BDC" w:rsidRPr="00B261C0" w:rsidRDefault="00625BDC" w:rsidP="00B261C0">
            <w:pPr>
              <w:pStyle w:val="ListParagraph"/>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ПОСЛЕДВАЩ ДОКЛАД ЗА ПРИКЛЮЧИЛА АВАРИЯ</w:t>
            </w:r>
          </w:p>
          <w:p w:rsidR="00625BDC" w:rsidRPr="00B261C0" w:rsidRDefault="00625BDC" w:rsidP="00B261C0">
            <w:pPr>
              <w:pStyle w:val="ListParagraph"/>
              <w:rPr>
                <w:rFonts w:asciiTheme="minorHAnsi" w:eastAsia="Calibri" w:hAnsiTheme="minorHAnsi" w:cs="Arial"/>
                <w:b/>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8"/>
            </w:tblGrid>
            <w:tr w:rsidR="00625BDC" w:rsidRPr="00B261C0" w:rsidTr="00B739C1">
              <w:tc>
                <w:tcPr>
                  <w:tcW w:w="9368" w:type="dxa"/>
                </w:tcPr>
                <w:p w:rsidR="00625BDC" w:rsidRPr="00B261C0" w:rsidRDefault="00625BDC" w:rsidP="00A23132">
                  <w:pPr>
                    <w:pStyle w:val="ListParagraph"/>
                    <w:numPr>
                      <w:ilvl w:val="0"/>
                      <w:numId w:val="27"/>
                    </w:numPr>
                    <w:suppressAutoHyphens w:val="0"/>
                    <w:contextualSpacing/>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Обобщено наименование на аварията:</w:t>
                  </w:r>
                </w:p>
              </w:tc>
            </w:tr>
            <w:tr w:rsidR="00625BDC" w:rsidRPr="00B261C0" w:rsidTr="00B739C1">
              <w:tc>
                <w:tcPr>
                  <w:tcW w:w="9368" w:type="dxa"/>
                </w:tcPr>
                <w:p w:rsidR="00625BDC" w:rsidRPr="00B261C0" w:rsidRDefault="00625BDC" w:rsidP="00B261C0">
                  <w:pPr>
                    <w:pStyle w:val="ListParagraph"/>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Авария в ….</w:t>
                  </w:r>
                </w:p>
                <w:p w:rsidR="00625BDC" w:rsidRPr="00B261C0" w:rsidRDefault="00625BDC" w:rsidP="00B261C0">
                  <w:pPr>
                    <w:pStyle w:val="ListParagraph"/>
                    <w:rPr>
                      <w:rFonts w:asciiTheme="minorHAnsi" w:eastAsia="Calibri" w:hAnsiTheme="minorHAnsi" w:cs="Arial"/>
                      <w:b/>
                      <w:sz w:val="22"/>
                      <w:szCs w:val="22"/>
                      <w:lang w:val="bg-BG"/>
                    </w:rPr>
                  </w:pPr>
                </w:p>
              </w:tc>
            </w:tr>
          </w:tbl>
          <w:p w:rsidR="00625BDC" w:rsidRPr="00B261C0" w:rsidRDefault="00625BDC" w:rsidP="00B261C0">
            <w:pPr>
              <w:pStyle w:val="ListParagraph"/>
              <w:rPr>
                <w:rFonts w:asciiTheme="minorHAnsi" w:eastAsia="Calibri" w:hAnsiTheme="minorHAnsi" w:cs="Arial"/>
                <w:b/>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84"/>
            </w:tblGrid>
            <w:tr w:rsidR="00625BDC" w:rsidRPr="00B261C0" w:rsidTr="00B739C1">
              <w:tc>
                <w:tcPr>
                  <w:tcW w:w="4684" w:type="dxa"/>
                </w:tcPr>
                <w:p w:rsidR="00625BDC" w:rsidRPr="00B261C0" w:rsidRDefault="00625BDC" w:rsidP="00B261C0">
                  <w:pPr>
                    <w:jc w:val="both"/>
                    <w:rPr>
                      <w:rFonts w:eastAsia="Calibri" w:cs="Arial"/>
                      <w:b/>
                    </w:rPr>
                  </w:pPr>
                  <w:r w:rsidRPr="00B261C0">
                    <w:rPr>
                      <w:rFonts w:eastAsia="Calibri" w:cs="Arial"/>
                      <w:b/>
                    </w:rPr>
                    <w:t>Начало на аварията (час и дата):</w:t>
                  </w:r>
                </w:p>
              </w:tc>
              <w:tc>
                <w:tcPr>
                  <w:tcW w:w="4684" w:type="dxa"/>
                </w:tcPr>
                <w:p w:rsidR="00625BDC" w:rsidRPr="00B261C0" w:rsidRDefault="00625BDC" w:rsidP="00B261C0">
                  <w:pPr>
                    <w:jc w:val="both"/>
                    <w:rPr>
                      <w:rFonts w:eastAsia="Calibri" w:cs="Arial"/>
                      <w:b/>
                    </w:rPr>
                  </w:pPr>
                  <w:r w:rsidRPr="00B261C0">
                    <w:rPr>
                      <w:rFonts w:eastAsia="Calibri" w:cs="Arial"/>
                      <w:b/>
                    </w:rPr>
                    <w:t>Край на аварията (час и дата):</w:t>
                  </w:r>
                </w:p>
              </w:tc>
            </w:tr>
            <w:tr w:rsidR="00625BDC" w:rsidRPr="00B261C0" w:rsidTr="00B739C1">
              <w:tc>
                <w:tcPr>
                  <w:tcW w:w="4684" w:type="dxa"/>
                </w:tcPr>
                <w:p w:rsidR="00625BDC" w:rsidRPr="00B261C0" w:rsidRDefault="00625BDC" w:rsidP="00B261C0">
                  <w:pPr>
                    <w:pStyle w:val="ListParagraph"/>
                    <w:rPr>
                      <w:rFonts w:asciiTheme="minorHAnsi" w:eastAsia="Calibri" w:hAnsiTheme="minorHAnsi" w:cs="Arial"/>
                      <w:b/>
                      <w:sz w:val="22"/>
                      <w:szCs w:val="22"/>
                      <w:lang w:val="bg-BG"/>
                    </w:rPr>
                  </w:pPr>
                </w:p>
              </w:tc>
              <w:tc>
                <w:tcPr>
                  <w:tcW w:w="4684" w:type="dxa"/>
                </w:tcPr>
                <w:p w:rsidR="00625BDC" w:rsidRPr="00B261C0" w:rsidRDefault="00625BDC" w:rsidP="00B261C0">
                  <w:pPr>
                    <w:pStyle w:val="ListParagraph"/>
                    <w:rPr>
                      <w:rFonts w:asciiTheme="minorHAnsi" w:eastAsia="Calibri" w:hAnsiTheme="minorHAnsi" w:cs="Arial"/>
                      <w:b/>
                      <w:sz w:val="22"/>
                      <w:szCs w:val="22"/>
                      <w:lang w:val="bg-BG"/>
                    </w:rPr>
                  </w:pPr>
                </w:p>
              </w:tc>
            </w:tr>
          </w:tbl>
          <w:p w:rsidR="00625BDC" w:rsidRPr="00B261C0" w:rsidRDefault="00625BDC" w:rsidP="00B261C0">
            <w:pPr>
              <w:pStyle w:val="ListParagraph"/>
              <w:rPr>
                <w:rFonts w:asciiTheme="minorHAnsi" w:eastAsia="Calibri" w:hAnsiTheme="minorHAnsi" w:cs="Arial"/>
                <w:b/>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8"/>
            </w:tblGrid>
            <w:tr w:rsidR="00625BDC" w:rsidRPr="00B261C0" w:rsidTr="00B739C1">
              <w:tc>
                <w:tcPr>
                  <w:tcW w:w="9368" w:type="dxa"/>
                </w:tcPr>
                <w:p w:rsidR="00625BDC" w:rsidRPr="00B261C0" w:rsidRDefault="00625BDC" w:rsidP="00A23132">
                  <w:pPr>
                    <w:pStyle w:val="ListParagraph"/>
                    <w:numPr>
                      <w:ilvl w:val="0"/>
                      <w:numId w:val="27"/>
                    </w:numPr>
                    <w:suppressAutoHyphens w:val="0"/>
                    <w:contextualSpacing/>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 xml:space="preserve">Местонахождение на аварията и засегнати активи </w:t>
                  </w:r>
                  <w:r w:rsidRPr="00B261C0">
                    <w:rPr>
                      <w:rFonts w:asciiTheme="minorHAnsi" w:eastAsia="Calibri" w:hAnsiTheme="minorHAnsi" w:cs="Arial"/>
                      <w:b/>
                      <w:i/>
                      <w:sz w:val="22"/>
                      <w:szCs w:val="22"/>
                      <w:lang w:val="bg-BG"/>
                    </w:rPr>
                    <w:t>(не, да, ако да, кои, степен на засягане)</w:t>
                  </w:r>
                  <w:r w:rsidRPr="00B261C0">
                    <w:rPr>
                      <w:rFonts w:asciiTheme="minorHAnsi" w:eastAsia="Calibri" w:hAnsiTheme="minorHAnsi" w:cs="Arial"/>
                      <w:b/>
                      <w:sz w:val="22"/>
                      <w:szCs w:val="22"/>
                      <w:lang w:val="bg-BG"/>
                    </w:rPr>
                    <w:t>:</w:t>
                  </w:r>
                </w:p>
              </w:tc>
            </w:tr>
            <w:tr w:rsidR="00625BDC" w:rsidRPr="00B261C0" w:rsidTr="00B739C1">
              <w:tc>
                <w:tcPr>
                  <w:tcW w:w="9368" w:type="dxa"/>
                </w:tcPr>
                <w:p w:rsidR="00625BDC" w:rsidRPr="00B261C0" w:rsidRDefault="00625BDC" w:rsidP="00B261C0">
                  <w:pPr>
                    <w:pStyle w:val="ListParagraph"/>
                    <w:rPr>
                      <w:rFonts w:asciiTheme="minorHAnsi" w:eastAsia="Calibri" w:hAnsiTheme="minorHAnsi" w:cs="Arial"/>
                      <w:b/>
                      <w:sz w:val="22"/>
                      <w:szCs w:val="22"/>
                      <w:lang w:val="bg-BG"/>
                    </w:rPr>
                  </w:pPr>
                </w:p>
                <w:p w:rsidR="00625BDC" w:rsidRPr="00B261C0" w:rsidRDefault="00625BDC" w:rsidP="00B261C0">
                  <w:pPr>
                    <w:pStyle w:val="ListParagraph"/>
                    <w:rPr>
                      <w:rFonts w:asciiTheme="minorHAnsi" w:eastAsia="Calibri" w:hAnsiTheme="minorHAnsi" w:cs="Arial"/>
                      <w:b/>
                      <w:sz w:val="22"/>
                      <w:szCs w:val="22"/>
                      <w:lang w:val="bg-BG"/>
                    </w:rPr>
                  </w:pPr>
                </w:p>
                <w:p w:rsidR="00625BDC" w:rsidRPr="00B261C0" w:rsidRDefault="00625BDC" w:rsidP="00B261C0">
                  <w:pPr>
                    <w:pStyle w:val="ListParagraph"/>
                    <w:rPr>
                      <w:rFonts w:asciiTheme="minorHAnsi" w:eastAsia="Calibri" w:hAnsiTheme="minorHAnsi" w:cs="Arial"/>
                      <w:b/>
                      <w:sz w:val="22"/>
                      <w:szCs w:val="22"/>
                      <w:lang w:val="bg-BG"/>
                    </w:rPr>
                  </w:pPr>
                </w:p>
              </w:tc>
            </w:tr>
          </w:tbl>
          <w:p w:rsidR="00625BDC" w:rsidRPr="00B261C0" w:rsidRDefault="00625BDC" w:rsidP="00B261C0">
            <w:pPr>
              <w:pStyle w:val="ListParagraph"/>
              <w:rPr>
                <w:rFonts w:asciiTheme="minorHAnsi" w:eastAsia="Calibri" w:hAnsiTheme="minorHAnsi" w:cs="Arial"/>
                <w:b/>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8"/>
            </w:tblGrid>
            <w:tr w:rsidR="00625BDC" w:rsidRPr="00B261C0" w:rsidTr="00B739C1">
              <w:tc>
                <w:tcPr>
                  <w:tcW w:w="9368" w:type="dxa"/>
                </w:tcPr>
                <w:p w:rsidR="00625BDC" w:rsidRPr="00B261C0" w:rsidRDefault="00625BDC" w:rsidP="00A23132">
                  <w:pPr>
                    <w:pStyle w:val="ListParagraph"/>
                    <w:numPr>
                      <w:ilvl w:val="0"/>
                      <w:numId w:val="27"/>
                    </w:numPr>
                    <w:suppressAutoHyphens w:val="0"/>
                    <w:contextualSpacing/>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 xml:space="preserve">Засягане на предоставяните ВиК услуги </w:t>
                  </w:r>
                  <w:r w:rsidRPr="00B261C0">
                    <w:rPr>
                      <w:rFonts w:asciiTheme="minorHAnsi" w:eastAsia="Calibri" w:hAnsiTheme="minorHAnsi" w:cs="Arial"/>
                      <w:b/>
                      <w:i/>
                      <w:sz w:val="22"/>
                      <w:szCs w:val="22"/>
                      <w:lang w:val="bg-BG"/>
                    </w:rPr>
                    <w:t>(не/ да/ ако да, кои, степен на засягане):</w:t>
                  </w:r>
                </w:p>
              </w:tc>
            </w:tr>
            <w:tr w:rsidR="00625BDC" w:rsidRPr="00B261C0" w:rsidTr="00B739C1">
              <w:tc>
                <w:tcPr>
                  <w:tcW w:w="9368" w:type="dxa"/>
                </w:tcPr>
                <w:p w:rsidR="00625BDC" w:rsidRPr="00B261C0" w:rsidRDefault="00625BDC" w:rsidP="00B261C0">
                  <w:pPr>
                    <w:pStyle w:val="ListParagraph"/>
                    <w:rPr>
                      <w:rFonts w:asciiTheme="minorHAnsi" w:eastAsia="Calibri" w:hAnsiTheme="minorHAnsi" w:cs="Arial"/>
                      <w:b/>
                      <w:sz w:val="22"/>
                      <w:szCs w:val="22"/>
                      <w:lang w:val="bg-BG"/>
                    </w:rPr>
                  </w:pPr>
                </w:p>
                <w:p w:rsidR="00625BDC" w:rsidRPr="00B261C0" w:rsidRDefault="00625BDC" w:rsidP="00B261C0">
                  <w:pPr>
                    <w:pStyle w:val="ListParagraph"/>
                    <w:rPr>
                      <w:rFonts w:asciiTheme="minorHAnsi" w:eastAsia="Calibri" w:hAnsiTheme="minorHAnsi" w:cs="Arial"/>
                      <w:b/>
                      <w:sz w:val="22"/>
                      <w:szCs w:val="22"/>
                      <w:lang w:val="bg-BG"/>
                    </w:rPr>
                  </w:pPr>
                </w:p>
                <w:p w:rsidR="00625BDC" w:rsidRPr="00B261C0" w:rsidRDefault="00625BDC" w:rsidP="00B261C0">
                  <w:pPr>
                    <w:pStyle w:val="ListParagraph"/>
                    <w:rPr>
                      <w:rFonts w:asciiTheme="minorHAnsi" w:eastAsia="Calibri" w:hAnsiTheme="minorHAnsi" w:cs="Arial"/>
                      <w:b/>
                      <w:sz w:val="22"/>
                      <w:szCs w:val="22"/>
                      <w:lang w:val="bg-BG"/>
                    </w:rPr>
                  </w:pPr>
                </w:p>
              </w:tc>
            </w:tr>
          </w:tbl>
          <w:p w:rsidR="00625BDC" w:rsidRPr="00B261C0" w:rsidRDefault="00625BDC" w:rsidP="00B261C0">
            <w:pPr>
              <w:pStyle w:val="ListParagraph"/>
              <w:rPr>
                <w:rFonts w:asciiTheme="minorHAnsi" w:eastAsia="Calibri" w:hAnsiTheme="minorHAnsi" w:cs="Arial"/>
                <w:b/>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8"/>
            </w:tblGrid>
            <w:tr w:rsidR="00625BDC" w:rsidRPr="00B261C0" w:rsidTr="00B739C1">
              <w:tc>
                <w:tcPr>
                  <w:tcW w:w="9368" w:type="dxa"/>
                </w:tcPr>
                <w:p w:rsidR="00625BDC" w:rsidRPr="00B261C0" w:rsidRDefault="00625BDC" w:rsidP="00A23132">
                  <w:pPr>
                    <w:pStyle w:val="ListParagraph"/>
                    <w:numPr>
                      <w:ilvl w:val="0"/>
                      <w:numId w:val="27"/>
                    </w:numPr>
                    <w:suppressAutoHyphens w:val="0"/>
                    <w:contextualSpacing/>
                    <w:rPr>
                      <w:rFonts w:asciiTheme="minorHAnsi" w:eastAsia="Calibri" w:hAnsiTheme="minorHAnsi" w:cs="Arial"/>
                      <w:b/>
                      <w:sz w:val="22"/>
                      <w:szCs w:val="22"/>
                      <w:lang w:val="bg-BG"/>
                    </w:rPr>
                  </w:pPr>
                </w:p>
              </w:tc>
            </w:tr>
            <w:tr w:rsidR="00625BDC" w:rsidRPr="00B261C0" w:rsidTr="00B739C1">
              <w:tc>
                <w:tcPr>
                  <w:tcW w:w="9368" w:type="dxa"/>
                </w:tcPr>
                <w:p w:rsidR="00625BDC" w:rsidRPr="00B261C0" w:rsidRDefault="00625BDC" w:rsidP="00B261C0">
                  <w:pPr>
                    <w:pStyle w:val="ListParagraph"/>
                    <w:rPr>
                      <w:rFonts w:asciiTheme="minorHAnsi" w:eastAsia="Calibri" w:hAnsiTheme="minorHAnsi" w:cs="Arial"/>
                      <w:b/>
                      <w:sz w:val="22"/>
                      <w:szCs w:val="22"/>
                      <w:lang w:val="bg-BG"/>
                    </w:rPr>
                  </w:pPr>
                </w:p>
                <w:p w:rsidR="00625BDC" w:rsidRPr="00B261C0" w:rsidRDefault="00625BDC" w:rsidP="00B261C0">
                  <w:pPr>
                    <w:pStyle w:val="ListParagraph"/>
                    <w:rPr>
                      <w:rFonts w:asciiTheme="minorHAnsi" w:eastAsia="Calibri" w:hAnsiTheme="minorHAnsi" w:cs="Arial"/>
                      <w:b/>
                      <w:sz w:val="22"/>
                      <w:szCs w:val="22"/>
                      <w:lang w:val="bg-BG"/>
                    </w:rPr>
                  </w:pPr>
                </w:p>
                <w:p w:rsidR="00625BDC" w:rsidRPr="00B261C0" w:rsidRDefault="00625BDC" w:rsidP="00B261C0">
                  <w:pPr>
                    <w:pStyle w:val="ListParagraph"/>
                    <w:rPr>
                      <w:rFonts w:asciiTheme="minorHAnsi" w:eastAsia="Calibri" w:hAnsiTheme="minorHAnsi" w:cs="Arial"/>
                      <w:b/>
                      <w:sz w:val="22"/>
                      <w:szCs w:val="22"/>
                      <w:lang w:val="bg-BG"/>
                    </w:rPr>
                  </w:pPr>
                </w:p>
              </w:tc>
            </w:tr>
          </w:tbl>
          <w:p w:rsidR="00625BDC" w:rsidRPr="00B261C0" w:rsidRDefault="00625BDC" w:rsidP="00B261C0">
            <w:pPr>
              <w:pStyle w:val="ListParagraph"/>
              <w:rPr>
                <w:rFonts w:asciiTheme="minorHAnsi" w:eastAsia="Calibri" w:hAnsiTheme="minorHAnsi" w:cs="Arial"/>
                <w:b/>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693"/>
              <w:gridCol w:w="4718"/>
            </w:tblGrid>
            <w:tr w:rsidR="00625BDC" w:rsidRPr="00B261C0" w:rsidTr="00B739C1">
              <w:tc>
                <w:tcPr>
                  <w:tcW w:w="9368" w:type="dxa"/>
                  <w:gridSpan w:val="3"/>
                </w:tcPr>
                <w:p w:rsidR="00625BDC" w:rsidRPr="00B261C0" w:rsidRDefault="00625BDC" w:rsidP="00A23132">
                  <w:pPr>
                    <w:pStyle w:val="ListParagraph"/>
                    <w:numPr>
                      <w:ilvl w:val="0"/>
                      <w:numId w:val="27"/>
                    </w:numPr>
                    <w:suppressAutoHyphens w:val="0"/>
                    <w:contextualSpacing/>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 xml:space="preserve">Оценка на Аварията </w:t>
                  </w:r>
                  <w:r w:rsidRPr="00B261C0">
                    <w:rPr>
                      <w:rFonts w:asciiTheme="minorHAnsi" w:eastAsia="Calibri" w:hAnsiTheme="minorHAnsi" w:cs="Arial"/>
                      <w:b/>
                      <w:i/>
                      <w:sz w:val="22"/>
                      <w:szCs w:val="22"/>
                      <w:lang w:val="bg-BG"/>
                    </w:rPr>
                    <w:t>(можело ли е да бъде избегната, ако да, как)</w:t>
                  </w:r>
                </w:p>
              </w:tc>
            </w:tr>
            <w:tr w:rsidR="00625BDC" w:rsidRPr="00B261C0" w:rsidTr="00B739C1">
              <w:tc>
                <w:tcPr>
                  <w:tcW w:w="1957" w:type="dxa"/>
                </w:tcPr>
                <w:p w:rsidR="00625BDC" w:rsidRPr="00B261C0" w:rsidRDefault="00625BDC" w:rsidP="00B261C0">
                  <w:pPr>
                    <w:pStyle w:val="ListParagraph"/>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Име и фамилия:</w:t>
                  </w:r>
                </w:p>
              </w:tc>
              <w:tc>
                <w:tcPr>
                  <w:tcW w:w="2693" w:type="dxa"/>
                </w:tcPr>
                <w:p w:rsidR="00625BDC" w:rsidRPr="00B261C0" w:rsidRDefault="00625BDC" w:rsidP="00B261C0">
                  <w:pPr>
                    <w:pStyle w:val="ListParagraph"/>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Длъжност/ позиция в аварийния екип:</w:t>
                  </w:r>
                </w:p>
              </w:tc>
              <w:tc>
                <w:tcPr>
                  <w:tcW w:w="4718" w:type="dxa"/>
                </w:tcPr>
                <w:p w:rsidR="00625BDC" w:rsidRPr="00B261C0" w:rsidRDefault="00625BDC" w:rsidP="00B261C0">
                  <w:pPr>
                    <w:pStyle w:val="ListParagraph"/>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Оценка/ предложение:</w:t>
                  </w:r>
                </w:p>
              </w:tc>
            </w:tr>
            <w:tr w:rsidR="00625BDC" w:rsidRPr="00B261C0" w:rsidTr="00B739C1">
              <w:tc>
                <w:tcPr>
                  <w:tcW w:w="1957" w:type="dxa"/>
                </w:tcPr>
                <w:p w:rsidR="00625BDC" w:rsidRPr="00B261C0" w:rsidRDefault="00625BDC" w:rsidP="00B261C0">
                  <w:pPr>
                    <w:pStyle w:val="ListParagraph"/>
                    <w:rPr>
                      <w:rFonts w:asciiTheme="minorHAnsi" w:eastAsia="Calibri" w:hAnsiTheme="minorHAnsi" w:cs="Arial"/>
                      <w:b/>
                      <w:sz w:val="22"/>
                      <w:szCs w:val="22"/>
                      <w:lang w:val="bg-BG"/>
                    </w:rPr>
                  </w:pPr>
                </w:p>
              </w:tc>
              <w:tc>
                <w:tcPr>
                  <w:tcW w:w="2693" w:type="dxa"/>
                </w:tcPr>
                <w:p w:rsidR="00625BDC" w:rsidRPr="00B261C0" w:rsidRDefault="00625BDC" w:rsidP="00B261C0">
                  <w:pPr>
                    <w:pStyle w:val="ListParagraph"/>
                    <w:rPr>
                      <w:rFonts w:asciiTheme="minorHAnsi" w:eastAsia="Calibri" w:hAnsiTheme="minorHAnsi" w:cs="Arial"/>
                      <w:b/>
                      <w:sz w:val="22"/>
                      <w:szCs w:val="22"/>
                      <w:lang w:val="bg-BG"/>
                    </w:rPr>
                  </w:pPr>
                </w:p>
              </w:tc>
              <w:tc>
                <w:tcPr>
                  <w:tcW w:w="4718" w:type="dxa"/>
                </w:tcPr>
                <w:p w:rsidR="00625BDC" w:rsidRPr="00B261C0" w:rsidRDefault="00625BDC" w:rsidP="00B261C0">
                  <w:pPr>
                    <w:pStyle w:val="ListParagraph"/>
                    <w:rPr>
                      <w:rFonts w:asciiTheme="minorHAnsi" w:eastAsia="Calibri" w:hAnsiTheme="minorHAnsi" w:cs="Arial"/>
                      <w:b/>
                      <w:sz w:val="22"/>
                      <w:szCs w:val="22"/>
                      <w:lang w:val="bg-BG"/>
                    </w:rPr>
                  </w:pPr>
                </w:p>
              </w:tc>
            </w:tr>
            <w:tr w:rsidR="00625BDC" w:rsidRPr="00B261C0" w:rsidTr="00B739C1">
              <w:tc>
                <w:tcPr>
                  <w:tcW w:w="1957" w:type="dxa"/>
                </w:tcPr>
                <w:p w:rsidR="00625BDC" w:rsidRPr="00B261C0" w:rsidRDefault="00625BDC" w:rsidP="00B261C0">
                  <w:pPr>
                    <w:pStyle w:val="ListParagraph"/>
                    <w:rPr>
                      <w:rFonts w:asciiTheme="minorHAnsi" w:eastAsia="Calibri" w:hAnsiTheme="minorHAnsi" w:cs="Arial"/>
                      <w:b/>
                      <w:sz w:val="22"/>
                      <w:szCs w:val="22"/>
                      <w:lang w:val="bg-BG"/>
                    </w:rPr>
                  </w:pPr>
                </w:p>
              </w:tc>
              <w:tc>
                <w:tcPr>
                  <w:tcW w:w="2693" w:type="dxa"/>
                </w:tcPr>
                <w:p w:rsidR="00625BDC" w:rsidRPr="00B261C0" w:rsidRDefault="00625BDC" w:rsidP="00B261C0">
                  <w:pPr>
                    <w:pStyle w:val="ListParagraph"/>
                    <w:rPr>
                      <w:rFonts w:asciiTheme="minorHAnsi" w:eastAsia="Calibri" w:hAnsiTheme="minorHAnsi" w:cs="Arial"/>
                      <w:b/>
                      <w:sz w:val="22"/>
                      <w:szCs w:val="22"/>
                      <w:lang w:val="bg-BG"/>
                    </w:rPr>
                  </w:pPr>
                </w:p>
              </w:tc>
              <w:tc>
                <w:tcPr>
                  <w:tcW w:w="4718" w:type="dxa"/>
                </w:tcPr>
                <w:p w:rsidR="00625BDC" w:rsidRPr="00B261C0" w:rsidRDefault="00625BDC" w:rsidP="00B261C0">
                  <w:pPr>
                    <w:pStyle w:val="ListParagraph"/>
                    <w:rPr>
                      <w:rFonts w:asciiTheme="minorHAnsi" w:eastAsia="Calibri" w:hAnsiTheme="minorHAnsi" w:cs="Arial"/>
                      <w:b/>
                      <w:sz w:val="22"/>
                      <w:szCs w:val="22"/>
                      <w:lang w:val="bg-BG"/>
                    </w:rPr>
                  </w:pPr>
                </w:p>
              </w:tc>
            </w:tr>
            <w:tr w:rsidR="00625BDC" w:rsidRPr="00B261C0" w:rsidTr="00B739C1">
              <w:tc>
                <w:tcPr>
                  <w:tcW w:w="1957" w:type="dxa"/>
                </w:tcPr>
                <w:p w:rsidR="00625BDC" w:rsidRPr="00B261C0" w:rsidRDefault="00625BDC" w:rsidP="00B261C0">
                  <w:pPr>
                    <w:pStyle w:val="ListParagraph"/>
                    <w:rPr>
                      <w:rFonts w:asciiTheme="minorHAnsi" w:eastAsia="Calibri" w:hAnsiTheme="minorHAnsi" w:cs="Arial"/>
                      <w:b/>
                      <w:sz w:val="22"/>
                      <w:szCs w:val="22"/>
                      <w:lang w:val="bg-BG"/>
                    </w:rPr>
                  </w:pPr>
                </w:p>
              </w:tc>
              <w:tc>
                <w:tcPr>
                  <w:tcW w:w="2693" w:type="dxa"/>
                </w:tcPr>
                <w:p w:rsidR="00625BDC" w:rsidRPr="00B261C0" w:rsidRDefault="00625BDC" w:rsidP="00B261C0">
                  <w:pPr>
                    <w:pStyle w:val="ListParagraph"/>
                    <w:rPr>
                      <w:rFonts w:asciiTheme="minorHAnsi" w:eastAsia="Calibri" w:hAnsiTheme="minorHAnsi" w:cs="Arial"/>
                      <w:b/>
                      <w:sz w:val="22"/>
                      <w:szCs w:val="22"/>
                      <w:lang w:val="bg-BG"/>
                    </w:rPr>
                  </w:pPr>
                </w:p>
              </w:tc>
              <w:tc>
                <w:tcPr>
                  <w:tcW w:w="4718" w:type="dxa"/>
                </w:tcPr>
                <w:p w:rsidR="00625BDC" w:rsidRPr="00B261C0" w:rsidRDefault="00625BDC" w:rsidP="00B261C0">
                  <w:pPr>
                    <w:pStyle w:val="ListParagraph"/>
                    <w:rPr>
                      <w:rFonts w:asciiTheme="minorHAnsi" w:eastAsia="Calibri" w:hAnsiTheme="minorHAnsi" w:cs="Arial"/>
                      <w:b/>
                      <w:sz w:val="22"/>
                      <w:szCs w:val="22"/>
                      <w:lang w:val="bg-BG"/>
                    </w:rPr>
                  </w:pPr>
                </w:p>
              </w:tc>
            </w:tr>
            <w:tr w:rsidR="00625BDC" w:rsidRPr="00B261C0" w:rsidTr="00B739C1">
              <w:tc>
                <w:tcPr>
                  <w:tcW w:w="1957" w:type="dxa"/>
                </w:tcPr>
                <w:p w:rsidR="00625BDC" w:rsidRPr="00B261C0" w:rsidRDefault="00625BDC" w:rsidP="00B261C0">
                  <w:pPr>
                    <w:pStyle w:val="ListParagraph"/>
                    <w:rPr>
                      <w:rFonts w:asciiTheme="minorHAnsi" w:eastAsia="Calibri" w:hAnsiTheme="minorHAnsi" w:cs="Arial"/>
                      <w:b/>
                      <w:sz w:val="22"/>
                      <w:szCs w:val="22"/>
                      <w:lang w:val="bg-BG"/>
                    </w:rPr>
                  </w:pPr>
                </w:p>
              </w:tc>
              <w:tc>
                <w:tcPr>
                  <w:tcW w:w="2693" w:type="dxa"/>
                </w:tcPr>
                <w:p w:rsidR="00625BDC" w:rsidRPr="00B261C0" w:rsidRDefault="00625BDC" w:rsidP="00B261C0">
                  <w:pPr>
                    <w:pStyle w:val="ListParagraph"/>
                    <w:rPr>
                      <w:rFonts w:asciiTheme="minorHAnsi" w:eastAsia="Calibri" w:hAnsiTheme="minorHAnsi" w:cs="Arial"/>
                      <w:b/>
                      <w:sz w:val="22"/>
                      <w:szCs w:val="22"/>
                      <w:lang w:val="bg-BG"/>
                    </w:rPr>
                  </w:pPr>
                </w:p>
              </w:tc>
              <w:tc>
                <w:tcPr>
                  <w:tcW w:w="4718" w:type="dxa"/>
                </w:tcPr>
                <w:p w:rsidR="00625BDC" w:rsidRPr="00B261C0" w:rsidRDefault="00625BDC" w:rsidP="00B261C0">
                  <w:pPr>
                    <w:pStyle w:val="ListParagraph"/>
                    <w:rPr>
                      <w:rFonts w:asciiTheme="minorHAnsi" w:eastAsia="Calibri" w:hAnsiTheme="minorHAnsi" w:cs="Arial"/>
                      <w:b/>
                      <w:sz w:val="22"/>
                      <w:szCs w:val="22"/>
                      <w:lang w:val="bg-BG"/>
                    </w:rPr>
                  </w:pPr>
                </w:p>
              </w:tc>
            </w:tr>
            <w:tr w:rsidR="00625BDC" w:rsidRPr="00B261C0" w:rsidTr="00B739C1">
              <w:tc>
                <w:tcPr>
                  <w:tcW w:w="1957" w:type="dxa"/>
                </w:tcPr>
                <w:p w:rsidR="00625BDC" w:rsidRPr="00B261C0" w:rsidRDefault="00625BDC" w:rsidP="00B261C0">
                  <w:pPr>
                    <w:pStyle w:val="ListParagraph"/>
                    <w:rPr>
                      <w:rFonts w:asciiTheme="minorHAnsi" w:eastAsia="Calibri" w:hAnsiTheme="minorHAnsi" w:cs="Arial"/>
                      <w:b/>
                      <w:sz w:val="22"/>
                      <w:szCs w:val="22"/>
                      <w:lang w:val="bg-BG"/>
                    </w:rPr>
                  </w:pPr>
                </w:p>
              </w:tc>
              <w:tc>
                <w:tcPr>
                  <w:tcW w:w="2693" w:type="dxa"/>
                </w:tcPr>
                <w:p w:rsidR="00625BDC" w:rsidRPr="00B261C0" w:rsidRDefault="00625BDC" w:rsidP="00B261C0">
                  <w:pPr>
                    <w:pStyle w:val="ListParagraph"/>
                    <w:rPr>
                      <w:rFonts w:asciiTheme="minorHAnsi" w:eastAsia="Calibri" w:hAnsiTheme="minorHAnsi" w:cs="Arial"/>
                      <w:b/>
                      <w:sz w:val="22"/>
                      <w:szCs w:val="22"/>
                      <w:lang w:val="bg-BG"/>
                    </w:rPr>
                  </w:pPr>
                </w:p>
              </w:tc>
              <w:tc>
                <w:tcPr>
                  <w:tcW w:w="4718" w:type="dxa"/>
                </w:tcPr>
                <w:p w:rsidR="00625BDC" w:rsidRPr="00B261C0" w:rsidRDefault="00625BDC" w:rsidP="00B261C0">
                  <w:pPr>
                    <w:pStyle w:val="ListParagraph"/>
                    <w:rPr>
                      <w:rFonts w:asciiTheme="minorHAnsi" w:eastAsia="Calibri" w:hAnsiTheme="minorHAnsi" w:cs="Arial"/>
                      <w:b/>
                      <w:sz w:val="22"/>
                      <w:szCs w:val="22"/>
                      <w:lang w:val="bg-BG"/>
                    </w:rPr>
                  </w:pPr>
                </w:p>
              </w:tc>
            </w:tr>
            <w:tr w:rsidR="00625BDC" w:rsidRPr="00B261C0" w:rsidTr="00B739C1">
              <w:tc>
                <w:tcPr>
                  <w:tcW w:w="1957" w:type="dxa"/>
                </w:tcPr>
                <w:p w:rsidR="00625BDC" w:rsidRPr="00B261C0" w:rsidRDefault="00625BDC" w:rsidP="00B261C0">
                  <w:pPr>
                    <w:pStyle w:val="ListParagraph"/>
                    <w:rPr>
                      <w:rFonts w:asciiTheme="minorHAnsi" w:eastAsia="Calibri" w:hAnsiTheme="minorHAnsi" w:cs="Arial"/>
                      <w:b/>
                      <w:sz w:val="22"/>
                      <w:szCs w:val="22"/>
                      <w:lang w:val="bg-BG"/>
                    </w:rPr>
                  </w:pPr>
                </w:p>
              </w:tc>
              <w:tc>
                <w:tcPr>
                  <w:tcW w:w="2693" w:type="dxa"/>
                </w:tcPr>
                <w:p w:rsidR="00625BDC" w:rsidRPr="00B261C0" w:rsidRDefault="00625BDC" w:rsidP="00B261C0">
                  <w:pPr>
                    <w:pStyle w:val="ListParagraph"/>
                    <w:rPr>
                      <w:rFonts w:asciiTheme="minorHAnsi" w:eastAsia="Calibri" w:hAnsiTheme="minorHAnsi" w:cs="Arial"/>
                      <w:b/>
                      <w:sz w:val="22"/>
                      <w:szCs w:val="22"/>
                      <w:lang w:val="bg-BG"/>
                    </w:rPr>
                  </w:pPr>
                </w:p>
              </w:tc>
              <w:tc>
                <w:tcPr>
                  <w:tcW w:w="4718" w:type="dxa"/>
                </w:tcPr>
                <w:p w:rsidR="00625BDC" w:rsidRPr="00B261C0" w:rsidRDefault="00625BDC" w:rsidP="00B261C0">
                  <w:pPr>
                    <w:pStyle w:val="ListParagraph"/>
                    <w:rPr>
                      <w:rFonts w:asciiTheme="minorHAnsi" w:eastAsia="Calibri" w:hAnsiTheme="minorHAnsi" w:cs="Arial"/>
                      <w:b/>
                      <w:sz w:val="22"/>
                      <w:szCs w:val="22"/>
                      <w:lang w:val="bg-BG"/>
                    </w:rPr>
                  </w:pPr>
                </w:p>
              </w:tc>
            </w:tr>
          </w:tbl>
          <w:p w:rsidR="00625BDC" w:rsidRPr="00B261C0" w:rsidRDefault="00625BDC" w:rsidP="00B261C0">
            <w:pPr>
              <w:pStyle w:val="ListParagraph"/>
              <w:rPr>
                <w:rFonts w:asciiTheme="minorHAnsi" w:eastAsia="Calibri" w:hAnsiTheme="minorHAnsi" w:cs="Arial"/>
                <w:b/>
                <w:sz w:val="22"/>
                <w:szCs w:val="22"/>
                <w:lang w:val="bg-BG"/>
              </w:rPr>
            </w:pPr>
          </w:p>
          <w:p w:rsidR="00625BDC" w:rsidRPr="00B261C0" w:rsidRDefault="00625BDC" w:rsidP="00B261C0">
            <w:pPr>
              <w:pStyle w:val="ListParagraph"/>
              <w:rPr>
                <w:rFonts w:asciiTheme="minorHAnsi" w:eastAsia="Calibri" w:hAnsiTheme="minorHAnsi" w:cs="Arial"/>
                <w:b/>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63"/>
              <w:gridCol w:w="2317"/>
              <w:gridCol w:w="2340"/>
            </w:tblGrid>
            <w:tr w:rsidR="00625BDC" w:rsidRPr="00B261C0" w:rsidTr="00B739C1">
              <w:trPr>
                <w:trHeight w:val="305"/>
              </w:trPr>
              <w:tc>
                <w:tcPr>
                  <w:tcW w:w="9834" w:type="dxa"/>
                  <w:gridSpan w:val="4"/>
                </w:tcPr>
                <w:p w:rsidR="00625BDC" w:rsidRPr="00B261C0" w:rsidRDefault="00625BDC" w:rsidP="00A23132">
                  <w:pPr>
                    <w:pStyle w:val="ListParagraph"/>
                    <w:numPr>
                      <w:ilvl w:val="0"/>
                      <w:numId w:val="27"/>
                    </w:numPr>
                    <w:suppressAutoHyphens w:val="0"/>
                    <w:contextualSpacing/>
                    <w:rPr>
                      <w:rFonts w:asciiTheme="minorHAnsi" w:eastAsia="Calibri" w:hAnsiTheme="minorHAnsi" w:cs="Arial"/>
                      <w:b/>
                      <w:sz w:val="22"/>
                      <w:szCs w:val="22"/>
                      <w:lang w:val="bg-BG"/>
                    </w:rPr>
                  </w:pPr>
                  <w:r w:rsidRPr="00B261C0">
                    <w:rPr>
                      <w:rFonts w:asciiTheme="minorHAnsi" w:eastAsia="Calibri" w:hAnsiTheme="minorHAnsi" w:cs="Arial"/>
                      <w:b/>
                      <w:sz w:val="22"/>
                      <w:szCs w:val="22"/>
                      <w:lang w:val="bg-BG"/>
                    </w:rPr>
                    <w:t>Лице, изготвило доклада</w:t>
                  </w:r>
                </w:p>
              </w:tc>
            </w:tr>
            <w:tr w:rsidR="00625BDC" w:rsidRPr="00B261C0" w:rsidTr="00B739C1">
              <w:tc>
                <w:tcPr>
                  <w:tcW w:w="2458" w:type="dxa"/>
                </w:tcPr>
                <w:p w:rsidR="00625BDC" w:rsidRPr="00B261C0" w:rsidRDefault="00625BDC" w:rsidP="00B261C0">
                  <w:pPr>
                    <w:jc w:val="both"/>
                    <w:rPr>
                      <w:rFonts w:eastAsia="Calibri" w:cs="Arial"/>
                      <w:b/>
                    </w:rPr>
                  </w:pPr>
                  <w:r w:rsidRPr="00B261C0">
                    <w:rPr>
                      <w:rFonts w:eastAsia="Calibri" w:cs="Arial"/>
                      <w:b/>
                    </w:rPr>
                    <w:t>Име и фамилия:</w:t>
                  </w:r>
                </w:p>
              </w:tc>
              <w:tc>
                <w:tcPr>
                  <w:tcW w:w="2459" w:type="dxa"/>
                </w:tcPr>
                <w:p w:rsidR="00625BDC" w:rsidRPr="00B261C0" w:rsidRDefault="00625BDC" w:rsidP="00B261C0">
                  <w:pPr>
                    <w:jc w:val="both"/>
                    <w:rPr>
                      <w:rFonts w:eastAsia="Calibri" w:cs="Arial"/>
                      <w:b/>
                    </w:rPr>
                  </w:pPr>
                  <w:r w:rsidRPr="00B261C0">
                    <w:rPr>
                      <w:rFonts w:eastAsia="Calibri" w:cs="Arial"/>
                      <w:b/>
                    </w:rPr>
                    <w:t>Длъжност/ позиция в аварийния екип:</w:t>
                  </w:r>
                </w:p>
              </w:tc>
              <w:tc>
                <w:tcPr>
                  <w:tcW w:w="2458" w:type="dxa"/>
                </w:tcPr>
                <w:p w:rsidR="00625BDC" w:rsidRPr="00B261C0" w:rsidRDefault="00625BDC" w:rsidP="00B261C0">
                  <w:pPr>
                    <w:jc w:val="both"/>
                    <w:rPr>
                      <w:rFonts w:eastAsia="Calibri" w:cs="Arial"/>
                      <w:b/>
                    </w:rPr>
                  </w:pPr>
                  <w:r w:rsidRPr="00B261C0">
                    <w:rPr>
                      <w:rFonts w:eastAsia="Calibri" w:cs="Arial"/>
                      <w:b/>
                    </w:rPr>
                    <w:t>Дата:</w:t>
                  </w:r>
                </w:p>
              </w:tc>
              <w:tc>
                <w:tcPr>
                  <w:tcW w:w="2459" w:type="dxa"/>
                </w:tcPr>
                <w:p w:rsidR="00625BDC" w:rsidRPr="00B261C0" w:rsidRDefault="00625BDC" w:rsidP="00B261C0">
                  <w:pPr>
                    <w:jc w:val="both"/>
                    <w:rPr>
                      <w:rFonts w:eastAsia="Calibri" w:cs="Arial"/>
                      <w:b/>
                    </w:rPr>
                  </w:pPr>
                  <w:r w:rsidRPr="00B261C0">
                    <w:rPr>
                      <w:rFonts w:eastAsia="Calibri" w:cs="Arial"/>
                      <w:b/>
                    </w:rPr>
                    <w:t>Подпис:</w:t>
                  </w:r>
                </w:p>
              </w:tc>
            </w:tr>
            <w:tr w:rsidR="00625BDC" w:rsidRPr="00B261C0" w:rsidTr="00B739C1">
              <w:tc>
                <w:tcPr>
                  <w:tcW w:w="2458" w:type="dxa"/>
                </w:tcPr>
                <w:p w:rsidR="00625BDC" w:rsidRPr="00B261C0" w:rsidRDefault="00625BDC" w:rsidP="00B261C0">
                  <w:pPr>
                    <w:jc w:val="both"/>
                    <w:rPr>
                      <w:rFonts w:eastAsia="Calibri" w:cs="Arial"/>
                      <w:b/>
                    </w:rPr>
                  </w:pPr>
                </w:p>
              </w:tc>
              <w:tc>
                <w:tcPr>
                  <w:tcW w:w="2459" w:type="dxa"/>
                </w:tcPr>
                <w:p w:rsidR="00625BDC" w:rsidRPr="00B261C0" w:rsidRDefault="00625BDC" w:rsidP="00B261C0">
                  <w:pPr>
                    <w:jc w:val="both"/>
                    <w:rPr>
                      <w:rFonts w:eastAsia="Calibri" w:cs="Arial"/>
                      <w:b/>
                    </w:rPr>
                  </w:pPr>
                </w:p>
              </w:tc>
              <w:tc>
                <w:tcPr>
                  <w:tcW w:w="2458" w:type="dxa"/>
                </w:tcPr>
                <w:p w:rsidR="00625BDC" w:rsidRPr="00B261C0" w:rsidRDefault="00625BDC" w:rsidP="00B261C0">
                  <w:pPr>
                    <w:jc w:val="both"/>
                    <w:rPr>
                      <w:rFonts w:eastAsia="Calibri" w:cs="Arial"/>
                      <w:b/>
                    </w:rPr>
                  </w:pPr>
                </w:p>
              </w:tc>
              <w:tc>
                <w:tcPr>
                  <w:tcW w:w="2459" w:type="dxa"/>
                </w:tcPr>
                <w:p w:rsidR="00625BDC" w:rsidRPr="00B261C0" w:rsidRDefault="00625BDC" w:rsidP="00B261C0">
                  <w:pPr>
                    <w:jc w:val="both"/>
                    <w:rPr>
                      <w:rFonts w:eastAsia="Calibri" w:cs="Arial"/>
                      <w:b/>
                    </w:rPr>
                  </w:pPr>
                </w:p>
              </w:tc>
            </w:tr>
          </w:tbl>
          <w:p w:rsidR="00625BDC" w:rsidRPr="00B261C0" w:rsidRDefault="00625BDC" w:rsidP="00B261C0">
            <w:pPr>
              <w:pStyle w:val="ListParagraph"/>
              <w:rPr>
                <w:rFonts w:asciiTheme="minorHAnsi" w:eastAsia="Calibri" w:hAnsiTheme="minorHAnsi" w:cs="Arial"/>
                <w:b/>
                <w:sz w:val="22"/>
                <w:szCs w:val="22"/>
                <w:lang w:val="bg-BG"/>
              </w:rPr>
            </w:pPr>
          </w:p>
        </w:tc>
      </w:tr>
    </w:tbl>
    <w:p w:rsidR="00625BDC" w:rsidRPr="00B261C0" w:rsidRDefault="00625BDC" w:rsidP="00B261C0">
      <w:pPr>
        <w:pStyle w:val="ListParagraph"/>
        <w:rPr>
          <w:rFonts w:asciiTheme="minorHAnsi" w:hAnsiTheme="minorHAnsi" w:cs="Arial"/>
          <w:b/>
          <w:sz w:val="22"/>
          <w:szCs w:val="22"/>
          <w:lang w:val="bg-BG"/>
        </w:rPr>
      </w:pPr>
    </w:p>
    <w:p w:rsidR="00625BDC" w:rsidRPr="00B261C0" w:rsidRDefault="00625BDC" w:rsidP="00B261C0">
      <w:pPr>
        <w:pStyle w:val="ListParagraph"/>
        <w:rPr>
          <w:rFonts w:asciiTheme="minorHAnsi" w:hAnsiTheme="minorHAnsi" w:cs="Arial"/>
          <w:b/>
          <w:sz w:val="22"/>
          <w:szCs w:val="22"/>
          <w:lang w:val="bg-BG"/>
        </w:rPr>
      </w:pPr>
      <w:r w:rsidRPr="00B261C0">
        <w:rPr>
          <w:rFonts w:asciiTheme="minorHAnsi" w:hAnsiTheme="minorHAnsi" w:cs="Arial"/>
          <w:b/>
          <w:sz w:val="22"/>
          <w:szCs w:val="22"/>
          <w:lang w:val="bg-BG"/>
        </w:rPr>
        <w:br w:type="page"/>
      </w:r>
    </w:p>
    <w:p w:rsidR="00625BDC" w:rsidRPr="00E646FA" w:rsidRDefault="00625BDC" w:rsidP="00B261C0">
      <w:pPr>
        <w:pStyle w:val="ListParagraph"/>
        <w:rPr>
          <w:rFonts w:asciiTheme="minorHAnsi" w:hAnsiTheme="minorHAnsi" w:cs="Arial"/>
          <w:b/>
          <w:lang w:val="bg-BG"/>
        </w:rPr>
      </w:pPr>
      <w:r w:rsidRPr="00E646FA">
        <w:rPr>
          <w:rFonts w:asciiTheme="minorHAnsi" w:hAnsiTheme="minorHAnsi" w:cs="Arial"/>
          <w:b/>
          <w:lang w:val="bg-BG"/>
        </w:rPr>
        <w:lastRenderedPageBreak/>
        <w:t>ПРИЛОЖЕНИЕ 4</w:t>
      </w:r>
    </w:p>
    <w:p w:rsidR="00625BDC" w:rsidRPr="00E646FA" w:rsidRDefault="00625BDC" w:rsidP="00B261C0">
      <w:pPr>
        <w:pStyle w:val="ListParagraph"/>
        <w:rPr>
          <w:rFonts w:asciiTheme="minorHAnsi" w:hAnsiTheme="minorHAnsi" w:cs="Arial"/>
          <w:b/>
          <w:lang w:val="bg-BG"/>
        </w:rPr>
      </w:pPr>
      <w:r w:rsidRPr="00E646FA">
        <w:rPr>
          <w:rFonts w:asciiTheme="minorHAnsi" w:hAnsiTheme="minorHAnsi" w:cs="Arial"/>
          <w:b/>
          <w:lang w:val="bg-BG"/>
        </w:rPr>
        <w:t>РАЗПРЕДЕЛИТЕЛЕН СПИСЪК И СПИСЪК НА ЗАПОЗНАТИТЕ С ПЛАНА ЛИЦА</w:t>
      </w:r>
    </w:p>
    <w:p w:rsidR="00625BDC" w:rsidRPr="00E646FA" w:rsidRDefault="00625BDC" w:rsidP="00B261C0">
      <w:pPr>
        <w:pStyle w:val="ListParagraph"/>
        <w:rPr>
          <w:rFonts w:asciiTheme="minorHAnsi" w:hAnsiTheme="minorHAnsi" w:cs="Arial"/>
          <w:b/>
          <w:lang w:val="bg-BG"/>
        </w:rPr>
      </w:pPr>
    </w:p>
    <w:p w:rsidR="00625BDC" w:rsidRPr="00E646FA" w:rsidRDefault="00625BDC" w:rsidP="00A23132">
      <w:pPr>
        <w:pStyle w:val="ListParagraph"/>
        <w:numPr>
          <w:ilvl w:val="0"/>
          <w:numId w:val="29"/>
        </w:numPr>
        <w:suppressAutoHyphens w:val="0"/>
        <w:spacing w:after="200" w:line="276" w:lineRule="auto"/>
        <w:contextualSpacing/>
        <w:rPr>
          <w:rFonts w:asciiTheme="minorHAnsi" w:hAnsiTheme="minorHAnsi" w:cs="Arial"/>
          <w:b/>
          <w:lang w:val="bg-BG"/>
        </w:rPr>
      </w:pPr>
      <w:r w:rsidRPr="00E646FA">
        <w:rPr>
          <w:rFonts w:asciiTheme="minorHAnsi" w:hAnsiTheme="minorHAnsi" w:cs="Arial"/>
          <w:b/>
          <w:lang w:val="bg-BG"/>
        </w:rPr>
        <w:t>Копие от настоящия план е предоставено на следните лица:</w:t>
      </w:r>
    </w:p>
    <w:p w:rsidR="00625BDC" w:rsidRPr="00B261C0" w:rsidRDefault="00625BDC" w:rsidP="00B261C0">
      <w:pPr>
        <w:pStyle w:val="ListParagraph"/>
        <w:rPr>
          <w:rFonts w:asciiTheme="minorHAnsi" w:hAnsiTheme="minorHAnsi" w:cs="Arial"/>
          <w:b/>
          <w:sz w:val="22"/>
          <w:szCs w:val="22"/>
          <w:lang w:val="bg-BG"/>
        </w:rPr>
      </w:pPr>
    </w:p>
    <w:tbl>
      <w:tblPr>
        <w:tblW w:w="96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817"/>
        <w:gridCol w:w="3260"/>
        <w:gridCol w:w="1701"/>
        <w:gridCol w:w="636"/>
        <w:gridCol w:w="1604"/>
        <w:gridCol w:w="1604"/>
      </w:tblGrid>
      <w:tr w:rsidR="00625BDC" w:rsidRPr="00B261C0" w:rsidTr="006F5E95">
        <w:tc>
          <w:tcPr>
            <w:tcW w:w="817" w:type="dxa"/>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w:t>
            </w:r>
          </w:p>
        </w:tc>
        <w:tc>
          <w:tcPr>
            <w:tcW w:w="3260" w:type="dxa"/>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Име и фамилия</w:t>
            </w:r>
          </w:p>
        </w:tc>
        <w:tc>
          <w:tcPr>
            <w:tcW w:w="1701" w:type="dxa"/>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Длъжност</w:t>
            </w:r>
          </w:p>
        </w:tc>
        <w:tc>
          <w:tcPr>
            <w:tcW w:w="636" w:type="dxa"/>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Ко-пие №</w:t>
            </w:r>
          </w:p>
        </w:tc>
        <w:tc>
          <w:tcPr>
            <w:tcW w:w="1604" w:type="dxa"/>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Подпис и дата на получаване</w:t>
            </w:r>
          </w:p>
        </w:tc>
        <w:tc>
          <w:tcPr>
            <w:tcW w:w="1604" w:type="dxa"/>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Подпис и дата на връщане</w:t>
            </w:r>
          </w:p>
        </w:tc>
      </w:tr>
      <w:tr w:rsidR="00625BDC" w:rsidRPr="00B261C0" w:rsidTr="006F5E95">
        <w:tc>
          <w:tcPr>
            <w:tcW w:w="817" w:type="dxa"/>
          </w:tcPr>
          <w:p w:rsidR="00625BDC" w:rsidRPr="00B261C0" w:rsidRDefault="00625BDC" w:rsidP="00A23132">
            <w:pPr>
              <w:pStyle w:val="ListParagraph"/>
              <w:numPr>
                <w:ilvl w:val="0"/>
                <w:numId w:val="30"/>
              </w:numPr>
              <w:suppressAutoHyphens w:val="0"/>
              <w:contextualSpacing/>
              <w:rPr>
                <w:rFonts w:asciiTheme="minorHAnsi" w:eastAsia="Calibri" w:hAnsiTheme="minorHAnsi" w:cs="Arial"/>
                <w:b/>
                <w:bCs/>
                <w:sz w:val="22"/>
                <w:szCs w:val="22"/>
                <w:lang w:val="bg-BG"/>
              </w:rPr>
            </w:pPr>
          </w:p>
        </w:tc>
        <w:tc>
          <w:tcPr>
            <w:tcW w:w="3260" w:type="dxa"/>
          </w:tcPr>
          <w:p w:rsidR="00625BDC" w:rsidRPr="00B261C0" w:rsidRDefault="00FF0C04"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Иван Недялков        </w:t>
            </w:r>
          </w:p>
        </w:tc>
        <w:tc>
          <w:tcPr>
            <w:tcW w:w="1701" w:type="dxa"/>
          </w:tcPr>
          <w:p w:rsidR="00625BDC" w:rsidRPr="00B261C0" w:rsidRDefault="00FF0C04"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Началник район Габрово</w:t>
            </w:r>
          </w:p>
        </w:tc>
        <w:tc>
          <w:tcPr>
            <w:tcW w:w="636" w:type="dxa"/>
          </w:tcPr>
          <w:p w:rsidR="00625BDC" w:rsidRPr="00B261C0" w:rsidRDefault="009E15E9"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1</w:t>
            </w:r>
          </w:p>
        </w:tc>
        <w:tc>
          <w:tcPr>
            <w:tcW w:w="1604" w:type="dxa"/>
          </w:tcPr>
          <w:p w:rsidR="00625BDC" w:rsidRPr="00B261C0" w:rsidRDefault="00625BDC" w:rsidP="00B261C0">
            <w:pPr>
              <w:pStyle w:val="ListParagraph"/>
              <w:rPr>
                <w:rFonts w:asciiTheme="minorHAnsi" w:eastAsia="Calibri" w:hAnsiTheme="minorHAnsi" w:cs="Arial"/>
                <w:b/>
                <w:sz w:val="22"/>
                <w:szCs w:val="22"/>
                <w:lang w:val="bg-BG"/>
              </w:rPr>
            </w:pPr>
          </w:p>
        </w:tc>
        <w:tc>
          <w:tcPr>
            <w:tcW w:w="1604" w:type="dxa"/>
          </w:tcPr>
          <w:p w:rsidR="00625BDC" w:rsidRPr="00B261C0" w:rsidRDefault="00625BDC" w:rsidP="00B261C0">
            <w:pPr>
              <w:pStyle w:val="ListParagraph"/>
              <w:rPr>
                <w:rFonts w:asciiTheme="minorHAnsi" w:eastAsia="Calibri" w:hAnsiTheme="minorHAnsi" w:cs="Arial"/>
                <w:b/>
                <w:sz w:val="22"/>
                <w:szCs w:val="22"/>
                <w:lang w:val="bg-BG"/>
              </w:rPr>
            </w:pPr>
          </w:p>
        </w:tc>
      </w:tr>
      <w:tr w:rsidR="00625BDC" w:rsidRPr="00B261C0" w:rsidTr="006F5E95">
        <w:tc>
          <w:tcPr>
            <w:tcW w:w="817" w:type="dxa"/>
          </w:tcPr>
          <w:p w:rsidR="00625BDC" w:rsidRPr="00B261C0" w:rsidRDefault="00625BDC" w:rsidP="00A23132">
            <w:pPr>
              <w:pStyle w:val="ListParagraph"/>
              <w:numPr>
                <w:ilvl w:val="0"/>
                <w:numId w:val="30"/>
              </w:numPr>
              <w:suppressAutoHyphens w:val="0"/>
              <w:contextualSpacing/>
              <w:rPr>
                <w:rFonts w:asciiTheme="minorHAnsi" w:eastAsia="Calibri" w:hAnsiTheme="minorHAnsi" w:cs="Arial"/>
                <w:b/>
                <w:bCs/>
                <w:sz w:val="22"/>
                <w:szCs w:val="22"/>
                <w:lang w:val="bg-BG"/>
              </w:rPr>
            </w:pPr>
          </w:p>
        </w:tc>
        <w:tc>
          <w:tcPr>
            <w:tcW w:w="3260" w:type="dxa"/>
          </w:tcPr>
          <w:p w:rsidR="00625BDC" w:rsidRPr="00B261C0" w:rsidRDefault="00FF0C04"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Стойчо Георгиев</w:t>
            </w:r>
          </w:p>
        </w:tc>
        <w:tc>
          <w:tcPr>
            <w:tcW w:w="1701" w:type="dxa"/>
          </w:tcPr>
          <w:p w:rsidR="00625BDC" w:rsidRPr="00B261C0" w:rsidRDefault="00FF0C04"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Началник район Дряново</w:t>
            </w:r>
          </w:p>
        </w:tc>
        <w:tc>
          <w:tcPr>
            <w:tcW w:w="636" w:type="dxa"/>
          </w:tcPr>
          <w:p w:rsidR="00625BDC" w:rsidRPr="00B261C0" w:rsidRDefault="009E15E9"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1</w:t>
            </w:r>
          </w:p>
        </w:tc>
        <w:tc>
          <w:tcPr>
            <w:tcW w:w="1604" w:type="dxa"/>
          </w:tcPr>
          <w:p w:rsidR="00625BDC" w:rsidRPr="00B261C0" w:rsidRDefault="00625BDC" w:rsidP="00B261C0">
            <w:pPr>
              <w:pStyle w:val="ListParagraph"/>
              <w:rPr>
                <w:rFonts w:asciiTheme="minorHAnsi" w:eastAsia="Calibri" w:hAnsiTheme="minorHAnsi" w:cs="Arial"/>
                <w:b/>
                <w:sz w:val="22"/>
                <w:szCs w:val="22"/>
                <w:lang w:val="bg-BG"/>
              </w:rPr>
            </w:pPr>
          </w:p>
        </w:tc>
        <w:tc>
          <w:tcPr>
            <w:tcW w:w="1604" w:type="dxa"/>
          </w:tcPr>
          <w:p w:rsidR="00625BDC" w:rsidRPr="00B261C0" w:rsidRDefault="00625BDC" w:rsidP="00B261C0">
            <w:pPr>
              <w:pStyle w:val="ListParagraph"/>
              <w:rPr>
                <w:rFonts w:asciiTheme="minorHAnsi" w:eastAsia="Calibri" w:hAnsiTheme="minorHAnsi" w:cs="Arial"/>
                <w:b/>
                <w:sz w:val="22"/>
                <w:szCs w:val="22"/>
                <w:lang w:val="bg-BG"/>
              </w:rPr>
            </w:pPr>
          </w:p>
        </w:tc>
      </w:tr>
      <w:tr w:rsidR="00625BDC" w:rsidRPr="00B261C0" w:rsidTr="00CA1960">
        <w:tc>
          <w:tcPr>
            <w:tcW w:w="817" w:type="dxa"/>
          </w:tcPr>
          <w:p w:rsidR="00625BDC" w:rsidRPr="00B261C0" w:rsidRDefault="00625BDC" w:rsidP="00A23132">
            <w:pPr>
              <w:pStyle w:val="ListParagraph"/>
              <w:numPr>
                <w:ilvl w:val="0"/>
                <w:numId w:val="30"/>
              </w:numPr>
              <w:suppressAutoHyphens w:val="0"/>
              <w:contextualSpacing/>
              <w:rPr>
                <w:rFonts w:asciiTheme="minorHAnsi" w:eastAsia="Calibri" w:hAnsiTheme="minorHAnsi" w:cs="Arial"/>
                <w:b/>
                <w:bCs/>
                <w:sz w:val="22"/>
                <w:szCs w:val="22"/>
                <w:lang w:val="bg-BG"/>
              </w:rPr>
            </w:pPr>
          </w:p>
        </w:tc>
        <w:tc>
          <w:tcPr>
            <w:tcW w:w="3260" w:type="dxa"/>
          </w:tcPr>
          <w:p w:rsidR="00625BDC" w:rsidRPr="00B261C0" w:rsidRDefault="00FF0C04"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Дончо Халачев</w:t>
            </w:r>
          </w:p>
        </w:tc>
        <w:tc>
          <w:tcPr>
            <w:tcW w:w="1701" w:type="dxa"/>
          </w:tcPr>
          <w:p w:rsidR="00625BDC" w:rsidRPr="00B261C0" w:rsidRDefault="00FF0C04"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Началник район Трявна</w:t>
            </w:r>
          </w:p>
        </w:tc>
        <w:tc>
          <w:tcPr>
            <w:tcW w:w="636" w:type="dxa"/>
          </w:tcPr>
          <w:p w:rsidR="00625BDC" w:rsidRPr="00B261C0" w:rsidRDefault="009E15E9"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1</w:t>
            </w:r>
          </w:p>
        </w:tc>
        <w:tc>
          <w:tcPr>
            <w:tcW w:w="1604" w:type="dxa"/>
          </w:tcPr>
          <w:p w:rsidR="00625BDC" w:rsidRPr="00B261C0" w:rsidRDefault="00625BDC" w:rsidP="00B261C0">
            <w:pPr>
              <w:pStyle w:val="ListParagraph"/>
              <w:rPr>
                <w:rFonts w:asciiTheme="minorHAnsi" w:eastAsia="Calibri" w:hAnsiTheme="minorHAnsi" w:cs="Arial"/>
                <w:b/>
                <w:sz w:val="22"/>
                <w:szCs w:val="22"/>
                <w:lang w:val="bg-BG"/>
              </w:rPr>
            </w:pPr>
          </w:p>
        </w:tc>
        <w:tc>
          <w:tcPr>
            <w:tcW w:w="1604" w:type="dxa"/>
          </w:tcPr>
          <w:p w:rsidR="00625BDC" w:rsidRPr="00B261C0" w:rsidRDefault="00625BDC" w:rsidP="00B261C0">
            <w:pPr>
              <w:pStyle w:val="ListParagraph"/>
              <w:rPr>
                <w:rFonts w:asciiTheme="minorHAnsi" w:eastAsia="Calibri" w:hAnsiTheme="minorHAnsi" w:cs="Arial"/>
                <w:b/>
                <w:sz w:val="22"/>
                <w:szCs w:val="22"/>
                <w:lang w:val="bg-BG"/>
              </w:rPr>
            </w:pPr>
          </w:p>
        </w:tc>
      </w:tr>
      <w:tr w:rsidR="006F5E95" w:rsidRPr="00B261C0" w:rsidTr="00CA1960">
        <w:tc>
          <w:tcPr>
            <w:tcW w:w="817" w:type="dxa"/>
          </w:tcPr>
          <w:p w:rsidR="006F5E95" w:rsidRPr="00B261C0" w:rsidRDefault="006F5E95" w:rsidP="00A23132">
            <w:pPr>
              <w:pStyle w:val="ListParagraph"/>
              <w:numPr>
                <w:ilvl w:val="0"/>
                <w:numId w:val="30"/>
              </w:numPr>
              <w:suppressAutoHyphens w:val="0"/>
              <w:contextualSpacing/>
              <w:rPr>
                <w:rFonts w:asciiTheme="minorHAnsi" w:eastAsia="Calibri" w:hAnsiTheme="minorHAnsi" w:cs="Arial"/>
                <w:b/>
                <w:bCs/>
                <w:sz w:val="22"/>
                <w:szCs w:val="22"/>
                <w:lang w:val="bg-BG"/>
              </w:rPr>
            </w:pPr>
          </w:p>
        </w:tc>
        <w:tc>
          <w:tcPr>
            <w:tcW w:w="3260" w:type="dxa"/>
          </w:tcPr>
          <w:p w:rsidR="006F5E95" w:rsidRPr="00B261C0" w:rsidRDefault="00CA1960" w:rsidP="006F5E9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w:t>
            </w:r>
            <w:r w:rsidR="006F5E95">
              <w:rPr>
                <w:rFonts w:asciiTheme="minorHAnsi" w:eastAsia="Calibri" w:hAnsiTheme="minorHAnsi" w:cs="Arial"/>
                <w:b/>
                <w:sz w:val="22"/>
                <w:szCs w:val="22"/>
                <w:lang w:val="bg-BG"/>
              </w:rPr>
              <w:t>нж. Светла Костадинова</w:t>
            </w:r>
          </w:p>
        </w:tc>
        <w:tc>
          <w:tcPr>
            <w:tcW w:w="1701" w:type="dxa"/>
          </w:tcPr>
          <w:p w:rsidR="006F5E95" w:rsidRPr="00B261C0" w:rsidRDefault="006F5E95" w:rsidP="006F5E9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Началник язовирен район</w:t>
            </w:r>
          </w:p>
        </w:tc>
        <w:tc>
          <w:tcPr>
            <w:tcW w:w="636" w:type="dxa"/>
          </w:tcPr>
          <w:p w:rsidR="006F5E95" w:rsidRPr="00B261C0" w:rsidRDefault="009E15E9" w:rsidP="006F5E9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1</w:t>
            </w:r>
          </w:p>
        </w:tc>
        <w:tc>
          <w:tcPr>
            <w:tcW w:w="1604" w:type="dxa"/>
          </w:tcPr>
          <w:p w:rsidR="006F5E95" w:rsidRPr="00B261C0" w:rsidRDefault="006F5E95" w:rsidP="00B261C0">
            <w:pPr>
              <w:pStyle w:val="ListParagraph"/>
              <w:rPr>
                <w:rFonts w:asciiTheme="minorHAnsi" w:eastAsia="Calibri" w:hAnsiTheme="minorHAnsi" w:cs="Arial"/>
                <w:b/>
                <w:sz w:val="22"/>
                <w:szCs w:val="22"/>
                <w:lang w:val="bg-BG"/>
              </w:rPr>
            </w:pPr>
          </w:p>
        </w:tc>
        <w:tc>
          <w:tcPr>
            <w:tcW w:w="1604" w:type="dxa"/>
          </w:tcPr>
          <w:p w:rsidR="006F5E95" w:rsidRPr="00B261C0" w:rsidRDefault="006F5E95" w:rsidP="00B261C0">
            <w:pPr>
              <w:pStyle w:val="ListParagraph"/>
              <w:rPr>
                <w:rFonts w:asciiTheme="minorHAnsi" w:eastAsia="Calibri" w:hAnsiTheme="minorHAnsi" w:cs="Arial"/>
                <w:b/>
                <w:sz w:val="22"/>
                <w:szCs w:val="22"/>
                <w:lang w:val="bg-BG"/>
              </w:rPr>
            </w:pPr>
          </w:p>
        </w:tc>
      </w:tr>
      <w:tr w:rsidR="006F5E95" w:rsidRPr="00B261C0" w:rsidTr="00CA1960">
        <w:tc>
          <w:tcPr>
            <w:tcW w:w="817" w:type="dxa"/>
          </w:tcPr>
          <w:p w:rsidR="006F5E95" w:rsidRPr="00B261C0" w:rsidRDefault="006F5E95" w:rsidP="00A23132">
            <w:pPr>
              <w:pStyle w:val="ListParagraph"/>
              <w:numPr>
                <w:ilvl w:val="0"/>
                <w:numId w:val="30"/>
              </w:numPr>
              <w:suppressAutoHyphens w:val="0"/>
              <w:contextualSpacing/>
              <w:rPr>
                <w:rFonts w:asciiTheme="minorHAnsi" w:eastAsia="Calibri" w:hAnsiTheme="minorHAnsi" w:cs="Arial"/>
                <w:b/>
                <w:bCs/>
                <w:sz w:val="22"/>
                <w:szCs w:val="22"/>
                <w:lang w:val="bg-BG"/>
              </w:rPr>
            </w:pPr>
          </w:p>
        </w:tc>
        <w:tc>
          <w:tcPr>
            <w:tcW w:w="3260" w:type="dxa"/>
          </w:tcPr>
          <w:p w:rsidR="006F5E95" w:rsidRPr="00B261C0" w:rsidRDefault="00CA1960" w:rsidP="006F5E9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w:t>
            </w:r>
            <w:r w:rsidR="006F5E95">
              <w:rPr>
                <w:rFonts w:asciiTheme="minorHAnsi" w:eastAsia="Calibri" w:hAnsiTheme="minorHAnsi" w:cs="Arial"/>
                <w:b/>
                <w:sz w:val="22"/>
                <w:szCs w:val="22"/>
                <w:lang w:val="bg-BG"/>
              </w:rPr>
              <w:t>нж. Мери Николаева</w:t>
            </w:r>
          </w:p>
        </w:tc>
        <w:tc>
          <w:tcPr>
            <w:tcW w:w="1701" w:type="dxa"/>
          </w:tcPr>
          <w:p w:rsidR="006F5E95" w:rsidRPr="00B261C0" w:rsidRDefault="006F5E95" w:rsidP="006F5E9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Началник ПСПВ Габрово</w:t>
            </w:r>
          </w:p>
        </w:tc>
        <w:tc>
          <w:tcPr>
            <w:tcW w:w="636" w:type="dxa"/>
          </w:tcPr>
          <w:p w:rsidR="006F5E95" w:rsidRPr="00B261C0" w:rsidRDefault="009E15E9"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1</w:t>
            </w:r>
          </w:p>
        </w:tc>
        <w:tc>
          <w:tcPr>
            <w:tcW w:w="1604" w:type="dxa"/>
          </w:tcPr>
          <w:p w:rsidR="006F5E95" w:rsidRPr="00B261C0" w:rsidRDefault="006F5E95" w:rsidP="00B261C0">
            <w:pPr>
              <w:pStyle w:val="ListParagraph"/>
              <w:rPr>
                <w:rFonts w:asciiTheme="minorHAnsi" w:eastAsia="Calibri" w:hAnsiTheme="minorHAnsi" w:cs="Arial"/>
                <w:b/>
                <w:sz w:val="22"/>
                <w:szCs w:val="22"/>
                <w:lang w:val="bg-BG"/>
              </w:rPr>
            </w:pPr>
          </w:p>
        </w:tc>
        <w:tc>
          <w:tcPr>
            <w:tcW w:w="1604" w:type="dxa"/>
          </w:tcPr>
          <w:p w:rsidR="006F5E95" w:rsidRPr="00B261C0" w:rsidRDefault="006F5E95" w:rsidP="00B261C0">
            <w:pPr>
              <w:pStyle w:val="ListParagraph"/>
              <w:rPr>
                <w:rFonts w:asciiTheme="minorHAnsi" w:eastAsia="Calibri" w:hAnsiTheme="minorHAnsi" w:cs="Arial"/>
                <w:b/>
                <w:sz w:val="22"/>
                <w:szCs w:val="22"/>
                <w:lang w:val="bg-BG"/>
              </w:rPr>
            </w:pPr>
          </w:p>
        </w:tc>
      </w:tr>
      <w:tr w:rsidR="006F5E95" w:rsidRPr="00B261C0" w:rsidTr="00CA1960">
        <w:tc>
          <w:tcPr>
            <w:tcW w:w="817" w:type="dxa"/>
          </w:tcPr>
          <w:p w:rsidR="006F5E95" w:rsidRPr="00B261C0" w:rsidRDefault="006F5E95" w:rsidP="00A23132">
            <w:pPr>
              <w:pStyle w:val="ListParagraph"/>
              <w:numPr>
                <w:ilvl w:val="0"/>
                <w:numId w:val="30"/>
              </w:numPr>
              <w:suppressAutoHyphens w:val="0"/>
              <w:contextualSpacing/>
              <w:rPr>
                <w:rFonts w:asciiTheme="minorHAnsi" w:eastAsia="Calibri" w:hAnsiTheme="minorHAnsi" w:cs="Arial"/>
                <w:b/>
                <w:bCs/>
                <w:sz w:val="22"/>
                <w:szCs w:val="22"/>
                <w:lang w:val="bg-BG"/>
              </w:rPr>
            </w:pPr>
          </w:p>
        </w:tc>
        <w:tc>
          <w:tcPr>
            <w:tcW w:w="3260" w:type="dxa"/>
          </w:tcPr>
          <w:p w:rsidR="006F5E95" w:rsidRPr="00B261C0" w:rsidRDefault="006F5E9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Ивелин Райчев</w:t>
            </w:r>
          </w:p>
        </w:tc>
        <w:tc>
          <w:tcPr>
            <w:tcW w:w="1701" w:type="dxa"/>
          </w:tcPr>
          <w:p w:rsidR="006F5E95" w:rsidRDefault="006F5E9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Отговорник ПСПВ „Малуша“</w:t>
            </w:r>
          </w:p>
          <w:p w:rsidR="003357FB" w:rsidRPr="00B261C0" w:rsidRDefault="003357FB" w:rsidP="00B261C0">
            <w:pPr>
              <w:pStyle w:val="ListParagraph"/>
              <w:rPr>
                <w:rFonts w:asciiTheme="minorHAnsi" w:eastAsia="Calibri" w:hAnsiTheme="minorHAnsi" w:cs="Arial"/>
                <w:b/>
                <w:sz w:val="22"/>
                <w:szCs w:val="22"/>
                <w:lang w:val="bg-BG"/>
              </w:rPr>
            </w:pPr>
          </w:p>
        </w:tc>
        <w:tc>
          <w:tcPr>
            <w:tcW w:w="636" w:type="dxa"/>
          </w:tcPr>
          <w:p w:rsidR="006F5E95" w:rsidRPr="00B261C0" w:rsidRDefault="009E15E9"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1</w:t>
            </w:r>
          </w:p>
        </w:tc>
        <w:tc>
          <w:tcPr>
            <w:tcW w:w="1604" w:type="dxa"/>
          </w:tcPr>
          <w:p w:rsidR="006F5E95" w:rsidRPr="00B261C0" w:rsidRDefault="006F5E95" w:rsidP="00B261C0">
            <w:pPr>
              <w:pStyle w:val="ListParagraph"/>
              <w:rPr>
                <w:rFonts w:asciiTheme="minorHAnsi" w:eastAsia="Calibri" w:hAnsiTheme="minorHAnsi" w:cs="Arial"/>
                <w:b/>
                <w:sz w:val="22"/>
                <w:szCs w:val="22"/>
                <w:lang w:val="bg-BG"/>
              </w:rPr>
            </w:pPr>
          </w:p>
        </w:tc>
        <w:tc>
          <w:tcPr>
            <w:tcW w:w="1604" w:type="dxa"/>
          </w:tcPr>
          <w:p w:rsidR="006F5E95" w:rsidRPr="00B261C0" w:rsidRDefault="006F5E95" w:rsidP="00B261C0">
            <w:pPr>
              <w:pStyle w:val="ListParagraph"/>
              <w:rPr>
                <w:rFonts w:asciiTheme="minorHAnsi" w:eastAsia="Calibri" w:hAnsiTheme="minorHAnsi" w:cs="Arial"/>
                <w:b/>
                <w:sz w:val="22"/>
                <w:szCs w:val="22"/>
                <w:lang w:val="bg-BG"/>
              </w:rPr>
            </w:pPr>
          </w:p>
        </w:tc>
      </w:tr>
      <w:tr w:rsidR="006F5E95" w:rsidRPr="00B261C0" w:rsidTr="00CA1960">
        <w:tc>
          <w:tcPr>
            <w:tcW w:w="817" w:type="dxa"/>
          </w:tcPr>
          <w:p w:rsidR="006F5E95" w:rsidRPr="00B261C0" w:rsidRDefault="006F5E95" w:rsidP="00A23132">
            <w:pPr>
              <w:pStyle w:val="ListParagraph"/>
              <w:numPr>
                <w:ilvl w:val="0"/>
                <w:numId w:val="30"/>
              </w:numPr>
              <w:suppressAutoHyphens w:val="0"/>
              <w:contextualSpacing/>
              <w:rPr>
                <w:rFonts w:asciiTheme="minorHAnsi" w:eastAsia="Calibri" w:hAnsiTheme="minorHAnsi" w:cs="Arial"/>
                <w:b/>
                <w:bCs/>
                <w:sz w:val="22"/>
                <w:szCs w:val="22"/>
                <w:lang w:val="bg-BG"/>
              </w:rPr>
            </w:pPr>
          </w:p>
        </w:tc>
        <w:tc>
          <w:tcPr>
            <w:tcW w:w="3260" w:type="dxa"/>
          </w:tcPr>
          <w:p w:rsidR="006F5E95" w:rsidRPr="00B261C0" w:rsidRDefault="00CA1960" w:rsidP="00CA1960">
            <w:pPr>
              <w:rPr>
                <w:rFonts w:eastAsia="Calibri" w:cs="Arial"/>
                <w:b/>
              </w:rPr>
            </w:pPr>
            <w:r>
              <w:rPr>
                <w:rFonts w:eastAsia="Calibri" w:cs="Arial"/>
                <w:b/>
              </w:rPr>
              <w:t>и</w:t>
            </w:r>
            <w:r w:rsidR="006F5E95" w:rsidRPr="006F5E95">
              <w:rPr>
                <w:rFonts w:eastAsia="Calibri" w:cs="Arial"/>
                <w:b/>
              </w:rPr>
              <w:t>нж. Иван Вълков</w:t>
            </w:r>
          </w:p>
        </w:tc>
        <w:tc>
          <w:tcPr>
            <w:tcW w:w="1701" w:type="dxa"/>
          </w:tcPr>
          <w:p w:rsidR="006F5E95" w:rsidRPr="00B261C0" w:rsidRDefault="006F5E95" w:rsidP="006F5E9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Гл. Технолог ПСОВ Габрово</w:t>
            </w:r>
          </w:p>
        </w:tc>
        <w:tc>
          <w:tcPr>
            <w:tcW w:w="636" w:type="dxa"/>
          </w:tcPr>
          <w:p w:rsidR="006F5E95" w:rsidRPr="00B261C0" w:rsidRDefault="009E15E9"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1</w:t>
            </w:r>
          </w:p>
        </w:tc>
        <w:tc>
          <w:tcPr>
            <w:tcW w:w="1604" w:type="dxa"/>
          </w:tcPr>
          <w:p w:rsidR="006F5E95" w:rsidRPr="00B261C0" w:rsidRDefault="006F5E95" w:rsidP="00B261C0">
            <w:pPr>
              <w:pStyle w:val="ListParagraph"/>
              <w:rPr>
                <w:rFonts w:asciiTheme="minorHAnsi" w:eastAsia="Calibri" w:hAnsiTheme="minorHAnsi" w:cs="Arial"/>
                <w:b/>
                <w:sz w:val="22"/>
                <w:szCs w:val="22"/>
                <w:lang w:val="bg-BG"/>
              </w:rPr>
            </w:pPr>
          </w:p>
        </w:tc>
        <w:tc>
          <w:tcPr>
            <w:tcW w:w="1604" w:type="dxa"/>
          </w:tcPr>
          <w:p w:rsidR="006F5E95" w:rsidRPr="00B261C0" w:rsidRDefault="006F5E95" w:rsidP="00B261C0">
            <w:pPr>
              <w:pStyle w:val="ListParagraph"/>
              <w:rPr>
                <w:rFonts w:asciiTheme="minorHAnsi" w:eastAsia="Calibri" w:hAnsiTheme="minorHAnsi" w:cs="Arial"/>
                <w:b/>
                <w:sz w:val="22"/>
                <w:szCs w:val="22"/>
                <w:lang w:val="bg-BG"/>
              </w:rPr>
            </w:pPr>
          </w:p>
        </w:tc>
      </w:tr>
      <w:tr w:rsidR="006F5E95" w:rsidRPr="00B261C0" w:rsidTr="00CA1960">
        <w:tc>
          <w:tcPr>
            <w:tcW w:w="817" w:type="dxa"/>
          </w:tcPr>
          <w:p w:rsidR="006F5E95" w:rsidRPr="00E47A89" w:rsidRDefault="006F5E95" w:rsidP="00E47A89">
            <w:pPr>
              <w:pStyle w:val="ListParagraph"/>
              <w:numPr>
                <w:ilvl w:val="0"/>
                <w:numId w:val="30"/>
              </w:numPr>
              <w:contextualSpacing/>
              <w:rPr>
                <w:rFonts w:eastAsia="Calibri" w:cs="Arial"/>
                <w:b/>
                <w:bCs/>
              </w:rPr>
            </w:pPr>
          </w:p>
          <w:p w:rsidR="00E47A89" w:rsidRDefault="00E47A89" w:rsidP="00E47A89">
            <w:pPr>
              <w:contextualSpacing/>
              <w:rPr>
                <w:rFonts w:eastAsia="Calibri" w:cs="Arial"/>
                <w:b/>
                <w:bCs/>
              </w:rPr>
            </w:pPr>
          </w:p>
          <w:p w:rsidR="00E47A89" w:rsidRPr="00E47A89" w:rsidRDefault="00E47A89" w:rsidP="00E47A89">
            <w:pPr>
              <w:pStyle w:val="ListParagraph"/>
              <w:numPr>
                <w:ilvl w:val="0"/>
                <w:numId w:val="30"/>
              </w:numPr>
              <w:contextualSpacing/>
              <w:rPr>
                <w:rFonts w:eastAsia="Calibri" w:cs="Arial"/>
                <w:b/>
                <w:bCs/>
              </w:rPr>
            </w:pPr>
            <w:r>
              <w:rPr>
                <w:rFonts w:eastAsia="Calibri" w:cs="Arial"/>
                <w:b/>
                <w:bCs/>
                <w:lang w:val="bg-BG"/>
              </w:rPr>
              <w:t xml:space="preserve">  </w:t>
            </w:r>
          </w:p>
          <w:p w:rsidR="00E47A89" w:rsidRPr="00E47A89" w:rsidRDefault="00E47A89" w:rsidP="00E47A89">
            <w:pPr>
              <w:pStyle w:val="ListParagraph"/>
              <w:numPr>
                <w:ilvl w:val="0"/>
                <w:numId w:val="30"/>
              </w:numPr>
              <w:contextualSpacing/>
              <w:rPr>
                <w:rFonts w:eastAsia="Calibri" w:cs="Arial"/>
                <w:b/>
                <w:bCs/>
              </w:rPr>
            </w:pPr>
          </w:p>
        </w:tc>
        <w:tc>
          <w:tcPr>
            <w:tcW w:w="3260" w:type="dxa"/>
          </w:tcPr>
          <w:p w:rsidR="00E47A89" w:rsidRPr="00E47A89" w:rsidRDefault="00CA1960" w:rsidP="00E47A89">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w:t>
            </w:r>
            <w:r w:rsidR="006F5E95">
              <w:rPr>
                <w:rFonts w:asciiTheme="minorHAnsi" w:eastAsia="Calibri" w:hAnsiTheme="minorHAnsi" w:cs="Arial"/>
                <w:b/>
                <w:sz w:val="22"/>
                <w:szCs w:val="22"/>
                <w:lang w:val="bg-BG"/>
              </w:rPr>
              <w:t>нж. Нела Петрова</w:t>
            </w:r>
          </w:p>
          <w:p w:rsidR="00E47A89" w:rsidRDefault="00E47A89" w:rsidP="00E47A89">
            <w:pPr>
              <w:rPr>
                <w:rFonts w:eastAsia="Calibri" w:cs="Arial"/>
                <w:b/>
              </w:rPr>
            </w:pPr>
            <w:r>
              <w:rPr>
                <w:rFonts w:eastAsia="Calibri" w:cs="Arial"/>
                <w:b/>
              </w:rPr>
              <w:t xml:space="preserve"> </w:t>
            </w:r>
          </w:p>
          <w:p w:rsidR="00E47A89" w:rsidRDefault="00E47A89" w:rsidP="006F5E9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инж. Мирослав Христов</w:t>
            </w:r>
          </w:p>
          <w:p w:rsidR="00E47A89" w:rsidRDefault="00E47A89" w:rsidP="006F5E95">
            <w:pPr>
              <w:pStyle w:val="ListParagraph"/>
              <w:rPr>
                <w:rFonts w:asciiTheme="minorHAnsi" w:eastAsia="Calibri" w:hAnsiTheme="minorHAnsi" w:cs="Arial"/>
                <w:b/>
                <w:sz w:val="22"/>
                <w:szCs w:val="22"/>
                <w:lang w:val="bg-BG"/>
              </w:rPr>
            </w:pPr>
          </w:p>
          <w:p w:rsidR="00E47A89" w:rsidRDefault="00E47A89" w:rsidP="006F5E9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инж. Павел Ганчев</w:t>
            </w:r>
          </w:p>
          <w:p w:rsidR="00E47A89" w:rsidRDefault="00E47A89" w:rsidP="006F5E95">
            <w:pPr>
              <w:pStyle w:val="ListParagraph"/>
              <w:rPr>
                <w:rFonts w:asciiTheme="minorHAnsi" w:eastAsia="Calibri" w:hAnsiTheme="minorHAnsi" w:cs="Arial"/>
                <w:b/>
                <w:sz w:val="22"/>
                <w:szCs w:val="22"/>
                <w:lang w:val="bg-BG"/>
              </w:rPr>
            </w:pPr>
          </w:p>
          <w:p w:rsidR="00E47A89" w:rsidRDefault="00E47A89" w:rsidP="006F5E95">
            <w:pPr>
              <w:pStyle w:val="ListParagraph"/>
              <w:rPr>
                <w:rFonts w:asciiTheme="minorHAnsi" w:eastAsia="Calibri" w:hAnsiTheme="minorHAnsi" w:cs="Arial"/>
                <w:b/>
                <w:sz w:val="22"/>
                <w:szCs w:val="22"/>
                <w:lang w:val="bg-BG"/>
              </w:rPr>
            </w:pPr>
          </w:p>
          <w:p w:rsidR="00E47A89" w:rsidRDefault="00E47A89" w:rsidP="006F5E95">
            <w:pPr>
              <w:pStyle w:val="ListParagraph"/>
              <w:rPr>
                <w:rFonts w:asciiTheme="minorHAnsi" w:eastAsia="Calibri" w:hAnsiTheme="minorHAnsi" w:cs="Arial"/>
                <w:b/>
                <w:sz w:val="22"/>
                <w:szCs w:val="22"/>
                <w:lang w:val="bg-BG"/>
              </w:rPr>
            </w:pPr>
          </w:p>
          <w:p w:rsidR="00E47A89" w:rsidRDefault="00E47A89" w:rsidP="006F5E95">
            <w:pPr>
              <w:pStyle w:val="ListParagraph"/>
              <w:rPr>
                <w:rFonts w:asciiTheme="minorHAnsi" w:eastAsia="Calibri" w:hAnsiTheme="minorHAnsi" w:cs="Arial"/>
                <w:b/>
                <w:sz w:val="22"/>
                <w:szCs w:val="22"/>
                <w:lang w:val="bg-BG"/>
              </w:rPr>
            </w:pPr>
          </w:p>
          <w:p w:rsidR="00E47A89" w:rsidRPr="00B261C0" w:rsidRDefault="00E47A89" w:rsidP="00105E78">
            <w:pPr>
              <w:pStyle w:val="ListParagraph"/>
              <w:numPr>
                <w:ilvl w:val="0"/>
                <w:numId w:val="30"/>
              </w:numPr>
              <w:rPr>
                <w:rFonts w:asciiTheme="minorHAnsi" w:eastAsia="Calibri" w:hAnsiTheme="minorHAnsi" w:cs="Arial"/>
                <w:b/>
                <w:sz w:val="22"/>
                <w:szCs w:val="22"/>
                <w:lang w:val="bg-BG"/>
              </w:rPr>
            </w:pPr>
            <w:r>
              <w:rPr>
                <w:rFonts w:asciiTheme="minorHAnsi" w:eastAsia="Calibri" w:hAnsiTheme="minorHAnsi" w:cs="Arial"/>
                <w:b/>
                <w:sz w:val="22"/>
                <w:szCs w:val="22"/>
                <w:lang w:val="bg-BG"/>
              </w:rPr>
              <w:t>Момчил Радоев</w:t>
            </w:r>
          </w:p>
        </w:tc>
        <w:tc>
          <w:tcPr>
            <w:tcW w:w="1701" w:type="dxa"/>
          </w:tcPr>
          <w:p w:rsidR="006F5E95" w:rsidRDefault="006F5E95" w:rsidP="006F5E95">
            <w:pPr>
              <w:pStyle w:val="ListParagraph"/>
              <w:rPr>
                <w:rFonts w:asciiTheme="minorHAnsi" w:eastAsia="Calibri" w:hAnsiTheme="minorHAnsi" w:cs="Arial"/>
                <w:b/>
                <w:sz w:val="22"/>
                <w:szCs w:val="22"/>
                <w:lang w:val="bg-BG"/>
              </w:rPr>
            </w:pPr>
            <w:r w:rsidRPr="00703815">
              <w:rPr>
                <w:rFonts w:asciiTheme="minorHAnsi" w:eastAsia="Calibri" w:hAnsiTheme="minorHAnsi" w:cs="Arial"/>
                <w:b/>
                <w:sz w:val="22"/>
                <w:szCs w:val="22"/>
                <w:lang w:val="bg-BG"/>
              </w:rPr>
              <w:t>Гл. Технолог ПСОВ Трявна</w:t>
            </w:r>
          </w:p>
          <w:p w:rsidR="00E47A89" w:rsidRDefault="00E47A89" w:rsidP="006F5E95">
            <w:pPr>
              <w:pStyle w:val="ListParagraph"/>
              <w:rPr>
                <w:rFonts w:asciiTheme="minorHAnsi" w:eastAsia="Calibri" w:hAnsiTheme="minorHAnsi" w:cs="Arial"/>
                <w:b/>
                <w:sz w:val="22"/>
                <w:szCs w:val="22"/>
                <w:lang w:val="bg-BG"/>
              </w:rPr>
            </w:pPr>
          </w:p>
          <w:p w:rsidR="00E47A89" w:rsidRDefault="00E47A89" w:rsidP="00E47A89">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Ръководител ЕМУ Севлиево</w:t>
            </w:r>
          </w:p>
          <w:p w:rsidR="00E47A89" w:rsidRPr="00A9636D" w:rsidRDefault="00E47A89" w:rsidP="00E47A89">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Инженер автоматизация, управление </w:t>
            </w:r>
            <w:r>
              <w:rPr>
                <w:rFonts w:asciiTheme="minorHAnsi" w:eastAsia="Calibri" w:hAnsiTheme="minorHAnsi" w:cs="Arial"/>
                <w:b/>
                <w:sz w:val="22"/>
                <w:szCs w:val="22"/>
                <w:lang w:val="en-US"/>
              </w:rPr>
              <w:t xml:space="preserve">SCADA </w:t>
            </w:r>
            <w:r>
              <w:rPr>
                <w:rFonts w:asciiTheme="minorHAnsi" w:eastAsia="Calibri" w:hAnsiTheme="minorHAnsi" w:cs="Arial"/>
                <w:b/>
                <w:sz w:val="22"/>
                <w:szCs w:val="22"/>
                <w:lang w:val="bg-BG"/>
              </w:rPr>
              <w:t>системи Севлиево</w:t>
            </w:r>
          </w:p>
          <w:p w:rsidR="00E47A89" w:rsidRDefault="00E47A89" w:rsidP="00E47A89">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Технически ръководител ВиК Севлиево</w:t>
            </w:r>
          </w:p>
          <w:p w:rsidR="00E47A89" w:rsidRPr="00703815" w:rsidRDefault="00E47A89" w:rsidP="006F5E95">
            <w:pPr>
              <w:pStyle w:val="ListParagraph"/>
              <w:rPr>
                <w:rFonts w:asciiTheme="minorHAnsi" w:eastAsia="Calibri" w:hAnsiTheme="minorHAnsi" w:cs="Arial"/>
                <w:b/>
                <w:sz w:val="22"/>
                <w:szCs w:val="22"/>
                <w:lang w:val="bg-BG"/>
              </w:rPr>
            </w:pPr>
          </w:p>
        </w:tc>
        <w:tc>
          <w:tcPr>
            <w:tcW w:w="636" w:type="dxa"/>
          </w:tcPr>
          <w:p w:rsidR="003357FB" w:rsidRDefault="009E15E9"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1</w:t>
            </w:r>
          </w:p>
          <w:p w:rsidR="00E47A89" w:rsidRDefault="00E47A89" w:rsidP="00B261C0">
            <w:pPr>
              <w:pStyle w:val="ListParagraph"/>
              <w:rPr>
                <w:rFonts w:asciiTheme="minorHAnsi" w:eastAsia="Calibri" w:hAnsiTheme="minorHAnsi" w:cs="Arial"/>
                <w:b/>
                <w:sz w:val="22"/>
                <w:szCs w:val="22"/>
                <w:lang w:val="bg-BG"/>
              </w:rPr>
            </w:pPr>
          </w:p>
          <w:p w:rsidR="00E47A89" w:rsidRDefault="00E47A89" w:rsidP="00B261C0">
            <w:pPr>
              <w:pStyle w:val="ListParagraph"/>
              <w:rPr>
                <w:rFonts w:asciiTheme="minorHAnsi" w:eastAsia="Calibri" w:hAnsiTheme="minorHAnsi" w:cs="Arial"/>
                <w:b/>
                <w:sz w:val="22"/>
                <w:szCs w:val="22"/>
                <w:lang w:val="bg-BG"/>
              </w:rPr>
            </w:pPr>
          </w:p>
          <w:p w:rsidR="00E47A89" w:rsidRDefault="00E47A89"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1</w:t>
            </w:r>
          </w:p>
          <w:p w:rsidR="00E47A89" w:rsidRDefault="00E47A89" w:rsidP="00B261C0">
            <w:pPr>
              <w:pStyle w:val="ListParagraph"/>
              <w:rPr>
                <w:rFonts w:asciiTheme="minorHAnsi" w:eastAsia="Calibri" w:hAnsiTheme="minorHAnsi" w:cs="Arial"/>
                <w:b/>
                <w:sz w:val="22"/>
                <w:szCs w:val="22"/>
                <w:lang w:val="bg-BG"/>
              </w:rPr>
            </w:pPr>
          </w:p>
          <w:p w:rsidR="00E47A89" w:rsidRDefault="00E47A89"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1</w:t>
            </w:r>
          </w:p>
          <w:p w:rsidR="00E47A89" w:rsidRDefault="00E47A89" w:rsidP="00B261C0">
            <w:pPr>
              <w:pStyle w:val="ListParagraph"/>
              <w:rPr>
                <w:rFonts w:asciiTheme="minorHAnsi" w:eastAsia="Calibri" w:hAnsiTheme="minorHAnsi" w:cs="Arial"/>
                <w:b/>
                <w:sz w:val="22"/>
                <w:szCs w:val="22"/>
                <w:lang w:val="bg-BG"/>
              </w:rPr>
            </w:pPr>
          </w:p>
          <w:p w:rsidR="00E47A89" w:rsidRDefault="00E47A89" w:rsidP="00B261C0">
            <w:pPr>
              <w:pStyle w:val="ListParagraph"/>
              <w:rPr>
                <w:rFonts w:asciiTheme="minorHAnsi" w:eastAsia="Calibri" w:hAnsiTheme="minorHAnsi" w:cs="Arial"/>
                <w:b/>
                <w:sz w:val="22"/>
                <w:szCs w:val="22"/>
                <w:lang w:val="bg-BG"/>
              </w:rPr>
            </w:pPr>
          </w:p>
          <w:p w:rsidR="00E47A89" w:rsidRDefault="00E47A89" w:rsidP="00B261C0">
            <w:pPr>
              <w:pStyle w:val="ListParagraph"/>
              <w:rPr>
                <w:rFonts w:asciiTheme="minorHAnsi" w:eastAsia="Calibri" w:hAnsiTheme="minorHAnsi" w:cs="Arial"/>
                <w:b/>
                <w:sz w:val="22"/>
                <w:szCs w:val="22"/>
                <w:lang w:val="bg-BG"/>
              </w:rPr>
            </w:pPr>
          </w:p>
          <w:p w:rsidR="00E47A89" w:rsidRDefault="00E47A89" w:rsidP="00B261C0">
            <w:pPr>
              <w:pStyle w:val="ListParagraph"/>
              <w:rPr>
                <w:rFonts w:asciiTheme="minorHAnsi" w:eastAsia="Calibri" w:hAnsiTheme="minorHAnsi" w:cs="Arial"/>
                <w:b/>
                <w:sz w:val="22"/>
                <w:szCs w:val="22"/>
                <w:lang w:val="bg-BG"/>
              </w:rPr>
            </w:pPr>
          </w:p>
          <w:p w:rsidR="00E47A89" w:rsidRPr="00B261C0" w:rsidRDefault="00E47A89"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1</w:t>
            </w:r>
          </w:p>
        </w:tc>
        <w:tc>
          <w:tcPr>
            <w:tcW w:w="1604" w:type="dxa"/>
          </w:tcPr>
          <w:p w:rsidR="006F5E95" w:rsidRDefault="006F5E95" w:rsidP="00B261C0">
            <w:pPr>
              <w:pStyle w:val="ListParagraph"/>
              <w:rPr>
                <w:rFonts w:asciiTheme="minorHAnsi" w:eastAsia="Calibri" w:hAnsiTheme="minorHAnsi" w:cs="Arial"/>
                <w:b/>
                <w:sz w:val="22"/>
                <w:szCs w:val="22"/>
                <w:lang w:val="bg-BG"/>
              </w:rPr>
            </w:pPr>
          </w:p>
          <w:p w:rsidR="003357FB" w:rsidRDefault="003357FB" w:rsidP="00B261C0">
            <w:pPr>
              <w:pStyle w:val="ListParagraph"/>
              <w:rPr>
                <w:rFonts w:asciiTheme="minorHAnsi" w:eastAsia="Calibri" w:hAnsiTheme="minorHAnsi" w:cs="Arial"/>
                <w:b/>
                <w:sz w:val="22"/>
                <w:szCs w:val="22"/>
                <w:lang w:val="bg-BG"/>
              </w:rPr>
            </w:pPr>
          </w:p>
          <w:p w:rsidR="003357FB" w:rsidRPr="00B261C0" w:rsidRDefault="003357FB" w:rsidP="00B261C0">
            <w:pPr>
              <w:pStyle w:val="ListParagraph"/>
              <w:rPr>
                <w:rFonts w:asciiTheme="minorHAnsi" w:eastAsia="Calibri" w:hAnsiTheme="minorHAnsi" w:cs="Arial"/>
                <w:b/>
                <w:sz w:val="22"/>
                <w:szCs w:val="22"/>
                <w:lang w:val="bg-BG"/>
              </w:rPr>
            </w:pPr>
          </w:p>
        </w:tc>
        <w:tc>
          <w:tcPr>
            <w:tcW w:w="1604" w:type="dxa"/>
          </w:tcPr>
          <w:p w:rsidR="006F5E95" w:rsidRPr="00B261C0" w:rsidRDefault="006F5E95" w:rsidP="00B261C0">
            <w:pPr>
              <w:pStyle w:val="ListParagraph"/>
              <w:rPr>
                <w:rFonts w:asciiTheme="minorHAnsi" w:eastAsia="Calibri" w:hAnsiTheme="minorHAnsi" w:cs="Arial"/>
                <w:b/>
                <w:sz w:val="22"/>
                <w:szCs w:val="22"/>
                <w:lang w:val="bg-BG"/>
              </w:rPr>
            </w:pPr>
          </w:p>
        </w:tc>
      </w:tr>
    </w:tbl>
    <w:p w:rsidR="00625BDC" w:rsidRPr="00B261C0" w:rsidRDefault="00625BDC" w:rsidP="00B261C0">
      <w:pPr>
        <w:pStyle w:val="ListParagraph"/>
        <w:rPr>
          <w:rFonts w:asciiTheme="minorHAnsi" w:hAnsiTheme="minorHAnsi" w:cs="Arial"/>
          <w:b/>
          <w:sz w:val="22"/>
          <w:szCs w:val="22"/>
          <w:lang w:val="bg-BG"/>
        </w:rPr>
      </w:pPr>
    </w:p>
    <w:p w:rsidR="00625BDC" w:rsidRPr="00E646FA" w:rsidRDefault="00625BDC" w:rsidP="00A23132">
      <w:pPr>
        <w:pStyle w:val="ListParagraph"/>
        <w:numPr>
          <w:ilvl w:val="0"/>
          <w:numId w:val="29"/>
        </w:numPr>
        <w:suppressAutoHyphens w:val="0"/>
        <w:spacing w:after="200" w:line="276" w:lineRule="auto"/>
        <w:contextualSpacing/>
        <w:rPr>
          <w:rFonts w:asciiTheme="minorHAnsi" w:hAnsiTheme="minorHAnsi" w:cs="Arial"/>
          <w:b/>
          <w:lang w:val="bg-BG"/>
        </w:rPr>
      </w:pPr>
      <w:r w:rsidRPr="00E646FA">
        <w:rPr>
          <w:rFonts w:asciiTheme="minorHAnsi" w:hAnsiTheme="minorHAnsi" w:cs="Arial"/>
          <w:b/>
          <w:lang w:val="bg-BG"/>
        </w:rPr>
        <w:t>Списък на запознатите с плана лица:</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tblBorders>
        <w:tblLook w:val="04A0" w:firstRow="1" w:lastRow="0" w:firstColumn="1" w:lastColumn="0" w:noHBand="0" w:noVBand="1"/>
      </w:tblPr>
      <w:tblGrid>
        <w:gridCol w:w="814"/>
        <w:gridCol w:w="3124"/>
        <w:gridCol w:w="2723"/>
        <w:gridCol w:w="1461"/>
        <w:gridCol w:w="1166"/>
      </w:tblGrid>
      <w:tr w:rsidR="00625BDC" w:rsidRPr="00B261C0" w:rsidTr="00CA1960">
        <w:tc>
          <w:tcPr>
            <w:tcW w:w="814" w:type="dxa"/>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w:t>
            </w:r>
          </w:p>
        </w:tc>
        <w:tc>
          <w:tcPr>
            <w:tcW w:w="3124" w:type="dxa"/>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Име и фамилия</w:t>
            </w:r>
          </w:p>
        </w:tc>
        <w:tc>
          <w:tcPr>
            <w:tcW w:w="2723" w:type="dxa"/>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Длъжност</w:t>
            </w:r>
          </w:p>
        </w:tc>
        <w:tc>
          <w:tcPr>
            <w:tcW w:w="1461" w:type="dxa"/>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Дата</w:t>
            </w:r>
          </w:p>
        </w:tc>
        <w:tc>
          <w:tcPr>
            <w:tcW w:w="1166" w:type="dxa"/>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Подпис</w:t>
            </w:r>
          </w:p>
        </w:tc>
      </w:tr>
      <w:tr w:rsidR="00703815" w:rsidRPr="00B261C0" w:rsidTr="00CA1960">
        <w:tc>
          <w:tcPr>
            <w:tcW w:w="814" w:type="dxa"/>
          </w:tcPr>
          <w:p w:rsidR="00703815" w:rsidRPr="00B261C0" w:rsidRDefault="00703815" w:rsidP="00A23132">
            <w:pPr>
              <w:pStyle w:val="ListParagraph"/>
              <w:numPr>
                <w:ilvl w:val="0"/>
                <w:numId w:val="31"/>
              </w:numPr>
              <w:suppressAutoHyphens w:val="0"/>
              <w:contextualSpacing/>
              <w:rPr>
                <w:rFonts w:asciiTheme="minorHAnsi" w:eastAsia="Calibri" w:hAnsiTheme="minorHAnsi" w:cs="Arial"/>
                <w:b/>
                <w:bCs/>
                <w:sz w:val="22"/>
                <w:szCs w:val="22"/>
                <w:lang w:val="bg-BG"/>
              </w:rPr>
            </w:pPr>
          </w:p>
        </w:tc>
        <w:tc>
          <w:tcPr>
            <w:tcW w:w="3124" w:type="dxa"/>
          </w:tcPr>
          <w:p w:rsidR="00703815" w:rsidRPr="00B261C0" w:rsidRDefault="00703815" w:rsidP="0070381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Иван Недялков        </w:t>
            </w:r>
          </w:p>
        </w:tc>
        <w:tc>
          <w:tcPr>
            <w:tcW w:w="2723" w:type="dxa"/>
          </w:tcPr>
          <w:p w:rsidR="00703815" w:rsidRPr="00B261C0" w:rsidRDefault="00703815" w:rsidP="0070381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Началник район Габрово</w:t>
            </w:r>
          </w:p>
        </w:tc>
        <w:tc>
          <w:tcPr>
            <w:tcW w:w="1461" w:type="dxa"/>
          </w:tcPr>
          <w:p w:rsidR="00703815" w:rsidRPr="00B261C0" w:rsidRDefault="00703815" w:rsidP="00B261C0">
            <w:pPr>
              <w:pStyle w:val="ListParagraph"/>
              <w:rPr>
                <w:rFonts w:asciiTheme="minorHAnsi" w:eastAsia="Calibri" w:hAnsiTheme="minorHAnsi" w:cs="Arial"/>
                <w:b/>
                <w:sz w:val="22"/>
                <w:szCs w:val="22"/>
                <w:lang w:val="bg-BG"/>
              </w:rPr>
            </w:pPr>
          </w:p>
        </w:tc>
        <w:tc>
          <w:tcPr>
            <w:tcW w:w="1166" w:type="dxa"/>
          </w:tcPr>
          <w:p w:rsidR="00703815" w:rsidRPr="00B261C0" w:rsidRDefault="00703815" w:rsidP="00B261C0">
            <w:pPr>
              <w:pStyle w:val="ListParagraph"/>
              <w:rPr>
                <w:rFonts w:asciiTheme="minorHAnsi" w:eastAsia="Calibri" w:hAnsiTheme="minorHAnsi" w:cs="Arial"/>
                <w:b/>
                <w:sz w:val="22"/>
                <w:szCs w:val="22"/>
                <w:lang w:val="bg-BG"/>
              </w:rPr>
            </w:pPr>
          </w:p>
        </w:tc>
      </w:tr>
      <w:tr w:rsidR="00703815" w:rsidRPr="00B261C0" w:rsidTr="00CA1960">
        <w:tc>
          <w:tcPr>
            <w:tcW w:w="814" w:type="dxa"/>
          </w:tcPr>
          <w:p w:rsidR="00703815" w:rsidRPr="00B261C0" w:rsidRDefault="00703815" w:rsidP="00A23132">
            <w:pPr>
              <w:pStyle w:val="ListParagraph"/>
              <w:numPr>
                <w:ilvl w:val="0"/>
                <w:numId w:val="31"/>
              </w:numPr>
              <w:suppressAutoHyphens w:val="0"/>
              <w:contextualSpacing/>
              <w:rPr>
                <w:rFonts w:asciiTheme="minorHAnsi" w:eastAsia="Calibri" w:hAnsiTheme="minorHAnsi" w:cs="Arial"/>
                <w:b/>
                <w:bCs/>
                <w:sz w:val="22"/>
                <w:szCs w:val="22"/>
                <w:lang w:val="bg-BG"/>
              </w:rPr>
            </w:pPr>
          </w:p>
        </w:tc>
        <w:tc>
          <w:tcPr>
            <w:tcW w:w="3124" w:type="dxa"/>
          </w:tcPr>
          <w:p w:rsidR="00703815" w:rsidRPr="00B261C0" w:rsidRDefault="00703815" w:rsidP="0070381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Стойчо Георгиев</w:t>
            </w:r>
          </w:p>
        </w:tc>
        <w:tc>
          <w:tcPr>
            <w:tcW w:w="2723" w:type="dxa"/>
          </w:tcPr>
          <w:p w:rsidR="00703815" w:rsidRPr="00B261C0" w:rsidRDefault="00703815" w:rsidP="0070381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Началник район Дряново</w:t>
            </w:r>
          </w:p>
        </w:tc>
        <w:tc>
          <w:tcPr>
            <w:tcW w:w="1461" w:type="dxa"/>
          </w:tcPr>
          <w:p w:rsidR="00703815" w:rsidRPr="00B261C0" w:rsidRDefault="00703815" w:rsidP="00B261C0">
            <w:pPr>
              <w:pStyle w:val="ListParagraph"/>
              <w:rPr>
                <w:rFonts w:asciiTheme="minorHAnsi" w:eastAsia="Calibri" w:hAnsiTheme="minorHAnsi" w:cs="Arial"/>
                <w:b/>
                <w:sz w:val="22"/>
                <w:szCs w:val="22"/>
                <w:lang w:val="bg-BG"/>
              </w:rPr>
            </w:pPr>
          </w:p>
        </w:tc>
        <w:tc>
          <w:tcPr>
            <w:tcW w:w="1166" w:type="dxa"/>
          </w:tcPr>
          <w:p w:rsidR="00703815" w:rsidRPr="00B261C0" w:rsidRDefault="00703815" w:rsidP="00B261C0">
            <w:pPr>
              <w:pStyle w:val="ListParagraph"/>
              <w:rPr>
                <w:rFonts w:asciiTheme="minorHAnsi" w:eastAsia="Calibri" w:hAnsiTheme="minorHAnsi" w:cs="Arial"/>
                <w:b/>
                <w:sz w:val="22"/>
                <w:szCs w:val="22"/>
                <w:lang w:val="bg-BG"/>
              </w:rPr>
            </w:pPr>
          </w:p>
        </w:tc>
      </w:tr>
      <w:tr w:rsidR="00703815" w:rsidRPr="00B261C0" w:rsidTr="00CA1960">
        <w:tc>
          <w:tcPr>
            <w:tcW w:w="814" w:type="dxa"/>
          </w:tcPr>
          <w:p w:rsidR="00703815" w:rsidRPr="00B261C0" w:rsidRDefault="00703815" w:rsidP="00A23132">
            <w:pPr>
              <w:pStyle w:val="ListParagraph"/>
              <w:numPr>
                <w:ilvl w:val="0"/>
                <w:numId w:val="31"/>
              </w:numPr>
              <w:suppressAutoHyphens w:val="0"/>
              <w:contextualSpacing/>
              <w:rPr>
                <w:rFonts w:asciiTheme="minorHAnsi" w:eastAsia="Calibri" w:hAnsiTheme="minorHAnsi" w:cs="Arial"/>
                <w:b/>
                <w:bCs/>
                <w:sz w:val="22"/>
                <w:szCs w:val="22"/>
                <w:lang w:val="bg-BG"/>
              </w:rPr>
            </w:pPr>
          </w:p>
        </w:tc>
        <w:tc>
          <w:tcPr>
            <w:tcW w:w="3124" w:type="dxa"/>
          </w:tcPr>
          <w:p w:rsidR="00703815" w:rsidRPr="00B261C0" w:rsidRDefault="00703815" w:rsidP="0070381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Дончо Халачев</w:t>
            </w:r>
          </w:p>
        </w:tc>
        <w:tc>
          <w:tcPr>
            <w:tcW w:w="2723" w:type="dxa"/>
          </w:tcPr>
          <w:p w:rsidR="00703815" w:rsidRPr="00B261C0" w:rsidRDefault="00703815" w:rsidP="0070381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Началник район Трявна</w:t>
            </w:r>
          </w:p>
        </w:tc>
        <w:tc>
          <w:tcPr>
            <w:tcW w:w="1461" w:type="dxa"/>
          </w:tcPr>
          <w:p w:rsidR="00703815" w:rsidRPr="00B261C0" w:rsidRDefault="00703815" w:rsidP="00B261C0">
            <w:pPr>
              <w:pStyle w:val="ListParagraph"/>
              <w:rPr>
                <w:rFonts w:asciiTheme="minorHAnsi" w:eastAsia="Calibri" w:hAnsiTheme="minorHAnsi" w:cs="Arial"/>
                <w:b/>
                <w:sz w:val="22"/>
                <w:szCs w:val="22"/>
                <w:lang w:val="bg-BG"/>
              </w:rPr>
            </w:pPr>
          </w:p>
        </w:tc>
        <w:tc>
          <w:tcPr>
            <w:tcW w:w="1166" w:type="dxa"/>
          </w:tcPr>
          <w:p w:rsidR="00703815" w:rsidRPr="00B261C0" w:rsidRDefault="00703815" w:rsidP="00B261C0">
            <w:pPr>
              <w:pStyle w:val="ListParagraph"/>
              <w:rPr>
                <w:rFonts w:asciiTheme="minorHAnsi" w:eastAsia="Calibri" w:hAnsiTheme="minorHAnsi" w:cs="Arial"/>
                <w:b/>
                <w:sz w:val="22"/>
                <w:szCs w:val="22"/>
                <w:lang w:val="bg-BG"/>
              </w:rPr>
            </w:pPr>
          </w:p>
        </w:tc>
      </w:tr>
      <w:tr w:rsidR="00703815" w:rsidRPr="00B261C0" w:rsidTr="00CA1960">
        <w:tc>
          <w:tcPr>
            <w:tcW w:w="814" w:type="dxa"/>
          </w:tcPr>
          <w:p w:rsidR="00703815" w:rsidRPr="00B261C0" w:rsidRDefault="00703815" w:rsidP="00A23132">
            <w:pPr>
              <w:pStyle w:val="ListParagraph"/>
              <w:numPr>
                <w:ilvl w:val="0"/>
                <w:numId w:val="31"/>
              </w:numPr>
              <w:suppressAutoHyphens w:val="0"/>
              <w:contextualSpacing/>
              <w:rPr>
                <w:rFonts w:asciiTheme="minorHAnsi" w:eastAsia="Calibri" w:hAnsiTheme="minorHAnsi" w:cs="Arial"/>
                <w:b/>
                <w:bCs/>
                <w:sz w:val="22"/>
                <w:szCs w:val="22"/>
                <w:lang w:val="bg-BG"/>
              </w:rPr>
            </w:pPr>
          </w:p>
        </w:tc>
        <w:tc>
          <w:tcPr>
            <w:tcW w:w="3124" w:type="dxa"/>
          </w:tcPr>
          <w:p w:rsidR="00703815" w:rsidRPr="00B261C0" w:rsidRDefault="00CA1960" w:rsidP="0070381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w:t>
            </w:r>
            <w:r w:rsidR="00703815">
              <w:rPr>
                <w:rFonts w:asciiTheme="minorHAnsi" w:eastAsia="Calibri" w:hAnsiTheme="minorHAnsi" w:cs="Arial"/>
                <w:b/>
                <w:sz w:val="22"/>
                <w:szCs w:val="22"/>
                <w:lang w:val="bg-BG"/>
              </w:rPr>
              <w:t>нж. Светла Костадинова</w:t>
            </w:r>
          </w:p>
        </w:tc>
        <w:tc>
          <w:tcPr>
            <w:tcW w:w="2723" w:type="dxa"/>
          </w:tcPr>
          <w:p w:rsidR="00703815" w:rsidRPr="00B261C0" w:rsidRDefault="00703815" w:rsidP="0070381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Началник язовирен район</w:t>
            </w:r>
          </w:p>
        </w:tc>
        <w:tc>
          <w:tcPr>
            <w:tcW w:w="1461" w:type="dxa"/>
          </w:tcPr>
          <w:p w:rsidR="00703815" w:rsidRPr="00B261C0" w:rsidRDefault="00703815" w:rsidP="00B261C0">
            <w:pPr>
              <w:pStyle w:val="ListParagraph"/>
              <w:rPr>
                <w:rFonts w:asciiTheme="minorHAnsi" w:eastAsia="Calibri" w:hAnsiTheme="minorHAnsi" w:cs="Arial"/>
                <w:b/>
                <w:sz w:val="22"/>
                <w:szCs w:val="22"/>
                <w:lang w:val="bg-BG"/>
              </w:rPr>
            </w:pPr>
          </w:p>
        </w:tc>
        <w:tc>
          <w:tcPr>
            <w:tcW w:w="1166" w:type="dxa"/>
          </w:tcPr>
          <w:p w:rsidR="00703815" w:rsidRPr="00B261C0" w:rsidRDefault="00703815" w:rsidP="00B261C0">
            <w:pPr>
              <w:pStyle w:val="ListParagraph"/>
              <w:rPr>
                <w:rFonts w:asciiTheme="minorHAnsi" w:eastAsia="Calibri" w:hAnsiTheme="minorHAnsi" w:cs="Arial"/>
                <w:b/>
                <w:sz w:val="22"/>
                <w:szCs w:val="22"/>
                <w:lang w:val="bg-BG"/>
              </w:rPr>
            </w:pPr>
          </w:p>
        </w:tc>
      </w:tr>
      <w:tr w:rsidR="00703815" w:rsidRPr="00B261C0" w:rsidTr="00CA1960">
        <w:tc>
          <w:tcPr>
            <w:tcW w:w="814" w:type="dxa"/>
          </w:tcPr>
          <w:p w:rsidR="00703815" w:rsidRPr="00B261C0" w:rsidRDefault="00703815" w:rsidP="00A23132">
            <w:pPr>
              <w:pStyle w:val="ListParagraph"/>
              <w:numPr>
                <w:ilvl w:val="0"/>
                <w:numId w:val="31"/>
              </w:numPr>
              <w:suppressAutoHyphens w:val="0"/>
              <w:contextualSpacing/>
              <w:rPr>
                <w:rFonts w:asciiTheme="minorHAnsi" w:eastAsia="Calibri" w:hAnsiTheme="minorHAnsi" w:cs="Arial"/>
                <w:b/>
                <w:bCs/>
                <w:sz w:val="22"/>
                <w:szCs w:val="22"/>
                <w:lang w:val="bg-BG"/>
              </w:rPr>
            </w:pPr>
          </w:p>
        </w:tc>
        <w:tc>
          <w:tcPr>
            <w:tcW w:w="3124" w:type="dxa"/>
          </w:tcPr>
          <w:p w:rsidR="00703815" w:rsidRPr="00B261C0" w:rsidRDefault="00703815" w:rsidP="0070381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Инж. Мери Николаева</w:t>
            </w:r>
          </w:p>
        </w:tc>
        <w:tc>
          <w:tcPr>
            <w:tcW w:w="2723" w:type="dxa"/>
          </w:tcPr>
          <w:p w:rsidR="00703815" w:rsidRPr="00B261C0" w:rsidRDefault="00703815" w:rsidP="0070381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Началник ПСПВ Габрово</w:t>
            </w:r>
          </w:p>
        </w:tc>
        <w:tc>
          <w:tcPr>
            <w:tcW w:w="1461" w:type="dxa"/>
          </w:tcPr>
          <w:p w:rsidR="00703815" w:rsidRPr="00B261C0" w:rsidRDefault="00703815" w:rsidP="00B261C0">
            <w:pPr>
              <w:pStyle w:val="ListParagraph"/>
              <w:rPr>
                <w:rFonts w:asciiTheme="minorHAnsi" w:eastAsia="Calibri" w:hAnsiTheme="minorHAnsi" w:cs="Arial"/>
                <w:b/>
                <w:sz w:val="22"/>
                <w:szCs w:val="22"/>
                <w:lang w:val="bg-BG"/>
              </w:rPr>
            </w:pPr>
          </w:p>
        </w:tc>
        <w:tc>
          <w:tcPr>
            <w:tcW w:w="1166" w:type="dxa"/>
          </w:tcPr>
          <w:p w:rsidR="00703815" w:rsidRPr="00B261C0" w:rsidRDefault="00703815" w:rsidP="00B261C0">
            <w:pPr>
              <w:pStyle w:val="ListParagraph"/>
              <w:rPr>
                <w:rFonts w:asciiTheme="minorHAnsi" w:eastAsia="Calibri" w:hAnsiTheme="minorHAnsi" w:cs="Arial"/>
                <w:b/>
                <w:sz w:val="22"/>
                <w:szCs w:val="22"/>
                <w:lang w:val="bg-BG"/>
              </w:rPr>
            </w:pPr>
          </w:p>
        </w:tc>
      </w:tr>
      <w:tr w:rsidR="00703815" w:rsidRPr="00B261C0" w:rsidTr="00CA1960">
        <w:tc>
          <w:tcPr>
            <w:tcW w:w="814" w:type="dxa"/>
          </w:tcPr>
          <w:p w:rsidR="00703815" w:rsidRPr="00B261C0" w:rsidRDefault="00703815" w:rsidP="00A23132">
            <w:pPr>
              <w:pStyle w:val="ListParagraph"/>
              <w:numPr>
                <w:ilvl w:val="0"/>
                <w:numId w:val="31"/>
              </w:numPr>
              <w:suppressAutoHyphens w:val="0"/>
              <w:contextualSpacing/>
              <w:rPr>
                <w:rFonts w:asciiTheme="minorHAnsi" w:eastAsia="Calibri" w:hAnsiTheme="minorHAnsi" w:cs="Arial"/>
                <w:b/>
                <w:bCs/>
                <w:sz w:val="22"/>
                <w:szCs w:val="22"/>
                <w:lang w:val="bg-BG"/>
              </w:rPr>
            </w:pPr>
          </w:p>
        </w:tc>
        <w:tc>
          <w:tcPr>
            <w:tcW w:w="3124" w:type="dxa"/>
          </w:tcPr>
          <w:p w:rsidR="00703815" w:rsidRPr="00B261C0" w:rsidRDefault="0070381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Ивелин Райчев</w:t>
            </w:r>
          </w:p>
        </w:tc>
        <w:tc>
          <w:tcPr>
            <w:tcW w:w="2723" w:type="dxa"/>
          </w:tcPr>
          <w:p w:rsidR="00703815" w:rsidRPr="00703815" w:rsidRDefault="00703815" w:rsidP="00B261C0">
            <w:pPr>
              <w:pStyle w:val="ListParagraph"/>
              <w:rPr>
                <w:rFonts w:asciiTheme="minorHAnsi" w:eastAsia="Calibri" w:hAnsiTheme="minorHAnsi" w:cs="Arial"/>
                <w:b/>
                <w:sz w:val="22"/>
                <w:szCs w:val="22"/>
                <w:lang w:val="bg-BG"/>
              </w:rPr>
            </w:pPr>
            <w:r w:rsidRPr="00703815">
              <w:rPr>
                <w:rFonts w:asciiTheme="minorHAnsi" w:eastAsia="Calibri" w:hAnsiTheme="minorHAnsi" w:cs="Arial"/>
                <w:b/>
                <w:sz w:val="22"/>
                <w:szCs w:val="22"/>
                <w:lang w:val="bg-BG"/>
              </w:rPr>
              <w:t>Отговорник ПСПВ Малуша</w:t>
            </w:r>
          </w:p>
        </w:tc>
        <w:tc>
          <w:tcPr>
            <w:tcW w:w="1461" w:type="dxa"/>
          </w:tcPr>
          <w:p w:rsidR="00703815" w:rsidRPr="00B261C0" w:rsidRDefault="00703815" w:rsidP="00B261C0">
            <w:pPr>
              <w:pStyle w:val="ListParagraph"/>
              <w:rPr>
                <w:rFonts w:asciiTheme="minorHAnsi" w:eastAsia="Calibri" w:hAnsiTheme="minorHAnsi" w:cs="Arial"/>
                <w:b/>
                <w:sz w:val="22"/>
                <w:szCs w:val="22"/>
                <w:lang w:val="bg-BG"/>
              </w:rPr>
            </w:pPr>
          </w:p>
        </w:tc>
        <w:tc>
          <w:tcPr>
            <w:tcW w:w="1166" w:type="dxa"/>
          </w:tcPr>
          <w:p w:rsidR="00703815" w:rsidRPr="00B261C0" w:rsidRDefault="00703815" w:rsidP="00B261C0">
            <w:pPr>
              <w:pStyle w:val="ListParagraph"/>
              <w:rPr>
                <w:rFonts w:asciiTheme="minorHAnsi" w:eastAsia="Calibri" w:hAnsiTheme="minorHAnsi" w:cs="Arial"/>
                <w:b/>
                <w:sz w:val="22"/>
                <w:szCs w:val="22"/>
                <w:lang w:val="bg-BG"/>
              </w:rPr>
            </w:pPr>
          </w:p>
        </w:tc>
      </w:tr>
      <w:tr w:rsidR="00703815" w:rsidRPr="00B261C0" w:rsidTr="00CA1960">
        <w:tc>
          <w:tcPr>
            <w:tcW w:w="814" w:type="dxa"/>
          </w:tcPr>
          <w:p w:rsidR="00703815" w:rsidRPr="00B261C0" w:rsidRDefault="00703815" w:rsidP="00A23132">
            <w:pPr>
              <w:pStyle w:val="ListParagraph"/>
              <w:numPr>
                <w:ilvl w:val="0"/>
                <w:numId w:val="31"/>
              </w:numPr>
              <w:suppressAutoHyphens w:val="0"/>
              <w:contextualSpacing/>
              <w:rPr>
                <w:rFonts w:asciiTheme="minorHAnsi" w:eastAsia="Calibri" w:hAnsiTheme="minorHAnsi" w:cs="Arial"/>
                <w:b/>
                <w:bCs/>
                <w:sz w:val="22"/>
                <w:szCs w:val="22"/>
                <w:lang w:val="bg-BG"/>
              </w:rPr>
            </w:pPr>
          </w:p>
        </w:tc>
        <w:tc>
          <w:tcPr>
            <w:tcW w:w="3124" w:type="dxa"/>
          </w:tcPr>
          <w:p w:rsidR="00703815" w:rsidRPr="00B261C0" w:rsidRDefault="00CA1960"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w:t>
            </w:r>
            <w:r w:rsidR="00703815">
              <w:rPr>
                <w:rFonts w:asciiTheme="minorHAnsi" w:eastAsia="Calibri" w:hAnsiTheme="minorHAnsi" w:cs="Arial"/>
                <w:b/>
                <w:sz w:val="22"/>
                <w:szCs w:val="22"/>
                <w:lang w:val="bg-BG"/>
              </w:rPr>
              <w:t>нж. Иван Вълков</w:t>
            </w:r>
          </w:p>
        </w:tc>
        <w:tc>
          <w:tcPr>
            <w:tcW w:w="2723" w:type="dxa"/>
          </w:tcPr>
          <w:p w:rsidR="00703815" w:rsidRPr="00703815" w:rsidRDefault="0070381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Гл. Технолог ПСОВ </w:t>
            </w:r>
            <w:r>
              <w:rPr>
                <w:rFonts w:asciiTheme="minorHAnsi" w:eastAsia="Calibri" w:hAnsiTheme="minorHAnsi" w:cs="Arial"/>
                <w:b/>
                <w:sz w:val="22"/>
                <w:szCs w:val="22"/>
                <w:lang w:val="bg-BG"/>
              </w:rPr>
              <w:lastRenderedPageBreak/>
              <w:t>Габрово</w:t>
            </w:r>
          </w:p>
        </w:tc>
        <w:tc>
          <w:tcPr>
            <w:tcW w:w="1461" w:type="dxa"/>
          </w:tcPr>
          <w:p w:rsidR="00703815" w:rsidRPr="00B261C0" w:rsidRDefault="00703815" w:rsidP="00B261C0">
            <w:pPr>
              <w:pStyle w:val="ListParagraph"/>
              <w:rPr>
                <w:rFonts w:asciiTheme="minorHAnsi" w:eastAsia="Calibri" w:hAnsiTheme="minorHAnsi" w:cs="Arial"/>
                <w:b/>
                <w:sz w:val="22"/>
                <w:szCs w:val="22"/>
                <w:lang w:val="bg-BG"/>
              </w:rPr>
            </w:pPr>
          </w:p>
        </w:tc>
        <w:tc>
          <w:tcPr>
            <w:tcW w:w="1166" w:type="dxa"/>
          </w:tcPr>
          <w:p w:rsidR="00703815" w:rsidRPr="00B261C0" w:rsidRDefault="00703815" w:rsidP="00B261C0">
            <w:pPr>
              <w:pStyle w:val="ListParagraph"/>
              <w:rPr>
                <w:rFonts w:asciiTheme="minorHAnsi" w:eastAsia="Calibri" w:hAnsiTheme="minorHAnsi" w:cs="Arial"/>
                <w:b/>
                <w:sz w:val="22"/>
                <w:szCs w:val="22"/>
                <w:lang w:val="bg-BG"/>
              </w:rPr>
            </w:pPr>
          </w:p>
        </w:tc>
      </w:tr>
      <w:tr w:rsidR="00703815" w:rsidRPr="00B261C0" w:rsidTr="00CA1960">
        <w:tc>
          <w:tcPr>
            <w:tcW w:w="814" w:type="dxa"/>
          </w:tcPr>
          <w:p w:rsidR="00703815" w:rsidRDefault="003357FB" w:rsidP="003357FB">
            <w:pPr>
              <w:contextualSpacing/>
              <w:rPr>
                <w:rFonts w:eastAsia="Calibri" w:cs="Arial"/>
                <w:b/>
                <w:bCs/>
              </w:rPr>
            </w:pPr>
            <w:r>
              <w:rPr>
                <w:rFonts w:eastAsia="Calibri" w:cs="Arial"/>
                <w:b/>
                <w:bCs/>
              </w:rPr>
              <w:lastRenderedPageBreak/>
              <w:t>8.</w:t>
            </w:r>
          </w:p>
          <w:p w:rsidR="003357FB" w:rsidRDefault="003357FB" w:rsidP="003357FB">
            <w:pPr>
              <w:contextualSpacing/>
              <w:rPr>
                <w:rFonts w:eastAsia="Calibri" w:cs="Arial"/>
                <w:b/>
                <w:bCs/>
              </w:rPr>
            </w:pPr>
            <w:r>
              <w:rPr>
                <w:rFonts w:eastAsia="Calibri" w:cs="Arial"/>
                <w:b/>
                <w:bCs/>
              </w:rPr>
              <w:t>9.</w:t>
            </w:r>
          </w:p>
          <w:p w:rsidR="003357FB" w:rsidRDefault="003357FB" w:rsidP="003357FB">
            <w:pPr>
              <w:contextualSpacing/>
              <w:rPr>
                <w:rFonts w:eastAsia="Calibri" w:cs="Arial"/>
                <w:b/>
                <w:bCs/>
              </w:rPr>
            </w:pPr>
          </w:p>
          <w:p w:rsidR="003357FB" w:rsidRDefault="003357FB" w:rsidP="003357FB">
            <w:pPr>
              <w:contextualSpacing/>
              <w:rPr>
                <w:rFonts w:eastAsia="Calibri" w:cs="Arial"/>
                <w:b/>
                <w:bCs/>
              </w:rPr>
            </w:pPr>
            <w:r>
              <w:rPr>
                <w:rFonts w:eastAsia="Calibri" w:cs="Arial"/>
                <w:b/>
                <w:bCs/>
              </w:rPr>
              <w:t>10.</w:t>
            </w:r>
          </w:p>
          <w:p w:rsidR="00A9636D" w:rsidRDefault="00A9636D" w:rsidP="003357FB">
            <w:pPr>
              <w:contextualSpacing/>
              <w:rPr>
                <w:rFonts w:eastAsia="Calibri" w:cs="Arial"/>
                <w:b/>
                <w:bCs/>
              </w:rPr>
            </w:pPr>
          </w:p>
          <w:p w:rsidR="003357FB" w:rsidRPr="003357FB" w:rsidRDefault="003357FB" w:rsidP="003357FB">
            <w:pPr>
              <w:contextualSpacing/>
              <w:rPr>
                <w:rFonts w:eastAsia="Calibri" w:cs="Arial"/>
                <w:b/>
                <w:bCs/>
              </w:rPr>
            </w:pPr>
            <w:r>
              <w:rPr>
                <w:rFonts w:eastAsia="Calibri" w:cs="Arial"/>
                <w:b/>
                <w:bCs/>
              </w:rPr>
              <w:t>11.</w:t>
            </w:r>
          </w:p>
        </w:tc>
        <w:tc>
          <w:tcPr>
            <w:tcW w:w="3124" w:type="dxa"/>
          </w:tcPr>
          <w:p w:rsidR="00703815" w:rsidRDefault="00CA1960"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w:t>
            </w:r>
            <w:r w:rsidR="00703815">
              <w:rPr>
                <w:rFonts w:asciiTheme="minorHAnsi" w:eastAsia="Calibri" w:hAnsiTheme="minorHAnsi" w:cs="Arial"/>
                <w:b/>
                <w:sz w:val="22"/>
                <w:szCs w:val="22"/>
                <w:lang w:val="bg-BG"/>
              </w:rPr>
              <w:t>нж. Нела Петрова</w:t>
            </w:r>
          </w:p>
          <w:p w:rsidR="003357FB" w:rsidRDefault="003357FB" w:rsidP="003357FB">
            <w:pPr>
              <w:rPr>
                <w:rFonts w:eastAsia="Calibri" w:cs="Arial"/>
                <w:b/>
              </w:rPr>
            </w:pPr>
            <w:r w:rsidRPr="003357FB">
              <w:rPr>
                <w:rFonts w:eastAsia="Calibri" w:cs="Arial"/>
                <w:b/>
              </w:rPr>
              <w:t>инж. Мирослав Христов</w:t>
            </w:r>
          </w:p>
          <w:p w:rsidR="003357FB" w:rsidRDefault="00E47A89" w:rsidP="003357FB">
            <w:pPr>
              <w:rPr>
                <w:rFonts w:eastAsia="Calibri" w:cs="Arial"/>
                <w:b/>
              </w:rPr>
            </w:pPr>
            <w:r>
              <w:rPr>
                <w:rFonts w:eastAsia="Calibri" w:cs="Arial"/>
                <w:b/>
              </w:rPr>
              <w:t xml:space="preserve">инж. </w:t>
            </w:r>
            <w:r w:rsidR="003357FB">
              <w:rPr>
                <w:rFonts w:eastAsia="Calibri" w:cs="Arial"/>
                <w:b/>
              </w:rPr>
              <w:t>Павел Ганчев</w:t>
            </w:r>
          </w:p>
          <w:p w:rsidR="00A9636D" w:rsidRDefault="00A9636D" w:rsidP="003357FB">
            <w:pPr>
              <w:rPr>
                <w:rFonts w:eastAsia="Calibri" w:cs="Arial"/>
                <w:b/>
              </w:rPr>
            </w:pPr>
          </w:p>
          <w:p w:rsidR="003357FB" w:rsidRPr="003357FB" w:rsidRDefault="003357FB" w:rsidP="003357FB">
            <w:pPr>
              <w:rPr>
                <w:rFonts w:eastAsia="Calibri" w:cs="Arial"/>
                <w:b/>
              </w:rPr>
            </w:pPr>
            <w:r>
              <w:rPr>
                <w:rFonts w:eastAsia="Calibri" w:cs="Arial"/>
                <w:b/>
              </w:rPr>
              <w:t>Момчил Радоев</w:t>
            </w:r>
          </w:p>
        </w:tc>
        <w:tc>
          <w:tcPr>
            <w:tcW w:w="2723" w:type="dxa"/>
          </w:tcPr>
          <w:p w:rsidR="00703815" w:rsidRDefault="00703815" w:rsidP="00B261C0">
            <w:pPr>
              <w:pStyle w:val="ListParagraph"/>
              <w:rPr>
                <w:rFonts w:asciiTheme="minorHAnsi" w:eastAsia="Calibri" w:hAnsiTheme="minorHAnsi" w:cs="Arial"/>
                <w:b/>
                <w:sz w:val="22"/>
                <w:szCs w:val="22"/>
                <w:lang w:val="bg-BG"/>
              </w:rPr>
            </w:pPr>
            <w:r w:rsidRPr="00703815">
              <w:rPr>
                <w:rFonts w:asciiTheme="minorHAnsi" w:eastAsia="Calibri" w:hAnsiTheme="minorHAnsi" w:cs="Arial"/>
                <w:b/>
                <w:sz w:val="22"/>
                <w:szCs w:val="22"/>
                <w:lang w:val="bg-BG"/>
              </w:rPr>
              <w:t>Гл. Технолог ПСОВ Трявна</w:t>
            </w:r>
          </w:p>
          <w:p w:rsidR="003357FB" w:rsidRDefault="003357F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Ръководител ЕМУ Севлиево</w:t>
            </w:r>
          </w:p>
          <w:p w:rsidR="00A9636D" w:rsidRPr="00A9636D" w:rsidRDefault="00A9636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Инженер автоматизация, управление </w:t>
            </w:r>
            <w:r>
              <w:rPr>
                <w:rFonts w:asciiTheme="minorHAnsi" w:eastAsia="Calibri" w:hAnsiTheme="minorHAnsi" w:cs="Arial"/>
                <w:b/>
                <w:sz w:val="22"/>
                <w:szCs w:val="22"/>
                <w:lang w:val="en-US"/>
              </w:rPr>
              <w:t xml:space="preserve">SCADA </w:t>
            </w:r>
            <w:r>
              <w:rPr>
                <w:rFonts w:asciiTheme="minorHAnsi" w:eastAsia="Calibri" w:hAnsiTheme="minorHAnsi" w:cs="Arial"/>
                <w:b/>
                <w:sz w:val="22"/>
                <w:szCs w:val="22"/>
                <w:lang w:val="bg-BG"/>
              </w:rPr>
              <w:t>системи Севлиево</w:t>
            </w:r>
          </w:p>
          <w:p w:rsidR="00A9636D" w:rsidRDefault="00A9636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Технически ръководител ВиК Севлиево</w:t>
            </w:r>
          </w:p>
          <w:p w:rsidR="00A9636D" w:rsidRDefault="00A9636D" w:rsidP="00B261C0">
            <w:pPr>
              <w:pStyle w:val="ListParagraph"/>
              <w:rPr>
                <w:rFonts w:asciiTheme="minorHAnsi" w:eastAsia="Calibri" w:hAnsiTheme="minorHAnsi" w:cs="Arial"/>
                <w:b/>
                <w:sz w:val="22"/>
                <w:szCs w:val="22"/>
                <w:lang w:val="bg-BG"/>
              </w:rPr>
            </w:pPr>
          </w:p>
          <w:p w:rsidR="003357FB" w:rsidRPr="00703815" w:rsidRDefault="003357FB" w:rsidP="00B261C0">
            <w:pPr>
              <w:pStyle w:val="ListParagraph"/>
              <w:rPr>
                <w:rFonts w:asciiTheme="minorHAnsi" w:eastAsia="Calibri" w:hAnsiTheme="minorHAnsi" w:cs="Arial"/>
                <w:b/>
                <w:sz w:val="22"/>
                <w:szCs w:val="22"/>
                <w:lang w:val="bg-BG"/>
              </w:rPr>
            </w:pPr>
          </w:p>
        </w:tc>
        <w:tc>
          <w:tcPr>
            <w:tcW w:w="1461" w:type="dxa"/>
          </w:tcPr>
          <w:p w:rsidR="00703815" w:rsidRDefault="00703815" w:rsidP="00B261C0">
            <w:pPr>
              <w:pStyle w:val="ListParagraph"/>
              <w:rPr>
                <w:rFonts w:asciiTheme="minorHAnsi" w:eastAsia="Calibri" w:hAnsiTheme="minorHAnsi" w:cs="Arial"/>
                <w:b/>
                <w:sz w:val="22"/>
                <w:szCs w:val="22"/>
                <w:lang w:val="bg-BG"/>
              </w:rPr>
            </w:pPr>
          </w:p>
          <w:p w:rsidR="003357FB" w:rsidRDefault="003357FB" w:rsidP="00B261C0">
            <w:pPr>
              <w:pStyle w:val="ListParagraph"/>
              <w:rPr>
                <w:rFonts w:asciiTheme="minorHAnsi" w:eastAsia="Calibri" w:hAnsiTheme="minorHAnsi" w:cs="Arial"/>
                <w:b/>
                <w:sz w:val="22"/>
                <w:szCs w:val="22"/>
                <w:lang w:val="bg-BG"/>
              </w:rPr>
            </w:pPr>
          </w:p>
          <w:p w:rsidR="003357FB" w:rsidRPr="00B261C0" w:rsidRDefault="003357FB" w:rsidP="00B261C0">
            <w:pPr>
              <w:pStyle w:val="ListParagraph"/>
              <w:rPr>
                <w:rFonts w:asciiTheme="minorHAnsi" w:eastAsia="Calibri" w:hAnsiTheme="minorHAnsi" w:cs="Arial"/>
                <w:b/>
                <w:sz w:val="22"/>
                <w:szCs w:val="22"/>
                <w:lang w:val="bg-BG"/>
              </w:rPr>
            </w:pPr>
          </w:p>
        </w:tc>
        <w:tc>
          <w:tcPr>
            <w:tcW w:w="1166" w:type="dxa"/>
          </w:tcPr>
          <w:p w:rsidR="00703815" w:rsidRPr="00B261C0" w:rsidRDefault="00703815" w:rsidP="00B261C0">
            <w:pPr>
              <w:pStyle w:val="ListParagraph"/>
              <w:rPr>
                <w:rFonts w:asciiTheme="minorHAnsi" w:eastAsia="Calibri" w:hAnsiTheme="minorHAnsi" w:cs="Arial"/>
                <w:b/>
                <w:sz w:val="22"/>
                <w:szCs w:val="22"/>
                <w:lang w:val="bg-BG"/>
              </w:rPr>
            </w:pPr>
          </w:p>
        </w:tc>
      </w:tr>
    </w:tbl>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B3B99" w:rsidRDefault="006B3B99" w:rsidP="00B261C0">
      <w:pPr>
        <w:jc w:val="both"/>
        <w:rPr>
          <w:rFonts w:cs="Arial"/>
          <w:b/>
          <w:sz w:val="24"/>
          <w:szCs w:val="24"/>
        </w:rPr>
      </w:pPr>
    </w:p>
    <w:p w:rsidR="00625BDC" w:rsidRPr="00E646FA" w:rsidRDefault="00625BDC" w:rsidP="00B261C0">
      <w:pPr>
        <w:jc w:val="both"/>
        <w:rPr>
          <w:rFonts w:cs="Arial"/>
          <w:b/>
          <w:sz w:val="24"/>
          <w:szCs w:val="24"/>
        </w:rPr>
      </w:pPr>
      <w:r w:rsidRPr="00E646FA">
        <w:rPr>
          <w:rFonts w:cs="Arial"/>
          <w:b/>
          <w:sz w:val="24"/>
          <w:szCs w:val="24"/>
        </w:rPr>
        <w:lastRenderedPageBreak/>
        <w:t>ПРИЛОЖЕНИЕ 5</w:t>
      </w:r>
    </w:p>
    <w:p w:rsidR="00625BDC" w:rsidRPr="00E646FA" w:rsidRDefault="00625BDC" w:rsidP="00B261C0">
      <w:pPr>
        <w:jc w:val="both"/>
        <w:rPr>
          <w:rFonts w:cs="Arial"/>
          <w:b/>
          <w:sz w:val="24"/>
          <w:szCs w:val="24"/>
        </w:rPr>
      </w:pPr>
      <w:r w:rsidRPr="00E646FA">
        <w:rPr>
          <w:rFonts w:cs="Arial"/>
          <w:b/>
          <w:sz w:val="24"/>
          <w:szCs w:val="24"/>
        </w:rPr>
        <w:t>РЕГИСТЪР НА АКТУАЛИЗАЦИИТЕ НА ПЛАНА</w:t>
      </w:r>
    </w:p>
    <w:p w:rsidR="00625BDC" w:rsidRPr="00B261C0" w:rsidRDefault="00625BDC" w:rsidP="00B261C0">
      <w:pPr>
        <w:jc w:val="both"/>
        <w:rPr>
          <w:rFonts w:cs="Arial"/>
          <w:b/>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117"/>
        <w:gridCol w:w="1075"/>
        <w:gridCol w:w="3489"/>
        <w:gridCol w:w="1802"/>
        <w:gridCol w:w="1805"/>
      </w:tblGrid>
      <w:tr w:rsidR="00625BDC" w:rsidRPr="00B261C0" w:rsidTr="00387126">
        <w:tc>
          <w:tcPr>
            <w:tcW w:w="1117" w:type="dxa"/>
            <w:shd w:val="clear" w:color="auto" w:fill="4F81BD"/>
          </w:tcPr>
          <w:p w:rsidR="00625BDC" w:rsidRPr="00B261C0" w:rsidRDefault="00625BDC" w:rsidP="00B261C0">
            <w:pPr>
              <w:jc w:val="both"/>
              <w:rPr>
                <w:rFonts w:eastAsia="Calibri" w:cs="Arial"/>
                <w:b/>
                <w:bCs/>
                <w:color w:val="FFFFFF"/>
              </w:rPr>
            </w:pPr>
            <w:r w:rsidRPr="00B261C0">
              <w:rPr>
                <w:rFonts w:eastAsia="Calibri" w:cs="Arial"/>
                <w:b/>
                <w:bCs/>
                <w:color w:val="FFFFFF"/>
              </w:rPr>
              <w:t>Издание</w:t>
            </w:r>
          </w:p>
          <w:p w:rsidR="00625BDC" w:rsidRPr="00B261C0" w:rsidRDefault="00625BDC" w:rsidP="00B261C0">
            <w:pPr>
              <w:jc w:val="both"/>
              <w:rPr>
                <w:rFonts w:eastAsia="Calibri" w:cs="Arial"/>
                <w:b/>
                <w:bCs/>
                <w:color w:val="FFFFFF"/>
              </w:rPr>
            </w:pPr>
            <w:r w:rsidRPr="00B261C0">
              <w:rPr>
                <w:rFonts w:eastAsia="Calibri" w:cs="Arial"/>
                <w:b/>
                <w:bCs/>
                <w:color w:val="FFFFFF"/>
              </w:rPr>
              <w:t>№</w:t>
            </w:r>
          </w:p>
        </w:tc>
        <w:tc>
          <w:tcPr>
            <w:tcW w:w="1075" w:type="dxa"/>
            <w:shd w:val="clear" w:color="auto" w:fill="4F81BD"/>
          </w:tcPr>
          <w:p w:rsidR="00625BDC" w:rsidRPr="00B261C0" w:rsidRDefault="00625BDC" w:rsidP="00B261C0">
            <w:pPr>
              <w:jc w:val="both"/>
              <w:rPr>
                <w:rFonts w:eastAsia="Calibri" w:cs="Arial"/>
                <w:b/>
                <w:bCs/>
                <w:color w:val="FFFFFF"/>
              </w:rPr>
            </w:pPr>
            <w:r w:rsidRPr="00B261C0">
              <w:rPr>
                <w:rFonts w:eastAsia="Calibri" w:cs="Arial"/>
                <w:b/>
                <w:bCs/>
                <w:color w:val="FFFFFF"/>
              </w:rPr>
              <w:t>Дата</w:t>
            </w:r>
          </w:p>
        </w:tc>
        <w:tc>
          <w:tcPr>
            <w:tcW w:w="3489" w:type="dxa"/>
            <w:shd w:val="clear" w:color="auto" w:fill="4F81BD"/>
          </w:tcPr>
          <w:p w:rsidR="00625BDC" w:rsidRPr="00B261C0" w:rsidRDefault="00625BDC" w:rsidP="00B261C0">
            <w:pPr>
              <w:jc w:val="both"/>
              <w:rPr>
                <w:rFonts w:eastAsia="Calibri" w:cs="Arial"/>
                <w:b/>
                <w:bCs/>
                <w:color w:val="FFFFFF"/>
              </w:rPr>
            </w:pPr>
            <w:r w:rsidRPr="00B261C0">
              <w:rPr>
                <w:rFonts w:eastAsia="Calibri" w:cs="Arial"/>
                <w:b/>
                <w:bCs/>
                <w:color w:val="FFFFFF"/>
              </w:rPr>
              <w:t>Кратко описание на промяната</w:t>
            </w:r>
          </w:p>
        </w:tc>
        <w:tc>
          <w:tcPr>
            <w:tcW w:w="1802" w:type="dxa"/>
            <w:shd w:val="clear" w:color="auto" w:fill="4F81BD"/>
          </w:tcPr>
          <w:p w:rsidR="00625BDC" w:rsidRPr="00B261C0" w:rsidRDefault="00625BDC" w:rsidP="00B261C0">
            <w:pPr>
              <w:jc w:val="both"/>
              <w:rPr>
                <w:rFonts w:eastAsia="Calibri" w:cs="Arial"/>
                <w:b/>
                <w:bCs/>
                <w:color w:val="FFFFFF"/>
              </w:rPr>
            </w:pPr>
            <w:r w:rsidRPr="00B261C0">
              <w:rPr>
                <w:rFonts w:eastAsia="Calibri" w:cs="Arial"/>
                <w:b/>
                <w:bCs/>
                <w:color w:val="FFFFFF"/>
              </w:rPr>
              <w:t>Подготвена от</w:t>
            </w:r>
          </w:p>
        </w:tc>
        <w:tc>
          <w:tcPr>
            <w:tcW w:w="1805" w:type="dxa"/>
            <w:shd w:val="clear" w:color="auto" w:fill="4F81BD"/>
          </w:tcPr>
          <w:p w:rsidR="00625BDC" w:rsidRPr="00B261C0" w:rsidRDefault="00625BDC" w:rsidP="00B261C0">
            <w:pPr>
              <w:jc w:val="both"/>
              <w:rPr>
                <w:rFonts w:eastAsia="Calibri" w:cs="Arial"/>
                <w:b/>
                <w:bCs/>
                <w:color w:val="FFFFFF"/>
              </w:rPr>
            </w:pPr>
            <w:r w:rsidRPr="00B261C0">
              <w:rPr>
                <w:rFonts w:eastAsia="Calibri" w:cs="Arial"/>
                <w:b/>
                <w:bCs/>
                <w:color w:val="FFFFFF"/>
              </w:rPr>
              <w:t>Одобрена от</w:t>
            </w:r>
          </w:p>
        </w:tc>
      </w:tr>
      <w:tr w:rsidR="00625BDC" w:rsidRPr="00B261C0" w:rsidTr="00387126">
        <w:tc>
          <w:tcPr>
            <w:tcW w:w="1117" w:type="dxa"/>
          </w:tcPr>
          <w:p w:rsidR="00625BDC" w:rsidRPr="00B261C0" w:rsidRDefault="00625BDC" w:rsidP="00B261C0">
            <w:pPr>
              <w:jc w:val="both"/>
              <w:rPr>
                <w:rFonts w:eastAsia="Calibri" w:cs="Arial"/>
                <w:b/>
                <w:bCs/>
              </w:rPr>
            </w:pPr>
          </w:p>
        </w:tc>
        <w:tc>
          <w:tcPr>
            <w:tcW w:w="1075" w:type="dxa"/>
          </w:tcPr>
          <w:p w:rsidR="00625BDC" w:rsidRPr="00B261C0" w:rsidRDefault="00625BDC" w:rsidP="00B261C0">
            <w:pPr>
              <w:jc w:val="both"/>
              <w:rPr>
                <w:rFonts w:eastAsia="Calibri" w:cs="Arial"/>
                <w:b/>
              </w:rPr>
            </w:pPr>
          </w:p>
        </w:tc>
        <w:tc>
          <w:tcPr>
            <w:tcW w:w="3489" w:type="dxa"/>
          </w:tcPr>
          <w:p w:rsidR="00625BDC" w:rsidRPr="00B261C0" w:rsidRDefault="00625BDC" w:rsidP="00B261C0">
            <w:pPr>
              <w:jc w:val="both"/>
              <w:rPr>
                <w:rFonts w:eastAsia="Calibri" w:cs="Arial"/>
                <w:b/>
              </w:rPr>
            </w:pPr>
          </w:p>
        </w:tc>
        <w:tc>
          <w:tcPr>
            <w:tcW w:w="1802" w:type="dxa"/>
          </w:tcPr>
          <w:p w:rsidR="00625BDC" w:rsidRPr="00B261C0" w:rsidRDefault="00625BDC" w:rsidP="00B261C0">
            <w:pPr>
              <w:jc w:val="both"/>
              <w:rPr>
                <w:rFonts w:eastAsia="Calibri" w:cs="Arial"/>
                <w:b/>
              </w:rPr>
            </w:pPr>
          </w:p>
        </w:tc>
        <w:tc>
          <w:tcPr>
            <w:tcW w:w="1805" w:type="dxa"/>
          </w:tcPr>
          <w:p w:rsidR="00625BDC" w:rsidRPr="00B261C0" w:rsidRDefault="00625BDC" w:rsidP="00B261C0">
            <w:pPr>
              <w:jc w:val="both"/>
              <w:rPr>
                <w:rFonts w:eastAsia="Calibri" w:cs="Arial"/>
                <w:b/>
              </w:rPr>
            </w:pPr>
          </w:p>
        </w:tc>
      </w:tr>
      <w:tr w:rsidR="00625BDC" w:rsidRPr="00B261C0" w:rsidTr="00387126">
        <w:tc>
          <w:tcPr>
            <w:tcW w:w="1117" w:type="dxa"/>
          </w:tcPr>
          <w:p w:rsidR="00625BDC" w:rsidRPr="00B261C0" w:rsidRDefault="00625BDC" w:rsidP="00B261C0">
            <w:pPr>
              <w:jc w:val="both"/>
              <w:rPr>
                <w:rFonts w:eastAsia="Calibri" w:cs="Arial"/>
                <w:b/>
                <w:bCs/>
              </w:rPr>
            </w:pPr>
          </w:p>
        </w:tc>
        <w:tc>
          <w:tcPr>
            <w:tcW w:w="1075" w:type="dxa"/>
          </w:tcPr>
          <w:p w:rsidR="00625BDC" w:rsidRPr="00B261C0" w:rsidRDefault="00625BDC" w:rsidP="00B261C0">
            <w:pPr>
              <w:jc w:val="both"/>
              <w:rPr>
                <w:rFonts w:eastAsia="Calibri" w:cs="Arial"/>
                <w:b/>
              </w:rPr>
            </w:pPr>
          </w:p>
        </w:tc>
        <w:tc>
          <w:tcPr>
            <w:tcW w:w="3489" w:type="dxa"/>
          </w:tcPr>
          <w:p w:rsidR="00625BDC" w:rsidRPr="00B261C0" w:rsidRDefault="00625BDC" w:rsidP="00B261C0">
            <w:pPr>
              <w:jc w:val="both"/>
              <w:rPr>
                <w:rFonts w:eastAsia="Calibri" w:cs="Arial"/>
                <w:b/>
              </w:rPr>
            </w:pPr>
          </w:p>
        </w:tc>
        <w:tc>
          <w:tcPr>
            <w:tcW w:w="1802" w:type="dxa"/>
          </w:tcPr>
          <w:p w:rsidR="00625BDC" w:rsidRPr="00B261C0" w:rsidRDefault="00625BDC" w:rsidP="00B261C0">
            <w:pPr>
              <w:jc w:val="both"/>
              <w:rPr>
                <w:rFonts w:eastAsia="Calibri" w:cs="Arial"/>
                <w:b/>
              </w:rPr>
            </w:pPr>
          </w:p>
        </w:tc>
        <w:tc>
          <w:tcPr>
            <w:tcW w:w="1805" w:type="dxa"/>
          </w:tcPr>
          <w:p w:rsidR="00625BDC" w:rsidRPr="00B261C0" w:rsidRDefault="00625BDC" w:rsidP="00B261C0">
            <w:pPr>
              <w:jc w:val="both"/>
              <w:rPr>
                <w:rFonts w:eastAsia="Calibri" w:cs="Arial"/>
                <w:b/>
              </w:rPr>
            </w:pPr>
          </w:p>
        </w:tc>
      </w:tr>
      <w:tr w:rsidR="00625BDC" w:rsidRPr="00B261C0" w:rsidTr="00387126">
        <w:tc>
          <w:tcPr>
            <w:tcW w:w="1117" w:type="dxa"/>
          </w:tcPr>
          <w:p w:rsidR="00625BDC" w:rsidRPr="00B261C0" w:rsidRDefault="00625BDC" w:rsidP="00B261C0">
            <w:pPr>
              <w:jc w:val="both"/>
              <w:rPr>
                <w:rFonts w:eastAsia="Calibri" w:cs="Arial"/>
                <w:b/>
                <w:bCs/>
              </w:rPr>
            </w:pPr>
          </w:p>
        </w:tc>
        <w:tc>
          <w:tcPr>
            <w:tcW w:w="1075" w:type="dxa"/>
          </w:tcPr>
          <w:p w:rsidR="00625BDC" w:rsidRPr="00B261C0" w:rsidRDefault="00625BDC" w:rsidP="00B261C0">
            <w:pPr>
              <w:jc w:val="both"/>
              <w:rPr>
                <w:rFonts w:eastAsia="Calibri" w:cs="Arial"/>
                <w:b/>
              </w:rPr>
            </w:pPr>
          </w:p>
        </w:tc>
        <w:tc>
          <w:tcPr>
            <w:tcW w:w="3489" w:type="dxa"/>
          </w:tcPr>
          <w:p w:rsidR="00625BDC" w:rsidRPr="00B261C0" w:rsidRDefault="00625BDC" w:rsidP="00B261C0">
            <w:pPr>
              <w:jc w:val="both"/>
              <w:rPr>
                <w:rFonts w:eastAsia="Calibri" w:cs="Arial"/>
                <w:b/>
              </w:rPr>
            </w:pPr>
          </w:p>
        </w:tc>
        <w:tc>
          <w:tcPr>
            <w:tcW w:w="1802" w:type="dxa"/>
          </w:tcPr>
          <w:p w:rsidR="00625BDC" w:rsidRPr="00B261C0" w:rsidRDefault="00625BDC" w:rsidP="00B261C0">
            <w:pPr>
              <w:jc w:val="both"/>
              <w:rPr>
                <w:rFonts w:eastAsia="Calibri" w:cs="Arial"/>
                <w:b/>
              </w:rPr>
            </w:pPr>
          </w:p>
        </w:tc>
        <w:tc>
          <w:tcPr>
            <w:tcW w:w="1805" w:type="dxa"/>
          </w:tcPr>
          <w:p w:rsidR="00625BDC" w:rsidRPr="00B261C0" w:rsidRDefault="00625BDC" w:rsidP="00B261C0">
            <w:pPr>
              <w:jc w:val="both"/>
              <w:rPr>
                <w:rFonts w:eastAsia="Calibri" w:cs="Arial"/>
                <w:b/>
              </w:rPr>
            </w:pPr>
          </w:p>
        </w:tc>
      </w:tr>
      <w:tr w:rsidR="00625BDC" w:rsidRPr="00B261C0" w:rsidTr="00387126">
        <w:tc>
          <w:tcPr>
            <w:tcW w:w="1117" w:type="dxa"/>
          </w:tcPr>
          <w:p w:rsidR="00625BDC" w:rsidRPr="00B261C0" w:rsidRDefault="00625BDC" w:rsidP="00B261C0">
            <w:pPr>
              <w:jc w:val="both"/>
              <w:rPr>
                <w:rFonts w:eastAsia="Calibri" w:cs="Arial"/>
                <w:b/>
                <w:bCs/>
              </w:rPr>
            </w:pPr>
          </w:p>
        </w:tc>
        <w:tc>
          <w:tcPr>
            <w:tcW w:w="1075" w:type="dxa"/>
          </w:tcPr>
          <w:p w:rsidR="00625BDC" w:rsidRPr="00B261C0" w:rsidRDefault="00625BDC" w:rsidP="00B261C0">
            <w:pPr>
              <w:jc w:val="both"/>
              <w:rPr>
                <w:rFonts w:eastAsia="Calibri" w:cs="Arial"/>
                <w:b/>
              </w:rPr>
            </w:pPr>
          </w:p>
        </w:tc>
        <w:tc>
          <w:tcPr>
            <w:tcW w:w="3489" w:type="dxa"/>
          </w:tcPr>
          <w:p w:rsidR="00625BDC" w:rsidRPr="00B261C0" w:rsidRDefault="00625BDC" w:rsidP="00B261C0">
            <w:pPr>
              <w:jc w:val="both"/>
              <w:rPr>
                <w:rFonts w:eastAsia="Calibri" w:cs="Arial"/>
                <w:b/>
              </w:rPr>
            </w:pPr>
          </w:p>
        </w:tc>
        <w:tc>
          <w:tcPr>
            <w:tcW w:w="1802" w:type="dxa"/>
          </w:tcPr>
          <w:p w:rsidR="00625BDC" w:rsidRPr="00B261C0" w:rsidRDefault="00625BDC" w:rsidP="00B261C0">
            <w:pPr>
              <w:jc w:val="both"/>
              <w:rPr>
                <w:rFonts w:eastAsia="Calibri" w:cs="Arial"/>
                <w:b/>
              </w:rPr>
            </w:pPr>
          </w:p>
        </w:tc>
        <w:tc>
          <w:tcPr>
            <w:tcW w:w="1805" w:type="dxa"/>
          </w:tcPr>
          <w:p w:rsidR="00625BDC" w:rsidRPr="00B261C0" w:rsidRDefault="00625BDC" w:rsidP="00B261C0">
            <w:pPr>
              <w:jc w:val="both"/>
              <w:rPr>
                <w:rFonts w:eastAsia="Calibri" w:cs="Arial"/>
                <w:b/>
              </w:rPr>
            </w:pPr>
          </w:p>
        </w:tc>
      </w:tr>
      <w:tr w:rsidR="00625BDC" w:rsidRPr="00B261C0" w:rsidTr="00387126">
        <w:tc>
          <w:tcPr>
            <w:tcW w:w="1117" w:type="dxa"/>
            <w:tcBorders>
              <w:bottom w:val="nil"/>
            </w:tcBorders>
          </w:tcPr>
          <w:p w:rsidR="00625BDC" w:rsidRPr="00B261C0" w:rsidRDefault="00625BDC" w:rsidP="00B261C0">
            <w:pPr>
              <w:jc w:val="both"/>
              <w:rPr>
                <w:rFonts w:eastAsia="Calibri" w:cs="Arial"/>
                <w:b/>
                <w:bCs/>
              </w:rPr>
            </w:pPr>
          </w:p>
        </w:tc>
        <w:tc>
          <w:tcPr>
            <w:tcW w:w="1075" w:type="dxa"/>
            <w:tcBorders>
              <w:bottom w:val="nil"/>
            </w:tcBorders>
          </w:tcPr>
          <w:p w:rsidR="00625BDC" w:rsidRPr="00B261C0" w:rsidRDefault="00625BDC" w:rsidP="00B261C0">
            <w:pPr>
              <w:jc w:val="both"/>
              <w:rPr>
                <w:rFonts w:eastAsia="Calibri" w:cs="Arial"/>
                <w:b/>
              </w:rPr>
            </w:pPr>
          </w:p>
        </w:tc>
        <w:tc>
          <w:tcPr>
            <w:tcW w:w="3489" w:type="dxa"/>
            <w:tcBorders>
              <w:bottom w:val="nil"/>
            </w:tcBorders>
          </w:tcPr>
          <w:p w:rsidR="00625BDC" w:rsidRPr="00B261C0" w:rsidRDefault="00625BDC" w:rsidP="00B261C0">
            <w:pPr>
              <w:jc w:val="both"/>
              <w:rPr>
                <w:rFonts w:eastAsia="Calibri" w:cs="Arial"/>
                <w:b/>
              </w:rPr>
            </w:pPr>
          </w:p>
        </w:tc>
        <w:tc>
          <w:tcPr>
            <w:tcW w:w="1802" w:type="dxa"/>
            <w:tcBorders>
              <w:bottom w:val="nil"/>
            </w:tcBorders>
          </w:tcPr>
          <w:p w:rsidR="00625BDC" w:rsidRPr="00B261C0" w:rsidRDefault="00625BDC" w:rsidP="00B261C0">
            <w:pPr>
              <w:jc w:val="both"/>
              <w:rPr>
                <w:rFonts w:eastAsia="Calibri" w:cs="Arial"/>
                <w:b/>
              </w:rPr>
            </w:pPr>
          </w:p>
        </w:tc>
        <w:tc>
          <w:tcPr>
            <w:tcW w:w="1805" w:type="dxa"/>
            <w:tcBorders>
              <w:bottom w:val="nil"/>
            </w:tcBorders>
          </w:tcPr>
          <w:p w:rsidR="00625BDC" w:rsidRPr="00B261C0" w:rsidRDefault="00625BDC" w:rsidP="00B261C0">
            <w:pPr>
              <w:jc w:val="both"/>
              <w:rPr>
                <w:rFonts w:eastAsia="Calibri" w:cs="Arial"/>
                <w:b/>
              </w:rPr>
            </w:pPr>
          </w:p>
        </w:tc>
      </w:tr>
      <w:tr w:rsidR="00625BDC" w:rsidRPr="00B261C0" w:rsidTr="00387126">
        <w:tc>
          <w:tcPr>
            <w:tcW w:w="1117" w:type="dxa"/>
            <w:tcBorders>
              <w:top w:val="nil"/>
              <w:bottom w:val="nil"/>
              <w:right w:val="nil"/>
            </w:tcBorders>
          </w:tcPr>
          <w:p w:rsidR="00625BDC" w:rsidRPr="00B261C0" w:rsidRDefault="00625BDC" w:rsidP="00B261C0">
            <w:pPr>
              <w:jc w:val="both"/>
              <w:rPr>
                <w:rFonts w:eastAsia="Calibri" w:cs="Arial"/>
                <w:b/>
                <w:bCs/>
              </w:rPr>
            </w:pPr>
          </w:p>
        </w:tc>
        <w:tc>
          <w:tcPr>
            <w:tcW w:w="1075" w:type="dxa"/>
            <w:tcBorders>
              <w:top w:val="nil"/>
              <w:left w:val="nil"/>
              <w:bottom w:val="nil"/>
              <w:right w:val="nil"/>
            </w:tcBorders>
          </w:tcPr>
          <w:p w:rsidR="00625BDC" w:rsidRPr="00B261C0" w:rsidRDefault="00625BDC" w:rsidP="00B261C0">
            <w:pPr>
              <w:jc w:val="both"/>
              <w:rPr>
                <w:rFonts w:eastAsia="Calibri" w:cs="Arial"/>
                <w:b/>
              </w:rPr>
            </w:pPr>
          </w:p>
        </w:tc>
        <w:tc>
          <w:tcPr>
            <w:tcW w:w="3489" w:type="dxa"/>
            <w:tcBorders>
              <w:top w:val="nil"/>
              <w:left w:val="nil"/>
              <w:bottom w:val="nil"/>
              <w:right w:val="nil"/>
            </w:tcBorders>
          </w:tcPr>
          <w:p w:rsidR="00625BDC" w:rsidRPr="00B261C0" w:rsidRDefault="00625BDC" w:rsidP="00B261C0">
            <w:pPr>
              <w:jc w:val="both"/>
              <w:rPr>
                <w:rFonts w:eastAsia="Calibri" w:cs="Arial"/>
                <w:b/>
              </w:rPr>
            </w:pPr>
          </w:p>
        </w:tc>
        <w:tc>
          <w:tcPr>
            <w:tcW w:w="1802" w:type="dxa"/>
            <w:tcBorders>
              <w:top w:val="nil"/>
              <w:left w:val="nil"/>
              <w:bottom w:val="nil"/>
              <w:right w:val="nil"/>
            </w:tcBorders>
          </w:tcPr>
          <w:p w:rsidR="00625BDC" w:rsidRPr="00B261C0" w:rsidRDefault="00625BDC" w:rsidP="00B261C0">
            <w:pPr>
              <w:jc w:val="both"/>
              <w:rPr>
                <w:rFonts w:eastAsia="Calibri" w:cs="Arial"/>
                <w:b/>
              </w:rPr>
            </w:pPr>
          </w:p>
        </w:tc>
        <w:tc>
          <w:tcPr>
            <w:tcW w:w="1805" w:type="dxa"/>
            <w:tcBorders>
              <w:top w:val="nil"/>
              <w:left w:val="nil"/>
              <w:bottom w:val="nil"/>
            </w:tcBorders>
          </w:tcPr>
          <w:p w:rsidR="00625BDC" w:rsidRPr="00B261C0" w:rsidRDefault="00625BDC" w:rsidP="00B261C0">
            <w:pPr>
              <w:jc w:val="both"/>
              <w:rPr>
                <w:rFonts w:eastAsia="Calibri" w:cs="Arial"/>
                <w:b/>
              </w:rPr>
            </w:pPr>
          </w:p>
        </w:tc>
      </w:tr>
      <w:tr w:rsidR="00625BDC" w:rsidRPr="00B261C0" w:rsidTr="00387126">
        <w:tc>
          <w:tcPr>
            <w:tcW w:w="1117" w:type="dxa"/>
            <w:tcBorders>
              <w:top w:val="nil"/>
              <w:left w:val="single" w:sz="8" w:space="0" w:color="4F81BD"/>
              <w:bottom w:val="nil"/>
              <w:right w:val="nil"/>
            </w:tcBorders>
          </w:tcPr>
          <w:p w:rsidR="00625BDC" w:rsidRPr="00B261C0" w:rsidRDefault="00625BDC" w:rsidP="00B261C0">
            <w:pPr>
              <w:jc w:val="both"/>
              <w:rPr>
                <w:rFonts w:eastAsia="Calibri" w:cs="Arial"/>
                <w:b/>
                <w:bCs/>
              </w:rPr>
            </w:pPr>
          </w:p>
        </w:tc>
        <w:tc>
          <w:tcPr>
            <w:tcW w:w="1075" w:type="dxa"/>
            <w:tcBorders>
              <w:top w:val="nil"/>
              <w:left w:val="nil"/>
              <w:bottom w:val="nil"/>
              <w:right w:val="nil"/>
            </w:tcBorders>
          </w:tcPr>
          <w:p w:rsidR="00625BDC" w:rsidRPr="00B261C0" w:rsidRDefault="00625BDC" w:rsidP="00B261C0">
            <w:pPr>
              <w:jc w:val="both"/>
              <w:rPr>
                <w:rFonts w:eastAsia="Calibri" w:cs="Arial"/>
                <w:b/>
              </w:rPr>
            </w:pPr>
          </w:p>
        </w:tc>
        <w:tc>
          <w:tcPr>
            <w:tcW w:w="3489" w:type="dxa"/>
            <w:tcBorders>
              <w:top w:val="nil"/>
              <w:left w:val="nil"/>
              <w:bottom w:val="nil"/>
              <w:right w:val="nil"/>
            </w:tcBorders>
          </w:tcPr>
          <w:p w:rsidR="00625BDC" w:rsidRPr="00B261C0" w:rsidRDefault="00625BDC" w:rsidP="00B261C0">
            <w:pPr>
              <w:jc w:val="both"/>
              <w:rPr>
                <w:rFonts w:eastAsia="Calibri" w:cs="Arial"/>
                <w:b/>
              </w:rPr>
            </w:pPr>
          </w:p>
        </w:tc>
        <w:tc>
          <w:tcPr>
            <w:tcW w:w="1802" w:type="dxa"/>
            <w:tcBorders>
              <w:top w:val="nil"/>
              <w:left w:val="nil"/>
              <w:bottom w:val="nil"/>
              <w:right w:val="nil"/>
            </w:tcBorders>
          </w:tcPr>
          <w:p w:rsidR="00625BDC" w:rsidRPr="00B261C0" w:rsidRDefault="00625BDC" w:rsidP="00B261C0">
            <w:pPr>
              <w:jc w:val="both"/>
              <w:rPr>
                <w:rFonts w:eastAsia="Calibri" w:cs="Arial"/>
                <w:b/>
              </w:rPr>
            </w:pPr>
          </w:p>
        </w:tc>
        <w:tc>
          <w:tcPr>
            <w:tcW w:w="1805" w:type="dxa"/>
            <w:tcBorders>
              <w:top w:val="nil"/>
              <w:left w:val="nil"/>
              <w:bottom w:val="nil"/>
              <w:right w:val="single" w:sz="8" w:space="0" w:color="4F81BD"/>
            </w:tcBorders>
          </w:tcPr>
          <w:p w:rsidR="00625BDC" w:rsidRPr="00B261C0" w:rsidRDefault="00625BDC" w:rsidP="00B261C0">
            <w:pPr>
              <w:jc w:val="both"/>
              <w:rPr>
                <w:rFonts w:eastAsia="Calibri" w:cs="Arial"/>
                <w:b/>
              </w:rPr>
            </w:pPr>
          </w:p>
        </w:tc>
      </w:tr>
      <w:tr w:rsidR="00625BDC" w:rsidRPr="00B261C0" w:rsidTr="00387126">
        <w:tc>
          <w:tcPr>
            <w:tcW w:w="1117" w:type="dxa"/>
            <w:tcBorders>
              <w:top w:val="nil"/>
              <w:bottom w:val="nil"/>
              <w:right w:val="nil"/>
            </w:tcBorders>
          </w:tcPr>
          <w:p w:rsidR="00625BDC" w:rsidRPr="00B261C0" w:rsidRDefault="00625BDC" w:rsidP="00B261C0">
            <w:pPr>
              <w:jc w:val="both"/>
              <w:rPr>
                <w:rFonts w:eastAsia="Calibri" w:cs="Arial"/>
                <w:b/>
                <w:bCs/>
              </w:rPr>
            </w:pPr>
          </w:p>
        </w:tc>
        <w:tc>
          <w:tcPr>
            <w:tcW w:w="1075" w:type="dxa"/>
            <w:tcBorders>
              <w:top w:val="nil"/>
              <w:left w:val="nil"/>
              <w:bottom w:val="nil"/>
              <w:right w:val="nil"/>
            </w:tcBorders>
          </w:tcPr>
          <w:p w:rsidR="00625BDC" w:rsidRPr="00B261C0" w:rsidRDefault="00625BDC" w:rsidP="00B261C0">
            <w:pPr>
              <w:jc w:val="both"/>
              <w:rPr>
                <w:rFonts w:eastAsia="Calibri" w:cs="Arial"/>
                <w:b/>
              </w:rPr>
            </w:pPr>
          </w:p>
        </w:tc>
        <w:tc>
          <w:tcPr>
            <w:tcW w:w="3489" w:type="dxa"/>
            <w:tcBorders>
              <w:top w:val="nil"/>
              <w:left w:val="nil"/>
              <w:bottom w:val="nil"/>
              <w:right w:val="nil"/>
            </w:tcBorders>
          </w:tcPr>
          <w:p w:rsidR="00625BDC" w:rsidRPr="00B261C0" w:rsidRDefault="00625BDC" w:rsidP="00B261C0">
            <w:pPr>
              <w:jc w:val="both"/>
              <w:rPr>
                <w:rFonts w:eastAsia="Calibri" w:cs="Arial"/>
                <w:b/>
              </w:rPr>
            </w:pPr>
          </w:p>
        </w:tc>
        <w:tc>
          <w:tcPr>
            <w:tcW w:w="1802" w:type="dxa"/>
            <w:tcBorders>
              <w:top w:val="nil"/>
              <w:left w:val="nil"/>
              <w:bottom w:val="nil"/>
              <w:right w:val="nil"/>
            </w:tcBorders>
          </w:tcPr>
          <w:p w:rsidR="00625BDC" w:rsidRPr="00B261C0" w:rsidRDefault="00625BDC" w:rsidP="00B261C0">
            <w:pPr>
              <w:jc w:val="both"/>
              <w:rPr>
                <w:rFonts w:eastAsia="Calibri" w:cs="Arial"/>
                <w:b/>
              </w:rPr>
            </w:pPr>
          </w:p>
        </w:tc>
        <w:tc>
          <w:tcPr>
            <w:tcW w:w="1805" w:type="dxa"/>
            <w:tcBorders>
              <w:top w:val="nil"/>
              <w:left w:val="nil"/>
              <w:bottom w:val="nil"/>
            </w:tcBorders>
          </w:tcPr>
          <w:p w:rsidR="00625BDC" w:rsidRPr="00B261C0" w:rsidRDefault="00625BDC" w:rsidP="00B261C0">
            <w:pPr>
              <w:jc w:val="both"/>
              <w:rPr>
                <w:rFonts w:eastAsia="Calibri" w:cs="Arial"/>
                <w:b/>
              </w:rPr>
            </w:pPr>
          </w:p>
        </w:tc>
      </w:tr>
      <w:tr w:rsidR="00625BDC" w:rsidRPr="00B261C0" w:rsidTr="00387126">
        <w:tc>
          <w:tcPr>
            <w:tcW w:w="1117" w:type="dxa"/>
            <w:tcBorders>
              <w:top w:val="nil"/>
              <w:bottom w:val="nil"/>
              <w:right w:val="nil"/>
            </w:tcBorders>
          </w:tcPr>
          <w:p w:rsidR="00625BDC" w:rsidRPr="00B261C0" w:rsidRDefault="00625BDC" w:rsidP="00B261C0">
            <w:pPr>
              <w:jc w:val="both"/>
              <w:rPr>
                <w:rFonts w:eastAsia="Calibri" w:cs="Arial"/>
                <w:b/>
                <w:bCs/>
              </w:rPr>
            </w:pPr>
          </w:p>
        </w:tc>
        <w:tc>
          <w:tcPr>
            <w:tcW w:w="1075" w:type="dxa"/>
            <w:tcBorders>
              <w:top w:val="nil"/>
              <w:left w:val="nil"/>
              <w:bottom w:val="nil"/>
              <w:right w:val="nil"/>
            </w:tcBorders>
          </w:tcPr>
          <w:p w:rsidR="00625BDC" w:rsidRPr="00B261C0" w:rsidRDefault="00625BDC" w:rsidP="00B261C0">
            <w:pPr>
              <w:jc w:val="both"/>
              <w:rPr>
                <w:rFonts w:eastAsia="Calibri" w:cs="Arial"/>
                <w:b/>
              </w:rPr>
            </w:pPr>
          </w:p>
        </w:tc>
        <w:tc>
          <w:tcPr>
            <w:tcW w:w="3489" w:type="dxa"/>
            <w:tcBorders>
              <w:top w:val="nil"/>
              <w:left w:val="nil"/>
              <w:bottom w:val="nil"/>
              <w:right w:val="nil"/>
            </w:tcBorders>
          </w:tcPr>
          <w:p w:rsidR="00625BDC" w:rsidRPr="00B261C0" w:rsidRDefault="00625BDC" w:rsidP="00B261C0">
            <w:pPr>
              <w:jc w:val="both"/>
              <w:rPr>
                <w:rFonts w:eastAsia="Calibri" w:cs="Arial"/>
                <w:b/>
              </w:rPr>
            </w:pPr>
          </w:p>
        </w:tc>
        <w:tc>
          <w:tcPr>
            <w:tcW w:w="1802" w:type="dxa"/>
            <w:tcBorders>
              <w:top w:val="nil"/>
              <w:left w:val="nil"/>
              <w:bottom w:val="nil"/>
              <w:right w:val="nil"/>
            </w:tcBorders>
          </w:tcPr>
          <w:p w:rsidR="00625BDC" w:rsidRPr="00B261C0" w:rsidRDefault="00625BDC" w:rsidP="00B261C0">
            <w:pPr>
              <w:jc w:val="both"/>
              <w:rPr>
                <w:rFonts w:eastAsia="Calibri" w:cs="Arial"/>
                <w:b/>
              </w:rPr>
            </w:pPr>
          </w:p>
        </w:tc>
        <w:tc>
          <w:tcPr>
            <w:tcW w:w="1805" w:type="dxa"/>
            <w:tcBorders>
              <w:top w:val="nil"/>
              <w:left w:val="nil"/>
              <w:bottom w:val="nil"/>
            </w:tcBorders>
          </w:tcPr>
          <w:p w:rsidR="00625BDC" w:rsidRPr="00B261C0" w:rsidRDefault="00625BDC" w:rsidP="00B261C0">
            <w:pPr>
              <w:jc w:val="both"/>
              <w:rPr>
                <w:rFonts w:eastAsia="Calibri" w:cs="Arial"/>
                <w:b/>
              </w:rPr>
            </w:pPr>
          </w:p>
        </w:tc>
      </w:tr>
      <w:tr w:rsidR="00625BDC" w:rsidRPr="00B261C0" w:rsidTr="00387126">
        <w:tc>
          <w:tcPr>
            <w:tcW w:w="1117" w:type="dxa"/>
            <w:tcBorders>
              <w:top w:val="nil"/>
              <w:left w:val="single" w:sz="8" w:space="0" w:color="4F81BD"/>
              <w:bottom w:val="nil"/>
              <w:right w:val="nil"/>
            </w:tcBorders>
          </w:tcPr>
          <w:p w:rsidR="00625BDC" w:rsidRPr="00B261C0" w:rsidRDefault="00625BDC" w:rsidP="00B261C0">
            <w:pPr>
              <w:jc w:val="both"/>
              <w:rPr>
                <w:rFonts w:eastAsia="Calibri" w:cs="Arial"/>
                <w:b/>
                <w:bCs/>
              </w:rPr>
            </w:pPr>
          </w:p>
        </w:tc>
        <w:tc>
          <w:tcPr>
            <w:tcW w:w="1075" w:type="dxa"/>
            <w:tcBorders>
              <w:top w:val="nil"/>
              <w:left w:val="nil"/>
              <w:bottom w:val="nil"/>
              <w:right w:val="nil"/>
            </w:tcBorders>
          </w:tcPr>
          <w:p w:rsidR="00625BDC" w:rsidRPr="00B261C0" w:rsidRDefault="00625BDC" w:rsidP="00B261C0">
            <w:pPr>
              <w:jc w:val="both"/>
              <w:rPr>
                <w:rFonts w:eastAsia="Calibri" w:cs="Arial"/>
                <w:b/>
              </w:rPr>
            </w:pPr>
          </w:p>
        </w:tc>
        <w:tc>
          <w:tcPr>
            <w:tcW w:w="3489" w:type="dxa"/>
            <w:tcBorders>
              <w:top w:val="nil"/>
              <w:left w:val="nil"/>
              <w:bottom w:val="nil"/>
              <w:right w:val="nil"/>
            </w:tcBorders>
          </w:tcPr>
          <w:p w:rsidR="00625BDC" w:rsidRPr="00B261C0" w:rsidRDefault="00625BDC" w:rsidP="00B261C0">
            <w:pPr>
              <w:jc w:val="both"/>
              <w:rPr>
                <w:rFonts w:eastAsia="Calibri" w:cs="Arial"/>
                <w:b/>
              </w:rPr>
            </w:pPr>
          </w:p>
        </w:tc>
        <w:tc>
          <w:tcPr>
            <w:tcW w:w="1802" w:type="dxa"/>
            <w:tcBorders>
              <w:top w:val="nil"/>
              <w:left w:val="nil"/>
              <w:bottom w:val="nil"/>
              <w:right w:val="nil"/>
            </w:tcBorders>
          </w:tcPr>
          <w:p w:rsidR="00625BDC" w:rsidRPr="00B261C0" w:rsidRDefault="00625BDC" w:rsidP="00B261C0">
            <w:pPr>
              <w:jc w:val="both"/>
              <w:rPr>
                <w:rFonts w:eastAsia="Calibri" w:cs="Arial"/>
                <w:b/>
              </w:rPr>
            </w:pPr>
          </w:p>
        </w:tc>
        <w:tc>
          <w:tcPr>
            <w:tcW w:w="1805" w:type="dxa"/>
            <w:tcBorders>
              <w:top w:val="nil"/>
              <w:left w:val="nil"/>
              <w:bottom w:val="nil"/>
              <w:right w:val="single" w:sz="8" w:space="0" w:color="4F81BD"/>
            </w:tcBorders>
          </w:tcPr>
          <w:p w:rsidR="00625BDC" w:rsidRPr="00B261C0" w:rsidRDefault="00625BDC" w:rsidP="00B261C0">
            <w:pPr>
              <w:jc w:val="both"/>
              <w:rPr>
                <w:rFonts w:eastAsia="Calibri" w:cs="Arial"/>
                <w:b/>
              </w:rPr>
            </w:pPr>
          </w:p>
        </w:tc>
      </w:tr>
      <w:tr w:rsidR="00625BDC" w:rsidRPr="00B261C0" w:rsidTr="00387126">
        <w:tc>
          <w:tcPr>
            <w:tcW w:w="1117" w:type="dxa"/>
            <w:tcBorders>
              <w:top w:val="nil"/>
              <w:bottom w:val="nil"/>
              <w:right w:val="nil"/>
            </w:tcBorders>
          </w:tcPr>
          <w:p w:rsidR="00625BDC" w:rsidRPr="00B261C0" w:rsidRDefault="00625BDC" w:rsidP="00B261C0">
            <w:pPr>
              <w:jc w:val="both"/>
              <w:rPr>
                <w:rFonts w:eastAsia="Calibri" w:cs="Arial"/>
                <w:b/>
                <w:bCs/>
              </w:rPr>
            </w:pPr>
          </w:p>
        </w:tc>
        <w:tc>
          <w:tcPr>
            <w:tcW w:w="1075" w:type="dxa"/>
            <w:tcBorders>
              <w:top w:val="nil"/>
              <w:left w:val="nil"/>
              <w:bottom w:val="nil"/>
              <w:right w:val="nil"/>
            </w:tcBorders>
          </w:tcPr>
          <w:p w:rsidR="00625BDC" w:rsidRPr="00B261C0" w:rsidRDefault="00625BDC" w:rsidP="00B261C0">
            <w:pPr>
              <w:jc w:val="both"/>
              <w:rPr>
                <w:rFonts w:eastAsia="Calibri" w:cs="Arial"/>
                <w:b/>
              </w:rPr>
            </w:pPr>
          </w:p>
        </w:tc>
        <w:tc>
          <w:tcPr>
            <w:tcW w:w="3489" w:type="dxa"/>
            <w:tcBorders>
              <w:top w:val="nil"/>
              <w:left w:val="nil"/>
              <w:bottom w:val="nil"/>
              <w:right w:val="nil"/>
            </w:tcBorders>
          </w:tcPr>
          <w:p w:rsidR="00625BDC" w:rsidRPr="00B261C0" w:rsidRDefault="00625BDC" w:rsidP="00B261C0">
            <w:pPr>
              <w:jc w:val="both"/>
              <w:rPr>
                <w:rFonts w:eastAsia="Calibri" w:cs="Arial"/>
                <w:b/>
              </w:rPr>
            </w:pPr>
          </w:p>
        </w:tc>
        <w:tc>
          <w:tcPr>
            <w:tcW w:w="1802" w:type="dxa"/>
            <w:tcBorders>
              <w:top w:val="nil"/>
              <w:left w:val="nil"/>
              <w:bottom w:val="nil"/>
              <w:right w:val="nil"/>
            </w:tcBorders>
          </w:tcPr>
          <w:p w:rsidR="00625BDC" w:rsidRPr="00B261C0" w:rsidRDefault="00625BDC" w:rsidP="00B261C0">
            <w:pPr>
              <w:jc w:val="both"/>
              <w:rPr>
                <w:rFonts w:eastAsia="Calibri" w:cs="Arial"/>
                <w:b/>
              </w:rPr>
            </w:pPr>
          </w:p>
        </w:tc>
        <w:tc>
          <w:tcPr>
            <w:tcW w:w="1805" w:type="dxa"/>
            <w:tcBorders>
              <w:top w:val="nil"/>
              <w:left w:val="nil"/>
              <w:bottom w:val="nil"/>
            </w:tcBorders>
          </w:tcPr>
          <w:p w:rsidR="00625BDC" w:rsidRPr="00B261C0" w:rsidRDefault="00625BDC" w:rsidP="00B261C0">
            <w:pPr>
              <w:jc w:val="both"/>
              <w:rPr>
                <w:rFonts w:eastAsia="Calibri" w:cs="Arial"/>
                <w:b/>
              </w:rPr>
            </w:pPr>
          </w:p>
        </w:tc>
      </w:tr>
      <w:tr w:rsidR="00625BDC" w:rsidRPr="00B261C0" w:rsidTr="00387126">
        <w:tc>
          <w:tcPr>
            <w:tcW w:w="1117" w:type="dxa"/>
            <w:tcBorders>
              <w:top w:val="nil"/>
              <w:left w:val="single" w:sz="8" w:space="0" w:color="4F81BD"/>
              <w:bottom w:val="nil"/>
              <w:right w:val="nil"/>
            </w:tcBorders>
          </w:tcPr>
          <w:p w:rsidR="00625BDC" w:rsidRPr="00B261C0" w:rsidRDefault="00625BDC" w:rsidP="00B261C0">
            <w:pPr>
              <w:jc w:val="both"/>
              <w:rPr>
                <w:rFonts w:eastAsia="Calibri" w:cs="Arial"/>
                <w:b/>
                <w:bCs/>
              </w:rPr>
            </w:pPr>
          </w:p>
        </w:tc>
        <w:tc>
          <w:tcPr>
            <w:tcW w:w="1075" w:type="dxa"/>
            <w:tcBorders>
              <w:top w:val="nil"/>
              <w:left w:val="nil"/>
              <w:bottom w:val="nil"/>
              <w:right w:val="nil"/>
            </w:tcBorders>
          </w:tcPr>
          <w:p w:rsidR="00625BDC" w:rsidRPr="00B261C0" w:rsidRDefault="00625BDC" w:rsidP="00B261C0">
            <w:pPr>
              <w:jc w:val="both"/>
              <w:rPr>
                <w:rFonts w:eastAsia="Calibri" w:cs="Arial"/>
                <w:b/>
              </w:rPr>
            </w:pPr>
          </w:p>
        </w:tc>
        <w:tc>
          <w:tcPr>
            <w:tcW w:w="3489" w:type="dxa"/>
            <w:tcBorders>
              <w:top w:val="nil"/>
              <w:left w:val="nil"/>
              <w:bottom w:val="nil"/>
              <w:right w:val="nil"/>
            </w:tcBorders>
          </w:tcPr>
          <w:p w:rsidR="00625BDC" w:rsidRPr="00B261C0" w:rsidRDefault="00625BDC" w:rsidP="00B261C0">
            <w:pPr>
              <w:jc w:val="both"/>
              <w:rPr>
                <w:rFonts w:eastAsia="Calibri" w:cs="Arial"/>
                <w:b/>
              </w:rPr>
            </w:pPr>
          </w:p>
        </w:tc>
        <w:tc>
          <w:tcPr>
            <w:tcW w:w="1802" w:type="dxa"/>
            <w:tcBorders>
              <w:top w:val="nil"/>
              <w:left w:val="nil"/>
              <w:bottom w:val="nil"/>
              <w:right w:val="nil"/>
            </w:tcBorders>
          </w:tcPr>
          <w:p w:rsidR="00625BDC" w:rsidRPr="00B261C0" w:rsidRDefault="00625BDC" w:rsidP="00B261C0">
            <w:pPr>
              <w:jc w:val="both"/>
              <w:rPr>
                <w:rFonts w:eastAsia="Calibri" w:cs="Arial"/>
                <w:b/>
              </w:rPr>
            </w:pPr>
          </w:p>
        </w:tc>
        <w:tc>
          <w:tcPr>
            <w:tcW w:w="1805" w:type="dxa"/>
            <w:tcBorders>
              <w:top w:val="nil"/>
              <w:left w:val="nil"/>
              <w:bottom w:val="nil"/>
              <w:right w:val="single" w:sz="8" w:space="0" w:color="4F81BD"/>
            </w:tcBorders>
          </w:tcPr>
          <w:p w:rsidR="00625BDC" w:rsidRPr="00B261C0" w:rsidRDefault="00625BDC" w:rsidP="00B261C0">
            <w:pPr>
              <w:jc w:val="both"/>
              <w:rPr>
                <w:rFonts w:eastAsia="Calibri" w:cs="Arial"/>
                <w:b/>
              </w:rPr>
            </w:pPr>
          </w:p>
        </w:tc>
      </w:tr>
      <w:tr w:rsidR="00625BDC" w:rsidRPr="00B261C0" w:rsidTr="00387126">
        <w:tc>
          <w:tcPr>
            <w:tcW w:w="1117" w:type="dxa"/>
            <w:tcBorders>
              <w:top w:val="nil"/>
              <w:bottom w:val="nil"/>
              <w:right w:val="nil"/>
            </w:tcBorders>
          </w:tcPr>
          <w:p w:rsidR="00625BDC" w:rsidRPr="00B261C0" w:rsidRDefault="00625BDC" w:rsidP="00B261C0">
            <w:pPr>
              <w:jc w:val="both"/>
              <w:rPr>
                <w:rFonts w:eastAsia="Calibri" w:cs="Arial"/>
                <w:b/>
                <w:bCs/>
              </w:rPr>
            </w:pPr>
          </w:p>
        </w:tc>
        <w:tc>
          <w:tcPr>
            <w:tcW w:w="1075" w:type="dxa"/>
            <w:tcBorders>
              <w:top w:val="nil"/>
              <w:left w:val="nil"/>
              <w:bottom w:val="nil"/>
              <w:right w:val="nil"/>
            </w:tcBorders>
          </w:tcPr>
          <w:p w:rsidR="00625BDC" w:rsidRPr="00B261C0" w:rsidRDefault="00625BDC" w:rsidP="00B261C0">
            <w:pPr>
              <w:jc w:val="both"/>
              <w:rPr>
                <w:rFonts w:eastAsia="Calibri" w:cs="Arial"/>
                <w:b/>
              </w:rPr>
            </w:pPr>
          </w:p>
        </w:tc>
        <w:tc>
          <w:tcPr>
            <w:tcW w:w="3489" w:type="dxa"/>
            <w:tcBorders>
              <w:top w:val="nil"/>
              <w:left w:val="nil"/>
              <w:bottom w:val="nil"/>
              <w:right w:val="nil"/>
            </w:tcBorders>
          </w:tcPr>
          <w:p w:rsidR="00625BDC" w:rsidRPr="00B261C0" w:rsidRDefault="00625BDC" w:rsidP="00B261C0">
            <w:pPr>
              <w:jc w:val="both"/>
              <w:rPr>
                <w:rFonts w:eastAsia="Calibri" w:cs="Arial"/>
                <w:b/>
              </w:rPr>
            </w:pPr>
          </w:p>
        </w:tc>
        <w:tc>
          <w:tcPr>
            <w:tcW w:w="1802" w:type="dxa"/>
            <w:tcBorders>
              <w:top w:val="nil"/>
              <w:left w:val="nil"/>
              <w:bottom w:val="nil"/>
              <w:right w:val="nil"/>
            </w:tcBorders>
          </w:tcPr>
          <w:p w:rsidR="00625BDC" w:rsidRPr="00B261C0" w:rsidRDefault="00625BDC" w:rsidP="00B261C0">
            <w:pPr>
              <w:jc w:val="both"/>
              <w:rPr>
                <w:rFonts w:eastAsia="Calibri" w:cs="Arial"/>
                <w:b/>
              </w:rPr>
            </w:pPr>
          </w:p>
        </w:tc>
        <w:tc>
          <w:tcPr>
            <w:tcW w:w="1805" w:type="dxa"/>
            <w:tcBorders>
              <w:top w:val="nil"/>
              <w:left w:val="nil"/>
              <w:bottom w:val="nil"/>
            </w:tcBorders>
          </w:tcPr>
          <w:p w:rsidR="00625BDC" w:rsidRPr="00B261C0" w:rsidRDefault="00625BDC" w:rsidP="00B261C0">
            <w:pPr>
              <w:jc w:val="both"/>
              <w:rPr>
                <w:rFonts w:eastAsia="Calibri" w:cs="Arial"/>
                <w:b/>
              </w:rPr>
            </w:pPr>
          </w:p>
        </w:tc>
      </w:tr>
      <w:tr w:rsidR="00625BDC" w:rsidRPr="00B261C0" w:rsidTr="00387126">
        <w:tc>
          <w:tcPr>
            <w:tcW w:w="1117" w:type="dxa"/>
            <w:tcBorders>
              <w:top w:val="nil"/>
              <w:left w:val="single" w:sz="8" w:space="0" w:color="4F81BD"/>
              <w:bottom w:val="nil"/>
              <w:right w:val="nil"/>
            </w:tcBorders>
          </w:tcPr>
          <w:p w:rsidR="00625BDC" w:rsidRPr="00B261C0" w:rsidRDefault="00625BDC" w:rsidP="00B261C0">
            <w:pPr>
              <w:jc w:val="both"/>
              <w:rPr>
                <w:rFonts w:eastAsia="Calibri" w:cs="Arial"/>
                <w:b/>
                <w:bCs/>
              </w:rPr>
            </w:pPr>
          </w:p>
        </w:tc>
        <w:tc>
          <w:tcPr>
            <w:tcW w:w="1075" w:type="dxa"/>
            <w:tcBorders>
              <w:top w:val="nil"/>
              <w:left w:val="nil"/>
              <w:bottom w:val="nil"/>
              <w:right w:val="nil"/>
            </w:tcBorders>
          </w:tcPr>
          <w:p w:rsidR="00625BDC" w:rsidRPr="00B261C0" w:rsidRDefault="00625BDC" w:rsidP="00B261C0">
            <w:pPr>
              <w:jc w:val="both"/>
              <w:rPr>
                <w:rFonts w:eastAsia="Calibri" w:cs="Arial"/>
                <w:b/>
              </w:rPr>
            </w:pPr>
          </w:p>
        </w:tc>
        <w:tc>
          <w:tcPr>
            <w:tcW w:w="3489" w:type="dxa"/>
            <w:tcBorders>
              <w:top w:val="nil"/>
              <w:left w:val="nil"/>
              <w:bottom w:val="nil"/>
              <w:right w:val="nil"/>
            </w:tcBorders>
          </w:tcPr>
          <w:p w:rsidR="00625BDC" w:rsidRPr="00B261C0" w:rsidRDefault="00625BDC" w:rsidP="00B261C0">
            <w:pPr>
              <w:jc w:val="both"/>
              <w:rPr>
                <w:rFonts w:eastAsia="Calibri" w:cs="Arial"/>
                <w:b/>
              </w:rPr>
            </w:pPr>
          </w:p>
        </w:tc>
        <w:tc>
          <w:tcPr>
            <w:tcW w:w="1802" w:type="dxa"/>
            <w:tcBorders>
              <w:top w:val="nil"/>
              <w:left w:val="nil"/>
              <w:bottom w:val="nil"/>
              <w:right w:val="nil"/>
            </w:tcBorders>
          </w:tcPr>
          <w:p w:rsidR="00625BDC" w:rsidRPr="00B261C0" w:rsidRDefault="00625BDC" w:rsidP="00B261C0">
            <w:pPr>
              <w:jc w:val="both"/>
              <w:rPr>
                <w:rFonts w:eastAsia="Calibri" w:cs="Arial"/>
                <w:b/>
              </w:rPr>
            </w:pPr>
          </w:p>
        </w:tc>
        <w:tc>
          <w:tcPr>
            <w:tcW w:w="1805" w:type="dxa"/>
            <w:tcBorders>
              <w:top w:val="nil"/>
              <w:left w:val="nil"/>
              <w:bottom w:val="nil"/>
              <w:right w:val="single" w:sz="8" w:space="0" w:color="4F81BD"/>
            </w:tcBorders>
          </w:tcPr>
          <w:p w:rsidR="00625BDC" w:rsidRPr="00B261C0" w:rsidRDefault="00625BDC" w:rsidP="00B261C0">
            <w:pPr>
              <w:jc w:val="both"/>
              <w:rPr>
                <w:rFonts w:eastAsia="Calibri" w:cs="Arial"/>
                <w:b/>
              </w:rPr>
            </w:pPr>
          </w:p>
        </w:tc>
      </w:tr>
      <w:tr w:rsidR="00625BDC" w:rsidRPr="00B261C0" w:rsidTr="00387126">
        <w:tc>
          <w:tcPr>
            <w:tcW w:w="1117" w:type="dxa"/>
            <w:tcBorders>
              <w:top w:val="nil"/>
              <w:bottom w:val="nil"/>
              <w:right w:val="nil"/>
            </w:tcBorders>
          </w:tcPr>
          <w:p w:rsidR="00625BDC" w:rsidRPr="00B261C0" w:rsidRDefault="00625BDC" w:rsidP="00B261C0">
            <w:pPr>
              <w:jc w:val="both"/>
              <w:rPr>
                <w:rFonts w:eastAsia="Calibri" w:cs="Arial"/>
                <w:b/>
                <w:bCs/>
              </w:rPr>
            </w:pPr>
          </w:p>
        </w:tc>
        <w:tc>
          <w:tcPr>
            <w:tcW w:w="1075" w:type="dxa"/>
            <w:tcBorders>
              <w:top w:val="nil"/>
              <w:left w:val="nil"/>
              <w:bottom w:val="nil"/>
              <w:right w:val="nil"/>
            </w:tcBorders>
          </w:tcPr>
          <w:p w:rsidR="00625BDC" w:rsidRPr="00B261C0" w:rsidRDefault="00625BDC" w:rsidP="00B261C0">
            <w:pPr>
              <w:jc w:val="both"/>
              <w:rPr>
                <w:rFonts w:eastAsia="Calibri" w:cs="Arial"/>
                <w:b/>
              </w:rPr>
            </w:pPr>
          </w:p>
        </w:tc>
        <w:tc>
          <w:tcPr>
            <w:tcW w:w="3489" w:type="dxa"/>
            <w:tcBorders>
              <w:top w:val="nil"/>
              <w:left w:val="nil"/>
              <w:bottom w:val="nil"/>
              <w:right w:val="nil"/>
            </w:tcBorders>
          </w:tcPr>
          <w:p w:rsidR="00625BDC" w:rsidRPr="00B261C0" w:rsidRDefault="00625BDC" w:rsidP="00B261C0">
            <w:pPr>
              <w:jc w:val="both"/>
              <w:rPr>
                <w:rFonts w:eastAsia="Calibri" w:cs="Arial"/>
                <w:b/>
              </w:rPr>
            </w:pPr>
          </w:p>
        </w:tc>
        <w:tc>
          <w:tcPr>
            <w:tcW w:w="1802" w:type="dxa"/>
            <w:tcBorders>
              <w:top w:val="nil"/>
              <w:left w:val="nil"/>
              <w:bottom w:val="nil"/>
              <w:right w:val="nil"/>
            </w:tcBorders>
          </w:tcPr>
          <w:p w:rsidR="00625BDC" w:rsidRPr="00B261C0" w:rsidRDefault="00625BDC" w:rsidP="00B261C0">
            <w:pPr>
              <w:jc w:val="both"/>
              <w:rPr>
                <w:rFonts w:eastAsia="Calibri" w:cs="Arial"/>
                <w:b/>
              </w:rPr>
            </w:pPr>
          </w:p>
        </w:tc>
        <w:tc>
          <w:tcPr>
            <w:tcW w:w="1805" w:type="dxa"/>
            <w:tcBorders>
              <w:top w:val="nil"/>
              <w:left w:val="nil"/>
              <w:bottom w:val="nil"/>
            </w:tcBorders>
          </w:tcPr>
          <w:p w:rsidR="00625BDC" w:rsidRPr="00B261C0" w:rsidRDefault="00625BDC" w:rsidP="00B261C0">
            <w:pPr>
              <w:jc w:val="both"/>
              <w:rPr>
                <w:rFonts w:eastAsia="Calibri" w:cs="Arial"/>
                <w:b/>
              </w:rPr>
            </w:pPr>
          </w:p>
        </w:tc>
      </w:tr>
      <w:tr w:rsidR="00625BDC" w:rsidRPr="00B261C0" w:rsidTr="00387126">
        <w:tc>
          <w:tcPr>
            <w:tcW w:w="1117" w:type="dxa"/>
            <w:tcBorders>
              <w:top w:val="nil"/>
              <w:left w:val="single" w:sz="8" w:space="0" w:color="4F81BD"/>
              <w:bottom w:val="nil"/>
              <w:right w:val="nil"/>
            </w:tcBorders>
          </w:tcPr>
          <w:p w:rsidR="00625BDC" w:rsidRPr="00B261C0" w:rsidRDefault="00625BDC" w:rsidP="00B261C0">
            <w:pPr>
              <w:jc w:val="both"/>
              <w:rPr>
                <w:rFonts w:eastAsia="Calibri" w:cs="Arial"/>
                <w:b/>
                <w:bCs/>
              </w:rPr>
            </w:pPr>
          </w:p>
        </w:tc>
        <w:tc>
          <w:tcPr>
            <w:tcW w:w="1075" w:type="dxa"/>
            <w:tcBorders>
              <w:top w:val="nil"/>
              <w:left w:val="nil"/>
              <w:bottom w:val="nil"/>
              <w:right w:val="nil"/>
            </w:tcBorders>
          </w:tcPr>
          <w:p w:rsidR="00625BDC" w:rsidRPr="00B261C0" w:rsidRDefault="00625BDC" w:rsidP="00B261C0">
            <w:pPr>
              <w:jc w:val="both"/>
              <w:rPr>
                <w:rFonts w:eastAsia="Calibri" w:cs="Arial"/>
                <w:b/>
              </w:rPr>
            </w:pPr>
          </w:p>
        </w:tc>
        <w:tc>
          <w:tcPr>
            <w:tcW w:w="3489" w:type="dxa"/>
            <w:tcBorders>
              <w:top w:val="nil"/>
              <w:left w:val="nil"/>
              <w:bottom w:val="nil"/>
              <w:right w:val="nil"/>
            </w:tcBorders>
          </w:tcPr>
          <w:p w:rsidR="00625BDC" w:rsidRPr="00B261C0" w:rsidRDefault="00625BDC" w:rsidP="00B261C0">
            <w:pPr>
              <w:jc w:val="both"/>
              <w:rPr>
                <w:rFonts w:eastAsia="Calibri" w:cs="Arial"/>
                <w:b/>
              </w:rPr>
            </w:pPr>
          </w:p>
        </w:tc>
        <w:tc>
          <w:tcPr>
            <w:tcW w:w="1802" w:type="dxa"/>
            <w:tcBorders>
              <w:top w:val="nil"/>
              <w:left w:val="nil"/>
              <w:bottom w:val="nil"/>
              <w:right w:val="nil"/>
            </w:tcBorders>
          </w:tcPr>
          <w:p w:rsidR="00625BDC" w:rsidRPr="00B261C0" w:rsidRDefault="00625BDC" w:rsidP="00B261C0">
            <w:pPr>
              <w:jc w:val="both"/>
              <w:rPr>
                <w:rFonts w:eastAsia="Calibri" w:cs="Arial"/>
                <w:b/>
              </w:rPr>
            </w:pPr>
          </w:p>
        </w:tc>
        <w:tc>
          <w:tcPr>
            <w:tcW w:w="1805" w:type="dxa"/>
            <w:tcBorders>
              <w:top w:val="nil"/>
              <w:left w:val="nil"/>
              <w:bottom w:val="nil"/>
              <w:right w:val="single" w:sz="8" w:space="0" w:color="4F81BD"/>
            </w:tcBorders>
          </w:tcPr>
          <w:p w:rsidR="00625BDC" w:rsidRPr="00B261C0" w:rsidRDefault="00625BDC" w:rsidP="00B261C0">
            <w:pPr>
              <w:jc w:val="both"/>
              <w:rPr>
                <w:rFonts w:eastAsia="Calibri" w:cs="Arial"/>
                <w:b/>
              </w:rPr>
            </w:pPr>
          </w:p>
        </w:tc>
      </w:tr>
      <w:tr w:rsidR="00625BDC" w:rsidRPr="00B261C0" w:rsidTr="00387126">
        <w:tc>
          <w:tcPr>
            <w:tcW w:w="1117" w:type="dxa"/>
            <w:tcBorders>
              <w:top w:val="nil"/>
              <w:bottom w:val="nil"/>
              <w:right w:val="nil"/>
            </w:tcBorders>
          </w:tcPr>
          <w:p w:rsidR="00625BDC" w:rsidRPr="00B261C0" w:rsidRDefault="00625BDC" w:rsidP="00B261C0">
            <w:pPr>
              <w:jc w:val="both"/>
              <w:rPr>
                <w:rFonts w:eastAsia="Calibri" w:cs="Arial"/>
                <w:b/>
                <w:bCs/>
              </w:rPr>
            </w:pPr>
          </w:p>
        </w:tc>
        <w:tc>
          <w:tcPr>
            <w:tcW w:w="1075" w:type="dxa"/>
            <w:tcBorders>
              <w:top w:val="nil"/>
              <w:left w:val="nil"/>
              <w:bottom w:val="nil"/>
              <w:right w:val="nil"/>
            </w:tcBorders>
          </w:tcPr>
          <w:p w:rsidR="00625BDC" w:rsidRPr="00B261C0" w:rsidRDefault="00625BDC" w:rsidP="00B261C0">
            <w:pPr>
              <w:jc w:val="both"/>
              <w:rPr>
                <w:rFonts w:eastAsia="Calibri" w:cs="Arial"/>
                <w:b/>
              </w:rPr>
            </w:pPr>
          </w:p>
        </w:tc>
        <w:tc>
          <w:tcPr>
            <w:tcW w:w="3489" w:type="dxa"/>
            <w:tcBorders>
              <w:top w:val="nil"/>
              <w:left w:val="nil"/>
              <w:bottom w:val="nil"/>
              <w:right w:val="nil"/>
            </w:tcBorders>
          </w:tcPr>
          <w:p w:rsidR="00625BDC" w:rsidRPr="00B261C0" w:rsidRDefault="00625BDC" w:rsidP="00B261C0">
            <w:pPr>
              <w:jc w:val="both"/>
              <w:rPr>
                <w:rFonts w:eastAsia="Calibri" w:cs="Arial"/>
                <w:b/>
              </w:rPr>
            </w:pPr>
          </w:p>
        </w:tc>
        <w:tc>
          <w:tcPr>
            <w:tcW w:w="1802" w:type="dxa"/>
            <w:tcBorders>
              <w:top w:val="nil"/>
              <w:left w:val="nil"/>
              <w:bottom w:val="nil"/>
              <w:right w:val="nil"/>
            </w:tcBorders>
          </w:tcPr>
          <w:p w:rsidR="00625BDC" w:rsidRPr="00B261C0" w:rsidRDefault="00625BDC" w:rsidP="00B261C0">
            <w:pPr>
              <w:jc w:val="both"/>
              <w:rPr>
                <w:rFonts w:eastAsia="Calibri" w:cs="Arial"/>
                <w:b/>
              </w:rPr>
            </w:pPr>
          </w:p>
        </w:tc>
        <w:tc>
          <w:tcPr>
            <w:tcW w:w="1805" w:type="dxa"/>
            <w:tcBorders>
              <w:top w:val="nil"/>
              <w:left w:val="nil"/>
              <w:bottom w:val="nil"/>
            </w:tcBorders>
          </w:tcPr>
          <w:p w:rsidR="00625BDC" w:rsidRPr="00B261C0" w:rsidRDefault="00625BDC" w:rsidP="00B261C0">
            <w:pPr>
              <w:jc w:val="both"/>
              <w:rPr>
                <w:rFonts w:eastAsia="Calibri" w:cs="Arial"/>
                <w:b/>
              </w:rPr>
            </w:pPr>
          </w:p>
        </w:tc>
      </w:tr>
      <w:tr w:rsidR="00625BDC" w:rsidRPr="00B261C0" w:rsidTr="00387126">
        <w:tc>
          <w:tcPr>
            <w:tcW w:w="1117" w:type="dxa"/>
            <w:tcBorders>
              <w:top w:val="nil"/>
              <w:left w:val="single" w:sz="8" w:space="0" w:color="4F81BD"/>
              <w:bottom w:val="nil"/>
              <w:right w:val="nil"/>
            </w:tcBorders>
          </w:tcPr>
          <w:p w:rsidR="00625BDC" w:rsidRPr="00B261C0" w:rsidRDefault="00625BDC" w:rsidP="00B261C0">
            <w:pPr>
              <w:jc w:val="both"/>
              <w:rPr>
                <w:rFonts w:eastAsia="Calibri" w:cs="Arial"/>
                <w:b/>
                <w:bCs/>
              </w:rPr>
            </w:pPr>
          </w:p>
        </w:tc>
        <w:tc>
          <w:tcPr>
            <w:tcW w:w="1075" w:type="dxa"/>
            <w:tcBorders>
              <w:top w:val="nil"/>
              <w:left w:val="nil"/>
              <w:bottom w:val="nil"/>
              <w:right w:val="nil"/>
            </w:tcBorders>
          </w:tcPr>
          <w:p w:rsidR="00625BDC" w:rsidRPr="00B261C0" w:rsidRDefault="00625BDC" w:rsidP="00B261C0">
            <w:pPr>
              <w:jc w:val="both"/>
              <w:rPr>
                <w:rFonts w:eastAsia="Calibri" w:cs="Arial"/>
                <w:b/>
              </w:rPr>
            </w:pPr>
          </w:p>
        </w:tc>
        <w:tc>
          <w:tcPr>
            <w:tcW w:w="3489" w:type="dxa"/>
            <w:tcBorders>
              <w:top w:val="nil"/>
              <w:left w:val="nil"/>
              <w:bottom w:val="nil"/>
              <w:right w:val="nil"/>
            </w:tcBorders>
          </w:tcPr>
          <w:p w:rsidR="00625BDC" w:rsidRPr="00B261C0" w:rsidRDefault="00625BDC" w:rsidP="00B261C0">
            <w:pPr>
              <w:jc w:val="both"/>
              <w:rPr>
                <w:rFonts w:eastAsia="Calibri" w:cs="Arial"/>
                <w:b/>
              </w:rPr>
            </w:pPr>
          </w:p>
        </w:tc>
        <w:tc>
          <w:tcPr>
            <w:tcW w:w="1802" w:type="dxa"/>
            <w:tcBorders>
              <w:top w:val="nil"/>
              <w:left w:val="nil"/>
              <w:bottom w:val="nil"/>
              <w:right w:val="nil"/>
            </w:tcBorders>
          </w:tcPr>
          <w:p w:rsidR="00625BDC" w:rsidRPr="00B261C0" w:rsidRDefault="00625BDC" w:rsidP="00B261C0">
            <w:pPr>
              <w:jc w:val="both"/>
              <w:rPr>
                <w:rFonts w:eastAsia="Calibri" w:cs="Arial"/>
                <w:b/>
              </w:rPr>
            </w:pPr>
          </w:p>
        </w:tc>
        <w:tc>
          <w:tcPr>
            <w:tcW w:w="1805" w:type="dxa"/>
            <w:tcBorders>
              <w:top w:val="nil"/>
              <w:left w:val="nil"/>
              <w:bottom w:val="nil"/>
              <w:right w:val="single" w:sz="8" w:space="0" w:color="4F81BD"/>
            </w:tcBorders>
          </w:tcPr>
          <w:p w:rsidR="00625BDC" w:rsidRPr="00B261C0" w:rsidRDefault="00625BDC" w:rsidP="00B261C0">
            <w:pPr>
              <w:jc w:val="both"/>
              <w:rPr>
                <w:rFonts w:eastAsia="Calibri" w:cs="Arial"/>
                <w:b/>
              </w:rPr>
            </w:pPr>
          </w:p>
        </w:tc>
      </w:tr>
      <w:tr w:rsidR="00625BDC" w:rsidRPr="00B261C0" w:rsidTr="00387126">
        <w:tc>
          <w:tcPr>
            <w:tcW w:w="1117" w:type="dxa"/>
            <w:tcBorders>
              <w:top w:val="nil"/>
              <w:bottom w:val="single" w:sz="8" w:space="0" w:color="4F81BD"/>
              <w:right w:val="nil"/>
            </w:tcBorders>
          </w:tcPr>
          <w:p w:rsidR="00625BDC" w:rsidRPr="00B261C0" w:rsidRDefault="00625BDC" w:rsidP="00B261C0">
            <w:pPr>
              <w:jc w:val="both"/>
              <w:rPr>
                <w:rFonts w:eastAsia="Calibri" w:cs="Arial"/>
                <w:b/>
                <w:bCs/>
              </w:rPr>
            </w:pPr>
          </w:p>
        </w:tc>
        <w:tc>
          <w:tcPr>
            <w:tcW w:w="1075" w:type="dxa"/>
            <w:tcBorders>
              <w:top w:val="nil"/>
              <w:left w:val="nil"/>
              <w:bottom w:val="single" w:sz="8" w:space="0" w:color="4F81BD"/>
              <w:right w:val="nil"/>
            </w:tcBorders>
          </w:tcPr>
          <w:p w:rsidR="00625BDC" w:rsidRPr="00B261C0" w:rsidRDefault="00625BDC" w:rsidP="00B261C0">
            <w:pPr>
              <w:jc w:val="both"/>
              <w:rPr>
                <w:rFonts w:eastAsia="Calibri" w:cs="Arial"/>
                <w:b/>
              </w:rPr>
            </w:pPr>
          </w:p>
        </w:tc>
        <w:tc>
          <w:tcPr>
            <w:tcW w:w="3489" w:type="dxa"/>
            <w:tcBorders>
              <w:top w:val="nil"/>
              <w:left w:val="nil"/>
              <w:bottom w:val="single" w:sz="8" w:space="0" w:color="4F81BD"/>
              <w:right w:val="nil"/>
            </w:tcBorders>
          </w:tcPr>
          <w:p w:rsidR="00625BDC" w:rsidRPr="00B261C0" w:rsidRDefault="00625BDC" w:rsidP="00B261C0">
            <w:pPr>
              <w:jc w:val="both"/>
              <w:rPr>
                <w:rFonts w:eastAsia="Calibri" w:cs="Arial"/>
                <w:b/>
              </w:rPr>
            </w:pPr>
          </w:p>
        </w:tc>
        <w:tc>
          <w:tcPr>
            <w:tcW w:w="1802" w:type="dxa"/>
            <w:tcBorders>
              <w:top w:val="nil"/>
              <w:left w:val="nil"/>
              <w:bottom w:val="single" w:sz="8" w:space="0" w:color="4F81BD"/>
              <w:right w:val="nil"/>
            </w:tcBorders>
          </w:tcPr>
          <w:p w:rsidR="00625BDC" w:rsidRPr="00B261C0" w:rsidRDefault="00625BDC" w:rsidP="00B261C0">
            <w:pPr>
              <w:jc w:val="both"/>
              <w:rPr>
                <w:rFonts w:eastAsia="Calibri" w:cs="Arial"/>
                <w:b/>
              </w:rPr>
            </w:pPr>
          </w:p>
        </w:tc>
        <w:tc>
          <w:tcPr>
            <w:tcW w:w="1805" w:type="dxa"/>
            <w:tcBorders>
              <w:top w:val="nil"/>
              <w:left w:val="nil"/>
              <w:bottom w:val="single" w:sz="8" w:space="0" w:color="4F81BD"/>
            </w:tcBorders>
          </w:tcPr>
          <w:p w:rsidR="00625BDC" w:rsidRPr="00B261C0" w:rsidRDefault="00625BDC" w:rsidP="00B261C0">
            <w:pPr>
              <w:jc w:val="both"/>
              <w:rPr>
                <w:rFonts w:eastAsia="Calibri" w:cs="Arial"/>
                <w:b/>
              </w:rPr>
            </w:pPr>
          </w:p>
        </w:tc>
      </w:tr>
    </w:tbl>
    <w:p w:rsidR="00625BDC" w:rsidRPr="00B261C0" w:rsidRDefault="00625BDC" w:rsidP="00B261C0">
      <w:pPr>
        <w:jc w:val="both"/>
        <w:rPr>
          <w:rFonts w:cs="Arial"/>
          <w:b/>
        </w:rPr>
      </w:pPr>
    </w:p>
    <w:p w:rsidR="00625BDC" w:rsidRPr="00B261C0" w:rsidRDefault="00625BDC" w:rsidP="00B261C0">
      <w:pPr>
        <w:jc w:val="both"/>
        <w:rPr>
          <w:rFonts w:cs="Arial"/>
          <w:b/>
        </w:rPr>
      </w:pPr>
      <w:r w:rsidRPr="00B261C0">
        <w:rPr>
          <w:rFonts w:cs="Arial"/>
          <w:b/>
        </w:rPr>
        <w:br w:type="page"/>
      </w:r>
    </w:p>
    <w:p w:rsidR="00625BDC" w:rsidRPr="00E646FA" w:rsidRDefault="00625BDC" w:rsidP="00B261C0">
      <w:pPr>
        <w:jc w:val="both"/>
        <w:rPr>
          <w:rFonts w:cs="Arial"/>
          <w:b/>
          <w:sz w:val="24"/>
          <w:szCs w:val="24"/>
        </w:rPr>
      </w:pPr>
      <w:r w:rsidRPr="00E646FA">
        <w:rPr>
          <w:rFonts w:cs="Arial"/>
          <w:b/>
          <w:sz w:val="24"/>
          <w:szCs w:val="24"/>
        </w:rPr>
        <w:lastRenderedPageBreak/>
        <w:t>ПРИЛОЖЕНИЕ 6</w:t>
      </w:r>
    </w:p>
    <w:p w:rsidR="00625BDC" w:rsidRPr="00E646FA" w:rsidRDefault="00625BDC" w:rsidP="00B261C0">
      <w:pPr>
        <w:jc w:val="both"/>
        <w:rPr>
          <w:rFonts w:cs="Arial"/>
          <w:b/>
          <w:sz w:val="24"/>
          <w:szCs w:val="24"/>
        </w:rPr>
      </w:pPr>
      <w:r w:rsidRPr="00E646FA">
        <w:rPr>
          <w:rFonts w:cs="Arial"/>
          <w:b/>
          <w:sz w:val="24"/>
          <w:szCs w:val="24"/>
        </w:rPr>
        <w:t>ПЛАНОВЕ В ДЕЙСТВИЕ</w:t>
      </w:r>
    </w:p>
    <w:tbl>
      <w:tblPr>
        <w:tblW w:w="9776"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675"/>
        <w:gridCol w:w="3698"/>
        <w:gridCol w:w="3686"/>
        <w:gridCol w:w="1717"/>
      </w:tblGrid>
      <w:tr w:rsidR="00625BDC" w:rsidRPr="00B261C0" w:rsidTr="0023301F">
        <w:tc>
          <w:tcPr>
            <w:tcW w:w="675" w:type="dxa"/>
            <w:shd w:val="clear" w:color="auto" w:fill="4F81BD"/>
          </w:tcPr>
          <w:p w:rsidR="00625BDC" w:rsidRPr="00B261C0" w:rsidRDefault="00625BDC" w:rsidP="00B261C0">
            <w:pPr>
              <w:jc w:val="both"/>
              <w:rPr>
                <w:rFonts w:eastAsia="Calibri" w:cs="Arial"/>
                <w:b/>
                <w:bCs/>
                <w:color w:val="FFFFFF"/>
              </w:rPr>
            </w:pPr>
            <w:r w:rsidRPr="00B261C0">
              <w:rPr>
                <w:rFonts w:eastAsia="Calibri" w:cs="Arial"/>
                <w:b/>
                <w:bCs/>
                <w:color w:val="FFFFFF"/>
              </w:rPr>
              <w:t>№</w:t>
            </w:r>
          </w:p>
        </w:tc>
        <w:tc>
          <w:tcPr>
            <w:tcW w:w="3698" w:type="dxa"/>
            <w:shd w:val="clear" w:color="auto" w:fill="4F81BD"/>
          </w:tcPr>
          <w:p w:rsidR="00625BDC" w:rsidRPr="00B261C0" w:rsidRDefault="00625BDC" w:rsidP="00B261C0">
            <w:pPr>
              <w:jc w:val="both"/>
              <w:rPr>
                <w:rFonts w:eastAsia="Calibri" w:cs="Arial"/>
                <w:b/>
                <w:bCs/>
                <w:color w:val="FFFFFF"/>
              </w:rPr>
            </w:pPr>
            <w:r w:rsidRPr="00B261C0">
              <w:rPr>
                <w:rFonts w:eastAsia="Calibri" w:cs="Arial"/>
                <w:b/>
                <w:bCs/>
                <w:color w:val="FFFFFF"/>
              </w:rPr>
              <w:t>План/ Процедура</w:t>
            </w:r>
          </w:p>
        </w:tc>
        <w:tc>
          <w:tcPr>
            <w:tcW w:w="3686" w:type="dxa"/>
            <w:shd w:val="clear" w:color="auto" w:fill="4F81BD"/>
          </w:tcPr>
          <w:p w:rsidR="00625BDC" w:rsidRPr="00B261C0" w:rsidRDefault="00625BDC" w:rsidP="00B261C0">
            <w:pPr>
              <w:jc w:val="both"/>
              <w:rPr>
                <w:rFonts w:eastAsia="Calibri" w:cs="Arial"/>
                <w:b/>
                <w:bCs/>
                <w:color w:val="FFFFFF"/>
              </w:rPr>
            </w:pPr>
            <w:r w:rsidRPr="00B261C0">
              <w:rPr>
                <w:rFonts w:eastAsia="Calibri" w:cs="Arial"/>
                <w:b/>
                <w:bCs/>
                <w:color w:val="FFFFFF"/>
              </w:rPr>
              <w:t>Описание</w:t>
            </w:r>
          </w:p>
        </w:tc>
        <w:tc>
          <w:tcPr>
            <w:tcW w:w="1717" w:type="dxa"/>
            <w:shd w:val="clear" w:color="auto" w:fill="4F81BD"/>
          </w:tcPr>
          <w:p w:rsidR="00625BDC" w:rsidRPr="00B261C0" w:rsidRDefault="00625BDC" w:rsidP="00B261C0">
            <w:pPr>
              <w:jc w:val="both"/>
              <w:rPr>
                <w:rFonts w:eastAsia="Calibri" w:cs="Arial"/>
                <w:b/>
                <w:bCs/>
                <w:color w:val="FFFFFF"/>
              </w:rPr>
            </w:pPr>
            <w:r w:rsidRPr="00B261C0">
              <w:rPr>
                <w:rFonts w:eastAsia="Calibri" w:cs="Arial"/>
                <w:b/>
                <w:bCs/>
                <w:color w:val="FFFFFF"/>
              </w:rPr>
              <w:t>Дата на приемане/</w:t>
            </w:r>
          </w:p>
          <w:p w:rsidR="00625BDC" w:rsidRPr="00B261C0" w:rsidRDefault="00625BDC" w:rsidP="00B261C0">
            <w:pPr>
              <w:jc w:val="both"/>
              <w:rPr>
                <w:rFonts w:eastAsia="Calibri" w:cs="Arial"/>
                <w:b/>
                <w:bCs/>
                <w:color w:val="FFFFFF"/>
              </w:rPr>
            </w:pPr>
            <w:r w:rsidRPr="00B261C0">
              <w:rPr>
                <w:rFonts w:eastAsia="Calibri" w:cs="Arial"/>
                <w:b/>
                <w:bCs/>
                <w:color w:val="FFFFFF"/>
              </w:rPr>
              <w:t>одобряване:</w:t>
            </w:r>
          </w:p>
        </w:tc>
      </w:tr>
      <w:tr w:rsidR="00625BDC" w:rsidRPr="00B261C0" w:rsidTr="0023301F">
        <w:tc>
          <w:tcPr>
            <w:tcW w:w="675" w:type="dxa"/>
          </w:tcPr>
          <w:p w:rsidR="00625BDC" w:rsidRPr="00B261C0" w:rsidRDefault="00625BDC" w:rsidP="00B261C0">
            <w:pPr>
              <w:jc w:val="both"/>
              <w:rPr>
                <w:rFonts w:eastAsia="Calibri" w:cs="Arial"/>
                <w:b/>
                <w:bCs/>
              </w:rPr>
            </w:pPr>
            <w:r w:rsidRPr="00B261C0">
              <w:rPr>
                <w:rFonts w:eastAsia="Calibri" w:cs="Arial"/>
                <w:bCs/>
              </w:rPr>
              <w:t>1.</w:t>
            </w:r>
          </w:p>
        </w:tc>
        <w:tc>
          <w:tcPr>
            <w:tcW w:w="3698" w:type="dxa"/>
          </w:tcPr>
          <w:p w:rsidR="00625BDC" w:rsidRPr="00B261C0" w:rsidRDefault="00FA7836" w:rsidP="002D49E5">
            <w:pPr>
              <w:jc w:val="both"/>
              <w:rPr>
                <w:rFonts w:eastAsia="Calibri" w:cs="Arial"/>
              </w:rPr>
            </w:pPr>
            <w:r>
              <w:rPr>
                <w:rFonts w:eastAsia="Calibri" w:cs="Arial"/>
              </w:rPr>
              <w:t>Авариен план за защита при бедствия във „ВиК” ООД – гр. Габрово</w:t>
            </w:r>
            <w:r w:rsidR="002D49E5">
              <w:rPr>
                <w:rFonts w:eastAsia="Calibri" w:cs="Arial"/>
              </w:rPr>
              <w:t>(защита при земетресение, наводнение, обилни снеговалежи, свлачища, пожари и промишлени аварии, изтичане на хлор, защита при авария в АЕЦ)</w:t>
            </w:r>
          </w:p>
        </w:tc>
        <w:tc>
          <w:tcPr>
            <w:tcW w:w="3686" w:type="dxa"/>
          </w:tcPr>
          <w:p w:rsidR="00625BDC" w:rsidRPr="00B261C0" w:rsidRDefault="002D49E5" w:rsidP="00B261C0">
            <w:pPr>
              <w:jc w:val="both"/>
              <w:rPr>
                <w:rFonts w:eastAsia="Calibri" w:cs="Arial"/>
              </w:rPr>
            </w:pPr>
            <w:r>
              <w:rPr>
                <w:rFonts w:eastAsia="Calibri" w:cs="Arial"/>
              </w:rPr>
              <w:t>Предварително осигуряване на необходима сила, материали, техника и средства за ефективни действия</w:t>
            </w:r>
            <w:r w:rsidR="00F462A8">
              <w:rPr>
                <w:rFonts w:eastAsia="Calibri" w:cs="Arial"/>
              </w:rPr>
              <w:t>по предотвратяване на последиците при възникване на бедствие(авария); подготовка на личния състав на съответния обект за действие; оповестяване и привеждане в готовност на работещите; управление на дейността на персонала; провеждане на спасителни</w:t>
            </w:r>
            <w:r w:rsidR="00E716C4">
              <w:rPr>
                <w:rFonts w:eastAsia="Calibri" w:cs="Arial"/>
              </w:rPr>
              <w:t xml:space="preserve"> и аварийно – възстановителни работи на територията на обекта; възстановителни дейсностти на обекта</w:t>
            </w:r>
          </w:p>
        </w:tc>
        <w:tc>
          <w:tcPr>
            <w:tcW w:w="1717" w:type="dxa"/>
          </w:tcPr>
          <w:p w:rsidR="00625BDC" w:rsidRPr="00B261C0" w:rsidRDefault="00E716C4" w:rsidP="00977AAF">
            <w:pPr>
              <w:jc w:val="both"/>
              <w:rPr>
                <w:rFonts w:eastAsia="Calibri" w:cs="Arial"/>
                <w:b/>
              </w:rPr>
            </w:pPr>
            <w:r>
              <w:rPr>
                <w:rFonts w:eastAsia="Calibri" w:cs="Arial"/>
                <w:b/>
              </w:rPr>
              <w:t>201</w:t>
            </w:r>
            <w:r w:rsidR="00977AAF">
              <w:rPr>
                <w:rFonts w:eastAsia="Calibri" w:cs="Arial"/>
                <w:b/>
              </w:rPr>
              <w:t>8</w:t>
            </w:r>
            <w:r>
              <w:rPr>
                <w:rFonts w:eastAsia="Calibri" w:cs="Arial"/>
                <w:b/>
              </w:rPr>
              <w:t xml:space="preserve"> г.</w:t>
            </w:r>
          </w:p>
        </w:tc>
      </w:tr>
      <w:tr w:rsidR="00625BDC" w:rsidRPr="00B261C0" w:rsidTr="0023301F">
        <w:tc>
          <w:tcPr>
            <w:tcW w:w="675" w:type="dxa"/>
          </w:tcPr>
          <w:p w:rsidR="00625BDC" w:rsidRPr="00B261C0" w:rsidRDefault="00E716C4" w:rsidP="00E716C4">
            <w:pPr>
              <w:jc w:val="both"/>
              <w:rPr>
                <w:rFonts w:eastAsia="Calibri" w:cs="Arial"/>
                <w:b/>
                <w:bCs/>
              </w:rPr>
            </w:pPr>
            <w:r>
              <w:rPr>
                <w:rFonts w:eastAsia="Calibri" w:cs="Arial"/>
                <w:bCs/>
              </w:rPr>
              <w:t>1.1</w:t>
            </w:r>
            <w:r w:rsidR="00625BDC" w:rsidRPr="00B261C0">
              <w:rPr>
                <w:rFonts w:eastAsia="Calibri" w:cs="Arial"/>
                <w:bCs/>
              </w:rPr>
              <w:t>.</w:t>
            </w:r>
          </w:p>
        </w:tc>
        <w:tc>
          <w:tcPr>
            <w:tcW w:w="3698" w:type="dxa"/>
          </w:tcPr>
          <w:p w:rsidR="00625BDC" w:rsidRPr="00B261C0" w:rsidRDefault="00E716C4" w:rsidP="00B261C0">
            <w:pPr>
              <w:jc w:val="both"/>
              <w:rPr>
                <w:rFonts w:eastAsia="Calibri" w:cs="Arial"/>
                <w:b/>
              </w:rPr>
            </w:pPr>
            <w:r>
              <w:rPr>
                <w:rFonts w:eastAsia="Calibri" w:cs="Arial"/>
                <w:bCs/>
                <w:color w:val="000000"/>
              </w:rPr>
              <w:t>Авариен план язовир „Христо Смирненски”</w:t>
            </w:r>
          </w:p>
        </w:tc>
        <w:tc>
          <w:tcPr>
            <w:tcW w:w="3686" w:type="dxa"/>
          </w:tcPr>
          <w:p w:rsidR="00625BDC" w:rsidRDefault="00703815" w:rsidP="00B261C0">
            <w:pPr>
              <w:jc w:val="both"/>
              <w:rPr>
                <w:rFonts w:eastAsia="Calibri" w:cs="Arial"/>
              </w:rPr>
            </w:pPr>
            <w:r w:rsidRPr="00703815">
              <w:rPr>
                <w:rFonts w:eastAsia="Calibri" w:cs="Arial"/>
              </w:rPr>
              <w:t>Предварително осигуряване на необходима сила, материали, техника и средства за ефективни действия</w:t>
            </w:r>
            <w:r w:rsidR="00C9110B">
              <w:rPr>
                <w:rFonts w:eastAsia="Calibri" w:cs="Arial"/>
              </w:rPr>
              <w:t xml:space="preserve"> </w:t>
            </w:r>
            <w:r w:rsidRPr="00703815">
              <w:rPr>
                <w:rFonts w:eastAsia="Calibri" w:cs="Arial"/>
              </w:rPr>
              <w:t>по предотвратяване на последиците при възникване на бедствие(авария); подготовка на личния състав на съответния обект за действие; оповестяване и привеждане в готовност на работещите; управление на дейността на персонала; провеждане на спасителни и аварийно – възстановителни работи на територията на обекта; възстановителни дейсностти на обекта</w:t>
            </w:r>
          </w:p>
          <w:p w:rsidR="00BE221B" w:rsidRDefault="00BE221B" w:rsidP="00B261C0">
            <w:pPr>
              <w:jc w:val="both"/>
              <w:rPr>
                <w:rFonts w:eastAsia="Calibri" w:cs="Arial"/>
              </w:rPr>
            </w:pPr>
          </w:p>
          <w:p w:rsidR="00BE221B" w:rsidRPr="00703815" w:rsidRDefault="00BE221B" w:rsidP="00B261C0">
            <w:pPr>
              <w:jc w:val="both"/>
              <w:rPr>
                <w:rFonts w:eastAsia="Calibri" w:cs="Arial"/>
              </w:rPr>
            </w:pPr>
          </w:p>
        </w:tc>
        <w:tc>
          <w:tcPr>
            <w:tcW w:w="1717" w:type="dxa"/>
          </w:tcPr>
          <w:p w:rsidR="00625BDC" w:rsidRPr="00B261C0" w:rsidRDefault="00E716C4" w:rsidP="00977AAF">
            <w:pPr>
              <w:jc w:val="both"/>
              <w:rPr>
                <w:rFonts w:eastAsia="Calibri" w:cs="Arial"/>
                <w:b/>
              </w:rPr>
            </w:pPr>
            <w:r>
              <w:rPr>
                <w:rFonts w:eastAsia="Calibri" w:cs="Arial"/>
                <w:b/>
              </w:rPr>
              <w:t>201</w:t>
            </w:r>
            <w:r w:rsidR="00977AAF">
              <w:rPr>
                <w:rFonts w:eastAsia="Calibri" w:cs="Arial"/>
                <w:b/>
              </w:rPr>
              <w:t>8</w:t>
            </w:r>
            <w:r>
              <w:rPr>
                <w:rFonts w:eastAsia="Calibri" w:cs="Arial"/>
                <w:b/>
              </w:rPr>
              <w:t xml:space="preserve"> г.</w:t>
            </w:r>
          </w:p>
        </w:tc>
      </w:tr>
      <w:tr w:rsidR="00E716C4" w:rsidRPr="00B261C0" w:rsidTr="0023301F">
        <w:tc>
          <w:tcPr>
            <w:tcW w:w="675" w:type="dxa"/>
          </w:tcPr>
          <w:p w:rsidR="00E716C4" w:rsidRPr="00B261C0" w:rsidRDefault="00E716C4" w:rsidP="005B737D">
            <w:pPr>
              <w:jc w:val="both"/>
              <w:rPr>
                <w:rFonts w:eastAsia="Calibri" w:cs="Arial"/>
                <w:b/>
                <w:bCs/>
              </w:rPr>
            </w:pPr>
            <w:r>
              <w:rPr>
                <w:rFonts w:eastAsia="Calibri" w:cs="Arial"/>
                <w:bCs/>
              </w:rPr>
              <w:lastRenderedPageBreak/>
              <w:t>1.</w:t>
            </w:r>
            <w:r w:rsidR="005B737D">
              <w:rPr>
                <w:rFonts w:eastAsia="Calibri" w:cs="Arial"/>
                <w:bCs/>
              </w:rPr>
              <w:t>2</w:t>
            </w:r>
            <w:r w:rsidRPr="00B261C0">
              <w:rPr>
                <w:rFonts w:eastAsia="Calibri" w:cs="Arial"/>
                <w:bCs/>
              </w:rPr>
              <w:t>.</w:t>
            </w:r>
          </w:p>
        </w:tc>
        <w:tc>
          <w:tcPr>
            <w:tcW w:w="3698" w:type="dxa"/>
          </w:tcPr>
          <w:p w:rsidR="00E716C4" w:rsidRPr="00B261C0" w:rsidRDefault="00E716C4" w:rsidP="005B737D">
            <w:pPr>
              <w:jc w:val="both"/>
              <w:rPr>
                <w:rFonts w:eastAsia="Calibri" w:cs="Arial"/>
                <w:b/>
              </w:rPr>
            </w:pPr>
            <w:r>
              <w:rPr>
                <w:rFonts w:eastAsia="Calibri" w:cs="Arial"/>
                <w:bCs/>
                <w:color w:val="000000"/>
              </w:rPr>
              <w:t xml:space="preserve">Авариен план </w:t>
            </w:r>
            <w:r w:rsidR="005B737D">
              <w:rPr>
                <w:rFonts w:eastAsia="Calibri" w:cs="Arial"/>
                <w:bCs/>
                <w:color w:val="000000"/>
              </w:rPr>
              <w:t>ПСПВ „Киселчова могила”</w:t>
            </w:r>
          </w:p>
        </w:tc>
        <w:tc>
          <w:tcPr>
            <w:tcW w:w="3686" w:type="dxa"/>
          </w:tcPr>
          <w:p w:rsidR="00E716C4" w:rsidRPr="00703815" w:rsidRDefault="00703815" w:rsidP="00E716C4">
            <w:pPr>
              <w:jc w:val="both"/>
              <w:rPr>
                <w:rFonts w:eastAsia="Calibri" w:cs="Arial"/>
              </w:rPr>
            </w:pPr>
            <w:r w:rsidRPr="00703815">
              <w:rPr>
                <w:rFonts w:eastAsia="Calibri" w:cs="Arial"/>
              </w:rPr>
              <w:t>Предварително осигуряване на необходима сила, материали, техника и средства за ефективни действияпо предотвратяване на последиците при възникване на бедствие(авария); подготовка на личния състав на съответния обект за действие; оповестяване и привеждане в готовност на работещите; управление на дейността на персонала; провеждане на спасителни и аварийно – възстановителни работи на територията на обекта; възстановителни дейсностти на обекта</w:t>
            </w:r>
          </w:p>
        </w:tc>
        <w:tc>
          <w:tcPr>
            <w:tcW w:w="1717" w:type="dxa"/>
          </w:tcPr>
          <w:p w:rsidR="00E716C4" w:rsidRPr="00B261C0" w:rsidRDefault="00E716C4" w:rsidP="00977AAF">
            <w:pPr>
              <w:jc w:val="both"/>
              <w:rPr>
                <w:rFonts w:eastAsia="Calibri" w:cs="Arial"/>
                <w:b/>
              </w:rPr>
            </w:pPr>
            <w:r>
              <w:rPr>
                <w:rFonts w:eastAsia="Calibri" w:cs="Arial"/>
                <w:b/>
              </w:rPr>
              <w:t>201</w:t>
            </w:r>
            <w:r w:rsidR="00977AAF">
              <w:rPr>
                <w:rFonts w:eastAsia="Calibri" w:cs="Arial"/>
                <w:b/>
              </w:rPr>
              <w:t>8</w:t>
            </w:r>
            <w:r>
              <w:rPr>
                <w:rFonts w:eastAsia="Calibri" w:cs="Arial"/>
                <w:b/>
              </w:rPr>
              <w:t xml:space="preserve"> г.</w:t>
            </w:r>
          </w:p>
        </w:tc>
      </w:tr>
      <w:tr w:rsidR="00E716C4" w:rsidRPr="00B261C0" w:rsidTr="0023301F">
        <w:tc>
          <w:tcPr>
            <w:tcW w:w="675" w:type="dxa"/>
          </w:tcPr>
          <w:p w:rsidR="00E716C4" w:rsidRPr="00B261C0" w:rsidRDefault="00E716C4" w:rsidP="005B737D">
            <w:pPr>
              <w:jc w:val="both"/>
              <w:rPr>
                <w:rFonts w:eastAsia="Calibri" w:cs="Arial"/>
                <w:b/>
                <w:bCs/>
              </w:rPr>
            </w:pPr>
            <w:r>
              <w:rPr>
                <w:rFonts w:eastAsia="Calibri" w:cs="Arial"/>
                <w:bCs/>
              </w:rPr>
              <w:t>1.</w:t>
            </w:r>
            <w:r w:rsidR="005B737D">
              <w:rPr>
                <w:rFonts w:eastAsia="Calibri" w:cs="Arial"/>
                <w:bCs/>
              </w:rPr>
              <w:t>3</w:t>
            </w:r>
            <w:r w:rsidRPr="00B261C0">
              <w:rPr>
                <w:rFonts w:eastAsia="Calibri" w:cs="Arial"/>
                <w:bCs/>
              </w:rPr>
              <w:t>.</w:t>
            </w:r>
          </w:p>
        </w:tc>
        <w:tc>
          <w:tcPr>
            <w:tcW w:w="3698" w:type="dxa"/>
          </w:tcPr>
          <w:p w:rsidR="00E716C4" w:rsidRPr="00B261C0" w:rsidRDefault="00E716C4" w:rsidP="005B737D">
            <w:pPr>
              <w:jc w:val="both"/>
              <w:rPr>
                <w:rFonts w:eastAsia="Calibri" w:cs="Arial"/>
                <w:b/>
              </w:rPr>
            </w:pPr>
            <w:r>
              <w:rPr>
                <w:rFonts w:eastAsia="Calibri" w:cs="Arial"/>
                <w:bCs/>
                <w:color w:val="000000"/>
              </w:rPr>
              <w:t xml:space="preserve">Авариен план </w:t>
            </w:r>
            <w:r w:rsidR="005B737D">
              <w:rPr>
                <w:rFonts w:eastAsia="Calibri" w:cs="Arial"/>
                <w:bCs/>
                <w:color w:val="000000"/>
              </w:rPr>
              <w:t>ПСОВ</w:t>
            </w:r>
          </w:p>
        </w:tc>
        <w:tc>
          <w:tcPr>
            <w:tcW w:w="3686" w:type="dxa"/>
          </w:tcPr>
          <w:p w:rsidR="00E716C4" w:rsidRPr="00703815" w:rsidRDefault="00703815" w:rsidP="00E716C4">
            <w:pPr>
              <w:jc w:val="both"/>
              <w:rPr>
                <w:rFonts w:eastAsia="Calibri" w:cs="Arial"/>
              </w:rPr>
            </w:pPr>
            <w:r w:rsidRPr="00703815">
              <w:rPr>
                <w:rFonts w:eastAsia="Calibri" w:cs="Arial"/>
              </w:rPr>
              <w:t>Предварително осигуряване на необходима сила, материали, техника и средства за ефективни действияпо предотвратяване на последиците при възникване на бедствие(авария); подготовка на личния състав на съответния обект за действие; оповестяване и привеждане в готовност на работещите; управление на дейността на персонала; провеждане на спасителни и аварийно – възстановителни работи на територията на обекта; възстановителни дейсностти на обекта</w:t>
            </w:r>
          </w:p>
        </w:tc>
        <w:tc>
          <w:tcPr>
            <w:tcW w:w="1717" w:type="dxa"/>
          </w:tcPr>
          <w:p w:rsidR="00E716C4" w:rsidRPr="00B261C0" w:rsidRDefault="00E716C4" w:rsidP="00977AAF">
            <w:pPr>
              <w:jc w:val="both"/>
              <w:rPr>
                <w:rFonts w:eastAsia="Calibri" w:cs="Arial"/>
                <w:b/>
              </w:rPr>
            </w:pPr>
            <w:r>
              <w:rPr>
                <w:rFonts w:eastAsia="Calibri" w:cs="Arial"/>
                <w:b/>
              </w:rPr>
              <w:t>201</w:t>
            </w:r>
            <w:r w:rsidR="00977AAF">
              <w:rPr>
                <w:rFonts w:eastAsia="Calibri" w:cs="Arial"/>
                <w:b/>
              </w:rPr>
              <w:t>8</w:t>
            </w:r>
            <w:r>
              <w:rPr>
                <w:rFonts w:eastAsia="Calibri" w:cs="Arial"/>
                <w:b/>
              </w:rPr>
              <w:t xml:space="preserve"> г.</w:t>
            </w:r>
          </w:p>
        </w:tc>
      </w:tr>
      <w:tr w:rsidR="00E716C4" w:rsidRPr="00B261C0" w:rsidTr="0023301F">
        <w:tc>
          <w:tcPr>
            <w:tcW w:w="675" w:type="dxa"/>
          </w:tcPr>
          <w:p w:rsidR="00E716C4" w:rsidRPr="00B261C0" w:rsidRDefault="00E716C4" w:rsidP="005B737D">
            <w:pPr>
              <w:jc w:val="both"/>
              <w:rPr>
                <w:rFonts w:eastAsia="Calibri" w:cs="Arial"/>
                <w:b/>
                <w:bCs/>
              </w:rPr>
            </w:pPr>
            <w:r>
              <w:rPr>
                <w:rFonts w:eastAsia="Calibri" w:cs="Arial"/>
                <w:bCs/>
              </w:rPr>
              <w:t>1.</w:t>
            </w:r>
            <w:r w:rsidR="005B737D">
              <w:rPr>
                <w:rFonts w:eastAsia="Calibri" w:cs="Arial"/>
                <w:bCs/>
              </w:rPr>
              <w:t>4</w:t>
            </w:r>
            <w:r w:rsidRPr="00B261C0">
              <w:rPr>
                <w:rFonts w:eastAsia="Calibri" w:cs="Arial"/>
                <w:bCs/>
              </w:rPr>
              <w:t>.</w:t>
            </w:r>
          </w:p>
        </w:tc>
        <w:tc>
          <w:tcPr>
            <w:tcW w:w="3698" w:type="dxa"/>
          </w:tcPr>
          <w:p w:rsidR="00E716C4" w:rsidRPr="00B261C0" w:rsidRDefault="00E716C4" w:rsidP="005B737D">
            <w:pPr>
              <w:jc w:val="both"/>
              <w:rPr>
                <w:rFonts w:eastAsia="Calibri" w:cs="Arial"/>
                <w:b/>
              </w:rPr>
            </w:pPr>
            <w:r>
              <w:rPr>
                <w:rFonts w:eastAsia="Calibri" w:cs="Arial"/>
                <w:bCs/>
                <w:color w:val="000000"/>
              </w:rPr>
              <w:t xml:space="preserve">Авариен план </w:t>
            </w:r>
            <w:r w:rsidR="005B737D">
              <w:rPr>
                <w:rFonts w:eastAsia="Calibri" w:cs="Arial"/>
                <w:bCs/>
                <w:color w:val="000000"/>
              </w:rPr>
              <w:t>експлоатационен район Габрово</w:t>
            </w:r>
          </w:p>
        </w:tc>
        <w:tc>
          <w:tcPr>
            <w:tcW w:w="3686" w:type="dxa"/>
          </w:tcPr>
          <w:p w:rsidR="00E716C4" w:rsidRPr="00703815" w:rsidRDefault="00703815" w:rsidP="00E716C4">
            <w:pPr>
              <w:jc w:val="both"/>
              <w:rPr>
                <w:rFonts w:eastAsia="Calibri" w:cs="Arial"/>
              </w:rPr>
            </w:pPr>
            <w:r w:rsidRPr="00703815">
              <w:rPr>
                <w:rFonts w:eastAsia="Calibri" w:cs="Arial"/>
              </w:rPr>
              <w:t xml:space="preserve">Предварително осигуряване на необходима сила, материали, техника и средства за ефективни действияпо предотвратяване на последиците при възникване на бедствие(авария); подготовка на личния състав на съответния обект за действие; оповестяване и привеждане в готовност на работещите; управление на дейността на персонала; </w:t>
            </w:r>
            <w:r w:rsidRPr="00703815">
              <w:rPr>
                <w:rFonts w:eastAsia="Calibri" w:cs="Arial"/>
              </w:rPr>
              <w:lastRenderedPageBreak/>
              <w:t>провеждане на спасителни и аварийно – възстановителни работи на територията на обекта; възстановителни дейсностти на обекта</w:t>
            </w:r>
          </w:p>
        </w:tc>
        <w:tc>
          <w:tcPr>
            <w:tcW w:w="1717" w:type="dxa"/>
          </w:tcPr>
          <w:p w:rsidR="00E716C4" w:rsidRPr="00B261C0" w:rsidRDefault="00E716C4" w:rsidP="00977AAF">
            <w:pPr>
              <w:jc w:val="both"/>
              <w:rPr>
                <w:rFonts w:eastAsia="Calibri" w:cs="Arial"/>
                <w:b/>
              </w:rPr>
            </w:pPr>
            <w:r>
              <w:rPr>
                <w:rFonts w:eastAsia="Calibri" w:cs="Arial"/>
                <w:b/>
              </w:rPr>
              <w:lastRenderedPageBreak/>
              <w:t>201</w:t>
            </w:r>
            <w:r w:rsidR="00977AAF">
              <w:rPr>
                <w:rFonts w:eastAsia="Calibri" w:cs="Arial"/>
                <w:b/>
              </w:rPr>
              <w:t>8</w:t>
            </w:r>
            <w:r>
              <w:rPr>
                <w:rFonts w:eastAsia="Calibri" w:cs="Arial"/>
                <w:b/>
              </w:rPr>
              <w:t xml:space="preserve"> г.</w:t>
            </w:r>
          </w:p>
        </w:tc>
      </w:tr>
      <w:tr w:rsidR="00E716C4" w:rsidRPr="00B261C0" w:rsidTr="0023301F">
        <w:tc>
          <w:tcPr>
            <w:tcW w:w="675" w:type="dxa"/>
            <w:tcBorders>
              <w:bottom w:val="nil"/>
            </w:tcBorders>
          </w:tcPr>
          <w:p w:rsidR="00E716C4" w:rsidRPr="00B261C0" w:rsidRDefault="00E716C4" w:rsidP="005B737D">
            <w:pPr>
              <w:jc w:val="both"/>
              <w:rPr>
                <w:rFonts w:eastAsia="Calibri" w:cs="Arial"/>
                <w:b/>
                <w:bCs/>
              </w:rPr>
            </w:pPr>
            <w:r>
              <w:rPr>
                <w:rFonts w:eastAsia="Calibri" w:cs="Arial"/>
                <w:bCs/>
              </w:rPr>
              <w:lastRenderedPageBreak/>
              <w:t>1.</w:t>
            </w:r>
            <w:r w:rsidR="005B737D">
              <w:rPr>
                <w:rFonts w:eastAsia="Calibri" w:cs="Arial"/>
                <w:bCs/>
              </w:rPr>
              <w:t>5</w:t>
            </w:r>
            <w:r w:rsidRPr="00B261C0">
              <w:rPr>
                <w:rFonts w:eastAsia="Calibri" w:cs="Arial"/>
                <w:bCs/>
              </w:rPr>
              <w:t>.</w:t>
            </w:r>
          </w:p>
        </w:tc>
        <w:tc>
          <w:tcPr>
            <w:tcW w:w="3698" w:type="dxa"/>
            <w:tcBorders>
              <w:bottom w:val="nil"/>
            </w:tcBorders>
          </w:tcPr>
          <w:p w:rsidR="00E716C4" w:rsidRPr="00B261C0" w:rsidRDefault="00E716C4" w:rsidP="005B737D">
            <w:pPr>
              <w:jc w:val="both"/>
              <w:rPr>
                <w:rFonts w:eastAsia="Calibri" w:cs="Arial"/>
                <w:b/>
              </w:rPr>
            </w:pPr>
            <w:r>
              <w:rPr>
                <w:rFonts w:eastAsia="Calibri" w:cs="Arial"/>
                <w:bCs/>
                <w:color w:val="000000"/>
              </w:rPr>
              <w:t xml:space="preserve">Авариен план </w:t>
            </w:r>
            <w:r w:rsidR="005B737D">
              <w:rPr>
                <w:rFonts w:eastAsia="Calibri" w:cs="Arial"/>
                <w:bCs/>
                <w:color w:val="000000"/>
              </w:rPr>
              <w:t>експлоатационен район Дряново</w:t>
            </w:r>
          </w:p>
        </w:tc>
        <w:tc>
          <w:tcPr>
            <w:tcW w:w="3686" w:type="dxa"/>
            <w:tcBorders>
              <w:bottom w:val="nil"/>
            </w:tcBorders>
          </w:tcPr>
          <w:p w:rsidR="00E716C4" w:rsidRPr="00A52B7B" w:rsidRDefault="00A52B7B" w:rsidP="00E716C4">
            <w:pPr>
              <w:jc w:val="both"/>
              <w:rPr>
                <w:rFonts w:eastAsia="Calibri" w:cs="Arial"/>
              </w:rPr>
            </w:pPr>
            <w:r w:rsidRPr="00A52B7B">
              <w:rPr>
                <w:rFonts w:eastAsia="Calibri" w:cs="Arial"/>
              </w:rPr>
              <w:t>Предварително осигуряване на необходима сила, материали, техника и средства за ефективни действияпо предотвратяване на последиците при възникване на бедствие(авария); подготовка на личния състав на съответния обект за действие; оповестяване и привеждане в готовност на работещите; управление на дейността на персонала; провеждане на спасителни и аварийно – възстановителни работи на територията на обекта; възстановителни дейсностти на обекта</w:t>
            </w:r>
          </w:p>
        </w:tc>
        <w:tc>
          <w:tcPr>
            <w:tcW w:w="1717" w:type="dxa"/>
            <w:tcBorders>
              <w:bottom w:val="nil"/>
            </w:tcBorders>
          </w:tcPr>
          <w:p w:rsidR="00E716C4" w:rsidRPr="00B261C0" w:rsidRDefault="00E716C4" w:rsidP="00977AAF">
            <w:pPr>
              <w:jc w:val="both"/>
              <w:rPr>
                <w:rFonts w:eastAsia="Calibri" w:cs="Arial"/>
                <w:b/>
              </w:rPr>
            </w:pPr>
            <w:r>
              <w:rPr>
                <w:rFonts w:eastAsia="Calibri" w:cs="Arial"/>
                <w:b/>
              </w:rPr>
              <w:t>201</w:t>
            </w:r>
            <w:r w:rsidR="00977AAF">
              <w:rPr>
                <w:rFonts w:eastAsia="Calibri" w:cs="Arial"/>
                <w:b/>
              </w:rPr>
              <w:t>8</w:t>
            </w:r>
            <w:r>
              <w:rPr>
                <w:rFonts w:eastAsia="Calibri" w:cs="Arial"/>
                <w:b/>
              </w:rPr>
              <w:t xml:space="preserve"> г.</w:t>
            </w:r>
          </w:p>
        </w:tc>
      </w:tr>
      <w:tr w:rsidR="00E716C4" w:rsidRPr="00B261C0" w:rsidTr="0023301F">
        <w:tc>
          <w:tcPr>
            <w:tcW w:w="675" w:type="dxa"/>
            <w:tcBorders>
              <w:top w:val="nil"/>
              <w:bottom w:val="nil"/>
              <w:right w:val="nil"/>
            </w:tcBorders>
          </w:tcPr>
          <w:p w:rsidR="00E716C4" w:rsidRPr="00B261C0" w:rsidRDefault="00E716C4" w:rsidP="005B737D">
            <w:pPr>
              <w:jc w:val="both"/>
              <w:rPr>
                <w:rFonts w:eastAsia="Calibri" w:cs="Arial"/>
                <w:b/>
                <w:bCs/>
              </w:rPr>
            </w:pPr>
            <w:r>
              <w:rPr>
                <w:rFonts w:eastAsia="Calibri" w:cs="Arial"/>
                <w:bCs/>
              </w:rPr>
              <w:t>1.</w:t>
            </w:r>
            <w:r w:rsidR="005B737D">
              <w:rPr>
                <w:rFonts w:eastAsia="Calibri" w:cs="Arial"/>
                <w:bCs/>
              </w:rPr>
              <w:t>6</w:t>
            </w:r>
            <w:r w:rsidRPr="00B261C0">
              <w:rPr>
                <w:rFonts w:eastAsia="Calibri" w:cs="Arial"/>
                <w:bCs/>
              </w:rPr>
              <w:t>.</w:t>
            </w:r>
          </w:p>
        </w:tc>
        <w:tc>
          <w:tcPr>
            <w:tcW w:w="3698" w:type="dxa"/>
            <w:tcBorders>
              <w:top w:val="nil"/>
              <w:left w:val="nil"/>
              <w:bottom w:val="nil"/>
              <w:right w:val="nil"/>
            </w:tcBorders>
          </w:tcPr>
          <w:p w:rsidR="00E716C4" w:rsidRPr="00B261C0" w:rsidRDefault="00E716C4" w:rsidP="005B737D">
            <w:pPr>
              <w:jc w:val="both"/>
              <w:rPr>
                <w:rFonts w:eastAsia="Calibri" w:cs="Arial"/>
                <w:b/>
              </w:rPr>
            </w:pPr>
            <w:r>
              <w:rPr>
                <w:rFonts w:eastAsia="Calibri" w:cs="Arial"/>
                <w:bCs/>
                <w:color w:val="000000"/>
              </w:rPr>
              <w:t xml:space="preserve">Авариен план </w:t>
            </w:r>
            <w:r w:rsidR="005B737D">
              <w:rPr>
                <w:rFonts w:eastAsia="Calibri" w:cs="Arial"/>
                <w:bCs/>
                <w:color w:val="000000"/>
              </w:rPr>
              <w:t>експлоатационен район Трявна</w:t>
            </w:r>
          </w:p>
        </w:tc>
        <w:tc>
          <w:tcPr>
            <w:tcW w:w="3686" w:type="dxa"/>
            <w:tcBorders>
              <w:top w:val="nil"/>
              <w:left w:val="nil"/>
              <w:bottom w:val="nil"/>
              <w:right w:val="nil"/>
            </w:tcBorders>
          </w:tcPr>
          <w:p w:rsidR="00E716C4" w:rsidRPr="00A52B7B" w:rsidRDefault="00A52B7B" w:rsidP="00E716C4">
            <w:pPr>
              <w:jc w:val="both"/>
              <w:rPr>
                <w:rFonts w:eastAsia="Calibri" w:cs="Arial"/>
              </w:rPr>
            </w:pPr>
            <w:r w:rsidRPr="00A52B7B">
              <w:rPr>
                <w:rFonts w:eastAsia="Calibri" w:cs="Arial"/>
              </w:rPr>
              <w:t>Предварително осигуряване на необходима сила, материали, техника и средства за ефективни действияпо предотвратяване на последиците при възникване на бедствие(авария); подготовка на личния състав на съответния обект за действие; оповестяване и привеждане в готовност на работещите; управление на дейността на персонала; провеждане на спасителни и аварийно – възстановителни работи на територията на обекта; възстановителни дейсностти на обекта</w:t>
            </w:r>
          </w:p>
        </w:tc>
        <w:tc>
          <w:tcPr>
            <w:tcW w:w="1717" w:type="dxa"/>
            <w:tcBorders>
              <w:top w:val="nil"/>
              <w:left w:val="nil"/>
              <w:bottom w:val="nil"/>
            </w:tcBorders>
          </w:tcPr>
          <w:p w:rsidR="00E716C4" w:rsidRPr="00B261C0" w:rsidRDefault="00E716C4" w:rsidP="00977AAF">
            <w:pPr>
              <w:jc w:val="both"/>
              <w:rPr>
                <w:rFonts w:eastAsia="Calibri" w:cs="Arial"/>
                <w:b/>
              </w:rPr>
            </w:pPr>
            <w:r>
              <w:rPr>
                <w:rFonts w:eastAsia="Calibri" w:cs="Arial"/>
                <w:b/>
              </w:rPr>
              <w:t>201</w:t>
            </w:r>
            <w:r w:rsidR="00977AAF">
              <w:rPr>
                <w:rFonts w:eastAsia="Calibri" w:cs="Arial"/>
                <w:b/>
              </w:rPr>
              <w:t>8</w:t>
            </w:r>
            <w:r>
              <w:rPr>
                <w:rFonts w:eastAsia="Calibri" w:cs="Arial"/>
                <w:b/>
              </w:rPr>
              <w:t xml:space="preserve"> г.</w:t>
            </w:r>
          </w:p>
        </w:tc>
      </w:tr>
      <w:tr w:rsidR="00E716C4" w:rsidRPr="00B261C0" w:rsidTr="0023301F">
        <w:tc>
          <w:tcPr>
            <w:tcW w:w="675" w:type="dxa"/>
            <w:tcBorders>
              <w:top w:val="nil"/>
              <w:bottom w:val="nil"/>
              <w:right w:val="nil"/>
            </w:tcBorders>
          </w:tcPr>
          <w:p w:rsidR="00E716C4" w:rsidRPr="00B261C0" w:rsidRDefault="00E716C4" w:rsidP="005B737D">
            <w:pPr>
              <w:jc w:val="both"/>
              <w:rPr>
                <w:rFonts w:eastAsia="Calibri" w:cs="Arial"/>
                <w:b/>
                <w:bCs/>
              </w:rPr>
            </w:pPr>
          </w:p>
        </w:tc>
        <w:tc>
          <w:tcPr>
            <w:tcW w:w="3698" w:type="dxa"/>
            <w:tcBorders>
              <w:top w:val="nil"/>
              <w:left w:val="nil"/>
              <w:bottom w:val="nil"/>
              <w:right w:val="nil"/>
            </w:tcBorders>
          </w:tcPr>
          <w:p w:rsidR="00E716C4" w:rsidRDefault="00E716C4" w:rsidP="005B737D">
            <w:pPr>
              <w:jc w:val="both"/>
              <w:rPr>
                <w:rFonts w:eastAsia="Calibri" w:cs="Arial"/>
                <w:b/>
              </w:rPr>
            </w:pPr>
          </w:p>
          <w:p w:rsidR="00BE221B" w:rsidRDefault="00BE221B" w:rsidP="005B737D">
            <w:pPr>
              <w:jc w:val="both"/>
              <w:rPr>
                <w:rFonts w:eastAsia="Calibri" w:cs="Arial"/>
                <w:b/>
              </w:rPr>
            </w:pPr>
          </w:p>
          <w:p w:rsidR="00BE221B" w:rsidRPr="00B261C0" w:rsidRDefault="00BE221B" w:rsidP="005B737D">
            <w:pPr>
              <w:jc w:val="both"/>
              <w:rPr>
                <w:rFonts w:eastAsia="Calibri" w:cs="Arial"/>
                <w:b/>
              </w:rPr>
            </w:pPr>
          </w:p>
        </w:tc>
        <w:tc>
          <w:tcPr>
            <w:tcW w:w="3686" w:type="dxa"/>
            <w:tcBorders>
              <w:top w:val="nil"/>
              <w:left w:val="nil"/>
              <w:bottom w:val="nil"/>
              <w:right w:val="nil"/>
            </w:tcBorders>
          </w:tcPr>
          <w:p w:rsidR="00E716C4" w:rsidRPr="00B261C0" w:rsidRDefault="00E716C4" w:rsidP="00E716C4">
            <w:pPr>
              <w:jc w:val="both"/>
              <w:rPr>
                <w:rFonts w:eastAsia="Calibri" w:cs="Arial"/>
                <w:b/>
              </w:rPr>
            </w:pPr>
          </w:p>
        </w:tc>
        <w:tc>
          <w:tcPr>
            <w:tcW w:w="1717" w:type="dxa"/>
            <w:tcBorders>
              <w:top w:val="nil"/>
              <w:left w:val="nil"/>
              <w:bottom w:val="nil"/>
            </w:tcBorders>
          </w:tcPr>
          <w:p w:rsidR="00E716C4" w:rsidRPr="00B261C0" w:rsidRDefault="00E716C4" w:rsidP="00E716C4">
            <w:pPr>
              <w:jc w:val="both"/>
              <w:rPr>
                <w:rFonts w:eastAsia="Calibri" w:cs="Arial"/>
                <w:b/>
              </w:rPr>
            </w:pPr>
          </w:p>
        </w:tc>
      </w:tr>
      <w:tr w:rsidR="005B737D" w:rsidRPr="00B261C0" w:rsidTr="0023301F">
        <w:tc>
          <w:tcPr>
            <w:tcW w:w="675" w:type="dxa"/>
            <w:tcBorders>
              <w:top w:val="nil"/>
              <w:left w:val="single" w:sz="8" w:space="0" w:color="4F81BD"/>
              <w:bottom w:val="nil"/>
              <w:right w:val="nil"/>
            </w:tcBorders>
          </w:tcPr>
          <w:p w:rsidR="005B737D" w:rsidRPr="00B261C0" w:rsidRDefault="005B737D" w:rsidP="005B737D">
            <w:pPr>
              <w:jc w:val="both"/>
              <w:rPr>
                <w:rFonts w:eastAsia="Calibri" w:cs="Arial"/>
                <w:b/>
                <w:bCs/>
              </w:rPr>
            </w:pPr>
            <w:r>
              <w:rPr>
                <w:rFonts w:eastAsia="Calibri" w:cs="Arial"/>
                <w:bCs/>
              </w:rPr>
              <w:lastRenderedPageBreak/>
              <w:t>2</w:t>
            </w:r>
            <w:r w:rsidRPr="00B261C0">
              <w:rPr>
                <w:rFonts w:eastAsia="Calibri" w:cs="Arial"/>
                <w:bCs/>
              </w:rPr>
              <w:t>.</w:t>
            </w:r>
          </w:p>
        </w:tc>
        <w:tc>
          <w:tcPr>
            <w:tcW w:w="3698" w:type="dxa"/>
            <w:tcBorders>
              <w:top w:val="nil"/>
              <w:left w:val="nil"/>
              <w:bottom w:val="nil"/>
              <w:right w:val="nil"/>
            </w:tcBorders>
          </w:tcPr>
          <w:p w:rsidR="005B737D" w:rsidRPr="00B261C0" w:rsidRDefault="005B737D" w:rsidP="00D94831">
            <w:pPr>
              <w:jc w:val="both"/>
              <w:rPr>
                <w:rFonts w:eastAsia="Calibri" w:cs="Arial"/>
              </w:rPr>
            </w:pPr>
            <w:r>
              <w:rPr>
                <w:rFonts w:eastAsia="Calibri" w:cs="Arial"/>
              </w:rPr>
              <w:t>План за действие на персонала при ликвидиране</w:t>
            </w:r>
            <w:r w:rsidR="00D94831">
              <w:rPr>
                <w:rFonts w:eastAsia="Calibri" w:cs="Arial"/>
              </w:rPr>
              <w:t xml:space="preserve"> на пожар или друга авария на територията на</w:t>
            </w:r>
            <w:r>
              <w:rPr>
                <w:rFonts w:eastAsia="Calibri" w:cs="Arial"/>
              </w:rPr>
              <w:t xml:space="preserve"> „ВиК” ООД – гр. Габрово</w:t>
            </w:r>
          </w:p>
        </w:tc>
        <w:tc>
          <w:tcPr>
            <w:tcW w:w="3686" w:type="dxa"/>
            <w:tcBorders>
              <w:top w:val="nil"/>
              <w:left w:val="nil"/>
              <w:bottom w:val="nil"/>
              <w:right w:val="nil"/>
            </w:tcBorders>
          </w:tcPr>
          <w:p w:rsidR="005B737D" w:rsidRPr="00B261C0" w:rsidRDefault="000F21C4" w:rsidP="000F21C4">
            <w:pPr>
              <w:jc w:val="both"/>
              <w:rPr>
                <w:rFonts w:eastAsia="Calibri" w:cs="Arial"/>
              </w:rPr>
            </w:pPr>
            <w:r>
              <w:rPr>
                <w:rFonts w:eastAsia="Calibri" w:cs="Arial"/>
              </w:rPr>
              <w:t xml:space="preserve">Описания на </w:t>
            </w:r>
            <w:r w:rsidR="00D94831">
              <w:rPr>
                <w:rFonts w:eastAsia="Calibri" w:cs="Arial"/>
              </w:rPr>
              <w:t>действия</w:t>
            </w:r>
            <w:r w:rsidR="005B737D">
              <w:rPr>
                <w:rFonts w:eastAsia="Calibri" w:cs="Arial"/>
              </w:rPr>
              <w:t xml:space="preserve"> при възникване на авария; подготовка на личния състав на съответния обект за действие; оповестяване и привеждане в готовност на работещите; управление на дейността на персонала; провеждане на спасителни и аварийно – възстановителни работи на територията на обекта; възстановителни дейсностти на обекта</w:t>
            </w:r>
          </w:p>
        </w:tc>
        <w:tc>
          <w:tcPr>
            <w:tcW w:w="1717" w:type="dxa"/>
            <w:tcBorders>
              <w:top w:val="nil"/>
              <w:left w:val="nil"/>
              <w:bottom w:val="nil"/>
              <w:right w:val="single" w:sz="8" w:space="0" w:color="4F81BD"/>
            </w:tcBorders>
          </w:tcPr>
          <w:p w:rsidR="005B737D" w:rsidRPr="00B261C0" w:rsidRDefault="005B737D" w:rsidP="005B737D">
            <w:pPr>
              <w:jc w:val="both"/>
              <w:rPr>
                <w:rFonts w:eastAsia="Calibri" w:cs="Arial"/>
                <w:b/>
              </w:rPr>
            </w:pPr>
            <w:r>
              <w:rPr>
                <w:rFonts w:eastAsia="Calibri" w:cs="Arial"/>
                <w:b/>
              </w:rPr>
              <w:t>201</w:t>
            </w:r>
            <w:r w:rsidR="00977AAF">
              <w:rPr>
                <w:rFonts w:eastAsia="Calibri" w:cs="Arial"/>
                <w:b/>
              </w:rPr>
              <w:t>8</w:t>
            </w:r>
            <w:r>
              <w:rPr>
                <w:rFonts w:eastAsia="Calibri" w:cs="Arial"/>
                <w:b/>
              </w:rPr>
              <w:t xml:space="preserve"> г.</w:t>
            </w:r>
          </w:p>
        </w:tc>
      </w:tr>
      <w:tr w:rsidR="00D94831" w:rsidRPr="00B261C0" w:rsidTr="0023301F">
        <w:tc>
          <w:tcPr>
            <w:tcW w:w="675" w:type="dxa"/>
            <w:tcBorders>
              <w:top w:val="nil"/>
              <w:bottom w:val="nil"/>
              <w:right w:val="nil"/>
            </w:tcBorders>
          </w:tcPr>
          <w:p w:rsidR="00D94831" w:rsidRPr="00B261C0" w:rsidRDefault="00D94831" w:rsidP="007C1070">
            <w:pPr>
              <w:jc w:val="both"/>
              <w:rPr>
                <w:rFonts w:eastAsia="Calibri" w:cs="Arial"/>
                <w:b/>
                <w:bCs/>
              </w:rPr>
            </w:pPr>
            <w:r>
              <w:rPr>
                <w:rFonts w:eastAsia="Calibri" w:cs="Arial"/>
                <w:bCs/>
              </w:rPr>
              <w:t>3</w:t>
            </w:r>
            <w:r w:rsidRPr="00B261C0">
              <w:rPr>
                <w:rFonts w:eastAsia="Calibri" w:cs="Arial"/>
                <w:bCs/>
              </w:rPr>
              <w:t>.</w:t>
            </w:r>
          </w:p>
        </w:tc>
        <w:tc>
          <w:tcPr>
            <w:tcW w:w="3698" w:type="dxa"/>
            <w:tcBorders>
              <w:top w:val="nil"/>
              <w:left w:val="nil"/>
              <w:bottom w:val="nil"/>
              <w:right w:val="nil"/>
            </w:tcBorders>
          </w:tcPr>
          <w:p w:rsidR="00D94831" w:rsidRPr="00B261C0" w:rsidRDefault="00D94831" w:rsidP="007C1070">
            <w:pPr>
              <w:jc w:val="both"/>
              <w:rPr>
                <w:rFonts w:eastAsia="Calibri" w:cs="Arial"/>
              </w:rPr>
            </w:pPr>
            <w:r>
              <w:rPr>
                <w:rFonts w:eastAsia="Calibri" w:cs="Arial"/>
              </w:rPr>
              <w:t xml:space="preserve">План за </w:t>
            </w:r>
            <w:r w:rsidR="000F21C4">
              <w:rPr>
                <w:rFonts w:eastAsia="Calibri" w:cs="Arial"/>
              </w:rPr>
              <w:t>евакуация на работещите и на пре</w:t>
            </w:r>
            <w:r w:rsidR="007C1070">
              <w:rPr>
                <w:rFonts w:eastAsia="Calibri" w:cs="Arial"/>
              </w:rPr>
              <w:t>б</w:t>
            </w:r>
            <w:r w:rsidR="000F21C4">
              <w:rPr>
                <w:rFonts w:eastAsia="Calibri" w:cs="Arial"/>
              </w:rPr>
              <w:t>иваващитена обекта лица при пожар или авария</w:t>
            </w:r>
          </w:p>
        </w:tc>
        <w:tc>
          <w:tcPr>
            <w:tcW w:w="3686" w:type="dxa"/>
            <w:tcBorders>
              <w:top w:val="nil"/>
              <w:left w:val="nil"/>
              <w:bottom w:val="nil"/>
              <w:right w:val="nil"/>
            </w:tcBorders>
          </w:tcPr>
          <w:p w:rsidR="00D94831" w:rsidRPr="00B261C0" w:rsidRDefault="000F21C4" w:rsidP="007C1070">
            <w:pPr>
              <w:jc w:val="both"/>
              <w:rPr>
                <w:rFonts w:eastAsia="Calibri" w:cs="Arial"/>
              </w:rPr>
            </w:pPr>
            <w:r>
              <w:rPr>
                <w:rFonts w:eastAsia="Calibri" w:cs="Arial"/>
              </w:rPr>
              <w:t>Описания на необходимите</w:t>
            </w:r>
            <w:r w:rsidR="00D94831">
              <w:rPr>
                <w:rFonts w:eastAsia="Calibri" w:cs="Arial"/>
              </w:rPr>
              <w:t xml:space="preserve"> действия</w:t>
            </w:r>
            <w:r>
              <w:rPr>
                <w:rFonts w:eastAsia="Calibri" w:cs="Arial"/>
              </w:rPr>
              <w:t xml:space="preserve"> за евакуация на работещите и на пре</w:t>
            </w:r>
            <w:r w:rsidR="007C1070">
              <w:rPr>
                <w:rFonts w:eastAsia="Calibri" w:cs="Arial"/>
              </w:rPr>
              <w:t>б</w:t>
            </w:r>
            <w:r>
              <w:rPr>
                <w:rFonts w:eastAsia="Calibri" w:cs="Arial"/>
              </w:rPr>
              <w:t>иваващитена обекта лица при пожар или авария</w:t>
            </w:r>
          </w:p>
        </w:tc>
        <w:tc>
          <w:tcPr>
            <w:tcW w:w="1717" w:type="dxa"/>
            <w:tcBorders>
              <w:top w:val="nil"/>
              <w:left w:val="nil"/>
              <w:bottom w:val="nil"/>
            </w:tcBorders>
          </w:tcPr>
          <w:p w:rsidR="00D94831" w:rsidRPr="00B261C0" w:rsidRDefault="00977AAF" w:rsidP="007C1070">
            <w:pPr>
              <w:jc w:val="both"/>
              <w:rPr>
                <w:rFonts w:eastAsia="Calibri" w:cs="Arial"/>
                <w:b/>
              </w:rPr>
            </w:pPr>
            <w:r>
              <w:rPr>
                <w:rFonts w:eastAsia="Calibri" w:cs="Arial"/>
                <w:b/>
              </w:rPr>
              <w:t>2018</w:t>
            </w:r>
            <w:r w:rsidR="00D94831">
              <w:rPr>
                <w:rFonts w:eastAsia="Calibri" w:cs="Arial"/>
                <w:b/>
              </w:rPr>
              <w:t xml:space="preserve"> г.</w:t>
            </w:r>
          </w:p>
        </w:tc>
      </w:tr>
      <w:tr w:rsidR="0023301F" w:rsidRPr="00B261C0" w:rsidTr="0023301F">
        <w:tc>
          <w:tcPr>
            <w:tcW w:w="675" w:type="dxa"/>
            <w:tcBorders>
              <w:top w:val="nil"/>
              <w:bottom w:val="nil"/>
              <w:right w:val="nil"/>
            </w:tcBorders>
          </w:tcPr>
          <w:p w:rsidR="0023301F" w:rsidRPr="00B261C0" w:rsidRDefault="0023301F" w:rsidP="0023301F">
            <w:pPr>
              <w:jc w:val="both"/>
              <w:rPr>
                <w:rFonts w:eastAsia="Calibri" w:cs="Arial"/>
                <w:b/>
                <w:bCs/>
              </w:rPr>
            </w:pPr>
            <w:r>
              <w:rPr>
                <w:rFonts w:eastAsia="Calibri" w:cs="Arial"/>
                <w:bCs/>
              </w:rPr>
              <w:t>4</w:t>
            </w:r>
            <w:r w:rsidRPr="00B261C0">
              <w:rPr>
                <w:rFonts w:eastAsia="Calibri" w:cs="Arial"/>
                <w:bCs/>
              </w:rPr>
              <w:t>.</w:t>
            </w:r>
          </w:p>
        </w:tc>
        <w:tc>
          <w:tcPr>
            <w:tcW w:w="3698" w:type="dxa"/>
            <w:tcBorders>
              <w:top w:val="nil"/>
              <w:left w:val="nil"/>
              <w:bottom w:val="nil"/>
              <w:right w:val="nil"/>
            </w:tcBorders>
          </w:tcPr>
          <w:p w:rsidR="0023301F" w:rsidRPr="00B261C0" w:rsidRDefault="0023301F" w:rsidP="0023301F">
            <w:pPr>
              <w:jc w:val="both"/>
              <w:rPr>
                <w:rFonts w:eastAsia="Calibri" w:cs="Arial"/>
              </w:rPr>
            </w:pPr>
            <w:r>
              <w:rPr>
                <w:rFonts w:eastAsia="Calibri" w:cs="Arial"/>
              </w:rPr>
              <w:t xml:space="preserve">План за противодействие на тероризма и защита при терористична дейсност на „ВиК” ООД – гр. Габрово </w:t>
            </w:r>
          </w:p>
        </w:tc>
        <w:tc>
          <w:tcPr>
            <w:tcW w:w="3686" w:type="dxa"/>
            <w:tcBorders>
              <w:top w:val="nil"/>
              <w:left w:val="nil"/>
              <w:bottom w:val="nil"/>
              <w:right w:val="nil"/>
            </w:tcBorders>
          </w:tcPr>
          <w:p w:rsidR="0023301F" w:rsidRPr="00B261C0" w:rsidRDefault="0023301F" w:rsidP="0023301F">
            <w:pPr>
              <w:jc w:val="both"/>
              <w:rPr>
                <w:rFonts w:eastAsia="Calibri" w:cs="Arial"/>
              </w:rPr>
            </w:pPr>
            <w:r>
              <w:rPr>
                <w:rFonts w:eastAsia="Calibri" w:cs="Arial"/>
              </w:rPr>
              <w:t>Осигуряване на надеждна система за оповестяване и привеждане в готовностза действие на ораганите за управление и силите за реагиране на стратегически обект язовир „Христо Смирненски” при заплаха или извършване на терористичен акт, минимизиране и ликвидиране на последиците от него.</w:t>
            </w:r>
          </w:p>
        </w:tc>
        <w:tc>
          <w:tcPr>
            <w:tcW w:w="1717" w:type="dxa"/>
            <w:tcBorders>
              <w:top w:val="nil"/>
              <w:left w:val="nil"/>
              <w:bottom w:val="nil"/>
            </w:tcBorders>
          </w:tcPr>
          <w:p w:rsidR="0023301F" w:rsidRPr="00B261C0" w:rsidRDefault="00977AAF" w:rsidP="0023301F">
            <w:pPr>
              <w:jc w:val="both"/>
              <w:rPr>
                <w:rFonts w:eastAsia="Calibri" w:cs="Arial"/>
                <w:b/>
              </w:rPr>
            </w:pPr>
            <w:r>
              <w:rPr>
                <w:rFonts w:eastAsia="Calibri" w:cs="Arial"/>
                <w:b/>
              </w:rPr>
              <w:t>2017</w:t>
            </w:r>
            <w:r w:rsidR="0023301F">
              <w:rPr>
                <w:rFonts w:eastAsia="Calibri" w:cs="Arial"/>
                <w:b/>
              </w:rPr>
              <w:t xml:space="preserve"> г.</w:t>
            </w:r>
          </w:p>
        </w:tc>
      </w:tr>
      <w:tr w:rsidR="0023301F" w:rsidRPr="00B261C0" w:rsidTr="0023301F">
        <w:tc>
          <w:tcPr>
            <w:tcW w:w="675" w:type="dxa"/>
            <w:tcBorders>
              <w:top w:val="nil"/>
              <w:bottom w:val="single" w:sz="8" w:space="0" w:color="4F81BD"/>
              <w:right w:val="nil"/>
            </w:tcBorders>
          </w:tcPr>
          <w:p w:rsidR="0023301F" w:rsidRPr="00B261C0" w:rsidRDefault="0023301F" w:rsidP="0023301F">
            <w:pPr>
              <w:jc w:val="both"/>
              <w:rPr>
                <w:rFonts w:eastAsia="Calibri" w:cs="Arial"/>
                <w:b/>
                <w:bCs/>
              </w:rPr>
            </w:pPr>
            <w:r>
              <w:rPr>
                <w:rFonts w:eastAsia="Calibri" w:cs="Arial"/>
                <w:bCs/>
              </w:rPr>
              <w:t>5</w:t>
            </w:r>
            <w:r w:rsidRPr="00B261C0">
              <w:rPr>
                <w:rFonts w:eastAsia="Calibri" w:cs="Arial"/>
                <w:bCs/>
              </w:rPr>
              <w:t>.</w:t>
            </w:r>
          </w:p>
        </w:tc>
        <w:tc>
          <w:tcPr>
            <w:tcW w:w="3698" w:type="dxa"/>
            <w:tcBorders>
              <w:top w:val="nil"/>
              <w:left w:val="nil"/>
              <w:bottom w:val="single" w:sz="8" w:space="0" w:color="4F81BD"/>
              <w:right w:val="nil"/>
            </w:tcBorders>
          </w:tcPr>
          <w:p w:rsidR="0023301F" w:rsidRPr="00B261C0" w:rsidRDefault="0023301F" w:rsidP="00726224">
            <w:pPr>
              <w:jc w:val="both"/>
              <w:rPr>
                <w:rFonts w:eastAsia="Calibri" w:cs="Arial"/>
              </w:rPr>
            </w:pPr>
            <w:r>
              <w:rPr>
                <w:rFonts w:eastAsia="Calibri" w:cs="Arial"/>
              </w:rPr>
              <w:t xml:space="preserve">План за </w:t>
            </w:r>
            <w:r w:rsidR="00726224">
              <w:rPr>
                <w:rFonts w:eastAsia="Calibri" w:cs="Arial"/>
              </w:rPr>
              <w:t xml:space="preserve">действие за предотвратяване и ликвидиране на аварии, инциденти и злополуки, свързани с изтичане на хлор газ на </w:t>
            </w:r>
            <w:r w:rsidR="000B7840">
              <w:rPr>
                <w:rFonts w:eastAsia="Calibri" w:cs="Arial"/>
              </w:rPr>
              <w:t>територията на ПСПВ и в склад за хлор</w:t>
            </w:r>
          </w:p>
        </w:tc>
        <w:tc>
          <w:tcPr>
            <w:tcW w:w="3686" w:type="dxa"/>
            <w:tcBorders>
              <w:top w:val="nil"/>
              <w:left w:val="nil"/>
              <w:bottom w:val="single" w:sz="8" w:space="0" w:color="4F81BD"/>
              <w:right w:val="nil"/>
            </w:tcBorders>
          </w:tcPr>
          <w:p w:rsidR="0023301F" w:rsidRDefault="000B7840" w:rsidP="0023301F">
            <w:pPr>
              <w:jc w:val="both"/>
              <w:rPr>
                <w:rFonts w:eastAsia="Calibri" w:cs="Arial"/>
              </w:rPr>
            </w:pPr>
            <w:r>
              <w:rPr>
                <w:rFonts w:eastAsia="Calibri" w:cs="Arial"/>
              </w:rPr>
              <w:t>Да се създаде оптимална организация за успешно осъществяване на мероприятията по защита на работниците и служителите при изтичане на хлор газ и своевременно провеждане на аварийно – възстановителни работи</w:t>
            </w:r>
            <w:r w:rsidR="0023301F">
              <w:rPr>
                <w:rFonts w:eastAsia="Calibri" w:cs="Arial"/>
              </w:rPr>
              <w:t>.</w:t>
            </w:r>
          </w:p>
          <w:p w:rsidR="0023301F" w:rsidRDefault="0023301F" w:rsidP="0023301F">
            <w:pPr>
              <w:jc w:val="both"/>
              <w:rPr>
                <w:rFonts w:eastAsia="Calibri" w:cs="Arial"/>
              </w:rPr>
            </w:pPr>
          </w:p>
          <w:p w:rsidR="0023301F" w:rsidRPr="00B261C0" w:rsidRDefault="0023301F" w:rsidP="0023301F">
            <w:pPr>
              <w:jc w:val="both"/>
              <w:rPr>
                <w:rFonts w:eastAsia="Calibri" w:cs="Arial"/>
              </w:rPr>
            </w:pPr>
          </w:p>
        </w:tc>
        <w:tc>
          <w:tcPr>
            <w:tcW w:w="1717" w:type="dxa"/>
            <w:tcBorders>
              <w:top w:val="nil"/>
              <w:left w:val="nil"/>
              <w:bottom w:val="single" w:sz="8" w:space="0" w:color="4F81BD"/>
            </w:tcBorders>
          </w:tcPr>
          <w:p w:rsidR="0023301F" w:rsidRPr="00B261C0" w:rsidRDefault="0023301F" w:rsidP="0023301F">
            <w:pPr>
              <w:jc w:val="both"/>
              <w:rPr>
                <w:rFonts w:eastAsia="Calibri" w:cs="Arial"/>
                <w:b/>
              </w:rPr>
            </w:pPr>
            <w:r>
              <w:rPr>
                <w:rFonts w:eastAsia="Calibri" w:cs="Arial"/>
                <w:b/>
              </w:rPr>
              <w:t>2016 г.</w:t>
            </w:r>
          </w:p>
        </w:tc>
      </w:tr>
    </w:tbl>
    <w:p w:rsidR="00625BDC" w:rsidRPr="00B261C0" w:rsidRDefault="00625BDC" w:rsidP="00B261C0">
      <w:pPr>
        <w:jc w:val="both"/>
        <w:rPr>
          <w:rFonts w:cs="Arial"/>
          <w:b/>
        </w:rPr>
      </w:pPr>
      <w:r w:rsidRPr="00B261C0">
        <w:rPr>
          <w:rFonts w:cs="Arial"/>
          <w:b/>
        </w:rPr>
        <w:br w:type="page"/>
      </w:r>
    </w:p>
    <w:p w:rsidR="00625BDC" w:rsidRPr="00E646FA" w:rsidRDefault="00625BDC" w:rsidP="00B261C0">
      <w:pPr>
        <w:jc w:val="both"/>
        <w:rPr>
          <w:rFonts w:cs="Arial"/>
          <w:b/>
          <w:sz w:val="24"/>
          <w:szCs w:val="24"/>
        </w:rPr>
      </w:pPr>
      <w:r w:rsidRPr="00E646FA">
        <w:rPr>
          <w:rFonts w:cs="Arial"/>
          <w:b/>
          <w:sz w:val="24"/>
          <w:szCs w:val="24"/>
        </w:rPr>
        <w:lastRenderedPageBreak/>
        <w:t>ПРИЛОЖЕНИЕ 7</w:t>
      </w:r>
    </w:p>
    <w:p w:rsidR="00625BDC" w:rsidRDefault="00625BDC" w:rsidP="00B261C0">
      <w:pPr>
        <w:jc w:val="both"/>
        <w:rPr>
          <w:rFonts w:cs="Arial"/>
          <w:b/>
          <w:sz w:val="24"/>
          <w:szCs w:val="24"/>
        </w:rPr>
      </w:pPr>
      <w:r w:rsidRPr="00E646FA">
        <w:rPr>
          <w:rFonts w:cs="Arial"/>
          <w:b/>
          <w:sz w:val="24"/>
          <w:szCs w:val="24"/>
        </w:rPr>
        <w:t>СЪСТАВ НА АВАРИЙНИ ЕКИПИ</w:t>
      </w:r>
    </w:p>
    <w:p w:rsidR="008E1D55" w:rsidRPr="00E646FA" w:rsidRDefault="008E1D55" w:rsidP="00B261C0">
      <w:pPr>
        <w:jc w:val="both"/>
        <w:rPr>
          <w:rFonts w:cs="Arial"/>
          <w:b/>
          <w:sz w:val="24"/>
          <w:szCs w:val="24"/>
        </w:rPr>
      </w:pPr>
    </w:p>
    <w:p w:rsidR="00625BDC" w:rsidRPr="00E646FA" w:rsidRDefault="00625BDC" w:rsidP="00A23132">
      <w:pPr>
        <w:pStyle w:val="ListParagraph"/>
        <w:numPr>
          <w:ilvl w:val="0"/>
          <w:numId w:val="32"/>
        </w:numPr>
        <w:suppressAutoHyphens w:val="0"/>
        <w:spacing w:after="200" w:line="276" w:lineRule="auto"/>
        <w:contextualSpacing/>
        <w:rPr>
          <w:rFonts w:asciiTheme="minorHAnsi" w:hAnsiTheme="minorHAnsi" w:cs="Arial"/>
          <w:b/>
          <w:lang w:val="bg-BG"/>
        </w:rPr>
      </w:pPr>
      <w:r w:rsidRPr="00E646FA">
        <w:rPr>
          <w:rFonts w:asciiTheme="minorHAnsi" w:hAnsiTheme="minorHAnsi" w:cs="Arial"/>
          <w:b/>
          <w:lang w:val="bg-BG"/>
        </w:rPr>
        <w:t>Ав</w:t>
      </w:r>
      <w:r w:rsidR="00770415">
        <w:rPr>
          <w:rFonts w:asciiTheme="minorHAnsi" w:hAnsiTheme="minorHAnsi" w:cs="Arial"/>
          <w:b/>
          <w:lang w:val="bg-BG"/>
        </w:rPr>
        <w:t>ариен екип на Експлоатационен район Габрово</w:t>
      </w:r>
    </w:p>
    <w:p w:rsidR="00625BDC" w:rsidRPr="00B261C0" w:rsidRDefault="00625BDC" w:rsidP="00B261C0">
      <w:pPr>
        <w:pStyle w:val="ListParagraph"/>
        <w:rPr>
          <w:rFonts w:asciiTheme="minorHAnsi" w:hAnsiTheme="minorHAnsi" w:cs="Arial"/>
          <w:b/>
          <w:sz w:val="22"/>
          <w:szCs w:val="22"/>
          <w:lang w:val="bg-BG"/>
        </w:rPr>
      </w:pPr>
    </w:p>
    <w:tbl>
      <w:tblPr>
        <w:tblW w:w="974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27"/>
        <w:gridCol w:w="3409"/>
        <w:gridCol w:w="2089"/>
        <w:gridCol w:w="1832"/>
        <w:gridCol w:w="1885"/>
      </w:tblGrid>
      <w:tr w:rsidR="00625BDC" w:rsidRPr="00B261C0" w:rsidTr="0092110C">
        <w:tc>
          <w:tcPr>
            <w:tcW w:w="527" w:type="dxa"/>
            <w:tcBorders>
              <w:bottom w:val="single" w:sz="8" w:space="0" w:color="4F81BD"/>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w:t>
            </w:r>
          </w:p>
        </w:tc>
        <w:tc>
          <w:tcPr>
            <w:tcW w:w="3409" w:type="dxa"/>
            <w:tcBorders>
              <w:top w:val="single" w:sz="8" w:space="0" w:color="4F81BD"/>
              <w:bottom w:val="single" w:sz="8" w:space="0" w:color="4F81BD"/>
              <w:right w:val="nil"/>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Име и фамилия</w:t>
            </w:r>
          </w:p>
        </w:tc>
        <w:tc>
          <w:tcPr>
            <w:tcW w:w="2089" w:type="dxa"/>
            <w:tcBorders>
              <w:top w:val="single" w:sz="8" w:space="0" w:color="4F81BD"/>
              <w:left w:val="nil"/>
              <w:bottom w:val="single" w:sz="8" w:space="0" w:color="4F81BD"/>
              <w:right w:val="nil"/>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Длъжност</w:t>
            </w:r>
          </w:p>
        </w:tc>
        <w:tc>
          <w:tcPr>
            <w:tcW w:w="1832" w:type="dxa"/>
            <w:tcBorders>
              <w:top w:val="single" w:sz="8" w:space="0" w:color="4F81BD"/>
              <w:left w:val="nil"/>
              <w:bottom w:val="single" w:sz="8" w:space="0" w:color="4F81BD"/>
              <w:right w:val="nil"/>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Роля в екипа</w:t>
            </w:r>
          </w:p>
        </w:tc>
        <w:tc>
          <w:tcPr>
            <w:tcW w:w="1885" w:type="dxa"/>
            <w:tcBorders>
              <w:top w:val="single" w:sz="8" w:space="0" w:color="4F81BD"/>
              <w:left w:val="nil"/>
              <w:bottom w:val="single" w:sz="8" w:space="0" w:color="4F81BD"/>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Телефон:</w:t>
            </w:r>
          </w:p>
        </w:tc>
      </w:tr>
      <w:tr w:rsidR="00616611" w:rsidRPr="00B261C0" w:rsidTr="0092110C">
        <w:tc>
          <w:tcPr>
            <w:tcW w:w="527" w:type="dxa"/>
            <w:tcBorders>
              <w:top w:val="single" w:sz="8" w:space="0" w:color="4F81BD"/>
              <w:bottom w:val="single" w:sz="8" w:space="0" w:color="4F81BD"/>
            </w:tcBorders>
          </w:tcPr>
          <w:p w:rsidR="00616611" w:rsidRPr="00B261C0" w:rsidRDefault="00616611" w:rsidP="00B261C0">
            <w:pPr>
              <w:pStyle w:val="ListParagraph"/>
              <w:rPr>
                <w:rFonts w:asciiTheme="minorHAnsi" w:eastAsia="Calibri" w:hAnsiTheme="minorHAnsi" w:cs="Arial"/>
                <w:bCs/>
                <w:sz w:val="22"/>
                <w:szCs w:val="22"/>
                <w:lang w:val="bg-BG"/>
              </w:rPr>
            </w:pPr>
          </w:p>
        </w:tc>
        <w:tc>
          <w:tcPr>
            <w:tcW w:w="3409" w:type="dxa"/>
            <w:tcBorders>
              <w:top w:val="single" w:sz="8" w:space="0" w:color="4F81BD"/>
              <w:bottom w:val="single" w:sz="8" w:space="0" w:color="4F81BD"/>
              <w:right w:val="nil"/>
            </w:tcBorders>
          </w:tcPr>
          <w:p w:rsidR="00616611" w:rsidRDefault="00616611"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w:t>
            </w:r>
          </w:p>
        </w:tc>
        <w:tc>
          <w:tcPr>
            <w:tcW w:w="2089" w:type="dxa"/>
            <w:tcBorders>
              <w:top w:val="single" w:sz="8" w:space="0" w:color="4F81BD"/>
              <w:left w:val="nil"/>
              <w:bottom w:val="single" w:sz="8" w:space="0" w:color="4F81BD"/>
              <w:right w:val="nil"/>
            </w:tcBorders>
          </w:tcPr>
          <w:p w:rsidR="00616611" w:rsidRDefault="00616611" w:rsidP="00B261C0">
            <w:pPr>
              <w:pStyle w:val="ListParagraph"/>
              <w:rPr>
                <w:rFonts w:asciiTheme="minorHAnsi" w:eastAsia="Calibri" w:hAnsiTheme="minorHAnsi" w:cs="Arial"/>
                <w:b/>
                <w:sz w:val="22"/>
                <w:szCs w:val="22"/>
                <w:lang w:val="bg-BG"/>
              </w:rPr>
            </w:pPr>
          </w:p>
        </w:tc>
        <w:tc>
          <w:tcPr>
            <w:tcW w:w="1832" w:type="dxa"/>
            <w:tcBorders>
              <w:top w:val="single" w:sz="8" w:space="0" w:color="4F81BD"/>
              <w:left w:val="nil"/>
              <w:bottom w:val="single" w:sz="8" w:space="0" w:color="4F81BD"/>
              <w:right w:val="nil"/>
            </w:tcBorders>
          </w:tcPr>
          <w:p w:rsidR="00616611" w:rsidRPr="00B261C0" w:rsidRDefault="00616611" w:rsidP="00B261C0">
            <w:pPr>
              <w:pStyle w:val="ListParagraph"/>
              <w:rPr>
                <w:rFonts w:asciiTheme="minorHAnsi" w:eastAsia="Calibri" w:hAnsiTheme="minorHAnsi" w:cs="Arial"/>
                <w:b/>
                <w:sz w:val="22"/>
                <w:szCs w:val="22"/>
                <w:lang w:val="bg-BG"/>
              </w:rPr>
            </w:pPr>
          </w:p>
        </w:tc>
        <w:tc>
          <w:tcPr>
            <w:tcW w:w="1885" w:type="dxa"/>
            <w:tcBorders>
              <w:top w:val="single" w:sz="8" w:space="0" w:color="4F81BD"/>
              <w:left w:val="nil"/>
              <w:bottom w:val="single" w:sz="8" w:space="0" w:color="4F81BD"/>
            </w:tcBorders>
          </w:tcPr>
          <w:p w:rsidR="00616611" w:rsidRDefault="00616611" w:rsidP="00B261C0">
            <w:pPr>
              <w:pStyle w:val="ListParagraph"/>
              <w:rPr>
                <w:rFonts w:asciiTheme="minorHAnsi" w:eastAsia="Calibri" w:hAnsiTheme="minorHAnsi" w:cs="Arial"/>
                <w:b/>
                <w:sz w:val="22"/>
                <w:szCs w:val="22"/>
                <w:lang w:val="bg-BG"/>
              </w:rPr>
            </w:pPr>
          </w:p>
        </w:tc>
      </w:tr>
      <w:tr w:rsidR="00625BDC" w:rsidRPr="00B261C0" w:rsidTr="0092110C">
        <w:tc>
          <w:tcPr>
            <w:tcW w:w="527" w:type="dxa"/>
            <w:tcBorders>
              <w:top w:val="single" w:sz="8" w:space="0" w:color="4F81BD"/>
              <w:bottom w:val="nil"/>
            </w:tcBorders>
          </w:tcPr>
          <w:p w:rsidR="00625BDC" w:rsidRDefault="00AD26EB" w:rsidP="00B261C0">
            <w:pPr>
              <w:pStyle w:val="ListParagraph"/>
              <w:rPr>
                <w:rFonts w:asciiTheme="minorHAnsi" w:eastAsia="Calibri" w:hAnsiTheme="minorHAnsi" w:cs="Arial"/>
                <w:b/>
                <w:bCs/>
                <w:sz w:val="22"/>
                <w:szCs w:val="22"/>
                <w:lang w:val="bg-BG"/>
              </w:rPr>
            </w:pPr>
            <w:r>
              <w:rPr>
                <w:rFonts w:asciiTheme="minorHAnsi" w:eastAsia="Calibri" w:hAnsiTheme="minorHAnsi" w:cs="Arial"/>
                <w:b/>
                <w:bCs/>
                <w:sz w:val="22"/>
                <w:szCs w:val="22"/>
                <w:lang w:val="bg-BG"/>
              </w:rPr>
              <w:t>1.</w:t>
            </w:r>
          </w:p>
          <w:p w:rsidR="00AD26EB" w:rsidRDefault="00AD26EB" w:rsidP="00B261C0">
            <w:pPr>
              <w:pStyle w:val="ListParagraph"/>
              <w:rPr>
                <w:rFonts w:asciiTheme="minorHAnsi" w:eastAsia="Calibri" w:hAnsiTheme="minorHAnsi" w:cs="Arial"/>
                <w:b/>
                <w:bCs/>
                <w:sz w:val="22"/>
                <w:szCs w:val="22"/>
                <w:lang w:val="bg-BG"/>
              </w:rPr>
            </w:pPr>
            <w:r>
              <w:rPr>
                <w:rFonts w:asciiTheme="minorHAnsi" w:eastAsia="Calibri" w:hAnsiTheme="minorHAnsi" w:cs="Arial"/>
                <w:b/>
                <w:bCs/>
                <w:sz w:val="22"/>
                <w:szCs w:val="22"/>
                <w:lang w:val="bg-BG"/>
              </w:rPr>
              <w:t>2.</w:t>
            </w:r>
          </w:p>
          <w:p w:rsidR="00AD26EB" w:rsidRPr="00B261C0" w:rsidRDefault="00AD26EB" w:rsidP="00B261C0">
            <w:pPr>
              <w:pStyle w:val="ListParagraph"/>
              <w:rPr>
                <w:rFonts w:asciiTheme="minorHAnsi" w:eastAsia="Calibri" w:hAnsiTheme="minorHAnsi" w:cs="Arial"/>
                <w:b/>
                <w:bCs/>
                <w:sz w:val="22"/>
                <w:szCs w:val="22"/>
                <w:lang w:val="bg-BG"/>
              </w:rPr>
            </w:pPr>
          </w:p>
        </w:tc>
        <w:tc>
          <w:tcPr>
            <w:tcW w:w="3409" w:type="dxa"/>
            <w:tcBorders>
              <w:top w:val="single" w:sz="8" w:space="0" w:color="4F81BD"/>
              <w:bottom w:val="nil"/>
              <w:right w:val="nil"/>
            </w:tcBorders>
          </w:tcPr>
          <w:p w:rsidR="00625BDC"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Милен Чепелев</w:t>
            </w:r>
          </w:p>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Пейчо Стойков</w:t>
            </w:r>
          </w:p>
        </w:tc>
        <w:tc>
          <w:tcPr>
            <w:tcW w:w="2089" w:type="dxa"/>
            <w:tcBorders>
              <w:top w:val="single" w:sz="8" w:space="0" w:color="4F81BD"/>
              <w:left w:val="nil"/>
              <w:bottom w:val="nil"/>
              <w:right w:val="nil"/>
            </w:tcBorders>
          </w:tcPr>
          <w:p w:rsidR="00625BDC"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Техник ВиК</w:t>
            </w:r>
          </w:p>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Техник ВиК</w:t>
            </w:r>
          </w:p>
        </w:tc>
        <w:tc>
          <w:tcPr>
            <w:tcW w:w="1832" w:type="dxa"/>
            <w:tcBorders>
              <w:top w:val="single" w:sz="8" w:space="0" w:color="4F81BD"/>
              <w:left w:val="nil"/>
              <w:bottom w:val="nil"/>
              <w:right w:val="nil"/>
            </w:tcBorders>
          </w:tcPr>
          <w:p w:rsidR="00625BDC" w:rsidRPr="00B261C0" w:rsidRDefault="00625BDC" w:rsidP="00B261C0">
            <w:pPr>
              <w:pStyle w:val="ListParagraph"/>
              <w:rPr>
                <w:rFonts w:asciiTheme="minorHAnsi" w:eastAsia="Calibri" w:hAnsiTheme="minorHAnsi" w:cs="Arial"/>
                <w:b/>
                <w:sz w:val="22"/>
                <w:szCs w:val="22"/>
                <w:lang w:val="bg-BG"/>
              </w:rPr>
            </w:pPr>
          </w:p>
        </w:tc>
        <w:tc>
          <w:tcPr>
            <w:tcW w:w="1885" w:type="dxa"/>
            <w:tcBorders>
              <w:top w:val="single" w:sz="8" w:space="0" w:color="4F81BD"/>
              <w:left w:val="nil"/>
              <w:bottom w:val="nil"/>
            </w:tcBorders>
          </w:tcPr>
          <w:p w:rsidR="00625BDC"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0882123620</w:t>
            </w:r>
          </w:p>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0889241271</w:t>
            </w:r>
          </w:p>
        </w:tc>
      </w:tr>
      <w:tr w:rsidR="00625BDC" w:rsidRPr="00B261C0" w:rsidTr="0092110C">
        <w:tc>
          <w:tcPr>
            <w:tcW w:w="527" w:type="dxa"/>
            <w:tcBorders>
              <w:top w:val="nil"/>
              <w:bottom w:val="nil"/>
            </w:tcBorders>
          </w:tcPr>
          <w:p w:rsidR="00625BDC" w:rsidRPr="00B261C0" w:rsidRDefault="00AD26EB" w:rsidP="00B261C0">
            <w:pPr>
              <w:pStyle w:val="ListParagraph"/>
              <w:rPr>
                <w:rFonts w:asciiTheme="minorHAnsi" w:eastAsia="Calibri" w:hAnsiTheme="minorHAnsi" w:cs="Arial"/>
                <w:b/>
                <w:bCs/>
                <w:sz w:val="22"/>
                <w:szCs w:val="22"/>
                <w:lang w:val="bg-BG"/>
              </w:rPr>
            </w:pPr>
            <w:r>
              <w:rPr>
                <w:rFonts w:asciiTheme="minorHAnsi" w:eastAsia="Calibri" w:hAnsiTheme="minorHAnsi" w:cs="Arial"/>
                <w:bCs/>
                <w:sz w:val="22"/>
                <w:szCs w:val="22"/>
                <w:lang w:val="bg-BG"/>
              </w:rPr>
              <w:t>3</w:t>
            </w:r>
            <w:r w:rsidR="00625BDC" w:rsidRPr="00B261C0">
              <w:rPr>
                <w:rFonts w:asciiTheme="minorHAnsi" w:eastAsia="Calibri" w:hAnsiTheme="minorHAnsi" w:cs="Arial"/>
                <w:bCs/>
                <w:sz w:val="22"/>
                <w:szCs w:val="22"/>
                <w:lang w:val="bg-BG"/>
              </w:rPr>
              <w:t>.</w:t>
            </w:r>
          </w:p>
        </w:tc>
        <w:tc>
          <w:tcPr>
            <w:tcW w:w="3409" w:type="dxa"/>
            <w:tcBorders>
              <w:top w:val="nil"/>
              <w:bottom w:val="nil"/>
              <w:right w:val="nil"/>
            </w:tcBorders>
          </w:tcPr>
          <w:p w:rsidR="00625BDC" w:rsidRPr="00B261C0" w:rsidRDefault="00E0340F"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Иван </w:t>
            </w:r>
            <w:r w:rsidR="00526302">
              <w:rPr>
                <w:rFonts w:asciiTheme="minorHAnsi" w:eastAsia="Calibri" w:hAnsiTheme="minorHAnsi" w:cs="Arial"/>
                <w:b/>
                <w:sz w:val="22"/>
                <w:szCs w:val="22"/>
                <w:lang w:val="bg-BG"/>
              </w:rPr>
              <w:t>Ковачев</w:t>
            </w:r>
          </w:p>
        </w:tc>
        <w:tc>
          <w:tcPr>
            <w:tcW w:w="2089" w:type="dxa"/>
            <w:tcBorders>
              <w:top w:val="nil"/>
              <w:left w:val="nil"/>
              <w:bottom w:val="nil"/>
              <w:right w:val="nil"/>
            </w:tcBorders>
          </w:tcPr>
          <w:p w:rsidR="00625BDC" w:rsidRPr="00B261C0" w:rsidRDefault="00526302"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32" w:type="dxa"/>
            <w:tcBorders>
              <w:top w:val="nil"/>
              <w:left w:val="nil"/>
              <w:bottom w:val="nil"/>
              <w:right w:val="nil"/>
            </w:tcBorders>
          </w:tcPr>
          <w:p w:rsidR="00625BDC" w:rsidRPr="00B261C0" w:rsidRDefault="00625BDC" w:rsidP="00B261C0">
            <w:pPr>
              <w:pStyle w:val="ListParagraph"/>
              <w:rPr>
                <w:rFonts w:asciiTheme="minorHAnsi" w:eastAsia="Calibri" w:hAnsiTheme="minorHAnsi" w:cs="Arial"/>
                <w:b/>
                <w:sz w:val="22"/>
                <w:szCs w:val="22"/>
                <w:lang w:val="bg-BG"/>
              </w:rPr>
            </w:pPr>
          </w:p>
        </w:tc>
        <w:tc>
          <w:tcPr>
            <w:tcW w:w="1885" w:type="dxa"/>
            <w:tcBorders>
              <w:top w:val="nil"/>
              <w:left w:val="nil"/>
              <w:bottom w:val="nil"/>
            </w:tcBorders>
          </w:tcPr>
          <w:p w:rsidR="00625BDC" w:rsidRPr="00B261C0" w:rsidRDefault="00526302"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0882123608</w:t>
            </w:r>
          </w:p>
        </w:tc>
      </w:tr>
      <w:tr w:rsidR="001464DE" w:rsidRPr="00B261C0" w:rsidTr="0092110C">
        <w:tc>
          <w:tcPr>
            <w:tcW w:w="527" w:type="dxa"/>
            <w:tcBorders>
              <w:top w:val="nil"/>
              <w:bottom w:val="nil"/>
            </w:tcBorders>
          </w:tcPr>
          <w:p w:rsidR="001464DE" w:rsidRPr="00B261C0" w:rsidRDefault="00AD26EB" w:rsidP="00B261C0">
            <w:pPr>
              <w:pStyle w:val="ListParagraph"/>
              <w:rPr>
                <w:rFonts w:asciiTheme="minorHAnsi" w:eastAsia="Calibri" w:hAnsiTheme="minorHAnsi" w:cs="Arial"/>
                <w:b/>
                <w:bCs/>
                <w:sz w:val="22"/>
                <w:szCs w:val="22"/>
                <w:lang w:val="bg-BG"/>
              </w:rPr>
            </w:pPr>
            <w:r>
              <w:rPr>
                <w:rFonts w:asciiTheme="minorHAnsi" w:eastAsia="Calibri" w:hAnsiTheme="minorHAnsi" w:cs="Arial"/>
                <w:bCs/>
                <w:sz w:val="22"/>
                <w:szCs w:val="22"/>
                <w:lang w:val="bg-BG"/>
              </w:rPr>
              <w:t>4</w:t>
            </w:r>
            <w:r w:rsidR="001464DE" w:rsidRPr="00B261C0">
              <w:rPr>
                <w:rFonts w:asciiTheme="minorHAnsi" w:eastAsia="Calibri" w:hAnsiTheme="minorHAnsi" w:cs="Arial"/>
                <w:bCs/>
                <w:sz w:val="22"/>
                <w:szCs w:val="22"/>
                <w:lang w:val="bg-BG"/>
              </w:rPr>
              <w:t>.</w:t>
            </w:r>
          </w:p>
        </w:tc>
        <w:tc>
          <w:tcPr>
            <w:tcW w:w="3409" w:type="dxa"/>
            <w:tcBorders>
              <w:top w:val="nil"/>
              <w:bottom w:val="nil"/>
              <w:right w:val="nil"/>
            </w:tcBorders>
          </w:tcPr>
          <w:p w:rsidR="001464DE" w:rsidRPr="00B261C0" w:rsidRDefault="00E0340F"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Радослав </w:t>
            </w:r>
            <w:r w:rsidR="001464DE">
              <w:rPr>
                <w:rFonts w:asciiTheme="minorHAnsi" w:eastAsia="Calibri" w:hAnsiTheme="minorHAnsi" w:cs="Arial"/>
                <w:b/>
                <w:sz w:val="22"/>
                <w:szCs w:val="22"/>
                <w:lang w:val="bg-BG"/>
              </w:rPr>
              <w:t>Горанов</w:t>
            </w:r>
          </w:p>
        </w:tc>
        <w:tc>
          <w:tcPr>
            <w:tcW w:w="2089" w:type="dxa"/>
            <w:tcBorders>
              <w:top w:val="nil"/>
              <w:left w:val="nil"/>
              <w:bottom w:val="nil"/>
              <w:right w:val="nil"/>
            </w:tcBorders>
          </w:tcPr>
          <w:p w:rsidR="001464DE" w:rsidRPr="00B261C0" w:rsidRDefault="001464DE" w:rsidP="001464D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32" w:type="dxa"/>
            <w:tcBorders>
              <w:top w:val="nil"/>
              <w:left w:val="nil"/>
              <w:bottom w:val="nil"/>
              <w:right w:val="nil"/>
            </w:tcBorders>
          </w:tcPr>
          <w:p w:rsidR="001464DE" w:rsidRPr="00B261C0" w:rsidRDefault="001464DE" w:rsidP="00B261C0">
            <w:pPr>
              <w:pStyle w:val="ListParagraph"/>
              <w:rPr>
                <w:rFonts w:asciiTheme="minorHAnsi" w:eastAsia="Calibri" w:hAnsiTheme="minorHAnsi" w:cs="Arial"/>
                <w:b/>
                <w:sz w:val="22"/>
                <w:szCs w:val="22"/>
                <w:lang w:val="bg-BG"/>
              </w:rPr>
            </w:pPr>
          </w:p>
        </w:tc>
        <w:tc>
          <w:tcPr>
            <w:tcW w:w="1885" w:type="dxa"/>
            <w:tcBorders>
              <w:top w:val="nil"/>
              <w:left w:val="nil"/>
              <w:bottom w:val="nil"/>
            </w:tcBorders>
          </w:tcPr>
          <w:p w:rsidR="001464DE" w:rsidRPr="00B261C0" w:rsidRDefault="001464DE"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0899242435</w:t>
            </w:r>
          </w:p>
        </w:tc>
      </w:tr>
      <w:tr w:rsidR="001464DE" w:rsidRPr="00B261C0" w:rsidTr="0092110C">
        <w:tc>
          <w:tcPr>
            <w:tcW w:w="527" w:type="dxa"/>
            <w:tcBorders>
              <w:top w:val="nil"/>
              <w:bottom w:val="nil"/>
            </w:tcBorders>
          </w:tcPr>
          <w:p w:rsidR="001464DE" w:rsidRPr="00B261C0" w:rsidRDefault="00AD26EB" w:rsidP="00B261C0">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5</w:t>
            </w:r>
          </w:p>
        </w:tc>
        <w:tc>
          <w:tcPr>
            <w:tcW w:w="3409" w:type="dxa"/>
            <w:tcBorders>
              <w:top w:val="nil"/>
              <w:bottom w:val="nil"/>
              <w:right w:val="nil"/>
            </w:tcBorders>
          </w:tcPr>
          <w:p w:rsidR="001464DE" w:rsidRPr="00B261C0" w:rsidRDefault="00CB1C7A"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Пламен</w:t>
            </w:r>
            <w:r w:rsidR="001464DE">
              <w:rPr>
                <w:rFonts w:asciiTheme="minorHAnsi" w:eastAsia="Calibri" w:hAnsiTheme="minorHAnsi" w:cs="Arial"/>
                <w:b/>
                <w:sz w:val="22"/>
                <w:szCs w:val="22"/>
                <w:lang w:val="bg-BG"/>
              </w:rPr>
              <w:t xml:space="preserve"> Петков</w:t>
            </w:r>
          </w:p>
        </w:tc>
        <w:tc>
          <w:tcPr>
            <w:tcW w:w="2089" w:type="dxa"/>
            <w:tcBorders>
              <w:top w:val="nil"/>
              <w:left w:val="nil"/>
              <w:bottom w:val="nil"/>
              <w:right w:val="nil"/>
            </w:tcBorders>
          </w:tcPr>
          <w:p w:rsidR="001464DE" w:rsidRPr="00B261C0" w:rsidRDefault="001464DE" w:rsidP="001464D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32" w:type="dxa"/>
            <w:tcBorders>
              <w:top w:val="nil"/>
              <w:left w:val="nil"/>
              <w:bottom w:val="nil"/>
              <w:right w:val="nil"/>
            </w:tcBorders>
          </w:tcPr>
          <w:p w:rsidR="001464DE" w:rsidRPr="00B261C0" w:rsidRDefault="001464DE" w:rsidP="00B261C0">
            <w:pPr>
              <w:pStyle w:val="ListParagraph"/>
              <w:rPr>
                <w:rFonts w:asciiTheme="minorHAnsi" w:eastAsia="Calibri" w:hAnsiTheme="minorHAnsi" w:cs="Arial"/>
                <w:b/>
                <w:sz w:val="22"/>
                <w:szCs w:val="22"/>
                <w:lang w:val="bg-BG"/>
              </w:rPr>
            </w:pPr>
          </w:p>
        </w:tc>
        <w:tc>
          <w:tcPr>
            <w:tcW w:w="1885" w:type="dxa"/>
            <w:tcBorders>
              <w:top w:val="nil"/>
              <w:left w:val="nil"/>
              <w:bottom w:val="nil"/>
            </w:tcBorders>
          </w:tcPr>
          <w:p w:rsidR="001464DE" w:rsidRPr="00B261C0" w:rsidRDefault="00CB1C7A"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0879854404</w:t>
            </w:r>
          </w:p>
        </w:tc>
      </w:tr>
      <w:tr w:rsidR="001464DE" w:rsidRPr="00B261C0" w:rsidTr="0092110C">
        <w:tc>
          <w:tcPr>
            <w:tcW w:w="527" w:type="dxa"/>
            <w:tcBorders>
              <w:top w:val="nil"/>
              <w:bottom w:val="nil"/>
            </w:tcBorders>
          </w:tcPr>
          <w:p w:rsidR="001464DE" w:rsidRPr="00B261C0" w:rsidRDefault="00AD26EB" w:rsidP="00B261C0">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6</w:t>
            </w:r>
          </w:p>
        </w:tc>
        <w:tc>
          <w:tcPr>
            <w:tcW w:w="3409" w:type="dxa"/>
            <w:tcBorders>
              <w:top w:val="nil"/>
              <w:bottom w:val="nil"/>
              <w:right w:val="nil"/>
            </w:tcBorders>
          </w:tcPr>
          <w:p w:rsidR="001464DE" w:rsidRPr="00B261C0" w:rsidRDefault="00E0340F" w:rsidP="00E0340F">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Мариян </w:t>
            </w:r>
            <w:r w:rsidR="001464DE">
              <w:rPr>
                <w:rFonts w:asciiTheme="minorHAnsi" w:eastAsia="Calibri" w:hAnsiTheme="minorHAnsi" w:cs="Arial"/>
                <w:b/>
                <w:sz w:val="22"/>
                <w:szCs w:val="22"/>
                <w:lang w:val="bg-BG"/>
              </w:rPr>
              <w:t>Василев</w:t>
            </w:r>
          </w:p>
        </w:tc>
        <w:tc>
          <w:tcPr>
            <w:tcW w:w="2089" w:type="dxa"/>
            <w:tcBorders>
              <w:top w:val="nil"/>
              <w:left w:val="nil"/>
              <w:bottom w:val="nil"/>
              <w:right w:val="nil"/>
            </w:tcBorders>
          </w:tcPr>
          <w:p w:rsidR="001464DE" w:rsidRPr="00B261C0" w:rsidRDefault="001464DE" w:rsidP="001464D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32" w:type="dxa"/>
            <w:tcBorders>
              <w:top w:val="nil"/>
              <w:left w:val="nil"/>
              <w:bottom w:val="nil"/>
              <w:right w:val="nil"/>
            </w:tcBorders>
          </w:tcPr>
          <w:p w:rsidR="001464DE" w:rsidRPr="00B261C0" w:rsidRDefault="001464DE" w:rsidP="00B261C0">
            <w:pPr>
              <w:pStyle w:val="ListParagraph"/>
              <w:rPr>
                <w:rFonts w:asciiTheme="minorHAnsi" w:eastAsia="Calibri" w:hAnsiTheme="minorHAnsi" w:cs="Arial"/>
                <w:b/>
                <w:sz w:val="22"/>
                <w:szCs w:val="22"/>
                <w:lang w:val="bg-BG"/>
              </w:rPr>
            </w:pPr>
          </w:p>
        </w:tc>
        <w:tc>
          <w:tcPr>
            <w:tcW w:w="1885" w:type="dxa"/>
            <w:tcBorders>
              <w:top w:val="nil"/>
              <w:left w:val="nil"/>
              <w:bottom w:val="nil"/>
            </w:tcBorders>
          </w:tcPr>
          <w:p w:rsidR="001464DE" w:rsidRPr="00B261C0" w:rsidRDefault="001464DE"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0882123611</w:t>
            </w:r>
          </w:p>
        </w:tc>
      </w:tr>
      <w:tr w:rsidR="00AD26EB" w:rsidRPr="00B261C0" w:rsidTr="0092110C">
        <w:tc>
          <w:tcPr>
            <w:tcW w:w="527" w:type="dxa"/>
            <w:tcBorders>
              <w:top w:val="nil"/>
              <w:bottom w:val="nil"/>
            </w:tcBorders>
          </w:tcPr>
          <w:p w:rsidR="00AD26EB" w:rsidRPr="00B261C0" w:rsidRDefault="00AD26EB" w:rsidP="00B261C0">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7</w:t>
            </w:r>
          </w:p>
        </w:tc>
        <w:tc>
          <w:tcPr>
            <w:tcW w:w="3409" w:type="dxa"/>
            <w:tcBorders>
              <w:top w:val="nil"/>
              <w:bottom w:val="nil"/>
              <w:right w:val="nil"/>
            </w:tcBorders>
          </w:tcPr>
          <w:p w:rsidR="00AD26EB" w:rsidRPr="00B261C0" w:rsidRDefault="00AD26EB" w:rsidP="007914D1">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Антон Георгиев</w:t>
            </w:r>
          </w:p>
        </w:tc>
        <w:tc>
          <w:tcPr>
            <w:tcW w:w="2089" w:type="dxa"/>
            <w:tcBorders>
              <w:top w:val="nil"/>
              <w:left w:val="nil"/>
              <w:bottom w:val="nil"/>
              <w:right w:val="nil"/>
            </w:tcBorders>
          </w:tcPr>
          <w:p w:rsidR="00AD26EB" w:rsidRPr="00B261C0" w:rsidRDefault="00AD26EB" w:rsidP="007914D1">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32" w:type="dxa"/>
            <w:tcBorders>
              <w:top w:val="nil"/>
              <w:left w:val="nil"/>
              <w:bottom w:val="nil"/>
              <w:right w:val="nil"/>
            </w:tcBorders>
          </w:tcPr>
          <w:p w:rsidR="00AD26EB" w:rsidRPr="00B261C0" w:rsidRDefault="00AD26EB" w:rsidP="007914D1">
            <w:pPr>
              <w:pStyle w:val="ListParagraph"/>
              <w:rPr>
                <w:rFonts w:asciiTheme="minorHAnsi" w:eastAsia="Calibri" w:hAnsiTheme="minorHAnsi" w:cs="Arial"/>
                <w:b/>
                <w:sz w:val="22"/>
                <w:szCs w:val="22"/>
                <w:lang w:val="bg-BG"/>
              </w:rPr>
            </w:pPr>
          </w:p>
        </w:tc>
        <w:tc>
          <w:tcPr>
            <w:tcW w:w="1885" w:type="dxa"/>
            <w:tcBorders>
              <w:top w:val="nil"/>
              <w:left w:val="nil"/>
              <w:bottom w:val="nil"/>
            </w:tcBorders>
          </w:tcPr>
          <w:p w:rsidR="00AD26EB" w:rsidRPr="00B261C0" w:rsidRDefault="00AD26EB" w:rsidP="007914D1">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0898886090</w:t>
            </w:r>
          </w:p>
        </w:tc>
      </w:tr>
      <w:tr w:rsidR="00AD26EB" w:rsidRPr="00B261C0" w:rsidTr="0092110C">
        <w:tc>
          <w:tcPr>
            <w:tcW w:w="527" w:type="dxa"/>
            <w:tcBorders>
              <w:top w:val="nil"/>
              <w:bottom w:val="nil"/>
            </w:tcBorders>
          </w:tcPr>
          <w:p w:rsidR="00AD26EB" w:rsidRPr="00B261C0" w:rsidRDefault="00AD26EB" w:rsidP="00B261C0">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8</w:t>
            </w:r>
          </w:p>
        </w:tc>
        <w:tc>
          <w:tcPr>
            <w:tcW w:w="3409" w:type="dxa"/>
            <w:tcBorders>
              <w:top w:val="nil"/>
              <w:bottom w:val="nil"/>
              <w:right w:val="nil"/>
            </w:tcBorders>
          </w:tcPr>
          <w:p w:rsidR="00AD26EB" w:rsidRPr="00B261C0" w:rsidRDefault="00AD26EB" w:rsidP="007914D1">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Марин Пенчев</w:t>
            </w:r>
          </w:p>
        </w:tc>
        <w:tc>
          <w:tcPr>
            <w:tcW w:w="2089" w:type="dxa"/>
            <w:tcBorders>
              <w:top w:val="nil"/>
              <w:left w:val="nil"/>
              <w:bottom w:val="nil"/>
              <w:right w:val="nil"/>
            </w:tcBorders>
          </w:tcPr>
          <w:p w:rsidR="00AD26EB" w:rsidRPr="00B261C0" w:rsidRDefault="00AD26EB" w:rsidP="007914D1">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32" w:type="dxa"/>
            <w:tcBorders>
              <w:top w:val="nil"/>
              <w:left w:val="nil"/>
              <w:bottom w:val="nil"/>
              <w:right w:val="nil"/>
            </w:tcBorders>
          </w:tcPr>
          <w:p w:rsidR="00AD26EB" w:rsidRPr="00B261C0" w:rsidRDefault="00AD26EB" w:rsidP="007914D1">
            <w:pPr>
              <w:pStyle w:val="ListParagraph"/>
              <w:rPr>
                <w:rFonts w:asciiTheme="minorHAnsi" w:eastAsia="Calibri" w:hAnsiTheme="minorHAnsi" w:cs="Arial"/>
                <w:b/>
                <w:sz w:val="22"/>
                <w:szCs w:val="22"/>
                <w:lang w:val="bg-BG"/>
              </w:rPr>
            </w:pPr>
          </w:p>
        </w:tc>
        <w:tc>
          <w:tcPr>
            <w:tcW w:w="1885" w:type="dxa"/>
            <w:tcBorders>
              <w:top w:val="nil"/>
              <w:left w:val="nil"/>
              <w:bottom w:val="nil"/>
            </w:tcBorders>
          </w:tcPr>
          <w:p w:rsidR="00AD26EB" w:rsidRPr="00B261C0" w:rsidRDefault="00AD26EB" w:rsidP="007914D1">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0889471810</w:t>
            </w:r>
          </w:p>
        </w:tc>
      </w:tr>
      <w:tr w:rsidR="00AD26EB" w:rsidRPr="00B261C0" w:rsidTr="0092110C">
        <w:tc>
          <w:tcPr>
            <w:tcW w:w="527" w:type="dxa"/>
            <w:tcBorders>
              <w:top w:val="nil"/>
              <w:bottom w:val="nil"/>
            </w:tcBorders>
          </w:tcPr>
          <w:p w:rsidR="00AD26EB" w:rsidRDefault="00AD26EB" w:rsidP="00B261C0">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9</w:t>
            </w:r>
          </w:p>
          <w:p w:rsidR="00AD26EB" w:rsidRDefault="00CC650B" w:rsidP="00B261C0">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10</w:t>
            </w:r>
          </w:p>
          <w:p w:rsidR="00CC650B" w:rsidRDefault="00CC650B" w:rsidP="00B261C0">
            <w:pPr>
              <w:pStyle w:val="ListParagraph"/>
              <w:rPr>
                <w:rFonts w:asciiTheme="minorHAnsi" w:eastAsia="Calibri" w:hAnsiTheme="minorHAnsi" w:cs="Arial"/>
                <w:bCs/>
                <w:sz w:val="22"/>
                <w:szCs w:val="22"/>
                <w:lang w:val="bg-BG"/>
              </w:rPr>
            </w:pPr>
          </w:p>
          <w:p w:rsidR="00CC650B" w:rsidRPr="00B261C0" w:rsidRDefault="00CC650B" w:rsidP="00B261C0">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11</w:t>
            </w:r>
          </w:p>
        </w:tc>
        <w:tc>
          <w:tcPr>
            <w:tcW w:w="3409" w:type="dxa"/>
            <w:tcBorders>
              <w:top w:val="nil"/>
              <w:bottom w:val="nil"/>
              <w:right w:val="nil"/>
            </w:tcBorders>
          </w:tcPr>
          <w:p w:rsidR="00AD26EB"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Христо Рачев</w:t>
            </w:r>
          </w:p>
          <w:p w:rsidR="00CC650B" w:rsidRDefault="00CC650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Васил Нанев</w:t>
            </w:r>
          </w:p>
          <w:p w:rsidR="00CC650B" w:rsidRDefault="00CC650B" w:rsidP="00B261C0">
            <w:pPr>
              <w:pStyle w:val="ListParagraph"/>
              <w:rPr>
                <w:rFonts w:asciiTheme="minorHAnsi" w:eastAsia="Calibri" w:hAnsiTheme="minorHAnsi" w:cs="Arial"/>
                <w:b/>
                <w:sz w:val="22"/>
                <w:szCs w:val="22"/>
                <w:lang w:val="bg-BG"/>
              </w:rPr>
            </w:pPr>
          </w:p>
          <w:p w:rsidR="00CC650B" w:rsidRPr="00B261C0" w:rsidRDefault="00CC650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Иван Болдишков</w:t>
            </w:r>
          </w:p>
        </w:tc>
        <w:tc>
          <w:tcPr>
            <w:tcW w:w="2089" w:type="dxa"/>
            <w:tcBorders>
              <w:top w:val="nil"/>
              <w:left w:val="nil"/>
              <w:bottom w:val="nil"/>
              <w:right w:val="nil"/>
            </w:tcBorders>
          </w:tcPr>
          <w:p w:rsidR="00AD26EB" w:rsidRDefault="00CC650B" w:rsidP="001464D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w:t>
            </w:r>
            <w:r w:rsidR="00AD26EB">
              <w:rPr>
                <w:rFonts w:asciiTheme="minorHAnsi" w:eastAsia="Calibri" w:hAnsiTheme="minorHAnsi" w:cs="Arial"/>
                <w:b/>
                <w:sz w:val="22"/>
                <w:szCs w:val="22"/>
                <w:lang w:val="bg-BG"/>
              </w:rPr>
              <w:t>одопроводчик</w:t>
            </w:r>
          </w:p>
          <w:p w:rsidR="00CC650B" w:rsidRDefault="00CC650B" w:rsidP="001464D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работник поддръжка ВМ</w:t>
            </w:r>
          </w:p>
          <w:p w:rsidR="00CC650B" w:rsidRPr="00B261C0" w:rsidRDefault="00CC650B" w:rsidP="001464D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работник поддръжка ВМ</w:t>
            </w:r>
          </w:p>
        </w:tc>
        <w:tc>
          <w:tcPr>
            <w:tcW w:w="1832"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p>
        </w:tc>
        <w:tc>
          <w:tcPr>
            <w:tcW w:w="1885" w:type="dxa"/>
            <w:tcBorders>
              <w:top w:val="nil"/>
              <w:left w:val="nil"/>
              <w:bottom w:val="nil"/>
            </w:tcBorders>
          </w:tcPr>
          <w:p w:rsidR="00AD26EB"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0898995878</w:t>
            </w:r>
          </w:p>
          <w:p w:rsidR="00CC650B" w:rsidRDefault="00CC650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0895779465</w:t>
            </w:r>
          </w:p>
          <w:p w:rsidR="00CC650B" w:rsidRDefault="00CC650B" w:rsidP="00B261C0">
            <w:pPr>
              <w:pStyle w:val="ListParagraph"/>
              <w:rPr>
                <w:rFonts w:asciiTheme="minorHAnsi" w:eastAsia="Calibri" w:hAnsiTheme="minorHAnsi" w:cs="Arial"/>
                <w:b/>
                <w:sz w:val="22"/>
                <w:szCs w:val="22"/>
                <w:lang w:val="bg-BG"/>
              </w:rPr>
            </w:pPr>
          </w:p>
          <w:p w:rsidR="00CC650B" w:rsidRPr="00B261C0" w:rsidRDefault="00CC650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0898340314</w:t>
            </w:r>
          </w:p>
        </w:tc>
      </w:tr>
      <w:tr w:rsidR="00AD26EB" w:rsidRPr="00B261C0" w:rsidTr="0092110C">
        <w:tc>
          <w:tcPr>
            <w:tcW w:w="527" w:type="dxa"/>
            <w:tcBorders>
              <w:top w:val="nil"/>
              <w:bottom w:val="nil"/>
            </w:tcBorders>
          </w:tcPr>
          <w:p w:rsidR="00AD26EB" w:rsidRPr="00B261C0" w:rsidRDefault="003656B5" w:rsidP="00B261C0">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12</w:t>
            </w:r>
          </w:p>
        </w:tc>
        <w:tc>
          <w:tcPr>
            <w:tcW w:w="3409" w:type="dxa"/>
            <w:tcBorders>
              <w:top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Иван Иванов</w:t>
            </w:r>
          </w:p>
        </w:tc>
        <w:tc>
          <w:tcPr>
            <w:tcW w:w="2089"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ел. монтьор</w:t>
            </w:r>
          </w:p>
        </w:tc>
        <w:tc>
          <w:tcPr>
            <w:tcW w:w="1832"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p>
        </w:tc>
        <w:tc>
          <w:tcPr>
            <w:tcW w:w="1885" w:type="dxa"/>
            <w:tcBorders>
              <w:top w:val="nil"/>
              <w:left w:val="nil"/>
              <w:bottom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0882123609</w:t>
            </w:r>
          </w:p>
        </w:tc>
      </w:tr>
      <w:tr w:rsidR="00AD26EB" w:rsidRPr="00B261C0" w:rsidTr="0092110C">
        <w:tc>
          <w:tcPr>
            <w:tcW w:w="527" w:type="dxa"/>
            <w:tcBorders>
              <w:top w:val="nil"/>
              <w:bottom w:val="nil"/>
            </w:tcBorders>
          </w:tcPr>
          <w:p w:rsidR="00AD26EB" w:rsidRPr="00B261C0" w:rsidRDefault="003656B5" w:rsidP="00B261C0">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13</w:t>
            </w:r>
          </w:p>
        </w:tc>
        <w:tc>
          <w:tcPr>
            <w:tcW w:w="3409" w:type="dxa"/>
            <w:tcBorders>
              <w:top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Живко Живков</w:t>
            </w:r>
          </w:p>
        </w:tc>
        <w:tc>
          <w:tcPr>
            <w:tcW w:w="2089"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ел. монтьор</w:t>
            </w:r>
          </w:p>
        </w:tc>
        <w:tc>
          <w:tcPr>
            <w:tcW w:w="1832"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p>
        </w:tc>
        <w:tc>
          <w:tcPr>
            <w:tcW w:w="1885" w:type="dxa"/>
            <w:tcBorders>
              <w:top w:val="nil"/>
              <w:left w:val="nil"/>
              <w:bottom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0882123619</w:t>
            </w:r>
          </w:p>
        </w:tc>
      </w:tr>
      <w:tr w:rsidR="00AD26EB" w:rsidRPr="00B261C0" w:rsidTr="0092110C">
        <w:tc>
          <w:tcPr>
            <w:tcW w:w="527" w:type="dxa"/>
            <w:tcBorders>
              <w:top w:val="nil"/>
              <w:bottom w:val="nil"/>
            </w:tcBorders>
          </w:tcPr>
          <w:p w:rsidR="00AD26EB" w:rsidRPr="00B261C0" w:rsidRDefault="003656B5" w:rsidP="00B261C0">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14</w:t>
            </w:r>
          </w:p>
        </w:tc>
        <w:tc>
          <w:tcPr>
            <w:tcW w:w="3409" w:type="dxa"/>
            <w:tcBorders>
              <w:top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Стоян Минчев</w:t>
            </w:r>
          </w:p>
        </w:tc>
        <w:tc>
          <w:tcPr>
            <w:tcW w:w="2089"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шофьор</w:t>
            </w:r>
          </w:p>
        </w:tc>
        <w:tc>
          <w:tcPr>
            <w:tcW w:w="1832"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p>
        </w:tc>
        <w:tc>
          <w:tcPr>
            <w:tcW w:w="1885" w:type="dxa"/>
            <w:tcBorders>
              <w:top w:val="nil"/>
              <w:left w:val="nil"/>
              <w:bottom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0886353708</w:t>
            </w:r>
          </w:p>
        </w:tc>
      </w:tr>
      <w:tr w:rsidR="00AD26EB" w:rsidRPr="00B261C0" w:rsidTr="0092110C">
        <w:tc>
          <w:tcPr>
            <w:tcW w:w="527" w:type="dxa"/>
            <w:tcBorders>
              <w:top w:val="nil"/>
              <w:bottom w:val="nil"/>
            </w:tcBorders>
          </w:tcPr>
          <w:p w:rsidR="00AD26EB" w:rsidRPr="00B261C0" w:rsidRDefault="003656B5" w:rsidP="00B261C0">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15</w:t>
            </w:r>
          </w:p>
        </w:tc>
        <w:tc>
          <w:tcPr>
            <w:tcW w:w="3409" w:type="dxa"/>
            <w:tcBorders>
              <w:top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Павел Павлов</w:t>
            </w:r>
          </w:p>
        </w:tc>
        <w:tc>
          <w:tcPr>
            <w:tcW w:w="2089"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багерист</w:t>
            </w:r>
          </w:p>
        </w:tc>
        <w:tc>
          <w:tcPr>
            <w:tcW w:w="1832"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p>
        </w:tc>
        <w:tc>
          <w:tcPr>
            <w:tcW w:w="1885" w:type="dxa"/>
            <w:tcBorders>
              <w:top w:val="nil"/>
              <w:left w:val="nil"/>
              <w:bottom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0886619297</w:t>
            </w:r>
          </w:p>
        </w:tc>
      </w:tr>
      <w:tr w:rsidR="00AD26EB" w:rsidRPr="00B261C0" w:rsidTr="0092110C">
        <w:tc>
          <w:tcPr>
            <w:tcW w:w="527" w:type="dxa"/>
            <w:tcBorders>
              <w:top w:val="nil"/>
            </w:tcBorders>
          </w:tcPr>
          <w:p w:rsidR="00AD26EB" w:rsidRPr="00B261C0" w:rsidRDefault="003656B5" w:rsidP="00B261C0">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16</w:t>
            </w:r>
          </w:p>
        </w:tc>
        <w:tc>
          <w:tcPr>
            <w:tcW w:w="3409" w:type="dxa"/>
            <w:tcBorders>
              <w:top w:val="nil"/>
              <w:bottom w:val="single" w:sz="8" w:space="0" w:color="4F81BD"/>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Станимир Ненов</w:t>
            </w:r>
          </w:p>
        </w:tc>
        <w:tc>
          <w:tcPr>
            <w:tcW w:w="2089" w:type="dxa"/>
            <w:tcBorders>
              <w:top w:val="nil"/>
              <w:left w:val="nil"/>
              <w:bottom w:val="single" w:sz="8" w:space="0" w:color="4F81BD"/>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багерист</w:t>
            </w:r>
          </w:p>
        </w:tc>
        <w:tc>
          <w:tcPr>
            <w:tcW w:w="1832" w:type="dxa"/>
            <w:tcBorders>
              <w:top w:val="nil"/>
              <w:left w:val="nil"/>
              <w:bottom w:val="single" w:sz="8" w:space="0" w:color="4F81BD"/>
              <w:right w:val="nil"/>
            </w:tcBorders>
          </w:tcPr>
          <w:p w:rsidR="00AD26EB" w:rsidRPr="00B261C0" w:rsidRDefault="00AD26EB" w:rsidP="00B261C0">
            <w:pPr>
              <w:pStyle w:val="ListParagraph"/>
              <w:rPr>
                <w:rFonts w:asciiTheme="minorHAnsi" w:eastAsia="Calibri" w:hAnsiTheme="minorHAnsi" w:cs="Arial"/>
                <w:b/>
                <w:sz w:val="22"/>
                <w:szCs w:val="22"/>
                <w:lang w:val="bg-BG"/>
              </w:rPr>
            </w:pPr>
          </w:p>
        </w:tc>
        <w:tc>
          <w:tcPr>
            <w:tcW w:w="1885" w:type="dxa"/>
            <w:tcBorders>
              <w:top w:val="nil"/>
              <w:left w:val="nil"/>
              <w:bottom w:val="single" w:sz="8" w:space="0" w:color="4F81BD"/>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0897961894</w:t>
            </w:r>
          </w:p>
        </w:tc>
      </w:tr>
      <w:tr w:rsidR="00AD26EB" w:rsidRPr="00B261C0" w:rsidTr="0092110C">
        <w:tc>
          <w:tcPr>
            <w:tcW w:w="527" w:type="dxa"/>
          </w:tcPr>
          <w:p w:rsidR="00AD26EB" w:rsidRPr="00B261C0" w:rsidRDefault="00AD26EB" w:rsidP="00B261C0">
            <w:pPr>
              <w:pStyle w:val="ListParagraph"/>
              <w:rPr>
                <w:rFonts w:asciiTheme="minorHAnsi" w:eastAsia="Calibri" w:hAnsiTheme="minorHAnsi" w:cs="Arial"/>
                <w:bCs/>
                <w:sz w:val="22"/>
                <w:szCs w:val="22"/>
                <w:lang w:val="bg-BG"/>
              </w:rPr>
            </w:pPr>
          </w:p>
        </w:tc>
        <w:tc>
          <w:tcPr>
            <w:tcW w:w="3409" w:type="dxa"/>
            <w:tcBorders>
              <w:top w:val="nil"/>
              <w:bottom w:val="single" w:sz="8" w:space="0" w:color="4F81BD"/>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КАНАЛ</w:t>
            </w:r>
          </w:p>
        </w:tc>
        <w:tc>
          <w:tcPr>
            <w:tcW w:w="2089" w:type="dxa"/>
            <w:tcBorders>
              <w:top w:val="nil"/>
              <w:left w:val="nil"/>
              <w:bottom w:val="single" w:sz="8" w:space="0" w:color="4F81BD"/>
              <w:right w:val="nil"/>
            </w:tcBorders>
          </w:tcPr>
          <w:p w:rsidR="00AD26EB" w:rsidRPr="00B261C0" w:rsidRDefault="00AD26EB" w:rsidP="00B261C0">
            <w:pPr>
              <w:pStyle w:val="ListParagraph"/>
              <w:rPr>
                <w:rFonts w:asciiTheme="minorHAnsi" w:eastAsia="Calibri" w:hAnsiTheme="minorHAnsi" w:cs="Arial"/>
                <w:b/>
                <w:sz w:val="22"/>
                <w:szCs w:val="22"/>
                <w:lang w:val="bg-BG"/>
              </w:rPr>
            </w:pPr>
          </w:p>
        </w:tc>
        <w:tc>
          <w:tcPr>
            <w:tcW w:w="1832" w:type="dxa"/>
            <w:tcBorders>
              <w:top w:val="nil"/>
              <w:left w:val="nil"/>
              <w:bottom w:val="single" w:sz="8" w:space="0" w:color="4F81BD"/>
              <w:right w:val="nil"/>
            </w:tcBorders>
          </w:tcPr>
          <w:p w:rsidR="00AD26EB" w:rsidRPr="00B261C0" w:rsidRDefault="00AD26EB" w:rsidP="00B261C0">
            <w:pPr>
              <w:pStyle w:val="ListParagraph"/>
              <w:rPr>
                <w:rFonts w:asciiTheme="minorHAnsi" w:eastAsia="Calibri" w:hAnsiTheme="minorHAnsi" w:cs="Arial"/>
                <w:b/>
                <w:sz w:val="22"/>
                <w:szCs w:val="22"/>
                <w:lang w:val="bg-BG"/>
              </w:rPr>
            </w:pPr>
          </w:p>
        </w:tc>
        <w:tc>
          <w:tcPr>
            <w:tcW w:w="1885" w:type="dxa"/>
            <w:tcBorders>
              <w:top w:val="nil"/>
              <w:left w:val="nil"/>
              <w:bottom w:val="single" w:sz="8" w:space="0" w:color="4F81BD"/>
            </w:tcBorders>
          </w:tcPr>
          <w:p w:rsidR="00AD26EB" w:rsidRPr="00B261C0" w:rsidRDefault="00AD26EB" w:rsidP="00B261C0">
            <w:pPr>
              <w:pStyle w:val="ListParagraph"/>
              <w:rPr>
                <w:rFonts w:asciiTheme="minorHAnsi" w:eastAsia="Calibri" w:hAnsiTheme="minorHAnsi" w:cs="Arial"/>
                <w:b/>
                <w:sz w:val="22"/>
                <w:szCs w:val="22"/>
                <w:lang w:val="bg-BG"/>
              </w:rPr>
            </w:pPr>
          </w:p>
        </w:tc>
      </w:tr>
      <w:tr w:rsidR="00AD26EB" w:rsidRPr="00B261C0" w:rsidTr="0092110C">
        <w:tc>
          <w:tcPr>
            <w:tcW w:w="527" w:type="dxa"/>
          </w:tcPr>
          <w:p w:rsidR="00AD26EB" w:rsidRDefault="00AD26EB" w:rsidP="009B32AC">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 xml:space="preserve">1. </w:t>
            </w:r>
          </w:p>
          <w:p w:rsidR="00AD26EB" w:rsidRPr="00B261C0" w:rsidRDefault="00AD26EB" w:rsidP="009B32AC">
            <w:pPr>
              <w:pStyle w:val="ListParagraph"/>
              <w:rPr>
                <w:rFonts w:asciiTheme="minorHAnsi" w:eastAsia="Calibri" w:hAnsiTheme="minorHAnsi" w:cs="Arial"/>
                <w:b/>
                <w:bCs/>
                <w:sz w:val="22"/>
                <w:szCs w:val="22"/>
                <w:lang w:val="bg-BG"/>
              </w:rPr>
            </w:pPr>
            <w:r>
              <w:rPr>
                <w:rFonts w:asciiTheme="minorHAnsi" w:eastAsia="Calibri" w:hAnsiTheme="minorHAnsi" w:cs="Arial"/>
                <w:bCs/>
                <w:sz w:val="22"/>
                <w:szCs w:val="22"/>
                <w:lang w:val="bg-BG"/>
              </w:rPr>
              <w:t>2</w:t>
            </w:r>
            <w:r w:rsidRPr="00B261C0">
              <w:rPr>
                <w:rFonts w:asciiTheme="minorHAnsi" w:eastAsia="Calibri" w:hAnsiTheme="minorHAnsi" w:cs="Arial"/>
                <w:bCs/>
                <w:sz w:val="22"/>
                <w:szCs w:val="22"/>
                <w:lang w:val="bg-BG"/>
              </w:rPr>
              <w:t>.</w:t>
            </w:r>
          </w:p>
        </w:tc>
        <w:tc>
          <w:tcPr>
            <w:tcW w:w="3409" w:type="dxa"/>
            <w:tcBorders>
              <w:top w:val="single" w:sz="8" w:space="0" w:color="4F81BD"/>
              <w:bottom w:val="nil"/>
              <w:right w:val="nil"/>
            </w:tcBorders>
          </w:tcPr>
          <w:p w:rsidR="00AD26EB"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Николай Йовчев</w:t>
            </w:r>
          </w:p>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Георги Василев</w:t>
            </w:r>
          </w:p>
        </w:tc>
        <w:tc>
          <w:tcPr>
            <w:tcW w:w="2089" w:type="dxa"/>
            <w:tcBorders>
              <w:top w:val="single" w:sz="8" w:space="0" w:color="4F81BD"/>
              <w:left w:val="nil"/>
              <w:bottom w:val="nil"/>
              <w:right w:val="nil"/>
            </w:tcBorders>
          </w:tcPr>
          <w:p w:rsidR="00AD26EB"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Техник ВиК</w:t>
            </w:r>
          </w:p>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каналджия</w:t>
            </w:r>
          </w:p>
        </w:tc>
        <w:tc>
          <w:tcPr>
            <w:tcW w:w="1832" w:type="dxa"/>
            <w:tcBorders>
              <w:top w:val="single" w:sz="8" w:space="0" w:color="4F81BD"/>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p>
        </w:tc>
        <w:tc>
          <w:tcPr>
            <w:tcW w:w="1885" w:type="dxa"/>
            <w:tcBorders>
              <w:top w:val="single" w:sz="8" w:space="0" w:color="4F81BD"/>
              <w:left w:val="nil"/>
              <w:bottom w:val="nil"/>
            </w:tcBorders>
          </w:tcPr>
          <w:p w:rsidR="00AD26EB"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0889335669</w:t>
            </w:r>
          </w:p>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0885708153</w:t>
            </w:r>
          </w:p>
        </w:tc>
      </w:tr>
      <w:tr w:rsidR="00AD26EB" w:rsidRPr="00B261C0" w:rsidTr="0092110C">
        <w:tc>
          <w:tcPr>
            <w:tcW w:w="527" w:type="dxa"/>
          </w:tcPr>
          <w:p w:rsidR="00AD26EB" w:rsidRPr="00B261C0" w:rsidRDefault="00AD26EB" w:rsidP="009B32AC">
            <w:pPr>
              <w:pStyle w:val="ListParagraph"/>
              <w:rPr>
                <w:rFonts w:asciiTheme="minorHAnsi" w:eastAsia="Calibri" w:hAnsiTheme="minorHAnsi" w:cs="Arial"/>
                <w:b/>
                <w:bCs/>
                <w:sz w:val="22"/>
                <w:szCs w:val="22"/>
                <w:lang w:val="bg-BG"/>
              </w:rPr>
            </w:pPr>
            <w:r>
              <w:rPr>
                <w:rFonts w:asciiTheme="minorHAnsi" w:eastAsia="Calibri" w:hAnsiTheme="minorHAnsi" w:cs="Arial"/>
                <w:bCs/>
                <w:sz w:val="22"/>
                <w:szCs w:val="22"/>
                <w:lang w:val="bg-BG"/>
              </w:rPr>
              <w:t>3</w:t>
            </w:r>
            <w:r w:rsidRPr="00B261C0">
              <w:rPr>
                <w:rFonts w:asciiTheme="minorHAnsi" w:eastAsia="Calibri" w:hAnsiTheme="minorHAnsi" w:cs="Arial"/>
                <w:bCs/>
                <w:sz w:val="22"/>
                <w:szCs w:val="22"/>
                <w:lang w:val="bg-BG"/>
              </w:rPr>
              <w:t>.</w:t>
            </w:r>
          </w:p>
        </w:tc>
        <w:tc>
          <w:tcPr>
            <w:tcW w:w="3409" w:type="dxa"/>
            <w:tcBorders>
              <w:top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Емилиян Лазаров Лазаров</w:t>
            </w:r>
          </w:p>
        </w:tc>
        <w:tc>
          <w:tcPr>
            <w:tcW w:w="2089"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каналджия</w:t>
            </w:r>
          </w:p>
        </w:tc>
        <w:tc>
          <w:tcPr>
            <w:tcW w:w="1832"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p>
        </w:tc>
        <w:tc>
          <w:tcPr>
            <w:tcW w:w="1885" w:type="dxa"/>
            <w:tcBorders>
              <w:top w:val="nil"/>
              <w:left w:val="nil"/>
              <w:bottom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0886388676</w:t>
            </w:r>
          </w:p>
        </w:tc>
      </w:tr>
      <w:tr w:rsidR="00AD26EB" w:rsidRPr="00B261C0" w:rsidTr="0092110C">
        <w:tc>
          <w:tcPr>
            <w:tcW w:w="527" w:type="dxa"/>
          </w:tcPr>
          <w:p w:rsidR="00AD26EB" w:rsidRPr="00B261C0" w:rsidRDefault="00AD26EB" w:rsidP="009B32AC">
            <w:pPr>
              <w:pStyle w:val="ListParagraph"/>
              <w:rPr>
                <w:rFonts w:asciiTheme="minorHAnsi" w:eastAsia="Calibri" w:hAnsiTheme="minorHAnsi" w:cs="Arial"/>
                <w:b/>
                <w:bCs/>
                <w:sz w:val="22"/>
                <w:szCs w:val="22"/>
                <w:lang w:val="bg-BG"/>
              </w:rPr>
            </w:pPr>
            <w:r>
              <w:rPr>
                <w:rFonts w:asciiTheme="minorHAnsi" w:eastAsia="Calibri" w:hAnsiTheme="minorHAnsi" w:cs="Arial"/>
                <w:bCs/>
                <w:sz w:val="22"/>
                <w:szCs w:val="22"/>
                <w:lang w:val="bg-BG"/>
              </w:rPr>
              <w:t>4</w:t>
            </w:r>
            <w:r w:rsidRPr="00B261C0">
              <w:rPr>
                <w:rFonts w:asciiTheme="minorHAnsi" w:eastAsia="Calibri" w:hAnsiTheme="minorHAnsi" w:cs="Arial"/>
                <w:bCs/>
                <w:sz w:val="22"/>
                <w:szCs w:val="22"/>
                <w:lang w:val="bg-BG"/>
              </w:rPr>
              <w:t>.</w:t>
            </w:r>
          </w:p>
        </w:tc>
        <w:tc>
          <w:tcPr>
            <w:tcW w:w="3409" w:type="dxa"/>
            <w:tcBorders>
              <w:top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Цветан Цоков</w:t>
            </w:r>
          </w:p>
        </w:tc>
        <w:tc>
          <w:tcPr>
            <w:tcW w:w="2089"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багерист</w:t>
            </w:r>
          </w:p>
        </w:tc>
        <w:tc>
          <w:tcPr>
            <w:tcW w:w="1832"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p>
        </w:tc>
        <w:tc>
          <w:tcPr>
            <w:tcW w:w="1885" w:type="dxa"/>
            <w:tcBorders>
              <w:top w:val="nil"/>
              <w:left w:val="nil"/>
              <w:bottom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0889688925</w:t>
            </w:r>
          </w:p>
        </w:tc>
      </w:tr>
      <w:tr w:rsidR="00AD26EB" w:rsidRPr="00B261C0" w:rsidTr="0092110C">
        <w:tc>
          <w:tcPr>
            <w:tcW w:w="527" w:type="dxa"/>
          </w:tcPr>
          <w:p w:rsidR="00AD26EB" w:rsidRPr="00B261C0" w:rsidRDefault="00AD26EB" w:rsidP="009B32AC">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5</w:t>
            </w:r>
          </w:p>
        </w:tc>
        <w:tc>
          <w:tcPr>
            <w:tcW w:w="3409" w:type="dxa"/>
            <w:tcBorders>
              <w:top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Ахмед Ахмедов</w:t>
            </w:r>
          </w:p>
        </w:tc>
        <w:tc>
          <w:tcPr>
            <w:tcW w:w="2089"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канализация</w:t>
            </w:r>
          </w:p>
        </w:tc>
        <w:tc>
          <w:tcPr>
            <w:tcW w:w="1832"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p>
        </w:tc>
        <w:tc>
          <w:tcPr>
            <w:tcW w:w="1885" w:type="dxa"/>
            <w:tcBorders>
              <w:top w:val="nil"/>
              <w:left w:val="nil"/>
              <w:bottom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0884161411</w:t>
            </w:r>
          </w:p>
        </w:tc>
      </w:tr>
      <w:tr w:rsidR="00AD26EB" w:rsidRPr="00B261C0" w:rsidTr="0092110C">
        <w:tc>
          <w:tcPr>
            <w:tcW w:w="527" w:type="dxa"/>
          </w:tcPr>
          <w:p w:rsidR="00AD26EB" w:rsidRPr="00B261C0" w:rsidRDefault="00AD26EB" w:rsidP="009B32AC">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6</w:t>
            </w:r>
          </w:p>
        </w:tc>
        <w:tc>
          <w:tcPr>
            <w:tcW w:w="3409" w:type="dxa"/>
            <w:tcBorders>
              <w:top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Койчо Казанджиев</w:t>
            </w:r>
          </w:p>
        </w:tc>
        <w:tc>
          <w:tcPr>
            <w:tcW w:w="2089"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шофьор</w:t>
            </w:r>
          </w:p>
        </w:tc>
        <w:tc>
          <w:tcPr>
            <w:tcW w:w="1832"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p>
        </w:tc>
        <w:tc>
          <w:tcPr>
            <w:tcW w:w="1885" w:type="dxa"/>
            <w:tcBorders>
              <w:top w:val="nil"/>
              <w:left w:val="nil"/>
              <w:bottom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0899673668</w:t>
            </w:r>
          </w:p>
        </w:tc>
      </w:tr>
      <w:tr w:rsidR="00AD26EB" w:rsidRPr="00B261C0" w:rsidTr="0092110C">
        <w:tc>
          <w:tcPr>
            <w:tcW w:w="527" w:type="dxa"/>
          </w:tcPr>
          <w:p w:rsidR="00AD26EB" w:rsidRPr="00B261C0" w:rsidRDefault="00AD26EB" w:rsidP="009B32AC">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7</w:t>
            </w:r>
          </w:p>
        </w:tc>
        <w:tc>
          <w:tcPr>
            <w:tcW w:w="3409" w:type="dxa"/>
            <w:tcBorders>
              <w:top w:val="nil"/>
              <w:bottom w:val="nil"/>
              <w:right w:val="nil"/>
            </w:tcBorders>
          </w:tcPr>
          <w:p w:rsidR="00AD26EB" w:rsidRPr="00B261C0" w:rsidRDefault="00AD26EB" w:rsidP="00E0340F">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Генчо Генев</w:t>
            </w:r>
          </w:p>
        </w:tc>
        <w:tc>
          <w:tcPr>
            <w:tcW w:w="2089"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шофьор</w:t>
            </w:r>
          </w:p>
        </w:tc>
        <w:tc>
          <w:tcPr>
            <w:tcW w:w="1832" w:type="dxa"/>
            <w:tcBorders>
              <w:top w:val="nil"/>
              <w:left w:val="nil"/>
              <w:bottom w:val="nil"/>
              <w:right w:val="nil"/>
            </w:tcBorders>
          </w:tcPr>
          <w:p w:rsidR="00AD26EB" w:rsidRPr="00B261C0" w:rsidRDefault="00AD26EB" w:rsidP="00B261C0">
            <w:pPr>
              <w:pStyle w:val="ListParagraph"/>
              <w:rPr>
                <w:rFonts w:asciiTheme="minorHAnsi" w:eastAsia="Calibri" w:hAnsiTheme="minorHAnsi" w:cs="Arial"/>
                <w:b/>
                <w:sz w:val="22"/>
                <w:szCs w:val="22"/>
                <w:lang w:val="bg-BG"/>
              </w:rPr>
            </w:pPr>
          </w:p>
        </w:tc>
        <w:tc>
          <w:tcPr>
            <w:tcW w:w="1885" w:type="dxa"/>
            <w:tcBorders>
              <w:top w:val="nil"/>
              <w:left w:val="nil"/>
              <w:bottom w:val="nil"/>
            </w:tcBorders>
          </w:tcPr>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0882123658</w:t>
            </w:r>
          </w:p>
        </w:tc>
      </w:tr>
      <w:tr w:rsidR="00AD26EB" w:rsidRPr="00B261C0" w:rsidTr="0092110C">
        <w:tc>
          <w:tcPr>
            <w:tcW w:w="527" w:type="dxa"/>
          </w:tcPr>
          <w:p w:rsidR="00AD26EB" w:rsidRDefault="00AD26EB" w:rsidP="009B32AC">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8</w:t>
            </w:r>
          </w:p>
          <w:p w:rsidR="00AD26EB" w:rsidRDefault="00AD26EB" w:rsidP="009B32AC">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9</w:t>
            </w:r>
          </w:p>
          <w:p w:rsidR="00AD26EB" w:rsidRPr="00B261C0" w:rsidRDefault="00AD26EB" w:rsidP="009B32AC">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10</w:t>
            </w:r>
          </w:p>
        </w:tc>
        <w:tc>
          <w:tcPr>
            <w:tcW w:w="3409" w:type="dxa"/>
            <w:tcBorders>
              <w:top w:val="nil"/>
              <w:bottom w:val="single" w:sz="8" w:space="0" w:color="4F81BD"/>
              <w:right w:val="nil"/>
            </w:tcBorders>
          </w:tcPr>
          <w:p w:rsidR="00AD26EB"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Румен Александров</w:t>
            </w:r>
          </w:p>
          <w:p w:rsidR="00AD26EB"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Христо Петков</w:t>
            </w:r>
          </w:p>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Иван Банков</w:t>
            </w:r>
          </w:p>
        </w:tc>
        <w:tc>
          <w:tcPr>
            <w:tcW w:w="2089" w:type="dxa"/>
            <w:tcBorders>
              <w:top w:val="nil"/>
              <w:left w:val="nil"/>
              <w:bottom w:val="single" w:sz="8" w:space="0" w:color="4F81BD"/>
              <w:right w:val="nil"/>
            </w:tcBorders>
          </w:tcPr>
          <w:p w:rsidR="00AD26EB"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багерист</w:t>
            </w:r>
          </w:p>
          <w:p w:rsidR="00AD26EB"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шофьор</w:t>
            </w:r>
          </w:p>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работник строителство</w:t>
            </w:r>
          </w:p>
        </w:tc>
        <w:tc>
          <w:tcPr>
            <w:tcW w:w="1832" w:type="dxa"/>
            <w:tcBorders>
              <w:top w:val="nil"/>
              <w:left w:val="nil"/>
              <w:bottom w:val="single" w:sz="8" w:space="0" w:color="4F81BD"/>
              <w:right w:val="nil"/>
            </w:tcBorders>
          </w:tcPr>
          <w:p w:rsidR="00AD26EB" w:rsidRPr="00B261C0" w:rsidRDefault="00AD26EB" w:rsidP="00B261C0">
            <w:pPr>
              <w:pStyle w:val="ListParagraph"/>
              <w:rPr>
                <w:rFonts w:asciiTheme="minorHAnsi" w:eastAsia="Calibri" w:hAnsiTheme="minorHAnsi" w:cs="Arial"/>
                <w:b/>
                <w:sz w:val="22"/>
                <w:szCs w:val="22"/>
                <w:lang w:val="bg-BG"/>
              </w:rPr>
            </w:pPr>
          </w:p>
        </w:tc>
        <w:tc>
          <w:tcPr>
            <w:tcW w:w="1885" w:type="dxa"/>
            <w:tcBorders>
              <w:top w:val="nil"/>
              <w:left w:val="nil"/>
              <w:bottom w:val="single" w:sz="8" w:space="0" w:color="4F81BD"/>
            </w:tcBorders>
          </w:tcPr>
          <w:p w:rsidR="00AD26EB"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0897961894</w:t>
            </w:r>
          </w:p>
          <w:p w:rsidR="00AD26EB"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0882123647</w:t>
            </w:r>
          </w:p>
          <w:p w:rsidR="00AD26EB" w:rsidRPr="00B261C0" w:rsidRDefault="00AD26EB"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0884161411</w:t>
            </w:r>
          </w:p>
        </w:tc>
      </w:tr>
    </w:tbl>
    <w:p w:rsidR="00F07411" w:rsidRDefault="00F07411" w:rsidP="00B261C0">
      <w:pPr>
        <w:pStyle w:val="ListParagraph"/>
        <w:rPr>
          <w:rFonts w:asciiTheme="minorHAnsi" w:hAnsiTheme="minorHAnsi" w:cs="Arial"/>
          <w:b/>
          <w:lang w:val="bg-BG"/>
        </w:rPr>
      </w:pPr>
    </w:p>
    <w:p w:rsidR="00233A12" w:rsidRPr="00E646FA" w:rsidRDefault="00233A12" w:rsidP="00B261C0">
      <w:pPr>
        <w:pStyle w:val="ListParagraph"/>
        <w:rPr>
          <w:rFonts w:asciiTheme="minorHAnsi" w:hAnsiTheme="minorHAnsi" w:cs="Arial"/>
          <w:b/>
          <w:lang w:val="bg-BG"/>
        </w:rPr>
      </w:pPr>
    </w:p>
    <w:p w:rsidR="00625BDC" w:rsidRPr="008E1D55" w:rsidRDefault="00625BDC" w:rsidP="00A23132">
      <w:pPr>
        <w:pStyle w:val="ListParagraph"/>
        <w:numPr>
          <w:ilvl w:val="0"/>
          <w:numId w:val="32"/>
        </w:numPr>
        <w:suppressAutoHyphens w:val="0"/>
        <w:spacing w:after="200" w:line="276" w:lineRule="auto"/>
        <w:contextualSpacing/>
        <w:rPr>
          <w:rFonts w:asciiTheme="minorHAnsi" w:hAnsiTheme="minorHAnsi" w:cs="Arial"/>
          <w:b/>
          <w:sz w:val="22"/>
          <w:szCs w:val="22"/>
          <w:lang w:val="bg-BG"/>
        </w:rPr>
      </w:pPr>
      <w:r w:rsidRPr="00770415">
        <w:rPr>
          <w:rFonts w:asciiTheme="minorHAnsi" w:hAnsiTheme="minorHAnsi" w:cs="Arial"/>
          <w:b/>
          <w:lang w:val="bg-BG"/>
        </w:rPr>
        <w:t xml:space="preserve">Авариен екип на </w:t>
      </w:r>
      <w:r w:rsidR="00770415">
        <w:rPr>
          <w:rFonts w:asciiTheme="minorHAnsi" w:hAnsiTheme="minorHAnsi" w:cs="Arial"/>
          <w:b/>
          <w:lang w:val="bg-BG"/>
        </w:rPr>
        <w:t>Експлоатационен район Дряново</w:t>
      </w:r>
    </w:p>
    <w:p w:rsidR="008E1D55" w:rsidRPr="00770415" w:rsidRDefault="008E1D55" w:rsidP="008E1D55">
      <w:pPr>
        <w:pStyle w:val="ListParagraph"/>
        <w:suppressAutoHyphens w:val="0"/>
        <w:spacing w:after="200" w:line="276" w:lineRule="auto"/>
        <w:ind w:left="720"/>
        <w:contextualSpacing/>
        <w:rPr>
          <w:rFonts w:asciiTheme="minorHAnsi" w:hAnsiTheme="minorHAnsi" w:cs="Arial"/>
          <w:b/>
          <w:sz w:val="22"/>
          <w:szCs w:val="22"/>
          <w:lang w:val="bg-BG"/>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28"/>
        <w:gridCol w:w="2983"/>
        <w:gridCol w:w="2057"/>
        <w:gridCol w:w="1849"/>
        <w:gridCol w:w="1871"/>
      </w:tblGrid>
      <w:tr w:rsidR="00625BDC" w:rsidRPr="00B261C0" w:rsidTr="00F07411">
        <w:tc>
          <w:tcPr>
            <w:tcW w:w="528" w:type="dxa"/>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w:t>
            </w:r>
          </w:p>
        </w:tc>
        <w:tc>
          <w:tcPr>
            <w:tcW w:w="2983" w:type="dxa"/>
            <w:tcBorders>
              <w:top w:val="single" w:sz="8" w:space="0" w:color="4F81BD"/>
              <w:bottom w:val="nil"/>
              <w:right w:val="nil"/>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Име и фамилия</w:t>
            </w:r>
          </w:p>
        </w:tc>
        <w:tc>
          <w:tcPr>
            <w:tcW w:w="2057" w:type="dxa"/>
            <w:tcBorders>
              <w:top w:val="single" w:sz="8" w:space="0" w:color="4F81BD"/>
              <w:left w:val="nil"/>
              <w:bottom w:val="nil"/>
              <w:right w:val="nil"/>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Длъжност</w:t>
            </w:r>
          </w:p>
        </w:tc>
        <w:tc>
          <w:tcPr>
            <w:tcW w:w="1849" w:type="dxa"/>
            <w:tcBorders>
              <w:top w:val="single" w:sz="8" w:space="0" w:color="4F81BD"/>
              <w:left w:val="nil"/>
              <w:bottom w:val="nil"/>
              <w:right w:val="nil"/>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Роля в екипа</w:t>
            </w:r>
          </w:p>
        </w:tc>
        <w:tc>
          <w:tcPr>
            <w:tcW w:w="1871" w:type="dxa"/>
            <w:tcBorders>
              <w:top w:val="single" w:sz="8" w:space="0" w:color="4F81BD"/>
              <w:left w:val="nil"/>
              <w:bottom w:val="nil"/>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Телефон:</w:t>
            </w:r>
          </w:p>
        </w:tc>
      </w:tr>
      <w:tr w:rsidR="0009509C" w:rsidRPr="00B261C0" w:rsidTr="00F07411">
        <w:tc>
          <w:tcPr>
            <w:tcW w:w="528" w:type="dxa"/>
          </w:tcPr>
          <w:p w:rsidR="0009509C" w:rsidRPr="00B261C0" w:rsidRDefault="0009509C" w:rsidP="00F07411">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1.</w:t>
            </w:r>
          </w:p>
        </w:tc>
        <w:tc>
          <w:tcPr>
            <w:tcW w:w="2983" w:type="dxa"/>
            <w:tcBorders>
              <w:top w:val="nil"/>
              <w:bottom w:val="nil"/>
              <w:right w:val="nil"/>
            </w:tcBorders>
          </w:tcPr>
          <w:p w:rsidR="0009509C" w:rsidRPr="00B261C0"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Иван </w:t>
            </w:r>
            <w:r w:rsidR="0009509C">
              <w:rPr>
                <w:rFonts w:asciiTheme="minorHAnsi" w:eastAsia="Calibri" w:hAnsiTheme="minorHAnsi" w:cs="Arial"/>
                <w:b/>
                <w:sz w:val="22"/>
                <w:szCs w:val="22"/>
                <w:lang w:val="bg-BG"/>
              </w:rPr>
              <w:t>Тодоров</w:t>
            </w:r>
          </w:p>
        </w:tc>
        <w:tc>
          <w:tcPr>
            <w:tcW w:w="2057" w:type="dxa"/>
            <w:tcBorders>
              <w:top w:val="nil"/>
              <w:left w:val="nil"/>
              <w:bottom w:val="nil"/>
              <w:right w:val="nil"/>
            </w:tcBorders>
          </w:tcPr>
          <w:p w:rsidR="0009509C" w:rsidRPr="00B261C0" w:rsidRDefault="0009509C" w:rsidP="0009509C">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09509C" w:rsidRPr="00B261C0" w:rsidRDefault="0009509C"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09509C" w:rsidRPr="00B261C0" w:rsidRDefault="0009509C"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0885756686</w:t>
            </w:r>
          </w:p>
        </w:tc>
      </w:tr>
      <w:tr w:rsidR="0009509C" w:rsidRPr="00B261C0" w:rsidTr="00F07411">
        <w:tc>
          <w:tcPr>
            <w:tcW w:w="528" w:type="dxa"/>
          </w:tcPr>
          <w:p w:rsidR="0009509C" w:rsidRPr="00B261C0" w:rsidRDefault="0009509C" w:rsidP="00F07411">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2.</w:t>
            </w:r>
          </w:p>
        </w:tc>
        <w:tc>
          <w:tcPr>
            <w:tcW w:w="2983" w:type="dxa"/>
            <w:tcBorders>
              <w:top w:val="nil"/>
              <w:bottom w:val="nil"/>
              <w:right w:val="nil"/>
            </w:tcBorders>
          </w:tcPr>
          <w:p w:rsidR="0009509C" w:rsidRPr="00B261C0"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Васил</w:t>
            </w:r>
            <w:r w:rsidR="0009509C">
              <w:rPr>
                <w:rFonts w:asciiTheme="minorHAnsi" w:eastAsia="Calibri" w:hAnsiTheme="minorHAnsi" w:cs="Arial"/>
                <w:b/>
                <w:sz w:val="22"/>
                <w:szCs w:val="22"/>
                <w:lang w:val="bg-BG"/>
              </w:rPr>
              <w:t xml:space="preserve"> Стоянов</w:t>
            </w:r>
          </w:p>
        </w:tc>
        <w:tc>
          <w:tcPr>
            <w:tcW w:w="2057" w:type="dxa"/>
            <w:tcBorders>
              <w:top w:val="nil"/>
              <w:left w:val="nil"/>
              <w:bottom w:val="nil"/>
              <w:right w:val="nil"/>
            </w:tcBorders>
          </w:tcPr>
          <w:p w:rsidR="0009509C" w:rsidRPr="00B261C0" w:rsidRDefault="0009509C" w:rsidP="0009509C">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09509C" w:rsidRPr="00B261C0" w:rsidRDefault="0009509C"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09509C" w:rsidRPr="00B261C0" w:rsidRDefault="0009509C"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0887095553</w:t>
            </w:r>
          </w:p>
        </w:tc>
      </w:tr>
      <w:tr w:rsidR="0009509C" w:rsidRPr="00B261C0" w:rsidTr="00F07411">
        <w:tc>
          <w:tcPr>
            <w:tcW w:w="528" w:type="dxa"/>
          </w:tcPr>
          <w:p w:rsidR="0009509C" w:rsidRPr="00B261C0" w:rsidRDefault="0009509C" w:rsidP="00F07411">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3.</w:t>
            </w:r>
          </w:p>
        </w:tc>
        <w:tc>
          <w:tcPr>
            <w:tcW w:w="2983" w:type="dxa"/>
            <w:tcBorders>
              <w:top w:val="nil"/>
              <w:bottom w:val="nil"/>
              <w:right w:val="nil"/>
            </w:tcBorders>
          </w:tcPr>
          <w:p w:rsidR="0009509C" w:rsidRPr="00B261C0"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Митко </w:t>
            </w:r>
            <w:r w:rsidR="0009509C">
              <w:rPr>
                <w:rFonts w:asciiTheme="minorHAnsi" w:eastAsia="Calibri" w:hAnsiTheme="minorHAnsi" w:cs="Arial"/>
                <w:b/>
                <w:sz w:val="22"/>
                <w:szCs w:val="22"/>
                <w:lang w:val="bg-BG"/>
              </w:rPr>
              <w:t>Георгиев</w:t>
            </w:r>
          </w:p>
        </w:tc>
        <w:tc>
          <w:tcPr>
            <w:tcW w:w="2057" w:type="dxa"/>
            <w:tcBorders>
              <w:top w:val="nil"/>
              <w:left w:val="nil"/>
              <w:bottom w:val="nil"/>
              <w:right w:val="nil"/>
            </w:tcBorders>
          </w:tcPr>
          <w:p w:rsidR="0009509C" w:rsidRPr="00B261C0" w:rsidRDefault="0009509C" w:rsidP="0009509C">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09509C" w:rsidRPr="00B261C0" w:rsidRDefault="0009509C"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09509C" w:rsidRPr="00B261C0" w:rsidRDefault="0009509C"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0878623058</w:t>
            </w:r>
          </w:p>
        </w:tc>
      </w:tr>
      <w:tr w:rsidR="0009509C" w:rsidRPr="00B261C0" w:rsidTr="00F07411">
        <w:tc>
          <w:tcPr>
            <w:tcW w:w="528" w:type="dxa"/>
          </w:tcPr>
          <w:p w:rsidR="0009509C" w:rsidRPr="00B261C0" w:rsidRDefault="0009509C" w:rsidP="00F07411">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4</w:t>
            </w:r>
          </w:p>
        </w:tc>
        <w:tc>
          <w:tcPr>
            <w:tcW w:w="2983" w:type="dxa"/>
            <w:tcBorders>
              <w:top w:val="nil"/>
              <w:bottom w:val="nil"/>
              <w:right w:val="nil"/>
            </w:tcBorders>
          </w:tcPr>
          <w:p w:rsidR="0009509C" w:rsidRPr="00B261C0"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Стефан </w:t>
            </w:r>
            <w:r w:rsidR="0009509C">
              <w:rPr>
                <w:rFonts w:asciiTheme="minorHAnsi" w:eastAsia="Calibri" w:hAnsiTheme="minorHAnsi" w:cs="Arial"/>
                <w:b/>
                <w:sz w:val="22"/>
                <w:szCs w:val="22"/>
                <w:lang w:val="bg-BG"/>
              </w:rPr>
              <w:t xml:space="preserve"> Николов</w:t>
            </w:r>
          </w:p>
        </w:tc>
        <w:tc>
          <w:tcPr>
            <w:tcW w:w="2057" w:type="dxa"/>
            <w:tcBorders>
              <w:top w:val="nil"/>
              <w:left w:val="nil"/>
              <w:bottom w:val="nil"/>
              <w:right w:val="nil"/>
            </w:tcBorders>
          </w:tcPr>
          <w:p w:rsidR="0009509C" w:rsidRPr="00B261C0" w:rsidRDefault="0009509C" w:rsidP="0009509C">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09509C" w:rsidRPr="00B261C0" w:rsidRDefault="0009509C"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09509C" w:rsidRPr="00B261C0" w:rsidRDefault="0009509C"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0882123646</w:t>
            </w:r>
          </w:p>
        </w:tc>
      </w:tr>
      <w:tr w:rsidR="0009509C" w:rsidRPr="00B261C0" w:rsidTr="00F07411">
        <w:tc>
          <w:tcPr>
            <w:tcW w:w="528" w:type="dxa"/>
          </w:tcPr>
          <w:p w:rsidR="0009509C" w:rsidRPr="00B261C0" w:rsidRDefault="0009509C" w:rsidP="00F07411">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lastRenderedPageBreak/>
              <w:t>5</w:t>
            </w:r>
          </w:p>
        </w:tc>
        <w:tc>
          <w:tcPr>
            <w:tcW w:w="2983" w:type="dxa"/>
            <w:tcBorders>
              <w:top w:val="nil"/>
              <w:bottom w:val="nil"/>
              <w:right w:val="nil"/>
            </w:tcBorders>
          </w:tcPr>
          <w:p w:rsidR="0009509C" w:rsidRPr="00B261C0"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Николай</w:t>
            </w:r>
            <w:r w:rsidR="0009509C">
              <w:rPr>
                <w:rFonts w:asciiTheme="minorHAnsi" w:eastAsia="Calibri" w:hAnsiTheme="minorHAnsi" w:cs="Arial"/>
                <w:b/>
                <w:sz w:val="22"/>
                <w:szCs w:val="22"/>
                <w:lang w:val="bg-BG"/>
              </w:rPr>
              <w:t xml:space="preserve"> Марков</w:t>
            </w:r>
          </w:p>
        </w:tc>
        <w:tc>
          <w:tcPr>
            <w:tcW w:w="2057" w:type="dxa"/>
            <w:tcBorders>
              <w:top w:val="nil"/>
              <w:left w:val="nil"/>
              <w:bottom w:val="nil"/>
              <w:right w:val="nil"/>
            </w:tcBorders>
          </w:tcPr>
          <w:p w:rsidR="0009509C" w:rsidRPr="00B261C0" w:rsidRDefault="0009509C" w:rsidP="0009509C">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09509C" w:rsidRPr="00B261C0" w:rsidRDefault="0009509C"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09509C" w:rsidRPr="00B261C0" w:rsidRDefault="0009509C"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0887221206</w:t>
            </w:r>
          </w:p>
        </w:tc>
      </w:tr>
      <w:tr w:rsidR="0009509C" w:rsidRPr="00B261C0" w:rsidTr="00F07411">
        <w:tc>
          <w:tcPr>
            <w:tcW w:w="528" w:type="dxa"/>
          </w:tcPr>
          <w:p w:rsidR="0009509C" w:rsidRPr="00B261C0" w:rsidRDefault="0009509C" w:rsidP="00F07411">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6</w:t>
            </w:r>
          </w:p>
        </w:tc>
        <w:tc>
          <w:tcPr>
            <w:tcW w:w="2983" w:type="dxa"/>
            <w:tcBorders>
              <w:top w:val="nil"/>
              <w:bottom w:val="nil"/>
              <w:right w:val="nil"/>
            </w:tcBorders>
          </w:tcPr>
          <w:p w:rsidR="0009509C" w:rsidRPr="00B261C0"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Мартин </w:t>
            </w:r>
            <w:r w:rsidR="0009509C">
              <w:rPr>
                <w:rFonts w:asciiTheme="minorHAnsi" w:eastAsia="Calibri" w:hAnsiTheme="minorHAnsi" w:cs="Arial"/>
                <w:b/>
                <w:sz w:val="22"/>
                <w:szCs w:val="22"/>
                <w:lang w:val="bg-BG"/>
              </w:rPr>
              <w:t>Марков</w:t>
            </w:r>
          </w:p>
        </w:tc>
        <w:tc>
          <w:tcPr>
            <w:tcW w:w="2057" w:type="dxa"/>
            <w:tcBorders>
              <w:top w:val="nil"/>
              <w:left w:val="nil"/>
              <w:bottom w:val="nil"/>
              <w:right w:val="nil"/>
            </w:tcBorders>
          </w:tcPr>
          <w:p w:rsidR="0009509C" w:rsidRPr="00B261C0" w:rsidRDefault="0009509C" w:rsidP="0009509C">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багерист</w:t>
            </w:r>
          </w:p>
        </w:tc>
        <w:tc>
          <w:tcPr>
            <w:tcW w:w="1849" w:type="dxa"/>
            <w:tcBorders>
              <w:top w:val="nil"/>
              <w:left w:val="nil"/>
              <w:bottom w:val="nil"/>
              <w:right w:val="nil"/>
            </w:tcBorders>
          </w:tcPr>
          <w:p w:rsidR="0009509C" w:rsidRPr="00B261C0" w:rsidRDefault="0009509C"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09509C" w:rsidRPr="00B261C0" w:rsidRDefault="0009509C"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0879652244</w:t>
            </w:r>
          </w:p>
        </w:tc>
      </w:tr>
      <w:tr w:rsidR="0009509C" w:rsidRPr="00B261C0" w:rsidTr="00F07411">
        <w:tc>
          <w:tcPr>
            <w:tcW w:w="528" w:type="dxa"/>
          </w:tcPr>
          <w:p w:rsidR="0009509C" w:rsidRPr="00B261C0" w:rsidRDefault="0009509C" w:rsidP="00F07411">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7</w:t>
            </w:r>
          </w:p>
        </w:tc>
        <w:tc>
          <w:tcPr>
            <w:tcW w:w="2983" w:type="dxa"/>
            <w:tcBorders>
              <w:top w:val="nil"/>
              <w:bottom w:val="nil"/>
              <w:right w:val="nil"/>
            </w:tcBorders>
          </w:tcPr>
          <w:p w:rsidR="0009509C" w:rsidRPr="00B261C0"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Събин </w:t>
            </w:r>
            <w:r w:rsidR="0009509C">
              <w:rPr>
                <w:rFonts w:asciiTheme="minorHAnsi" w:eastAsia="Calibri" w:hAnsiTheme="minorHAnsi" w:cs="Arial"/>
                <w:b/>
                <w:sz w:val="22"/>
                <w:szCs w:val="22"/>
                <w:lang w:val="bg-BG"/>
              </w:rPr>
              <w:t>Рудев</w:t>
            </w:r>
          </w:p>
        </w:tc>
        <w:tc>
          <w:tcPr>
            <w:tcW w:w="2057" w:type="dxa"/>
            <w:tcBorders>
              <w:top w:val="nil"/>
              <w:left w:val="nil"/>
              <w:bottom w:val="nil"/>
              <w:right w:val="nil"/>
            </w:tcBorders>
          </w:tcPr>
          <w:p w:rsidR="0009509C" w:rsidRPr="00B261C0" w:rsidRDefault="0009509C" w:rsidP="0009509C">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багерист</w:t>
            </w:r>
          </w:p>
        </w:tc>
        <w:tc>
          <w:tcPr>
            <w:tcW w:w="1849" w:type="dxa"/>
            <w:tcBorders>
              <w:top w:val="nil"/>
              <w:left w:val="nil"/>
              <w:bottom w:val="nil"/>
              <w:right w:val="nil"/>
            </w:tcBorders>
          </w:tcPr>
          <w:p w:rsidR="0009509C" w:rsidRPr="00B261C0" w:rsidRDefault="0009509C"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09509C" w:rsidRPr="00B261C0" w:rsidRDefault="0009509C"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0886548219</w:t>
            </w:r>
          </w:p>
        </w:tc>
      </w:tr>
      <w:tr w:rsidR="00F07411" w:rsidRPr="00B261C0" w:rsidTr="00F07411">
        <w:tc>
          <w:tcPr>
            <w:tcW w:w="528" w:type="dxa"/>
          </w:tcPr>
          <w:p w:rsidR="00F07411" w:rsidRPr="00B261C0" w:rsidRDefault="00F07411" w:rsidP="00F07411">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8</w:t>
            </w:r>
          </w:p>
        </w:tc>
        <w:tc>
          <w:tcPr>
            <w:tcW w:w="2983" w:type="dxa"/>
            <w:tcBorders>
              <w:top w:val="nil"/>
              <w:bottom w:val="nil"/>
              <w:right w:val="nil"/>
            </w:tcBorders>
          </w:tcPr>
          <w:p w:rsidR="00F07411" w:rsidRPr="00B261C0"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Илия </w:t>
            </w:r>
            <w:r w:rsidR="0009509C">
              <w:rPr>
                <w:rFonts w:asciiTheme="minorHAnsi" w:eastAsia="Calibri" w:hAnsiTheme="minorHAnsi" w:cs="Arial"/>
                <w:b/>
                <w:sz w:val="22"/>
                <w:szCs w:val="22"/>
                <w:lang w:val="bg-BG"/>
              </w:rPr>
              <w:t>Русинов</w:t>
            </w:r>
          </w:p>
        </w:tc>
        <w:tc>
          <w:tcPr>
            <w:tcW w:w="2057" w:type="dxa"/>
            <w:tcBorders>
              <w:top w:val="nil"/>
              <w:left w:val="nil"/>
              <w:bottom w:val="nil"/>
              <w:right w:val="nil"/>
            </w:tcBorders>
          </w:tcPr>
          <w:p w:rsidR="00F07411" w:rsidRPr="00B261C0" w:rsidRDefault="0009509C"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шофьор</w:t>
            </w:r>
          </w:p>
        </w:tc>
        <w:tc>
          <w:tcPr>
            <w:tcW w:w="1849" w:type="dxa"/>
            <w:tcBorders>
              <w:top w:val="nil"/>
              <w:left w:val="nil"/>
              <w:bottom w:val="nil"/>
              <w:right w:val="nil"/>
            </w:tcBorders>
          </w:tcPr>
          <w:p w:rsidR="00F07411" w:rsidRPr="00B261C0" w:rsidRDefault="00F07411"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F07411" w:rsidRPr="00B261C0" w:rsidRDefault="00F07411"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0885645026</w:t>
            </w:r>
          </w:p>
        </w:tc>
      </w:tr>
      <w:tr w:rsidR="00F07411" w:rsidRPr="00B261C0" w:rsidTr="00F07411">
        <w:tc>
          <w:tcPr>
            <w:tcW w:w="528" w:type="dxa"/>
          </w:tcPr>
          <w:p w:rsidR="00F07411" w:rsidRPr="00B261C0" w:rsidRDefault="00F07411" w:rsidP="00F07411">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9</w:t>
            </w:r>
          </w:p>
        </w:tc>
        <w:tc>
          <w:tcPr>
            <w:tcW w:w="2983" w:type="dxa"/>
            <w:tcBorders>
              <w:top w:val="nil"/>
              <w:bottom w:val="nil"/>
              <w:right w:val="nil"/>
            </w:tcBorders>
          </w:tcPr>
          <w:p w:rsidR="00F07411" w:rsidRPr="00B261C0"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Румен </w:t>
            </w:r>
            <w:r w:rsidR="0009509C">
              <w:rPr>
                <w:rFonts w:asciiTheme="minorHAnsi" w:eastAsia="Calibri" w:hAnsiTheme="minorHAnsi" w:cs="Arial"/>
                <w:b/>
                <w:sz w:val="22"/>
                <w:szCs w:val="22"/>
                <w:lang w:val="bg-BG"/>
              </w:rPr>
              <w:t xml:space="preserve"> Генчев</w:t>
            </w:r>
          </w:p>
        </w:tc>
        <w:tc>
          <w:tcPr>
            <w:tcW w:w="2057" w:type="dxa"/>
            <w:tcBorders>
              <w:top w:val="nil"/>
              <w:left w:val="nil"/>
              <w:bottom w:val="nil"/>
              <w:right w:val="nil"/>
            </w:tcBorders>
          </w:tcPr>
          <w:p w:rsidR="00F07411" w:rsidRPr="00B261C0" w:rsidRDefault="0009509C"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работник поддръжка ПС</w:t>
            </w:r>
          </w:p>
        </w:tc>
        <w:tc>
          <w:tcPr>
            <w:tcW w:w="1849" w:type="dxa"/>
            <w:tcBorders>
              <w:top w:val="nil"/>
              <w:left w:val="nil"/>
              <w:bottom w:val="nil"/>
              <w:right w:val="nil"/>
            </w:tcBorders>
          </w:tcPr>
          <w:p w:rsidR="00F07411" w:rsidRPr="00B261C0" w:rsidRDefault="00F07411"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F07411" w:rsidRPr="00B261C0" w:rsidRDefault="00F07411"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0889528792</w:t>
            </w:r>
          </w:p>
        </w:tc>
      </w:tr>
      <w:tr w:rsidR="00F07411" w:rsidRPr="00B261C0" w:rsidTr="00F07411">
        <w:tc>
          <w:tcPr>
            <w:tcW w:w="528" w:type="dxa"/>
          </w:tcPr>
          <w:p w:rsidR="00F07411" w:rsidRPr="00B261C0" w:rsidRDefault="00F07411" w:rsidP="00B261C0">
            <w:pPr>
              <w:pStyle w:val="ListParagraph"/>
              <w:rPr>
                <w:rFonts w:asciiTheme="minorHAnsi" w:eastAsia="Calibri" w:hAnsiTheme="minorHAnsi" w:cs="Arial"/>
                <w:b/>
                <w:bCs/>
                <w:sz w:val="22"/>
                <w:szCs w:val="22"/>
                <w:lang w:val="bg-BG"/>
              </w:rPr>
            </w:pPr>
            <w:r>
              <w:rPr>
                <w:rFonts w:asciiTheme="minorHAnsi" w:eastAsia="Calibri" w:hAnsiTheme="minorHAnsi" w:cs="Arial"/>
                <w:bCs/>
                <w:sz w:val="22"/>
                <w:szCs w:val="22"/>
                <w:lang w:val="bg-BG"/>
              </w:rPr>
              <w:t>10</w:t>
            </w:r>
          </w:p>
        </w:tc>
        <w:tc>
          <w:tcPr>
            <w:tcW w:w="2983" w:type="dxa"/>
            <w:tcBorders>
              <w:top w:val="nil"/>
              <w:bottom w:val="single" w:sz="8" w:space="0" w:color="4F81BD"/>
              <w:right w:val="nil"/>
            </w:tcBorders>
          </w:tcPr>
          <w:p w:rsidR="00F07411" w:rsidRPr="00B261C0"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Дончо </w:t>
            </w:r>
            <w:r w:rsidR="0009509C">
              <w:rPr>
                <w:rFonts w:asciiTheme="minorHAnsi" w:eastAsia="Calibri" w:hAnsiTheme="minorHAnsi" w:cs="Arial"/>
                <w:b/>
                <w:sz w:val="22"/>
                <w:szCs w:val="22"/>
                <w:lang w:val="bg-BG"/>
              </w:rPr>
              <w:t xml:space="preserve"> Димов</w:t>
            </w:r>
          </w:p>
        </w:tc>
        <w:tc>
          <w:tcPr>
            <w:tcW w:w="2057" w:type="dxa"/>
            <w:tcBorders>
              <w:top w:val="nil"/>
              <w:left w:val="nil"/>
              <w:bottom w:val="single" w:sz="8" w:space="0" w:color="4F81BD"/>
              <w:right w:val="nil"/>
            </w:tcBorders>
          </w:tcPr>
          <w:p w:rsidR="00F07411" w:rsidRPr="00B261C0" w:rsidRDefault="0009509C"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заварчик</w:t>
            </w:r>
          </w:p>
        </w:tc>
        <w:tc>
          <w:tcPr>
            <w:tcW w:w="1849" w:type="dxa"/>
            <w:tcBorders>
              <w:top w:val="nil"/>
              <w:left w:val="nil"/>
              <w:bottom w:val="single" w:sz="8" w:space="0" w:color="4F81BD"/>
              <w:right w:val="nil"/>
            </w:tcBorders>
          </w:tcPr>
          <w:p w:rsidR="00F07411" w:rsidRPr="00B261C0" w:rsidRDefault="00F07411" w:rsidP="00B261C0">
            <w:pPr>
              <w:pStyle w:val="ListParagraph"/>
              <w:rPr>
                <w:rFonts w:asciiTheme="minorHAnsi" w:eastAsia="Calibri" w:hAnsiTheme="minorHAnsi" w:cs="Arial"/>
                <w:b/>
                <w:sz w:val="22"/>
                <w:szCs w:val="22"/>
                <w:lang w:val="bg-BG"/>
              </w:rPr>
            </w:pPr>
          </w:p>
        </w:tc>
        <w:tc>
          <w:tcPr>
            <w:tcW w:w="1871" w:type="dxa"/>
            <w:tcBorders>
              <w:top w:val="nil"/>
              <w:left w:val="nil"/>
              <w:bottom w:val="single" w:sz="8" w:space="0" w:color="4F81BD"/>
            </w:tcBorders>
          </w:tcPr>
          <w:p w:rsidR="00F07411" w:rsidRPr="00B261C0" w:rsidRDefault="00F07411"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0884965924</w:t>
            </w:r>
          </w:p>
        </w:tc>
      </w:tr>
    </w:tbl>
    <w:p w:rsidR="00F07411" w:rsidRDefault="00F07411" w:rsidP="00B261C0">
      <w:pPr>
        <w:pStyle w:val="ListParagraph"/>
        <w:rPr>
          <w:rFonts w:asciiTheme="minorHAnsi" w:hAnsiTheme="minorHAnsi" w:cs="Arial"/>
          <w:b/>
          <w:lang w:val="bg-BG"/>
        </w:rPr>
      </w:pPr>
    </w:p>
    <w:p w:rsidR="00625BDC" w:rsidRPr="008E1D55" w:rsidRDefault="00625BDC" w:rsidP="008E1D55">
      <w:pPr>
        <w:pStyle w:val="ListParagraph"/>
        <w:numPr>
          <w:ilvl w:val="0"/>
          <w:numId w:val="32"/>
        </w:numPr>
        <w:rPr>
          <w:rFonts w:cs="Arial"/>
          <w:b/>
        </w:rPr>
      </w:pPr>
      <w:proofErr w:type="spellStart"/>
      <w:r w:rsidRPr="008E1D55">
        <w:rPr>
          <w:rFonts w:cs="Arial"/>
          <w:b/>
        </w:rPr>
        <w:t>Авариен</w:t>
      </w:r>
      <w:proofErr w:type="spellEnd"/>
      <w:r w:rsidRPr="008E1D55">
        <w:rPr>
          <w:rFonts w:cs="Arial"/>
          <w:b/>
        </w:rPr>
        <w:t xml:space="preserve"> </w:t>
      </w:r>
      <w:proofErr w:type="spellStart"/>
      <w:r w:rsidRPr="008E1D55">
        <w:rPr>
          <w:rFonts w:cs="Arial"/>
          <w:b/>
        </w:rPr>
        <w:t>екип</w:t>
      </w:r>
      <w:proofErr w:type="spellEnd"/>
      <w:r w:rsidRPr="008E1D55">
        <w:rPr>
          <w:rFonts w:cs="Arial"/>
          <w:b/>
        </w:rPr>
        <w:t xml:space="preserve"> </w:t>
      </w:r>
      <w:proofErr w:type="spellStart"/>
      <w:r w:rsidRPr="008E1D55">
        <w:rPr>
          <w:rFonts w:cs="Arial"/>
          <w:b/>
        </w:rPr>
        <w:t>на</w:t>
      </w:r>
      <w:proofErr w:type="spellEnd"/>
      <w:r w:rsidRPr="008E1D55">
        <w:rPr>
          <w:rFonts w:cs="Arial"/>
          <w:b/>
        </w:rPr>
        <w:t xml:space="preserve"> </w:t>
      </w:r>
      <w:proofErr w:type="spellStart"/>
      <w:r w:rsidR="00770415" w:rsidRPr="008E1D55">
        <w:rPr>
          <w:rFonts w:cs="Arial"/>
          <w:b/>
        </w:rPr>
        <w:t>Експлоатационен</w:t>
      </w:r>
      <w:proofErr w:type="spellEnd"/>
      <w:r w:rsidR="00770415" w:rsidRPr="008E1D55">
        <w:rPr>
          <w:rFonts w:cs="Arial"/>
          <w:b/>
        </w:rPr>
        <w:t xml:space="preserve"> район Трявна</w:t>
      </w:r>
    </w:p>
    <w:p w:rsidR="00625BDC" w:rsidRPr="00B261C0" w:rsidRDefault="00625BDC" w:rsidP="00B261C0">
      <w:pPr>
        <w:pStyle w:val="ListParagraph"/>
        <w:rPr>
          <w:rFonts w:asciiTheme="minorHAnsi" w:hAnsiTheme="minorHAnsi" w:cs="Arial"/>
          <w:b/>
          <w:sz w:val="22"/>
          <w:szCs w:val="22"/>
          <w:lang w:val="bg-BG"/>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28"/>
        <w:gridCol w:w="2983"/>
        <w:gridCol w:w="2057"/>
        <w:gridCol w:w="1849"/>
        <w:gridCol w:w="1871"/>
      </w:tblGrid>
      <w:tr w:rsidR="00625BDC" w:rsidRPr="00B261C0" w:rsidTr="0009509C">
        <w:tc>
          <w:tcPr>
            <w:tcW w:w="528" w:type="dxa"/>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w:t>
            </w:r>
          </w:p>
        </w:tc>
        <w:tc>
          <w:tcPr>
            <w:tcW w:w="2983" w:type="dxa"/>
            <w:tcBorders>
              <w:top w:val="single" w:sz="8" w:space="0" w:color="4F81BD"/>
              <w:bottom w:val="nil"/>
              <w:right w:val="nil"/>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Име и фамилия</w:t>
            </w:r>
          </w:p>
        </w:tc>
        <w:tc>
          <w:tcPr>
            <w:tcW w:w="2057" w:type="dxa"/>
            <w:tcBorders>
              <w:top w:val="single" w:sz="8" w:space="0" w:color="4F81BD"/>
              <w:left w:val="nil"/>
              <w:bottom w:val="nil"/>
              <w:right w:val="nil"/>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Длъжност</w:t>
            </w:r>
          </w:p>
        </w:tc>
        <w:tc>
          <w:tcPr>
            <w:tcW w:w="1849" w:type="dxa"/>
            <w:tcBorders>
              <w:top w:val="single" w:sz="8" w:space="0" w:color="4F81BD"/>
              <w:left w:val="nil"/>
              <w:bottom w:val="nil"/>
              <w:right w:val="nil"/>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Роля в екипа</w:t>
            </w:r>
          </w:p>
        </w:tc>
        <w:tc>
          <w:tcPr>
            <w:tcW w:w="1871" w:type="dxa"/>
            <w:tcBorders>
              <w:top w:val="single" w:sz="8" w:space="0" w:color="4F81BD"/>
              <w:left w:val="nil"/>
              <w:bottom w:val="nil"/>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Телефон:</w:t>
            </w:r>
          </w:p>
        </w:tc>
      </w:tr>
      <w:tr w:rsidR="0009509C" w:rsidRPr="00B261C0" w:rsidTr="0009509C">
        <w:tc>
          <w:tcPr>
            <w:tcW w:w="528" w:type="dxa"/>
          </w:tcPr>
          <w:p w:rsidR="0009509C" w:rsidRPr="00B261C0" w:rsidRDefault="0009509C" w:rsidP="0009509C">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1.</w:t>
            </w:r>
          </w:p>
        </w:tc>
        <w:tc>
          <w:tcPr>
            <w:tcW w:w="2983" w:type="dxa"/>
            <w:tcBorders>
              <w:top w:val="nil"/>
              <w:bottom w:val="nil"/>
              <w:right w:val="nil"/>
            </w:tcBorders>
          </w:tcPr>
          <w:p w:rsidR="0009509C" w:rsidRPr="00B261C0" w:rsidRDefault="004D08AF" w:rsidP="00EC03D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Пламен </w:t>
            </w:r>
            <w:r w:rsidR="00EC03D5">
              <w:rPr>
                <w:rFonts w:asciiTheme="minorHAnsi" w:eastAsia="Calibri" w:hAnsiTheme="minorHAnsi" w:cs="Arial"/>
                <w:b/>
                <w:sz w:val="22"/>
                <w:szCs w:val="22"/>
                <w:lang w:val="bg-BG"/>
              </w:rPr>
              <w:t xml:space="preserve"> Цанев</w:t>
            </w:r>
          </w:p>
        </w:tc>
        <w:tc>
          <w:tcPr>
            <w:tcW w:w="2057" w:type="dxa"/>
            <w:tcBorders>
              <w:top w:val="nil"/>
              <w:left w:val="nil"/>
              <w:bottom w:val="nil"/>
              <w:right w:val="nil"/>
            </w:tcBorders>
          </w:tcPr>
          <w:p w:rsidR="0009509C" w:rsidRPr="00B261C0" w:rsidRDefault="0009509C" w:rsidP="0009509C">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09509C" w:rsidRPr="00B261C0" w:rsidRDefault="0009509C"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09509C" w:rsidRPr="00B261C0" w:rsidRDefault="0009509C"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0884148413</w:t>
            </w:r>
          </w:p>
        </w:tc>
      </w:tr>
      <w:tr w:rsidR="0009509C" w:rsidRPr="00B261C0" w:rsidTr="0009509C">
        <w:tc>
          <w:tcPr>
            <w:tcW w:w="528" w:type="dxa"/>
          </w:tcPr>
          <w:p w:rsidR="0009509C" w:rsidRPr="00B261C0" w:rsidRDefault="0009509C" w:rsidP="0009509C">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2.</w:t>
            </w:r>
          </w:p>
        </w:tc>
        <w:tc>
          <w:tcPr>
            <w:tcW w:w="2983" w:type="dxa"/>
            <w:tcBorders>
              <w:top w:val="nil"/>
              <w:bottom w:val="nil"/>
              <w:right w:val="nil"/>
            </w:tcBorders>
          </w:tcPr>
          <w:p w:rsidR="0009509C" w:rsidRPr="00B261C0" w:rsidRDefault="004D08AF" w:rsidP="00EC03D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Денчо </w:t>
            </w:r>
            <w:r w:rsidR="00EC03D5">
              <w:rPr>
                <w:rFonts w:asciiTheme="minorHAnsi" w:eastAsia="Calibri" w:hAnsiTheme="minorHAnsi" w:cs="Arial"/>
                <w:b/>
                <w:sz w:val="22"/>
                <w:szCs w:val="22"/>
                <w:lang w:val="bg-BG"/>
              </w:rPr>
              <w:t>Стефанов</w:t>
            </w:r>
          </w:p>
        </w:tc>
        <w:tc>
          <w:tcPr>
            <w:tcW w:w="2057" w:type="dxa"/>
            <w:tcBorders>
              <w:top w:val="nil"/>
              <w:left w:val="nil"/>
              <w:bottom w:val="nil"/>
              <w:right w:val="nil"/>
            </w:tcBorders>
          </w:tcPr>
          <w:p w:rsidR="0009509C" w:rsidRPr="00B261C0" w:rsidRDefault="0009509C" w:rsidP="0009509C">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09509C" w:rsidRPr="00B261C0" w:rsidRDefault="0009509C"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09509C" w:rsidRPr="00B261C0" w:rsidRDefault="0009509C"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0895130858</w:t>
            </w:r>
          </w:p>
        </w:tc>
      </w:tr>
      <w:tr w:rsidR="0009509C" w:rsidRPr="00B261C0" w:rsidTr="0009509C">
        <w:tc>
          <w:tcPr>
            <w:tcW w:w="528" w:type="dxa"/>
          </w:tcPr>
          <w:p w:rsidR="0009509C" w:rsidRPr="00B261C0" w:rsidRDefault="0009509C" w:rsidP="0009509C">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3.</w:t>
            </w:r>
          </w:p>
        </w:tc>
        <w:tc>
          <w:tcPr>
            <w:tcW w:w="2983" w:type="dxa"/>
            <w:tcBorders>
              <w:top w:val="nil"/>
              <w:bottom w:val="nil"/>
              <w:right w:val="nil"/>
            </w:tcBorders>
          </w:tcPr>
          <w:p w:rsidR="0009509C" w:rsidRPr="00B261C0" w:rsidRDefault="004D08AF"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Бончо </w:t>
            </w:r>
            <w:r w:rsidR="00EC03D5">
              <w:rPr>
                <w:rFonts w:asciiTheme="minorHAnsi" w:eastAsia="Calibri" w:hAnsiTheme="minorHAnsi" w:cs="Arial"/>
                <w:b/>
                <w:sz w:val="22"/>
                <w:szCs w:val="22"/>
                <w:lang w:val="bg-BG"/>
              </w:rPr>
              <w:t>Байчев</w:t>
            </w:r>
          </w:p>
        </w:tc>
        <w:tc>
          <w:tcPr>
            <w:tcW w:w="2057" w:type="dxa"/>
            <w:tcBorders>
              <w:top w:val="nil"/>
              <w:left w:val="nil"/>
              <w:bottom w:val="nil"/>
              <w:right w:val="nil"/>
            </w:tcBorders>
          </w:tcPr>
          <w:p w:rsidR="0009509C" w:rsidRPr="00B261C0" w:rsidRDefault="0009509C" w:rsidP="0009509C">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09509C" w:rsidRPr="00B261C0" w:rsidRDefault="0009509C"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09509C" w:rsidRPr="00B261C0" w:rsidRDefault="0009509C"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089848</w:t>
            </w:r>
            <w:r w:rsidR="00233A12">
              <w:rPr>
                <w:rFonts w:asciiTheme="minorHAnsi" w:eastAsia="Calibri" w:hAnsiTheme="minorHAnsi" w:cs="Arial"/>
                <w:b/>
                <w:sz w:val="22"/>
                <w:szCs w:val="22"/>
                <w:lang w:val="bg-BG"/>
              </w:rPr>
              <w:t>6190</w:t>
            </w:r>
          </w:p>
        </w:tc>
      </w:tr>
      <w:tr w:rsidR="0009509C" w:rsidRPr="00B261C0" w:rsidTr="0009509C">
        <w:tc>
          <w:tcPr>
            <w:tcW w:w="528" w:type="dxa"/>
          </w:tcPr>
          <w:p w:rsidR="0009509C" w:rsidRPr="00B261C0" w:rsidRDefault="0009509C" w:rsidP="0009509C">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4</w:t>
            </w:r>
          </w:p>
        </w:tc>
        <w:tc>
          <w:tcPr>
            <w:tcW w:w="2983" w:type="dxa"/>
            <w:tcBorders>
              <w:top w:val="nil"/>
              <w:bottom w:val="nil"/>
              <w:right w:val="nil"/>
            </w:tcBorders>
          </w:tcPr>
          <w:p w:rsidR="0009509C" w:rsidRPr="00B261C0" w:rsidRDefault="004D08AF"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Николай </w:t>
            </w:r>
            <w:r w:rsidR="00EC03D5">
              <w:rPr>
                <w:rFonts w:asciiTheme="minorHAnsi" w:eastAsia="Calibri" w:hAnsiTheme="minorHAnsi" w:cs="Arial"/>
                <w:b/>
                <w:sz w:val="22"/>
                <w:szCs w:val="22"/>
                <w:lang w:val="bg-BG"/>
              </w:rPr>
              <w:t>Балтиев</w:t>
            </w:r>
          </w:p>
        </w:tc>
        <w:tc>
          <w:tcPr>
            <w:tcW w:w="2057" w:type="dxa"/>
            <w:tcBorders>
              <w:top w:val="nil"/>
              <w:left w:val="nil"/>
              <w:bottom w:val="nil"/>
              <w:right w:val="nil"/>
            </w:tcBorders>
          </w:tcPr>
          <w:p w:rsidR="0009509C" w:rsidRPr="00B261C0" w:rsidRDefault="0009509C" w:rsidP="0009509C">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09509C" w:rsidRPr="00B261C0" w:rsidRDefault="0009509C"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09509C" w:rsidRPr="00B261C0" w:rsidRDefault="00233A12"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0897585392</w:t>
            </w:r>
          </w:p>
        </w:tc>
      </w:tr>
      <w:tr w:rsidR="0009509C" w:rsidRPr="00B261C0" w:rsidTr="0009509C">
        <w:tc>
          <w:tcPr>
            <w:tcW w:w="528" w:type="dxa"/>
          </w:tcPr>
          <w:p w:rsidR="0009509C" w:rsidRPr="00B261C0" w:rsidRDefault="0009509C" w:rsidP="0009509C">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5</w:t>
            </w:r>
          </w:p>
        </w:tc>
        <w:tc>
          <w:tcPr>
            <w:tcW w:w="2983" w:type="dxa"/>
            <w:tcBorders>
              <w:top w:val="nil"/>
              <w:bottom w:val="nil"/>
              <w:right w:val="nil"/>
            </w:tcBorders>
          </w:tcPr>
          <w:p w:rsidR="0009509C" w:rsidRPr="00B261C0" w:rsidRDefault="00EC03D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Грозьо</w:t>
            </w:r>
            <w:r w:rsidR="002721FA">
              <w:rPr>
                <w:rFonts w:asciiTheme="minorHAnsi" w:eastAsia="Calibri" w:hAnsiTheme="minorHAnsi" w:cs="Arial"/>
                <w:b/>
                <w:sz w:val="22"/>
                <w:szCs w:val="22"/>
                <w:lang w:val="bg-BG"/>
              </w:rPr>
              <w:t xml:space="preserve"> Петров</w:t>
            </w:r>
          </w:p>
        </w:tc>
        <w:tc>
          <w:tcPr>
            <w:tcW w:w="2057" w:type="dxa"/>
            <w:tcBorders>
              <w:top w:val="nil"/>
              <w:left w:val="nil"/>
              <w:bottom w:val="nil"/>
              <w:right w:val="nil"/>
            </w:tcBorders>
          </w:tcPr>
          <w:p w:rsidR="0009509C" w:rsidRPr="00B261C0" w:rsidRDefault="0009509C" w:rsidP="0009509C">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09509C" w:rsidRPr="00B261C0" w:rsidRDefault="0009509C"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09509C" w:rsidRPr="00B261C0" w:rsidRDefault="00233A12"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0879266711</w:t>
            </w:r>
          </w:p>
        </w:tc>
      </w:tr>
      <w:tr w:rsidR="0009509C" w:rsidRPr="00B261C0" w:rsidTr="0009509C">
        <w:tc>
          <w:tcPr>
            <w:tcW w:w="528" w:type="dxa"/>
          </w:tcPr>
          <w:p w:rsidR="0009509C" w:rsidRPr="00B261C0" w:rsidRDefault="0009509C" w:rsidP="0009509C">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6</w:t>
            </w:r>
          </w:p>
        </w:tc>
        <w:tc>
          <w:tcPr>
            <w:tcW w:w="2983" w:type="dxa"/>
            <w:tcBorders>
              <w:top w:val="nil"/>
              <w:bottom w:val="nil"/>
              <w:right w:val="nil"/>
            </w:tcBorders>
          </w:tcPr>
          <w:p w:rsidR="0009509C" w:rsidRPr="00B261C0" w:rsidRDefault="004D08AF"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Христо </w:t>
            </w:r>
            <w:r w:rsidR="002721FA">
              <w:rPr>
                <w:rFonts w:asciiTheme="minorHAnsi" w:eastAsia="Calibri" w:hAnsiTheme="minorHAnsi" w:cs="Arial"/>
                <w:b/>
                <w:sz w:val="22"/>
                <w:szCs w:val="22"/>
                <w:lang w:val="bg-BG"/>
              </w:rPr>
              <w:t xml:space="preserve"> Христов</w:t>
            </w:r>
          </w:p>
        </w:tc>
        <w:tc>
          <w:tcPr>
            <w:tcW w:w="2057" w:type="dxa"/>
            <w:tcBorders>
              <w:top w:val="nil"/>
              <w:left w:val="nil"/>
              <w:bottom w:val="nil"/>
              <w:right w:val="nil"/>
            </w:tcBorders>
          </w:tcPr>
          <w:p w:rsidR="0009509C" w:rsidRPr="00B261C0" w:rsidRDefault="0009509C" w:rsidP="0009509C">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09509C" w:rsidRPr="00B261C0" w:rsidRDefault="0009509C"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09509C" w:rsidRPr="00B261C0" w:rsidRDefault="00233A12"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0885646134</w:t>
            </w:r>
          </w:p>
        </w:tc>
      </w:tr>
      <w:tr w:rsidR="0009509C" w:rsidRPr="00B261C0" w:rsidTr="0009509C">
        <w:tc>
          <w:tcPr>
            <w:tcW w:w="528" w:type="dxa"/>
          </w:tcPr>
          <w:p w:rsidR="0009509C" w:rsidRPr="00B261C0" w:rsidRDefault="0009509C" w:rsidP="0009509C">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7</w:t>
            </w:r>
          </w:p>
        </w:tc>
        <w:tc>
          <w:tcPr>
            <w:tcW w:w="2983" w:type="dxa"/>
            <w:tcBorders>
              <w:top w:val="nil"/>
              <w:bottom w:val="nil"/>
              <w:right w:val="nil"/>
            </w:tcBorders>
          </w:tcPr>
          <w:p w:rsidR="0009509C" w:rsidRPr="00B261C0" w:rsidRDefault="004D08AF"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Емил </w:t>
            </w:r>
            <w:r w:rsidR="002721FA">
              <w:rPr>
                <w:rFonts w:asciiTheme="minorHAnsi" w:eastAsia="Calibri" w:hAnsiTheme="minorHAnsi" w:cs="Arial"/>
                <w:b/>
                <w:sz w:val="22"/>
                <w:szCs w:val="22"/>
                <w:lang w:val="bg-BG"/>
              </w:rPr>
              <w:t>Смилов</w:t>
            </w:r>
          </w:p>
        </w:tc>
        <w:tc>
          <w:tcPr>
            <w:tcW w:w="2057" w:type="dxa"/>
            <w:tcBorders>
              <w:top w:val="nil"/>
              <w:left w:val="nil"/>
              <w:bottom w:val="nil"/>
              <w:right w:val="nil"/>
            </w:tcBorders>
          </w:tcPr>
          <w:p w:rsidR="0009509C" w:rsidRPr="00B261C0" w:rsidRDefault="00EC03D5" w:rsidP="0009509C">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заварчик</w:t>
            </w:r>
          </w:p>
        </w:tc>
        <w:tc>
          <w:tcPr>
            <w:tcW w:w="1849" w:type="dxa"/>
            <w:tcBorders>
              <w:top w:val="nil"/>
              <w:left w:val="nil"/>
              <w:bottom w:val="nil"/>
              <w:right w:val="nil"/>
            </w:tcBorders>
          </w:tcPr>
          <w:p w:rsidR="0009509C" w:rsidRPr="00B261C0" w:rsidRDefault="0009509C"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09509C" w:rsidRPr="00B261C0" w:rsidRDefault="00233A12"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0896640329</w:t>
            </w:r>
          </w:p>
        </w:tc>
      </w:tr>
      <w:tr w:rsidR="00EC03D5" w:rsidRPr="00B261C0" w:rsidTr="0009509C">
        <w:tc>
          <w:tcPr>
            <w:tcW w:w="528" w:type="dxa"/>
          </w:tcPr>
          <w:p w:rsidR="00EC03D5" w:rsidRPr="00B261C0" w:rsidRDefault="00EC03D5" w:rsidP="0009509C">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8</w:t>
            </w:r>
          </w:p>
        </w:tc>
        <w:tc>
          <w:tcPr>
            <w:tcW w:w="2983" w:type="dxa"/>
            <w:tcBorders>
              <w:top w:val="nil"/>
              <w:bottom w:val="nil"/>
              <w:right w:val="nil"/>
            </w:tcBorders>
          </w:tcPr>
          <w:p w:rsidR="00EC03D5" w:rsidRPr="00B261C0" w:rsidRDefault="004D08AF"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Георги </w:t>
            </w:r>
            <w:r w:rsidR="002721FA">
              <w:rPr>
                <w:rFonts w:asciiTheme="minorHAnsi" w:eastAsia="Calibri" w:hAnsiTheme="minorHAnsi" w:cs="Arial"/>
                <w:b/>
                <w:sz w:val="22"/>
                <w:szCs w:val="22"/>
                <w:lang w:val="bg-BG"/>
              </w:rPr>
              <w:t xml:space="preserve"> Цанев</w:t>
            </w:r>
          </w:p>
        </w:tc>
        <w:tc>
          <w:tcPr>
            <w:tcW w:w="2057" w:type="dxa"/>
            <w:tcBorders>
              <w:top w:val="nil"/>
              <w:left w:val="nil"/>
              <w:bottom w:val="nil"/>
              <w:right w:val="nil"/>
            </w:tcBorders>
          </w:tcPr>
          <w:p w:rsidR="00EC03D5" w:rsidRPr="00B261C0" w:rsidRDefault="00EC03D5" w:rsidP="00EC03D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работник поддръжка ПС</w:t>
            </w:r>
          </w:p>
        </w:tc>
        <w:tc>
          <w:tcPr>
            <w:tcW w:w="1849" w:type="dxa"/>
            <w:tcBorders>
              <w:top w:val="nil"/>
              <w:left w:val="nil"/>
              <w:bottom w:val="nil"/>
              <w:right w:val="nil"/>
            </w:tcBorders>
          </w:tcPr>
          <w:p w:rsidR="00EC03D5" w:rsidRPr="00B261C0" w:rsidRDefault="00EC03D5"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EC03D5" w:rsidRPr="00B261C0" w:rsidRDefault="00EC03D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0896141414</w:t>
            </w:r>
          </w:p>
        </w:tc>
      </w:tr>
      <w:tr w:rsidR="00EC03D5" w:rsidRPr="00B261C0" w:rsidTr="0009509C">
        <w:tc>
          <w:tcPr>
            <w:tcW w:w="528" w:type="dxa"/>
          </w:tcPr>
          <w:p w:rsidR="00EC03D5" w:rsidRPr="00B261C0" w:rsidRDefault="00EC03D5" w:rsidP="0009509C">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9</w:t>
            </w:r>
          </w:p>
        </w:tc>
        <w:tc>
          <w:tcPr>
            <w:tcW w:w="2983" w:type="dxa"/>
            <w:tcBorders>
              <w:top w:val="nil"/>
              <w:bottom w:val="nil"/>
              <w:right w:val="nil"/>
            </w:tcBorders>
          </w:tcPr>
          <w:p w:rsidR="00EC03D5" w:rsidRPr="00B261C0" w:rsidRDefault="00E0340F"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Цаньо</w:t>
            </w:r>
            <w:r w:rsidR="0029725E">
              <w:rPr>
                <w:rFonts w:asciiTheme="minorHAnsi" w:eastAsia="Calibri" w:hAnsiTheme="minorHAnsi" w:cs="Arial"/>
                <w:b/>
                <w:sz w:val="22"/>
                <w:szCs w:val="22"/>
                <w:lang w:val="bg-BG"/>
              </w:rPr>
              <w:t xml:space="preserve"> Цанев</w:t>
            </w:r>
          </w:p>
        </w:tc>
        <w:tc>
          <w:tcPr>
            <w:tcW w:w="2057" w:type="dxa"/>
            <w:tcBorders>
              <w:top w:val="nil"/>
              <w:left w:val="nil"/>
              <w:bottom w:val="nil"/>
              <w:right w:val="nil"/>
            </w:tcBorders>
          </w:tcPr>
          <w:p w:rsidR="00EC03D5" w:rsidRPr="00B261C0" w:rsidRDefault="00EC03D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багерист</w:t>
            </w:r>
          </w:p>
        </w:tc>
        <w:tc>
          <w:tcPr>
            <w:tcW w:w="1849" w:type="dxa"/>
            <w:tcBorders>
              <w:top w:val="nil"/>
              <w:left w:val="nil"/>
              <w:bottom w:val="nil"/>
              <w:right w:val="nil"/>
            </w:tcBorders>
          </w:tcPr>
          <w:p w:rsidR="00EC03D5" w:rsidRPr="00B261C0" w:rsidRDefault="00EC03D5"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EC03D5" w:rsidRPr="00B261C0" w:rsidRDefault="00EC03D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0897852096</w:t>
            </w:r>
          </w:p>
        </w:tc>
      </w:tr>
      <w:tr w:rsidR="00EC03D5" w:rsidRPr="00B261C0" w:rsidTr="0009509C">
        <w:tc>
          <w:tcPr>
            <w:tcW w:w="528" w:type="dxa"/>
          </w:tcPr>
          <w:p w:rsidR="00EC03D5" w:rsidRPr="00B261C0" w:rsidRDefault="00EC03D5" w:rsidP="0009509C">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10</w:t>
            </w:r>
          </w:p>
        </w:tc>
        <w:tc>
          <w:tcPr>
            <w:tcW w:w="2983" w:type="dxa"/>
            <w:tcBorders>
              <w:top w:val="nil"/>
              <w:bottom w:val="nil"/>
              <w:right w:val="nil"/>
            </w:tcBorders>
          </w:tcPr>
          <w:p w:rsidR="00EC03D5" w:rsidRPr="00B261C0" w:rsidRDefault="00E0340F"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Александър</w:t>
            </w:r>
            <w:r w:rsidR="00C42FBF">
              <w:rPr>
                <w:rFonts w:asciiTheme="minorHAnsi" w:eastAsia="Calibri" w:hAnsiTheme="minorHAnsi" w:cs="Arial"/>
                <w:b/>
                <w:sz w:val="22"/>
                <w:szCs w:val="22"/>
                <w:lang w:val="bg-BG"/>
              </w:rPr>
              <w:t xml:space="preserve"> Енев</w:t>
            </w:r>
          </w:p>
        </w:tc>
        <w:tc>
          <w:tcPr>
            <w:tcW w:w="2057" w:type="dxa"/>
            <w:tcBorders>
              <w:top w:val="nil"/>
              <w:left w:val="nil"/>
              <w:bottom w:val="nil"/>
              <w:right w:val="nil"/>
            </w:tcBorders>
          </w:tcPr>
          <w:p w:rsidR="00EC03D5" w:rsidRPr="00B261C0" w:rsidRDefault="00EC03D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багерист</w:t>
            </w:r>
          </w:p>
        </w:tc>
        <w:tc>
          <w:tcPr>
            <w:tcW w:w="1849" w:type="dxa"/>
            <w:tcBorders>
              <w:top w:val="nil"/>
              <w:left w:val="nil"/>
              <w:bottom w:val="nil"/>
              <w:right w:val="nil"/>
            </w:tcBorders>
          </w:tcPr>
          <w:p w:rsidR="00EC03D5" w:rsidRPr="00B261C0" w:rsidRDefault="00EC03D5"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EC03D5" w:rsidRPr="00B261C0" w:rsidRDefault="00EC03D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0898793757</w:t>
            </w:r>
          </w:p>
        </w:tc>
      </w:tr>
      <w:tr w:rsidR="00EC03D5" w:rsidRPr="00B261C0" w:rsidTr="0009509C">
        <w:tc>
          <w:tcPr>
            <w:tcW w:w="528" w:type="dxa"/>
          </w:tcPr>
          <w:p w:rsidR="00EC03D5" w:rsidRPr="00B261C0" w:rsidRDefault="00EC03D5" w:rsidP="0009509C">
            <w:pPr>
              <w:pStyle w:val="ListParagraph"/>
              <w:rPr>
                <w:rFonts w:asciiTheme="minorHAnsi" w:eastAsia="Calibri" w:hAnsiTheme="minorHAnsi" w:cs="Arial"/>
                <w:b/>
                <w:bCs/>
                <w:sz w:val="22"/>
                <w:szCs w:val="22"/>
                <w:lang w:val="bg-BG"/>
              </w:rPr>
            </w:pPr>
            <w:r>
              <w:rPr>
                <w:rFonts w:asciiTheme="minorHAnsi" w:eastAsia="Calibri" w:hAnsiTheme="minorHAnsi" w:cs="Arial"/>
                <w:bCs/>
                <w:sz w:val="22"/>
                <w:szCs w:val="22"/>
                <w:lang w:val="bg-BG"/>
              </w:rPr>
              <w:t>11</w:t>
            </w:r>
            <w:r w:rsidRPr="00B261C0">
              <w:rPr>
                <w:rFonts w:asciiTheme="minorHAnsi" w:eastAsia="Calibri" w:hAnsiTheme="minorHAnsi" w:cs="Arial"/>
                <w:bCs/>
                <w:sz w:val="22"/>
                <w:szCs w:val="22"/>
                <w:lang w:val="bg-BG"/>
              </w:rPr>
              <w:t>.</w:t>
            </w:r>
          </w:p>
        </w:tc>
        <w:tc>
          <w:tcPr>
            <w:tcW w:w="2983" w:type="dxa"/>
            <w:tcBorders>
              <w:top w:val="nil"/>
              <w:bottom w:val="single" w:sz="8" w:space="0" w:color="4F81BD"/>
              <w:right w:val="nil"/>
            </w:tcBorders>
          </w:tcPr>
          <w:p w:rsidR="00EC03D5" w:rsidRPr="00B261C0" w:rsidRDefault="00E0340F"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Красимир</w:t>
            </w:r>
            <w:r w:rsidR="00C42FBF">
              <w:rPr>
                <w:rFonts w:asciiTheme="minorHAnsi" w:eastAsia="Calibri" w:hAnsiTheme="minorHAnsi" w:cs="Arial"/>
                <w:b/>
                <w:sz w:val="22"/>
                <w:szCs w:val="22"/>
                <w:lang w:val="bg-BG"/>
              </w:rPr>
              <w:t xml:space="preserve"> Костов</w:t>
            </w:r>
          </w:p>
        </w:tc>
        <w:tc>
          <w:tcPr>
            <w:tcW w:w="2057" w:type="dxa"/>
            <w:tcBorders>
              <w:top w:val="nil"/>
              <w:left w:val="nil"/>
              <w:bottom w:val="single" w:sz="8" w:space="0" w:color="4F81BD"/>
              <w:right w:val="nil"/>
            </w:tcBorders>
          </w:tcPr>
          <w:p w:rsidR="00EC03D5" w:rsidRPr="00B261C0" w:rsidRDefault="00EC03D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шофьор</w:t>
            </w:r>
          </w:p>
        </w:tc>
        <w:tc>
          <w:tcPr>
            <w:tcW w:w="1849" w:type="dxa"/>
            <w:tcBorders>
              <w:top w:val="nil"/>
              <w:left w:val="nil"/>
              <w:bottom w:val="single" w:sz="8" w:space="0" w:color="4F81BD"/>
              <w:right w:val="nil"/>
            </w:tcBorders>
          </w:tcPr>
          <w:p w:rsidR="00EC03D5" w:rsidRPr="00B261C0" w:rsidRDefault="00EC03D5" w:rsidP="00B261C0">
            <w:pPr>
              <w:pStyle w:val="ListParagraph"/>
              <w:rPr>
                <w:rFonts w:asciiTheme="minorHAnsi" w:eastAsia="Calibri" w:hAnsiTheme="minorHAnsi" w:cs="Arial"/>
                <w:b/>
                <w:sz w:val="22"/>
                <w:szCs w:val="22"/>
                <w:lang w:val="bg-BG"/>
              </w:rPr>
            </w:pPr>
          </w:p>
        </w:tc>
        <w:tc>
          <w:tcPr>
            <w:tcW w:w="1871" w:type="dxa"/>
            <w:tcBorders>
              <w:top w:val="nil"/>
              <w:left w:val="nil"/>
              <w:bottom w:val="single" w:sz="8" w:space="0" w:color="4F81BD"/>
            </w:tcBorders>
          </w:tcPr>
          <w:p w:rsidR="00EC03D5" w:rsidRPr="00B261C0" w:rsidRDefault="00EC03D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0882123622</w:t>
            </w:r>
          </w:p>
        </w:tc>
      </w:tr>
    </w:tbl>
    <w:p w:rsidR="00625BDC" w:rsidRDefault="00625BDC" w:rsidP="00B261C0">
      <w:pPr>
        <w:pStyle w:val="ListParagraph"/>
        <w:rPr>
          <w:rFonts w:asciiTheme="minorHAnsi" w:hAnsiTheme="minorHAnsi" w:cs="Arial"/>
          <w:b/>
          <w:lang w:val="bg-BG"/>
        </w:rPr>
      </w:pPr>
    </w:p>
    <w:p w:rsidR="004D08AF" w:rsidRDefault="004D08AF" w:rsidP="00A23132">
      <w:pPr>
        <w:pStyle w:val="ListParagraph"/>
        <w:numPr>
          <w:ilvl w:val="0"/>
          <w:numId w:val="32"/>
        </w:numPr>
        <w:rPr>
          <w:rFonts w:asciiTheme="minorHAnsi" w:hAnsiTheme="minorHAnsi" w:cs="Arial"/>
          <w:b/>
          <w:lang w:val="bg-BG"/>
        </w:rPr>
      </w:pPr>
      <w:r>
        <w:rPr>
          <w:rFonts w:asciiTheme="minorHAnsi" w:hAnsiTheme="minorHAnsi" w:cs="Arial"/>
          <w:b/>
          <w:lang w:val="bg-BG"/>
        </w:rPr>
        <w:t>Авариен екип на Експлоатационен район Севлиево</w:t>
      </w:r>
    </w:p>
    <w:p w:rsidR="004D08AF" w:rsidRDefault="004D08AF" w:rsidP="004D08AF">
      <w:pPr>
        <w:pStyle w:val="ListParagraph"/>
        <w:ind w:left="720"/>
        <w:rPr>
          <w:rFonts w:asciiTheme="minorHAnsi" w:hAnsiTheme="minorHAnsi" w:cs="Arial"/>
          <w:b/>
          <w:lang w:val="bg-BG"/>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28"/>
        <w:gridCol w:w="2983"/>
        <w:gridCol w:w="2057"/>
        <w:gridCol w:w="1849"/>
        <w:gridCol w:w="1871"/>
      </w:tblGrid>
      <w:tr w:rsidR="004D08AF" w:rsidRPr="00B261C0" w:rsidTr="00371365">
        <w:tc>
          <w:tcPr>
            <w:tcW w:w="528" w:type="dxa"/>
            <w:shd w:val="clear" w:color="auto" w:fill="4F81BD"/>
          </w:tcPr>
          <w:p w:rsidR="004D08AF" w:rsidRPr="00B261C0" w:rsidRDefault="004D08AF"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w:t>
            </w:r>
          </w:p>
        </w:tc>
        <w:tc>
          <w:tcPr>
            <w:tcW w:w="2983" w:type="dxa"/>
            <w:tcBorders>
              <w:top w:val="single" w:sz="8" w:space="0" w:color="4F81BD"/>
              <w:bottom w:val="nil"/>
              <w:right w:val="nil"/>
            </w:tcBorders>
            <w:shd w:val="clear" w:color="auto" w:fill="4F81BD"/>
          </w:tcPr>
          <w:p w:rsidR="004D08AF" w:rsidRPr="00B261C0" w:rsidRDefault="004D08AF"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Име и фамилия</w:t>
            </w:r>
          </w:p>
        </w:tc>
        <w:tc>
          <w:tcPr>
            <w:tcW w:w="2057" w:type="dxa"/>
            <w:tcBorders>
              <w:top w:val="single" w:sz="8" w:space="0" w:color="4F81BD"/>
              <w:left w:val="nil"/>
              <w:bottom w:val="nil"/>
              <w:right w:val="nil"/>
            </w:tcBorders>
            <w:shd w:val="clear" w:color="auto" w:fill="4F81BD"/>
          </w:tcPr>
          <w:p w:rsidR="004D08AF" w:rsidRPr="00B261C0" w:rsidRDefault="004D08AF"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Длъжност</w:t>
            </w:r>
          </w:p>
        </w:tc>
        <w:tc>
          <w:tcPr>
            <w:tcW w:w="1849" w:type="dxa"/>
            <w:tcBorders>
              <w:top w:val="single" w:sz="8" w:space="0" w:color="4F81BD"/>
              <w:left w:val="nil"/>
              <w:bottom w:val="nil"/>
              <w:right w:val="nil"/>
            </w:tcBorders>
            <w:shd w:val="clear" w:color="auto" w:fill="4F81BD"/>
          </w:tcPr>
          <w:p w:rsidR="004D08AF" w:rsidRPr="00B261C0" w:rsidRDefault="004D08AF"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Роля в екипа</w:t>
            </w:r>
          </w:p>
        </w:tc>
        <w:tc>
          <w:tcPr>
            <w:tcW w:w="1871" w:type="dxa"/>
            <w:tcBorders>
              <w:top w:val="single" w:sz="8" w:space="0" w:color="4F81BD"/>
              <w:left w:val="nil"/>
              <w:bottom w:val="nil"/>
            </w:tcBorders>
            <w:shd w:val="clear" w:color="auto" w:fill="4F81BD"/>
          </w:tcPr>
          <w:p w:rsidR="004D08AF" w:rsidRPr="00B261C0" w:rsidRDefault="004D08AF"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Телефон:</w:t>
            </w:r>
          </w:p>
        </w:tc>
      </w:tr>
      <w:tr w:rsidR="00476A01" w:rsidRPr="00B261C0" w:rsidTr="00476A01">
        <w:trPr>
          <w:trHeight w:val="268"/>
        </w:trPr>
        <w:tc>
          <w:tcPr>
            <w:tcW w:w="528" w:type="dxa"/>
            <w:tcBorders>
              <w:bottom w:val="single" w:sz="4" w:space="0" w:color="auto"/>
            </w:tcBorders>
          </w:tcPr>
          <w:p w:rsidR="00476A01" w:rsidRPr="00476A01" w:rsidRDefault="00476A01" w:rsidP="00371365">
            <w:pPr>
              <w:pStyle w:val="ListParagraph"/>
              <w:rPr>
                <w:rFonts w:asciiTheme="minorHAnsi" w:eastAsia="Calibri" w:hAnsiTheme="minorHAnsi" w:cs="Arial"/>
                <w:b/>
                <w:bCs/>
                <w:color w:val="0070C0"/>
                <w:sz w:val="22"/>
                <w:szCs w:val="22"/>
                <w:lang w:val="bg-BG"/>
              </w:rPr>
            </w:pPr>
          </w:p>
        </w:tc>
        <w:tc>
          <w:tcPr>
            <w:tcW w:w="2983" w:type="dxa"/>
            <w:tcBorders>
              <w:top w:val="nil"/>
              <w:bottom w:val="single" w:sz="4" w:space="0" w:color="auto"/>
              <w:right w:val="nil"/>
            </w:tcBorders>
          </w:tcPr>
          <w:p w:rsidR="00476A01" w:rsidRDefault="00476A01" w:rsidP="007914D1">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w:t>
            </w:r>
          </w:p>
        </w:tc>
        <w:tc>
          <w:tcPr>
            <w:tcW w:w="2057" w:type="dxa"/>
            <w:tcBorders>
              <w:top w:val="nil"/>
              <w:left w:val="nil"/>
              <w:bottom w:val="single" w:sz="4" w:space="0" w:color="auto"/>
              <w:right w:val="nil"/>
            </w:tcBorders>
          </w:tcPr>
          <w:p w:rsidR="00476A01" w:rsidRDefault="00476A01" w:rsidP="007914D1">
            <w:pPr>
              <w:pStyle w:val="ListParagraph"/>
              <w:rPr>
                <w:rFonts w:asciiTheme="minorHAnsi" w:eastAsia="Calibri" w:hAnsiTheme="minorHAnsi" w:cs="Arial"/>
                <w:b/>
                <w:sz w:val="22"/>
                <w:szCs w:val="22"/>
                <w:lang w:val="bg-BG"/>
              </w:rPr>
            </w:pPr>
          </w:p>
        </w:tc>
        <w:tc>
          <w:tcPr>
            <w:tcW w:w="1849" w:type="dxa"/>
            <w:tcBorders>
              <w:top w:val="nil"/>
              <w:left w:val="nil"/>
              <w:bottom w:val="single" w:sz="4" w:space="0" w:color="auto"/>
              <w:right w:val="nil"/>
            </w:tcBorders>
          </w:tcPr>
          <w:p w:rsidR="00476A01" w:rsidRPr="00B261C0" w:rsidRDefault="00476A01" w:rsidP="007914D1">
            <w:pPr>
              <w:pStyle w:val="ListParagraph"/>
              <w:rPr>
                <w:rFonts w:asciiTheme="minorHAnsi" w:eastAsia="Calibri" w:hAnsiTheme="minorHAnsi" w:cs="Arial"/>
                <w:b/>
                <w:sz w:val="22"/>
                <w:szCs w:val="22"/>
                <w:lang w:val="bg-BG"/>
              </w:rPr>
            </w:pPr>
          </w:p>
        </w:tc>
        <w:tc>
          <w:tcPr>
            <w:tcW w:w="1871" w:type="dxa"/>
            <w:tcBorders>
              <w:top w:val="nil"/>
              <w:left w:val="nil"/>
              <w:bottom w:val="single" w:sz="4" w:space="0" w:color="auto"/>
            </w:tcBorders>
          </w:tcPr>
          <w:p w:rsidR="00476A01" w:rsidRDefault="00476A01" w:rsidP="007914D1">
            <w:pPr>
              <w:pStyle w:val="ListParagraph"/>
              <w:rPr>
                <w:rFonts w:asciiTheme="minorHAnsi" w:eastAsia="Calibri" w:hAnsiTheme="minorHAnsi" w:cs="Arial"/>
                <w:b/>
                <w:sz w:val="22"/>
                <w:szCs w:val="22"/>
                <w:lang w:val="bg-BG"/>
              </w:rPr>
            </w:pPr>
          </w:p>
        </w:tc>
      </w:tr>
      <w:tr w:rsidR="00476A01" w:rsidRPr="00B261C0" w:rsidTr="00476A01">
        <w:trPr>
          <w:trHeight w:val="268"/>
        </w:trPr>
        <w:tc>
          <w:tcPr>
            <w:tcW w:w="528" w:type="dxa"/>
            <w:tcBorders>
              <w:top w:val="single" w:sz="4" w:space="0" w:color="auto"/>
            </w:tcBorders>
          </w:tcPr>
          <w:p w:rsidR="00476A01" w:rsidRDefault="00476A01" w:rsidP="00371365">
            <w:pPr>
              <w:pStyle w:val="ListParagraph"/>
              <w:rPr>
                <w:rFonts w:asciiTheme="minorHAnsi" w:eastAsia="Calibri" w:hAnsiTheme="minorHAnsi" w:cs="Arial"/>
                <w:bCs/>
                <w:sz w:val="22"/>
                <w:szCs w:val="22"/>
                <w:lang w:val="bg-BG"/>
              </w:rPr>
            </w:pPr>
            <w:r w:rsidRPr="00B261C0">
              <w:rPr>
                <w:rFonts w:asciiTheme="minorHAnsi" w:eastAsia="Calibri" w:hAnsiTheme="minorHAnsi" w:cs="Arial"/>
                <w:bCs/>
                <w:sz w:val="22"/>
                <w:szCs w:val="22"/>
                <w:lang w:val="bg-BG"/>
              </w:rPr>
              <w:t>1.</w:t>
            </w:r>
          </w:p>
        </w:tc>
        <w:tc>
          <w:tcPr>
            <w:tcW w:w="2983" w:type="dxa"/>
            <w:tcBorders>
              <w:top w:val="single" w:sz="4" w:space="0" w:color="auto"/>
              <w:bottom w:val="nil"/>
              <w:right w:val="nil"/>
            </w:tcBorders>
          </w:tcPr>
          <w:p w:rsidR="00476A01" w:rsidRDefault="00476A01" w:rsidP="007914D1">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Мирослав Христов</w:t>
            </w:r>
          </w:p>
        </w:tc>
        <w:tc>
          <w:tcPr>
            <w:tcW w:w="2057" w:type="dxa"/>
            <w:tcBorders>
              <w:top w:val="single" w:sz="4" w:space="0" w:color="auto"/>
              <w:left w:val="nil"/>
              <w:bottom w:val="nil"/>
              <w:right w:val="nil"/>
            </w:tcBorders>
          </w:tcPr>
          <w:p w:rsidR="00476A01" w:rsidRDefault="00476A01" w:rsidP="007914D1">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Ръководител ЕМУ </w:t>
            </w:r>
          </w:p>
        </w:tc>
        <w:tc>
          <w:tcPr>
            <w:tcW w:w="1849" w:type="dxa"/>
            <w:tcBorders>
              <w:top w:val="single" w:sz="4" w:space="0" w:color="auto"/>
              <w:left w:val="nil"/>
              <w:bottom w:val="nil"/>
              <w:right w:val="nil"/>
            </w:tcBorders>
          </w:tcPr>
          <w:p w:rsidR="00476A01" w:rsidRPr="00B261C0" w:rsidRDefault="00476A01" w:rsidP="007914D1">
            <w:pPr>
              <w:pStyle w:val="ListParagraph"/>
              <w:rPr>
                <w:rFonts w:asciiTheme="minorHAnsi" w:eastAsia="Calibri" w:hAnsiTheme="minorHAnsi" w:cs="Arial"/>
                <w:b/>
                <w:sz w:val="22"/>
                <w:szCs w:val="22"/>
                <w:lang w:val="bg-BG"/>
              </w:rPr>
            </w:pPr>
          </w:p>
        </w:tc>
        <w:tc>
          <w:tcPr>
            <w:tcW w:w="1871" w:type="dxa"/>
            <w:tcBorders>
              <w:top w:val="single" w:sz="4" w:space="0" w:color="auto"/>
              <w:left w:val="nil"/>
              <w:bottom w:val="nil"/>
            </w:tcBorders>
          </w:tcPr>
          <w:p w:rsidR="00476A01" w:rsidRPr="00AD4201" w:rsidRDefault="00AD4201" w:rsidP="007914D1">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0889526939</w:t>
            </w:r>
          </w:p>
        </w:tc>
      </w:tr>
      <w:tr w:rsidR="00476A01" w:rsidRPr="00B261C0" w:rsidTr="00371365">
        <w:tc>
          <w:tcPr>
            <w:tcW w:w="528" w:type="dxa"/>
          </w:tcPr>
          <w:p w:rsidR="00476A01" w:rsidRPr="00B261C0" w:rsidRDefault="00476A01" w:rsidP="00371365">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2.</w:t>
            </w:r>
          </w:p>
        </w:tc>
        <w:tc>
          <w:tcPr>
            <w:tcW w:w="2983" w:type="dxa"/>
            <w:tcBorders>
              <w:top w:val="nil"/>
              <w:bottom w:val="nil"/>
              <w:right w:val="nil"/>
            </w:tcBorders>
          </w:tcPr>
          <w:p w:rsidR="00476A01" w:rsidRPr="00B261C0" w:rsidRDefault="00476A01" w:rsidP="007914D1">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Неделчо Петров  </w:t>
            </w:r>
          </w:p>
        </w:tc>
        <w:tc>
          <w:tcPr>
            <w:tcW w:w="2057" w:type="dxa"/>
            <w:tcBorders>
              <w:top w:val="nil"/>
              <w:left w:val="nil"/>
              <w:bottom w:val="nil"/>
              <w:right w:val="nil"/>
            </w:tcBorders>
          </w:tcPr>
          <w:p w:rsidR="00476A01" w:rsidRPr="00B261C0" w:rsidRDefault="005F71F1" w:rsidP="007914D1">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w:t>
            </w:r>
            <w:r w:rsidR="00476A01">
              <w:rPr>
                <w:rFonts w:asciiTheme="minorHAnsi" w:eastAsia="Calibri" w:hAnsiTheme="minorHAnsi" w:cs="Arial"/>
                <w:b/>
                <w:sz w:val="22"/>
                <w:szCs w:val="22"/>
                <w:lang w:val="bg-BG"/>
              </w:rPr>
              <w:t>одопроводчик</w:t>
            </w:r>
          </w:p>
        </w:tc>
        <w:tc>
          <w:tcPr>
            <w:tcW w:w="1849" w:type="dxa"/>
            <w:tcBorders>
              <w:top w:val="nil"/>
              <w:left w:val="nil"/>
              <w:bottom w:val="nil"/>
              <w:right w:val="nil"/>
            </w:tcBorders>
          </w:tcPr>
          <w:p w:rsidR="00476A01" w:rsidRPr="00B261C0" w:rsidRDefault="00476A01" w:rsidP="007914D1">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476A01" w:rsidRPr="00AD4201" w:rsidRDefault="00AD4201" w:rsidP="007914D1">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0884639694</w:t>
            </w:r>
          </w:p>
        </w:tc>
      </w:tr>
      <w:tr w:rsidR="00476A01" w:rsidRPr="00B261C0" w:rsidTr="00371365">
        <w:tc>
          <w:tcPr>
            <w:tcW w:w="528" w:type="dxa"/>
          </w:tcPr>
          <w:p w:rsidR="00476A01" w:rsidRPr="00B261C0" w:rsidRDefault="00476A01" w:rsidP="00371365">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3.</w:t>
            </w:r>
          </w:p>
        </w:tc>
        <w:tc>
          <w:tcPr>
            <w:tcW w:w="2983" w:type="dxa"/>
            <w:tcBorders>
              <w:top w:val="nil"/>
              <w:bottom w:val="nil"/>
              <w:right w:val="nil"/>
            </w:tcBorders>
          </w:tcPr>
          <w:p w:rsidR="00476A01" w:rsidRPr="00B261C0" w:rsidRDefault="005F71F1"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Цветан Петков</w:t>
            </w:r>
          </w:p>
        </w:tc>
        <w:tc>
          <w:tcPr>
            <w:tcW w:w="2057" w:type="dxa"/>
            <w:tcBorders>
              <w:top w:val="nil"/>
              <w:left w:val="nil"/>
              <w:bottom w:val="nil"/>
              <w:right w:val="nil"/>
            </w:tcBorders>
          </w:tcPr>
          <w:p w:rsidR="00476A01" w:rsidRPr="00B261C0" w:rsidRDefault="005F71F1"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476A01" w:rsidRPr="00B261C0" w:rsidRDefault="00476A01"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476A01" w:rsidRPr="00AD4201" w:rsidRDefault="00AD4201"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0988843747</w:t>
            </w:r>
          </w:p>
        </w:tc>
      </w:tr>
      <w:tr w:rsidR="00476A01" w:rsidRPr="00B261C0" w:rsidTr="00371365">
        <w:tc>
          <w:tcPr>
            <w:tcW w:w="528" w:type="dxa"/>
          </w:tcPr>
          <w:p w:rsidR="00476A01" w:rsidRPr="00B261C0" w:rsidRDefault="00476A01"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4</w:t>
            </w:r>
          </w:p>
        </w:tc>
        <w:tc>
          <w:tcPr>
            <w:tcW w:w="2983" w:type="dxa"/>
            <w:tcBorders>
              <w:top w:val="nil"/>
              <w:bottom w:val="nil"/>
              <w:right w:val="nil"/>
            </w:tcBorders>
          </w:tcPr>
          <w:p w:rsidR="00476A01" w:rsidRPr="00B261C0" w:rsidRDefault="005F71F1"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Атанас Димов</w:t>
            </w:r>
          </w:p>
        </w:tc>
        <w:tc>
          <w:tcPr>
            <w:tcW w:w="2057" w:type="dxa"/>
            <w:tcBorders>
              <w:top w:val="nil"/>
              <w:left w:val="nil"/>
              <w:bottom w:val="nil"/>
              <w:right w:val="nil"/>
            </w:tcBorders>
          </w:tcPr>
          <w:p w:rsidR="00476A01" w:rsidRPr="00B261C0" w:rsidRDefault="005F71F1"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476A01" w:rsidRPr="00B261C0" w:rsidRDefault="00476A01"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476A01" w:rsidRPr="00AD4201" w:rsidRDefault="00AD4201"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0899213929</w:t>
            </w:r>
          </w:p>
        </w:tc>
      </w:tr>
      <w:tr w:rsidR="00476A01" w:rsidRPr="00B261C0" w:rsidTr="00371365">
        <w:tc>
          <w:tcPr>
            <w:tcW w:w="528" w:type="dxa"/>
          </w:tcPr>
          <w:p w:rsidR="00476A01" w:rsidRPr="00B261C0" w:rsidRDefault="00476A01"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5</w:t>
            </w:r>
          </w:p>
        </w:tc>
        <w:tc>
          <w:tcPr>
            <w:tcW w:w="2983" w:type="dxa"/>
            <w:tcBorders>
              <w:top w:val="nil"/>
              <w:bottom w:val="nil"/>
              <w:right w:val="nil"/>
            </w:tcBorders>
          </w:tcPr>
          <w:p w:rsidR="00476A01" w:rsidRPr="00B261C0" w:rsidRDefault="005F71F1"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Иван Василев</w:t>
            </w:r>
          </w:p>
        </w:tc>
        <w:tc>
          <w:tcPr>
            <w:tcW w:w="2057" w:type="dxa"/>
            <w:tcBorders>
              <w:top w:val="nil"/>
              <w:left w:val="nil"/>
              <w:bottom w:val="nil"/>
              <w:right w:val="nil"/>
            </w:tcBorders>
          </w:tcPr>
          <w:p w:rsidR="00476A01" w:rsidRPr="00B261C0" w:rsidRDefault="005F71F1"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476A01" w:rsidRPr="00B261C0" w:rsidRDefault="00476A01"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476A01" w:rsidRPr="00AD4201" w:rsidRDefault="00AD4201"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0888948249</w:t>
            </w:r>
          </w:p>
        </w:tc>
      </w:tr>
      <w:tr w:rsidR="00476A01" w:rsidRPr="00B261C0" w:rsidTr="00371365">
        <w:tc>
          <w:tcPr>
            <w:tcW w:w="528" w:type="dxa"/>
          </w:tcPr>
          <w:p w:rsidR="00476A01" w:rsidRPr="00B261C0" w:rsidRDefault="00476A01"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6</w:t>
            </w:r>
          </w:p>
        </w:tc>
        <w:tc>
          <w:tcPr>
            <w:tcW w:w="2983" w:type="dxa"/>
            <w:tcBorders>
              <w:top w:val="nil"/>
              <w:bottom w:val="nil"/>
              <w:right w:val="nil"/>
            </w:tcBorders>
          </w:tcPr>
          <w:p w:rsidR="00476A01" w:rsidRPr="00B261C0"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Николай Колев</w:t>
            </w:r>
          </w:p>
        </w:tc>
        <w:tc>
          <w:tcPr>
            <w:tcW w:w="2057" w:type="dxa"/>
            <w:tcBorders>
              <w:top w:val="nil"/>
              <w:left w:val="nil"/>
              <w:bottom w:val="nil"/>
              <w:right w:val="nil"/>
            </w:tcBorders>
          </w:tcPr>
          <w:p w:rsidR="00476A01" w:rsidRPr="00B261C0"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476A01" w:rsidRPr="00B261C0" w:rsidRDefault="00476A01"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476A01" w:rsidRPr="006C5CC3" w:rsidRDefault="006C5CC3"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0885064346</w:t>
            </w:r>
          </w:p>
        </w:tc>
      </w:tr>
      <w:tr w:rsidR="00476A01" w:rsidRPr="00B261C0" w:rsidTr="00371365">
        <w:tc>
          <w:tcPr>
            <w:tcW w:w="528" w:type="dxa"/>
          </w:tcPr>
          <w:p w:rsidR="00476A01" w:rsidRPr="00B261C0" w:rsidRDefault="00476A01"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7</w:t>
            </w:r>
          </w:p>
        </w:tc>
        <w:tc>
          <w:tcPr>
            <w:tcW w:w="2983" w:type="dxa"/>
            <w:tcBorders>
              <w:top w:val="nil"/>
              <w:bottom w:val="nil"/>
              <w:right w:val="nil"/>
            </w:tcBorders>
          </w:tcPr>
          <w:p w:rsidR="00476A01" w:rsidRPr="00B261C0"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Иво Ганев</w:t>
            </w:r>
          </w:p>
        </w:tc>
        <w:tc>
          <w:tcPr>
            <w:tcW w:w="2057" w:type="dxa"/>
            <w:tcBorders>
              <w:top w:val="nil"/>
              <w:left w:val="nil"/>
              <w:bottom w:val="nil"/>
              <w:right w:val="nil"/>
            </w:tcBorders>
          </w:tcPr>
          <w:p w:rsidR="00476A01" w:rsidRPr="00B261C0"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476A01" w:rsidRPr="00B261C0" w:rsidRDefault="00476A01"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476A01" w:rsidRPr="006C5CC3" w:rsidRDefault="006C5CC3"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0889911693</w:t>
            </w:r>
          </w:p>
        </w:tc>
      </w:tr>
      <w:tr w:rsidR="00476A01" w:rsidRPr="00B261C0" w:rsidTr="00371365">
        <w:tc>
          <w:tcPr>
            <w:tcW w:w="528" w:type="dxa"/>
          </w:tcPr>
          <w:p w:rsidR="00476A01" w:rsidRPr="00B261C0" w:rsidRDefault="00476A01"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8</w:t>
            </w:r>
          </w:p>
        </w:tc>
        <w:tc>
          <w:tcPr>
            <w:tcW w:w="2983" w:type="dxa"/>
            <w:tcBorders>
              <w:top w:val="nil"/>
              <w:bottom w:val="nil"/>
              <w:right w:val="nil"/>
            </w:tcBorders>
          </w:tcPr>
          <w:p w:rsidR="00476A01" w:rsidRPr="00B261C0"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Динко Мичев</w:t>
            </w:r>
          </w:p>
        </w:tc>
        <w:tc>
          <w:tcPr>
            <w:tcW w:w="2057" w:type="dxa"/>
            <w:tcBorders>
              <w:top w:val="nil"/>
              <w:left w:val="nil"/>
              <w:bottom w:val="nil"/>
              <w:right w:val="nil"/>
            </w:tcBorders>
          </w:tcPr>
          <w:p w:rsidR="00476A01" w:rsidRPr="00B261C0"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476A01" w:rsidRPr="00B261C0" w:rsidRDefault="00476A01"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476A01" w:rsidRPr="006C5CC3" w:rsidRDefault="006C5CC3"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0876203200</w:t>
            </w:r>
          </w:p>
        </w:tc>
      </w:tr>
      <w:tr w:rsidR="00476A01" w:rsidRPr="00B261C0" w:rsidTr="00371365">
        <w:tc>
          <w:tcPr>
            <w:tcW w:w="528" w:type="dxa"/>
          </w:tcPr>
          <w:p w:rsidR="00476A01" w:rsidRPr="00B261C0" w:rsidRDefault="00476A01"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9</w:t>
            </w:r>
          </w:p>
        </w:tc>
        <w:tc>
          <w:tcPr>
            <w:tcW w:w="2983" w:type="dxa"/>
            <w:tcBorders>
              <w:top w:val="nil"/>
              <w:bottom w:val="nil"/>
              <w:right w:val="nil"/>
            </w:tcBorders>
          </w:tcPr>
          <w:p w:rsidR="00476A01" w:rsidRPr="00B261C0"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Ибрахим Сопотлиев</w:t>
            </w:r>
          </w:p>
        </w:tc>
        <w:tc>
          <w:tcPr>
            <w:tcW w:w="2057" w:type="dxa"/>
            <w:tcBorders>
              <w:top w:val="nil"/>
              <w:left w:val="nil"/>
              <w:bottom w:val="nil"/>
              <w:right w:val="nil"/>
            </w:tcBorders>
          </w:tcPr>
          <w:p w:rsidR="00476A01" w:rsidRPr="00B261C0"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476A01" w:rsidRPr="00B261C0" w:rsidRDefault="00476A01"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476A01" w:rsidRPr="006C5CC3" w:rsidRDefault="006C5CC3"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0877233326</w:t>
            </w:r>
          </w:p>
        </w:tc>
      </w:tr>
      <w:tr w:rsidR="00476A01" w:rsidRPr="00B261C0" w:rsidTr="00371365">
        <w:tc>
          <w:tcPr>
            <w:tcW w:w="528" w:type="dxa"/>
          </w:tcPr>
          <w:p w:rsidR="00476A01" w:rsidRPr="00B261C0" w:rsidRDefault="00476A01"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10</w:t>
            </w:r>
          </w:p>
        </w:tc>
        <w:tc>
          <w:tcPr>
            <w:tcW w:w="2983" w:type="dxa"/>
            <w:tcBorders>
              <w:top w:val="nil"/>
              <w:bottom w:val="nil"/>
              <w:right w:val="nil"/>
            </w:tcBorders>
          </w:tcPr>
          <w:p w:rsidR="00476A01" w:rsidRPr="00B261C0"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Никола Иванов</w:t>
            </w:r>
          </w:p>
        </w:tc>
        <w:tc>
          <w:tcPr>
            <w:tcW w:w="2057" w:type="dxa"/>
            <w:tcBorders>
              <w:top w:val="nil"/>
              <w:left w:val="nil"/>
              <w:bottom w:val="nil"/>
              <w:right w:val="nil"/>
            </w:tcBorders>
          </w:tcPr>
          <w:p w:rsidR="00476A01" w:rsidRPr="00B261C0"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476A01" w:rsidRPr="00B261C0" w:rsidRDefault="00476A01"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476A01" w:rsidRPr="006C5CC3" w:rsidRDefault="006C5CC3"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0884389646</w:t>
            </w:r>
          </w:p>
        </w:tc>
      </w:tr>
      <w:tr w:rsidR="00476A01" w:rsidRPr="00B261C0" w:rsidTr="00132D1B">
        <w:trPr>
          <w:trHeight w:val="569"/>
        </w:trPr>
        <w:tc>
          <w:tcPr>
            <w:tcW w:w="528" w:type="dxa"/>
            <w:tcBorders>
              <w:bottom w:val="single" w:sz="4" w:space="0" w:color="auto"/>
            </w:tcBorders>
          </w:tcPr>
          <w:p w:rsidR="00476A01" w:rsidRDefault="00476A01"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11</w:t>
            </w:r>
            <w:r w:rsidRPr="00B261C0">
              <w:rPr>
                <w:rFonts w:asciiTheme="minorHAnsi" w:eastAsia="Calibri" w:hAnsiTheme="minorHAnsi" w:cs="Arial"/>
                <w:bCs/>
                <w:sz w:val="22"/>
                <w:szCs w:val="22"/>
                <w:lang w:val="bg-BG"/>
              </w:rPr>
              <w:t>.</w:t>
            </w:r>
          </w:p>
          <w:p w:rsidR="00132D1B" w:rsidRPr="00B261C0" w:rsidRDefault="00132D1B" w:rsidP="00371365">
            <w:pPr>
              <w:pStyle w:val="ListParagraph"/>
              <w:rPr>
                <w:rFonts w:asciiTheme="minorHAnsi" w:eastAsia="Calibri" w:hAnsiTheme="minorHAnsi" w:cs="Arial"/>
                <w:b/>
                <w:bCs/>
                <w:sz w:val="22"/>
                <w:szCs w:val="22"/>
                <w:lang w:val="bg-BG"/>
              </w:rPr>
            </w:pPr>
            <w:r>
              <w:rPr>
                <w:rFonts w:asciiTheme="minorHAnsi" w:eastAsia="Calibri" w:hAnsiTheme="minorHAnsi" w:cs="Arial"/>
                <w:bCs/>
                <w:sz w:val="22"/>
                <w:szCs w:val="22"/>
                <w:lang w:val="bg-BG"/>
              </w:rPr>
              <w:t>12</w:t>
            </w:r>
          </w:p>
        </w:tc>
        <w:tc>
          <w:tcPr>
            <w:tcW w:w="2983" w:type="dxa"/>
            <w:tcBorders>
              <w:top w:val="nil"/>
              <w:bottom w:val="single" w:sz="4" w:space="0" w:color="auto"/>
              <w:right w:val="nil"/>
            </w:tcBorders>
          </w:tcPr>
          <w:p w:rsidR="00476A01"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Стефан Бонгурев</w:t>
            </w:r>
          </w:p>
          <w:p w:rsidR="00132D1B" w:rsidRPr="00B261C0"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Янко Янков</w:t>
            </w:r>
          </w:p>
        </w:tc>
        <w:tc>
          <w:tcPr>
            <w:tcW w:w="2057" w:type="dxa"/>
            <w:tcBorders>
              <w:top w:val="nil"/>
              <w:left w:val="nil"/>
              <w:bottom w:val="single" w:sz="4" w:space="0" w:color="auto"/>
              <w:right w:val="nil"/>
            </w:tcBorders>
          </w:tcPr>
          <w:p w:rsidR="00476A01"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ел. монтьор</w:t>
            </w:r>
          </w:p>
          <w:p w:rsidR="00132D1B" w:rsidRPr="00B261C0"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шофьор</w:t>
            </w:r>
          </w:p>
        </w:tc>
        <w:tc>
          <w:tcPr>
            <w:tcW w:w="1849" w:type="dxa"/>
            <w:tcBorders>
              <w:top w:val="nil"/>
              <w:left w:val="nil"/>
              <w:bottom w:val="single" w:sz="4" w:space="0" w:color="auto"/>
              <w:right w:val="nil"/>
            </w:tcBorders>
          </w:tcPr>
          <w:p w:rsidR="00476A01" w:rsidRPr="00B261C0" w:rsidRDefault="00476A01" w:rsidP="00371365">
            <w:pPr>
              <w:pStyle w:val="ListParagraph"/>
              <w:rPr>
                <w:rFonts w:asciiTheme="minorHAnsi" w:eastAsia="Calibri" w:hAnsiTheme="minorHAnsi" w:cs="Arial"/>
                <w:b/>
                <w:sz w:val="22"/>
                <w:szCs w:val="22"/>
                <w:lang w:val="bg-BG"/>
              </w:rPr>
            </w:pPr>
          </w:p>
        </w:tc>
        <w:tc>
          <w:tcPr>
            <w:tcW w:w="1871" w:type="dxa"/>
            <w:tcBorders>
              <w:top w:val="nil"/>
              <w:left w:val="nil"/>
              <w:bottom w:val="single" w:sz="4" w:space="0" w:color="auto"/>
            </w:tcBorders>
          </w:tcPr>
          <w:p w:rsidR="00476A01" w:rsidRDefault="006C5CC3"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0884119094</w:t>
            </w:r>
          </w:p>
          <w:p w:rsidR="006C5CC3" w:rsidRPr="006C5CC3" w:rsidRDefault="006C5CC3"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0888066961</w:t>
            </w:r>
          </w:p>
        </w:tc>
      </w:tr>
      <w:tr w:rsidR="00132D1B" w:rsidRPr="00B261C0" w:rsidTr="00132D1B">
        <w:trPr>
          <w:trHeight w:val="220"/>
        </w:trPr>
        <w:tc>
          <w:tcPr>
            <w:tcW w:w="528" w:type="dxa"/>
            <w:tcBorders>
              <w:top w:val="single" w:sz="4" w:space="0" w:color="auto"/>
              <w:bottom w:val="single" w:sz="4" w:space="0" w:color="auto"/>
            </w:tcBorders>
          </w:tcPr>
          <w:p w:rsidR="00132D1B" w:rsidRDefault="00132D1B" w:rsidP="00371365">
            <w:pPr>
              <w:pStyle w:val="ListParagraph"/>
              <w:rPr>
                <w:rFonts w:asciiTheme="minorHAnsi" w:eastAsia="Calibri" w:hAnsiTheme="minorHAnsi" w:cs="Arial"/>
                <w:bCs/>
                <w:sz w:val="22"/>
                <w:szCs w:val="22"/>
                <w:lang w:val="bg-BG"/>
              </w:rPr>
            </w:pPr>
          </w:p>
        </w:tc>
        <w:tc>
          <w:tcPr>
            <w:tcW w:w="2983" w:type="dxa"/>
            <w:tcBorders>
              <w:top w:val="single" w:sz="4" w:space="0" w:color="auto"/>
              <w:bottom w:val="single" w:sz="4" w:space="0" w:color="auto"/>
              <w:right w:val="nil"/>
            </w:tcBorders>
          </w:tcPr>
          <w:p w:rsidR="00132D1B"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КАНАЛ</w:t>
            </w:r>
          </w:p>
        </w:tc>
        <w:tc>
          <w:tcPr>
            <w:tcW w:w="2057" w:type="dxa"/>
            <w:tcBorders>
              <w:top w:val="single" w:sz="4" w:space="0" w:color="auto"/>
              <w:left w:val="nil"/>
              <w:bottom w:val="single" w:sz="4" w:space="0" w:color="auto"/>
              <w:right w:val="nil"/>
            </w:tcBorders>
          </w:tcPr>
          <w:p w:rsidR="00132D1B" w:rsidRDefault="00132D1B" w:rsidP="00371365">
            <w:pPr>
              <w:pStyle w:val="ListParagraph"/>
              <w:rPr>
                <w:rFonts w:asciiTheme="minorHAnsi" w:eastAsia="Calibri" w:hAnsiTheme="minorHAnsi" w:cs="Arial"/>
                <w:b/>
                <w:sz w:val="22"/>
                <w:szCs w:val="22"/>
                <w:lang w:val="bg-BG"/>
              </w:rPr>
            </w:pPr>
          </w:p>
        </w:tc>
        <w:tc>
          <w:tcPr>
            <w:tcW w:w="1849" w:type="dxa"/>
            <w:tcBorders>
              <w:top w:val="single" w:sz="4" w:space="0" w:color="auto"/>
              <w:left w:val="nil"/>
              <w:bottom w:val="single" w:sz="4" w:space="0" w:color="auto"/>
              <w:right w:val="nil"/>
            </w:tcBorders>
          </w:tcPr>
          <w:p w:rsidR="00132D1B" w:rsidRPr="00B261C0" w:rsidRDefault="00132D1B" w:rsidP="00371365">
            <w:pPr>
              <w:pStyle w:val="ListParagraph"/>
              <w:rPr>
                <w:rFonts w:asciiTheme="minorHAnsi" w:eastAsia="Calibri" w:hAnsiTheme="minorHAnsi" w:cs="Arial"/>
                <w:b/>
                <w:sz w:val="22"/>
                <w:szCs w:val="22"/>
                <w:lang w:val="bg-BG"/>
              </w:rPr>
            </w:pPr>
          </w:p>
        </w:tc>
        <w:tc>
          <w:tcPr>
            <w:tcW w:w="1871" w:type="dxa"/>
            <w:tcBorders>
              <w:top w:val="single" w:sz="4" w:space="0" w:color="auto"/>
              <w:left w:val="nil"/>
              <w:bottom w:val="single" w:sz="4" w:space="0" w:color="auto"/>
            </w:tcBorders>
          </w:tcPr>
          <w:p w:rsidR="00132D1B" w:rsidRPr="00B261C0" w:rsidRDefault="00132D1B" w:rsidP="00371365">
            <w:pPr>
              <w:pStyle w:val="ListParagraph"/>
              <w:rPr>
                <w:rFonts w:asciiTheme="minorHAnsi" w:eastAsia="Calibri" w:hAnsiTheme="minorHAnsi" w:cs="Arial"/>
                <w:b/>
                <w:sz w:val="22"/>
                <w:szCs w:val="22"/>
                <w:lang w:val="bg-BG"/>
              </w:rPr>
            </w:pPr>
          </w:p>
        </w:tc>
      </w:tr>
      <w:tr w:rsidR="00132D1B" w:rsidRPr="00B261C0" w:rsidTr="00132D1B">
        <w:trPr>
          <w:trHeight w:val="301"/>
        </w:trPr>
        <w:tc>
          <w:tcPr>
            <w:tcW w:w="528" w:type="dxa"/>
            <w:tcBorders>
              <w:top w:val="single" w:sz="4" w:space="0" w:color="auto"/>
            </w:tcBorders>
          </w:tcPr>
          <w:p w:rsidR="00132D1B" w:rsidRDefault="00132D1B"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w:t>
            </w:r>
          </w:p>
          <w:p w:rsidR="00132D1B" w:rsidRDefault="00132D1B"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2.</w:t>
            </w:r>
          </w:p>
          <w:p w:rsidR="00132D1B" w:rsidRDefault="00132D1B"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3.</w:t>
            </w:r>
          </w:p>
          <w:p w:rsidR="00132D1B" w:rsidRDefault="00132D1B"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4.</w:t>
            </w:r>
          </w:p>
          <w:p w:rsidR="00132D1B" w:rsidRDefault="00132D1B"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5.</w:t>
            </w:r>
          </w:p>
          <w:p w:rsidR="00132D1B" w:rsidRDefault="00132D1B"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6.</w:t>
            </w:r>
          </w:p>
          <w:p w:rsidR="00132D1B" w:rsidRDefault="00132D1B"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7.</w:t>
            </w:r>
          </w:p>
          <w:p w:rsidR="00132D1B" w:rsidRDefault="00132D1B"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8.</w:t>
            </w:r>
          </w:p>
          <w:p w:rsidR="00132D1B" w:rsidRDefault="00132D1B"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9.</w:t>
            </w:r>
          </w:p>
          <w:p w:rsidR="00132D1B" w:rsidRDefault="00132D1B"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10.</w:t>
            </w:r>
          </w:p>
          <w:p w:rsidR="00132D1B" w:rsidRDefault="00132D1B"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lastRenderedPageBreak/>
              <w:t>11.</w:t>
            </w:r>
          </w:p>
          <w:p w:rsidR="00132D1B" w:rsidRDefault="00132D1B"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12.</w:t>
            </w:r>
          </w:p>
        </w:tc>
        <w:tc>
          <w:tcPr>
            <w:tcW w:w="2983" w:type="dxa"/>
            <w:tcBorders>
              <w:top w:val="single" w:sz="4" w:space="0" w:color="auto"/>
              <w:bottom w:val="single" w:sz="8" w:space="0" w:color="4F81BD"/>
              <w:right w:val="nil"/>
            </w:tcBorders>
          </w:tcPr>
          <w:p w:rsidR="00132D1B"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lastRenderedPageBreak/>
              <w:t>Пламен Димитров</w:t>
            </w:r>
          </w:p>
          <w:p w:rsidR="00132D1B"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Ивайло Велчев</w:t>
            </w:r>
          </w:p>
          <w:p w:rsidR="00132D1B"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Христо Иванов</w:t>
            </w:r>
          </w:p>
          <w:p w:rsidR="00132D1B"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Красимир Димитров</w:t>
            </w:r>
          </w:p>
          <w:p w:rsidR="00132D1B"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Румен Иванов</w:t>
            </w:r>
          </w:p>
          <w:p w:rsidR="00132D1B"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Христо Трифонов</w:t>
            </w:r>
          </w:p>
          <w:p w:rsidR="00132D1B"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Михаил Тодоров</w:t>
            </w:r>
          </w:p>
          <w:p w:rsidR="00132D1B"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Живко Йорданов</w:t>
            </w:r>
          </w:p>
          <w:p w:rsidR="00132D1B"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Христо Стефанов</w:t>
            </w:r>
          </w:p>
          <w:p w:rsidR="00132D1B"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Тодор Лалев</w:t>
            </w:r>
          </w:p>
          <w:p w:rsidR="00132D1B"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lastRenderedPageBreak/>
              <w:t>Емил Филипов</w:t>
            </w:r>
          </w:p>
          <w:p w:rsidR="00132D1B" w:rsidRDefault="00132D1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Петър Пенев</w:t>
            </w:r>
          </w:p>
        </w:tc>
        <w:tc>
          <w:tcPr>
            <w:tcW w:w="2057" w:type="dxa"/>
            <w:tcBorders>
              <w:top w:val="single" w:sz="4" w:space="0" w:color="auto"/>
              <w:left w:val="nil"/>
              <w:bottom w:val="single" w:sz="8" w:space="0" w:color="4F81BD"/>
              <w:right w:val="nil"/>
            </w:tcBorders>
          </w:tcPr>
          <w:p w:rsidR="00132D1B" w:rsidRDefault="00132D1B" w:rsidP="00132D1B">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lastRenderedPageBreak/>
              <w:t>техн. р-л канал</w:t>
            </w:r>
          </w:p>
          <w:p w:rsidR="00132D1B" w:rsidRDefault="00132D1B" w:rsidP="00132D1B">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каналджия</w:t>
            </w:r>
          </w:p>
          <w:p w:rsidR="00132D1B" w:rsidRDefault="00132D1B" w:rsidP="00132D1B">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каналджия</w:t>
            </w:r>
          </w:p>
          <w:p w:rsidR="00132D1B" w:rsidRDefault="00132D1B" w:rsidP="00132D1B">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каналджия</w:t>
            </w:r>
          </w:p>
          <w:p w:rsidR="00132D1B" w:rsidRDefault="00132D1B" w:rsidP="00132D1B">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каналджия</w:t>
            </w:r>
          </w:p>
          <w:p w:rsidR="00132D1B" w:rsidRDefault="00132D1B" w:rsidP="00132D1B">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каналджия</w:t>
            </w:r>
          </w:p>
          <w:p w:rsidR="00132D1B" w:rsidRDefault="00132D1B" w:rsidP="00132D1B">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багерист</w:t>
            </w:r>
          </w:p>
          <w:p w:rsidR="00132D1B" w:rsidRDefault="00132D1B" w:rsidP="00132D1B">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багерист</w:t>
            </w:r>
          </w:p>
          <w:p w:rsidR="00132D1B" w:rsidRDefault="00132D1B" w:rsidP="00132D1B">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шофьор</w:t>
            </w:r>
          </w:p>
          <w:p w:rsidR="00132D1B" w:rsidRDefault="00132D1B" w:rsidP="00132D1B">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шофьор</w:t>
            </w:r>
          </w:p>
          <w:p w:rsidR="00132D1B" w:rsidRDefault="00132D1B" w:rsidP="00132D1B">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lastRenderedPageBreak/>
              <w:t>шлосер монтьор</w:t>
            </w:r>
          </w:p>
          <w:p w:rsidR="00132D1B" w:rsidRDefault="00132D1B" w:rsidP="00132D1B">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машинен монтьор</w:t>
            </w:r>
          </w:p>
        </w:tc>
        <w:tc>
          <w:tcPr>
            <w:tcW w:w="1849" w:type="dxa"/>
            <w:tcBorders>
              <w:top w:val="single" w:sz="4" w:space="0" w:color="auto"/>
              <w:left w:val="nil"/>
              <w:bottom w:val="single" w:sz="8" w:space="0" w:color="4F81BD"/>
              <w:right w:val="nil"/>
            </w:tcBorders>
          </w:tcPr>
          <w:p w:rsidR="00132D1B" w:rsidRPr="00B261C0" w:rsidRDefault="00132D1B" w:rsidP="00371365">
            <w:pPr>
              <w:pStyle w:val="ListParagraph"/>
              <w:rPr>
                <w:rFonts w:asciiTheme="minorHAnsi" w:eastAsia="Calibri" w:hAnsiTheme="minorHAnsi" w:cs="Arial"/>
                <w:b/>
                <w:sz w:val="22"/>
                <w:szCs w:val="22"/>
                <w:lang w:val="bg-BG"/>
              </w:rPr>
            </w:pPr>
          </w:p>
        </w:tc>
        <w:tc>
          <w:tcPr>
            <w:tcW w:w="1871" w:type="dxa"/>
            <w:tcBorders>
              <w:top w:val="single" w:sz="4" w:space="0" w:color="auto"/>
              <w:left w:val="nil"/>
              <w:bottom w:val="single" w:sz="8" w:space="0" w:color="4F81BD"/>
            </w:tcBorders>
          </w:tcPr>
          <w:p w:rsidR="00132D1B" w:rsidRDefault="00EE1CE2"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0885989891</w:t>
            </w:r>
          </w:p>
          <w:p w:rsidR="00EE1CE2" w:rsidRDefault="00EE1CE2"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0899876555</w:t>
            </w:r>
          </w:p>
          <w:p w:rsidR="0043174A" w:rsidRDefault="0043174A"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0896480601</w:t>
            </w:r>
          </w:p>
          <w:p w:rsidR="0043174A" w:rsidRDefault="0043174A"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0877493659</w:t>
            </w:r>
          </w:p>
          <w:p w:rsidR="0043174A" w:rsidRDefault="0043174A"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0882663655</w:t>
            </w:r>
          </w:p>
          <w:p w:rsidR="0043174A" w:rsidRDefault="0043174A"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0879180240</w:t>
            </w:r>
          </w:p>
          <w:p w:rsidR="0043174A" w:rsidRDefault="0043174A"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0886167006</w:t>
            </w:r>
          </w:p>
          <w:p w:rsidR="0043174A" w:rsidRDefault="0043174A"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0885193339</w:t>
            </w:r>
          </w:p>
          <w:p w:rsidR="0043174A" w:rsidRDefault="0043174A"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0899539125</w:t>
            </w:r>
          </w:p>
          <w:p w:rsidR="0043174A" w:rsidRDefault="0043174A"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0889911691</w:t>
            </w:r>
          </w:p>
          <w:p w:rsidR="0043174A" w:rsidRDefault="0043174A"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lastRenderedPageBreak/>
              <w:t>0885820631</w:t>
            </w:r>
          </w:p>
          <w:p w:rsidR="0043174A" w:rsidRPr="00EE1CE2" w:rsidRDefault="0043174A" w:rsidP="00371365">
            <w:pPr>
              <w:pStyle w:val="ListParagraph"/>
              <w:rPr>
                <w:rFonts w:asciiTheme="minorHAnsi" w:eastAsia="Calibri" w:hAnsiTheme="minorHAnsi" w:cs="Arial"/>
                <w:b/>
                <w:sz w:val="22"/>
                <w:szCs w:val="22"/>
                <w:lang w:val="en-US"/>
              </w:rPr>
            </w:pPr>
            <w:r>
              <w:rPr>
                <w:rFonts w:asciiTheme="minorHAnsi" w:eastAsia="Calibri" w:hAnsiTheme="minorHAnsi" w:cs="Arial"/>
                <w:b/>
                <w:sz w:val="22"/>
                <w:szCs w:val="22"/>
                <w:lang w:val="en-US"/>
              </w:rPr>
              <w:t>0897891509</w:t>
            </w:r>
          </w:p>
        </w:tc>
      </w:tr>
    </w:tbl>
    <w:p w:rsidR="004D08AF" w:rsidRDefault="004D08AF" w:rsidP="004D08AF">
      <w:pPr>
        <w:pStyle w:val="ListParagraph"/>
        <w:ind w:left="720"/>
        <w:rPr>
          <w:rFonts w:asciiTheme="minorHAnsi" w:hAnsiTheme="minorHAnsi" w:cs="Arial"/>
          <w:b/>
          <w:lang w:val="bg-BG"/>
        </w:rPr>
      </w:pPr>
    </w:p>
    <w:p w:rsidR="004D08AF" w:rsidRDefault="004D08AF" w:rsidP="00B261C0">
      <w:pPr>
        <w:pStyle w:val="ListParagraph"/>
        <w:rPr>
          <w:rFonts w:asciiTheme="minorHAnsi" w:hAnsiTheme="minorHAnsi" w:cs="Arial"/>
          <w:b/>
          <w:lang w:val="bg-BG"/>
        </w:rPr>
      </w:pPr>
      <w:r>
        <w:rPr>
          <w:rFonts w:asciiTheme="minorHAnsi" w:hAnsiTheme="minorHAnsi" w:cs="Arial"/>
          <w:b/>
          <w:lang w:val="bg-BG"/>
        </w:rPr>
        <w:tab/>
      </w:r>
    </w:p>
    <w:p w:rsidR="00625BDC" w:rsidRPr="001B221E" w:rsidRDefault="00625BDC" w:rsidP="00A23132">
      <w:pPr>
        <w:pStyle w:val="ListParagraph"/>
        <w:numPr>
          <w:ilvl w:val="0"/>
          <w:numId w:val="32"/>
        </w:numPr>
        <w:contextualSpacing/>
        <w:rPr>
          <w:rFonts w:cs="Arial"/>
          <w:b/>
          <w:sz w:val="22"/>
          <w:szCs w:val="22"/>
        </w:rPr>
      </w:pPr>
      <w:proofErr w:type="spellStart"/>
      <w:r w:rsidRPr="001B221E">
        <w:rPr>
          <w:rFonts w:cs="Arial"/>
          <w:b/>
        </w:rPr>
        <w:t>Авариен</w:t>
      </w:r>
      <w:proofErr w:type="spellEnd"/>
      <w:r w:rsidRPr="001B221E">
        <w:rPr>
          <w:rFonts w:cs="Arial"/>
          <w:b/>
        </w:rPr>
        <w:t xml:space="preserve"> </w:t>
      </w:r>
      <w:proofErr w:type="spellStart"/>
      <w:r w:rsidRPr="001B221E">
        <w:rPr>
          <w:rFonts w:cs="Arial"/>
          <w:b/>
        </w:rPr>
        <w:t>екип</w:t>
      </w:r>
      <w:proofErr w:type="spellEnd"/>
      <w:r w:rsidRPr="001B221E">
        <w:rPr>
          <w:rFonts w:cs="Arial"/>
          <w:b/>
        </w:rPr>
        <w:t xml:space="preserve"> </w:t>
      </w:r>
      <w:proofErr w:type="spellStart"/>
      <w:r w:rsidRPr="001B221E">
        <w:rPr>
          <w:rFonts w:cs="Arial"/>
          <w:b/>
        </w:rPr>
        <w:t>на</w:t>
      </w:r>
      <w:proofErr w:type="spellEnd"/>
      <w:r w:rsidRPr="001B221E">
        <w:rPr>
          <w:rFonts w:cs="Arial"/>
          <w:b/>
        </w:rPr>
        <w:t xml:space="preserve"> </w:t>
      </w:r>
      <w:proofErr w:type="spellStart"/>
      <w:r w:rsidR="00770415" w:rsidRPr="001B221E">
        <w:rPr>
          <w:rFonts w:cs="Arial"/>
          <w:b/>
        </w:rPr>
        <w:t>язовир</w:t>
      </w:r>
      <w:proofErr w:type="spellEnd"/>
      <w:r w:rsidR="00770415" w:rsidRPr="001B221E">
        <w:rPr>
          <w:rFonts w:cs="Arial"/>
          <w:b/>
        </w:rPr>
        <w:t xml:space="preserve"> „</w:t>
      </w:r>
      <w:proofErr w:type="spellStart"/>
      <w:r w:rsidR="00770415" w:rsidRPr="001B221E">
        <w:rPr>
          <w:rFonts w:cs="Arial"/>
          <w:b/>
        </w:rPr>
        <w:t>Христо</w:t>
      </w:r>
      <w:proofErr w:type="spellEnd"/>
      <w:r w:rsidR="00770415" w:rsidRPr="001B221E">
        <w:rPr>
          <w:rFonts w:cs="Arial"/>
          <w:b/>
        </w:rPr>
        <w:t xml:space="preserve"> </w:t>
      </w:r>
      <w:proofErr w:type="spellStart"/>
      <w:r w:rsidR="00770415" w:rsidRPr="001B221E">
        <w:rPr>
          <w:rFonts w:cs="Arial"/>
          <w:b/>
        </w:rPr>
        <w:t>Смирненски</w:t>
      </w:r>
      <w:proofErr w:type="spellEnd"/>
      <w:r w:rsidR="00770415" w:rsidRPr="001B221E">
        <w:rPr>
          <w:rFonts w:cs="Arial"/>
          <w:b/>
        </w:rPr>
        <w:t>“</w:t>
      </w:r>
    </w:p>
    <w:tbl>
      <w:tblPr>
        <w:tblW w:w="9571"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28"/>
        <w:gridCol w:w="3266"/>
        <w:gridCol w:w="2057"/>
        <w:gridCol w:w="1849"/>
        <w:gridCol w:w="1871"/>
      </w:tblGrid>
      <w:tr w:rsidR="00625BDC" w:rsidRPr="00B261C0" w:rsidTr="005E69CE">
        <w:trPr>
          <w:trHeight w:val="302"/>
        </w:trPr>
        <w:tc>
          <w:tcPr>
            <w:tcW w:w="528" w:type="dxa"/>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w:t>
            </w:r>
          </w:p>
        </w:tc>
        <w:tc>
          <w:tcPr>
            <w:tcW w:w="3266" w:type="dxa"/>
            <w:tcBorders>
              <w:top w:val="single" w:sz="8" w:space="0" w:color="4F81BD"/>
              <w:bottom w:val="nil"/>
              <w:right w:val="nil"/>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Име и фамилия</w:t>
            </w:r>
          </w:p>
        </w:tc>
        <w:tc>
          <w:tcPr>
            <w:tcW w:w="2057" w:type="dxa"/>
            <w:tcBorders>
              <w:top w:val="single" w:sz="8" w:space="0" w:color="4F81BD"/>
              <w:left w:val="nil"/>
              <w:bottom w:val="nil"/>
              <w:right w:val="nil"/>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Длъжност</w:t>
            </w:r>
          </w:p>
        </w:tc>
        <w:tc>
          <w:tcPr>
            <w:tcW w:w="1849" w:type="dxa"/>
            <w:tcBorders>
              <w:top w:val="single" w:sz="8" w:space="0" w:color="4F81BD"/>
              <w:left w:val="nil"/>
              <w:bottom w:val="nil"/>
              <w:right w:val="nil"/>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Роля в екипа</w:t>
            </w:r>
          </w:p>
        </w:tc>
        <w:tc>
          <w:tcPr>
            <w:tcW w:w="1871" w:type="dxa"/>
            <w:tcBorders>
              <w:top w:val="single" w:sz="8" w:space="0" w:color="4F81BD"/>
              <w:left w:val="nil"/>
              <w:bottom w:val="nil"/>
            </w:tcBorders>
            <w:shd w:val="clear" w:color="auto" w:fill="4F81BD"/>
          </w:tcPr>
          <w:p w:rsidR="00625BDC" w:rsidRPr="00B261C0" w:rsidRDefault="00625BDC" w:rsidP="00B261C0">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Телефон:</w:t>
            </w:r>
          </w:p>
        </w:tc>
      </w:tr>
      <w:tr w:rsidR="00233A12" w:rsidRPr="00B261C0" w:rsidTr="005E69CE">
        <w:tc>
          <w:tcPr>
            <w:tcW w:w="528" w:type="dxa"/>
          </w:tcPr>
          <w:p w:rsidR="00233A12" w:rsidRPr="00B261C0" w:rsidRDefault="00233A12" w:rsidP="00233A12">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1.</w:t>
            </w:r>
          </w:p>
        </w:tc>
        <w:tc>
          <w:tcPr>
            <w:tcW w:w="3266" w:type="dxa"/>
            <w:tcBorders>
              <w:top w:val="nil"/>
              <w:bottom w:val="nil"/>
              <w:right w:val="nil"/>
            </w:tcBorders>
          </w:tcPr>
          <w:p w:rsidR="00233A12" w:rsidRPr="00B261C0"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Иван </w:t>
            </w:r>
            <w:r w:rsidR="006B6949">
              <w:rPr>
                <w:rFonts w:asciiTheme="minorHAnsi" w:eastAsia="Calibri" w:hAnsiTheme="minorHAnsi" w:cs="Arial"/>
                <w:b/>
                <w:sz w:val="22"/>
                <w:szCs w:val="22"/>
                <w:lang w:val="bg-BG"/>
              </w:rPr>
              <w:t xml:space="preserve"> Влайков</w:t>
            </w:r>
          </w:p>
        </w:tc>
        <w:tc>
          <w:tcPr>
            <w:tcW w:w="2057" w:type="dxa"/>
            <w:tcBorders>
              <w:top w:val="nil"/>
              <w:left w:val="nil"/>
              <w:bottom w:val="nil"/>
              <w:right w:val="nil"/>
            </w:tcBorders>
          </w:tcPr>
          <w:p w:rsidR="00233A12" w:rsidRPr="00B261C0" w:rsidRDefault="008226F8"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работник ХТС</w:t>
            </w:r>
          </w:p>
        </w:tc>
        <w:tc>
          <w:tcPr>
            <w:tcW w:w="1849" w:type="dxa"/>
            <w:tcBorders>
              <w:top w:val="nil"/>
              <w:left w:val="nil"/>
              <w:bottom w:val="nil"/>
              <w:right w:val="nil"/>
            </w:tcBorders>
          </w:tcPr>
          <w:p w:rsidR="00233A12" w:rsidRPr="00B261C0" w:rsidRDefault="00233A12"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233A12" w:rsidRPr="00B261C0"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0885806694</w:t>
            </w:r>
          </w:p>
        </w:tc>
      </w:tr>
      <w:tr w:rsidR="00233A12" w:rsidRPr="00B261C0" w:rsidTr="005E69CE">
        <w:tc>
          <w:tcPr>
            <w:tcW w:w="528" w:type="dxa"/>
          </w:tcPr>
          <w:p w:rsidR="00233A12" w:rsidRPr="00B261C0" w:rsidRDefault="00233A12" w:rsidP="00233A12">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2.</w:t>
            </w:r>
          </w:p>
        </w:tc>
        <w:tc>
          <w:tcPr>
            <w:tcW w:w="3266" w:type="dxa"/>
            <w:tcBorders>
              <w:top w:val="nil"/>
              <w:bottom w:val="nil"/>
              <w:right w:val="nil"/>
            </w:tcBorders>
          </w:tcPr>
          <w:p w:rsidR="00233A12" w:rsidRPr="00B261C0"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Христо </w:t>
            </w:r>
            <w:r w:rsidR="006B6949">
              <w:rPr>
                <w:rFonts w:asciiTheme="minorHAnsi" w:eastAsia="Calibri" w:hAnsiTheme="minorHAnsi" w:cs="Arial"/>
                <w:b/>
                <w:sz w:val="22"/>
                <w:szCs w:val="22"/>
                <w:lang w:val="bg-BG"/>
              </w:rPr>
              <w:t>Христов</w:t>
            </w:r>
          </w:p>
        </w:tc>
        <w:tc>
          <w:tcPr>
            <w:tcW w:w="2057" w:type="dxa"/>
            <w:tcBorders>
              <w:top w:val="nil"/>
              <w:left w:val="nil"/>
              <w:bottom w:val="nil"/>
              <w:right w:val="nil"/>
            </w:tcBorders>
          </w:tcPr>
          <w:p w:rsidR="00233A12" w:rsidRPr="00B261C0" w:rsidRDefault="008226F8"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работник ХТС</w:t>
            </w:r>
          </w:p>
        </w:tc>
        <w:tc>
          <w:tcPr>
            <w:tcW w:w="1849" w:type="dxa"/>
            <w:tcBorders>
              <w:top w:val="nil"/>
              <w:left w:val="nil"/>
              <w:bottom w:val="nil"/>
              <w:right w:val="nil"/>
            </w:tcBorders>
          </w:tcPr>
          <w:p w:rsidR="00233A12" w:rsidRPr="00B261C0" w:rsidRDefault="00233A12"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233A12" w:rsidRPr="00B261C0"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0895708653</w:t>
            </w:r>
          </w:p>
        </w:tc>
      </w:tr>
      <w:tr w:rsidR="00233A12" w:rsidRPr="00B261C0" w:rsidTr="005E69CE">
        <w:tc>
          <w:tcPr>
            <w:tcW w:w="528" w:type="dxa"/>
          </w:tcPr>
          <w:p w:rsidR="00233A12" w:rsidRPr="00B261C0" w:rsidRDefault="00233A12" w:rsidP="00233A12">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3.</w:t>
            </w:r>
          </w:p>
        </w:tc>
        <w:tc>
          <w:tcPr>
            <w:tcW w:w="3266" w:type="dxa"/>
            <w:tcBorders>
              <w:top w:val="nil"/>
              <w:bottom w:val="nil"/>
              <w:right w:val="nil"/>
            </w:tcBorders>
          </w:tcPr>
          <w:p w:rsidR="00233A12" w:rsidRPr="00B261C0"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Ганчо </w:t>
            </w:r>
            <w:r w:rsidR="006B6949">
              <w:rPr>
                <w:rFonts w:asciiTheme="minorHAnsi" w:eastAsia="Calibri" w:hAnsiTheme="minorHAnsi" w:cs="Arial"/>
                <w:b/>
                <w:sz w:val="22"/>
                <w:szCs w:val="22"/>
                <w:lang w:val="bg-BG"/>
              </w:rPr>
              <w:t>Ганчев</w:t>
            </w:r>
          </w:p>
        </w:tc>
        <w:tc>
          <w:tcPr>
            <w:tcW w:w="2057" w:type="dxa"/>
            <w:tcBorders>
              <w:top w:val="nil"/>
              <w:left w:val="nil"/>
              <w:bottom w:val="nil"/>
              <w:right w:val="nil"/>
            </w:tcBorders>
          </w:tcPr>
          <w:p w:rsidR="00233A12" w:rsidRPr="00B261C0" w:rsidRDefault="008226F8"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работник ХТС</w:t>
            </w:r>
          </w:p>
        </w:tc>
        <w:tc>
          <w:tcPr>
            <w:tcW w:w="1849" w:type="dxa"/>
            <w:tcBorders>
              <w:top w:val="nil"/>
              <w:left w:val="nil"/>
              <w:bottom w:val="nil"/>
              <w:right w:val="nil"/>
            </w:tcBorders>
          </w:tcPr>
          <w:p w:rsidR="00233A12" w:rsidRPr="00B261C0" w:rsidRDefault="00233A12"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233A12" w:rsidRPr="00B261C0" w:rsidRDefault="008226F8"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0895754027</w:t>
            </w:r>
          </w:p>
        </w:tc>
      </w:tr>
      <w:tr w:rsidR="00233A12" w:rsidRPr="00B261C0" w:rsidTr="005E69CE">
        <w:tc>
          <w:tcPr>
            <w:tcW w:w="528" w:type="dxa"/>
          </w:tcPr>
          <w:p w:rsidR="00233A12" w:rsidRPr="00B261C0" w:rsidRDefault="00233A12"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4</w:t>
            </w:r>
          </w:p>
        </w:tc>
        <w:tc>
          <w:tcPr>
            <w:tcW w:w="3266" w:type="dxa"/>
            <w:tcBorders>
              <w:top w:val="nil"/>
              <w:bottom w:val="nil"/>
              <w:right w:val="nil"/>
            </w:tcBorders>
          </w:tcPr>
          <w:p w:rsidR="00233A12" w:rsidRPr="00B261C0"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Иван</w:t>
            </w:r>
            <w:r w:rsidR="005E69CE">
              <w:rPr>
                <w:rFonts w:asciiTheme="minorHAnsi" w:eastAsia="Calibri" w:hAnsiTheme="minorHAnsi" w:cs="Arial"/>
                <w:b/>
                <w:sz w:val="22"/>
                <w:szCs w:val="22"/>
                <w:lang w:val="bg-BG"/>
              </w:rPr>
              <w:t xml:space="preserve"> Радков</w:t>
            </w:r>
          </w:p>
        </w:tc>
        <w:tc>
          <w:tcPr>
            <w:tcW w:w="2057" w:type="dxa"/>
            <w:tcBorders>
              <w:top w:val="nil"/>
              <w:left w:val="nil"/>
              <w:bottom w:val="nil"/>
              <w:right w:val="nil"/>
            </w:tcBorders>
          </w:tcPr>
          <w:p w:rsidR="00233A12" w:rsidRPr="00B261C0" w:rsidRDefault="008226F8"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работник ХТС</w:t>
            </w:r>
          </w:p>
        </w:tc>
        <w:tc>
          <w:tcPr>
            <w:tcW w:w="1849" w:type="dxa"/>
            <w:tcBorders>
              <w:top w:val="nil"/>
              <w:left w:val="nil"/>
              <w:bottom w:val="nil"/>
              <w:right w:val="nil"/>
            </w:tcBorders>
          </w:tcPr>
          <w:p w:rsidR="00233A12" w:rsidRPr="00B261C0" w:rsidRDefault="00233A12"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233A12" w:rsidRPr="00B261C0"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0897923991</w:t>
            </w:r>
          </w:p>
        </w:tc>
      </w:tr>
      <w:tr w:rsidR="00233A12" w:rsidRPr="00B261C0" w:rsidTr="005E69CE">
        <w:tc>
          <w:tcPr>
            <w:tcW w:w="528" w:type="dxa"/>
          </w:tcPr>
          <w:p w:rsidR="00233A12" w:rsidRPr="00B261C0" w:rsidRDefault="00233A12"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5</w:t>
            </w:r>
          </w:p>
        </w:tc>
        <w:tc>
          <w:tcPr>
            <w:tcW w:w="3266" w:type="dxa"/>
            <w:tcBorders>
              <w:top w:val="nil"/>
              <w:bottom w:val="nil"/>
              <w:right w:val="nil"/>
            </w:tcBorders>
          </w:tcPr>
          <w:p w:rsidR="00233A12" w:rsidRPr="00B261C0" w:rsidRDefault="00CA031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Дейвид Арнаудов</w:t>
            </w:r>
          </w:p>
        </w:tc>
        <w:tc>
          <w:tcPr>
            <w:tcW w:w="2057" w:type="dxa"/>
            <w:tcBorders>
              <w:top w:val="nil"/>
              <w:left w:val="nil"/>
              <w:bottom w:val="nil"/>
              <w:right w:val="nil"/>
            </w:tcBorders>
          </w:tcPr>
          <w:p w:rsidR="00233A12" w:rsidRPr="00B261C0" w:rsidRDefault="00CA031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Работник ХТС</w:t>
            </w:r>
          </w:p>
        </w:tc>
        <w:tc>
          <w:tcPr>
            <w:tcW w:w="1849" w:type="dxa"/>
            <w:tcBorders>
              <w:top w:val="nil"/>
              <w:left w:val="nil"/>
              <w:bottom w:val="nil"/>
              <w:right w:val="nil"/>
            </w:tcBorders>
          </w:tcPr>
          <w:p w:rsidR="00233A12" w:rsidRPr="00B261C0" w:rsidRDefault="00233A12"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233A12" w:rsidRPr="00B261C0" w:rsidRDefault="008226F8"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0892095975</w:t>
            </w:r>
          </w:p>
        </w:tc>
      </w:tr>
      <w:tr w:rsidR="00233A12" w:rsidRPr="00B261C0" w:rsidTr="005E69CE">
        <w:tc>
          <w:tcPr>
            <w:tcW w:w="528" w:type="dxa"/>
          </w:tcPr>
          <w:p w:rsidR="00233A12" w:rsidRDefault="00233A12"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6</w:t>
            </w:r>
          </w:p>
          <w:p w:rsidR="00CA0315" w:rsidRDefault="00CA0315"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7</w:t>
            </w:r>
          </w:p>
          <w:p w:rsidR="0046603D" w:rsidRDefault="0046603D"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8</w:t>
            </w:r>
          </w:p>
          <w:p w:rsidR="0046603D" w:rsidRDefault="0046603D"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9</w:t>
            </w:r>
          </w:p>
          <w:p w:rsidR="0046603D" w:rsidRDefault="0046603D"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10</w:t>
            </w:r>
          </w:p>
          <w:p w:rsidR="0046603D" w:rsidRDefault="0046603D"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11</w:t>
            </w:r>
          </w:p>
          <w:p w:rsidR="0046603D" w:rsidRDefault="0046603D"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12</w:t>
            </w:r>
          </w:p>
          <w:p w:rsidR="0046603D" w:rsidRPr="00B261C0" w:rsidRDefault="0046603D"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13</w:t>
            </w:r>
          </w:p>
        </w:tc>
        <w:tc>
          <w:tcPr>
            <w:tcW w:w="3266" w:type="dxa"/>
            <w:tcBorders>
              <w:top w:val="nil"/>
              <w:bottom w:val="nil"/>
              <w:right w:val="nil"/>
            </w:tcBorders>
          </w:tcPr>
          <w:p w:rsidR="00233A12"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Христофор </w:t>
            </w:r>
            <w:r w:rsidR="005E69CE">
              <w:rPr>
                <w:rFonts w:asciiTheme="minorHAnsi" w:eastAsia="Calibri" w:hAnsiTheme="minorHAnsi" w:cs="Arial"/>
                <w:b/>
                <w:sz w:val="22"/>
                <w:szCs w:val="22"/>
                <w:lang w:val="bg-BG"/>
              </w:rPr>
              <w:t>Стефанов</w:t>
            </w:r>
          </w:p>
          <w:p w:rsidR="00CA0315"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Милен Панчев</w:t>
            </w:r>
          </w:p>
          <w:p w:rsidR="0046603D"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Румен Павлов</w:t>
            </w:r>
          </w:p>
          <w:p w:rsidR="0046603D"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Калоян Джуров</w:t>
            </w:r>
          </w:p>
          <w:p w:rsidR="0046603D"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Атанас Атанасов</w:t>
            </w:r>
          </w:p>
          <w:p w:rsidR="0046603D"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Стефан Галов</w:t>
            </w:r>
          </w:p>
          <w:p w:rsidR="0046603D"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Иваило Генов</w:t>
            </w:r>
          </w:p>
          <w:p w:rsidR="0046603D" w:rsidRPr="00B261C0"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Митко Жечев</w:t>
            </w:r>
          </w:p>
        </w:tc>
        <w:tc>
          <w:tcPr>
            <w:tcW w:w="2057" w:type="dxa"/>
            <w:tcBorders>
              <w:top w:val="nil"/>
              <w:left w:val="nil"/>
              <w:bottom w:val="nil"/>
              <w:right w:val="nil"/>
            </w:tcBorders>
          </w:tcPr>
          <w:p w:rsidR="00233A12" w:rsidRDefault="00CA031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въоръжена охрана</w:t>
            </w:r>
          </w:p>
          <w:p w:rsidR="0046603D"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въоръжена охрана</w:t>
            </w:r>
          </w:p>
          <w:p w:rsidR="0046603D"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въоръжена охрана</w:t>
            </w:r>
          </w:p>
          <w:p w:rsidR="0046603D"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въоръжена охрана</w:t>
            </w:r>
          </w:p>
          <w:p w:rsidR="0046603D"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въоръжена охрана</w:t>
            </w:r>
          </w:p>
          <w:p w:rsidR="0046603D"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въоръжена охрана</w:t>
            </w:r>
          </w:p>
          <w:p w:rsidR="0046603D"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въоръжена охрана</w:t>
            </w:r>
          </w:p>
          <w:p w:rsidR="0046603D" w:rsidRPr="00B261C0"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въоръжена охрана</w:t>
            </w:r>
          </w:p>
        </w:tc>
        <w:tc>
          <w:tcPr>
            <w:tcW w:w="1849" w:type="dxa"/>
            <w:tcBorders>
              <w:top w:val="nil"/>
              <w:left w:val="nil"/>
              <w:bottom w:val="nil"/>
              <w:right w:val="nil"/>
            </w:tcBorders>
          </w:tcPr>
          <w:p w:rsidR="00233A12" w:rsidRPr="00B261C0" w:rsidRDefault="00233A12" w:rsidP="00B261C0">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233A12" w:rsidRDefault="008226F8"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0895730718</w:t>
            </w:r>
          </w:p>
          <w:p w:rsidR="0046603D"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0898542927</w:t>
            </w:r>
          </w:p>
          <w:p w:rsidR="0046603D"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0897808658</w:t>
            </w:r>
          </w:p>
          <w:p w:rsidR="0046603D"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0898353015</w:t>
            </w:r>
          </w:p>
          <w:p w:rsidR="0046603D"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0898897178</w:t>
            </w:r>
          </w:p>
          <w:p w:rsidR="0046603D"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0894423633</w:t>
            </w:r>
          </w:p>
          <w:p w:rsidR="0046603D"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0899329365</w:t>
            </w:r>
          </w:p>
          <w:p w:rsidR="0046603D" w:rsidRPr="00B261C0" w:rsidRDefault="0046603D"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0898560152</w:t>
            </w:r>
          </w:p>
        </w:tc>
      </w:tr>
      <w:tr w:rsidR="00625BDC" w:rsidRPr="00B261C0" w:rsidTr="005E69CE">
        <w:tc>
          <w:tcPr>
            <w:tcW w:w="528" w:type="dxa"/>
          </w:tcPr>
          <w:p w:rsidR="00625BDC" w:rsidRDefault="0046603D" w:rsidP="00B261C0">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14</w:t>
            </w:r>
          </w:p>
          <w:p w:rsidR="00883C45" w:rsidRDefault="00883C45" w:rsidP="00B261C0">
            <w:pPr>
              <w:pStyle w:val="ListParagraph"/>
              <w:rPr>
                <w:rFonts w:asciiTheme="minorHAnsi" w:eastAsia="Calibri" w:hAnsiTheme="minorHAnsi" w:cs="Arial"/>
                <w:bCs/>
                <w:sz w:val="22"/>
                <w:szCs w:val="22"/>
                <w:lang w:val="bg-BG"/>
              </w:rPr>
            </w:pPr>
          </w:p>
          <w:p w:rsidR="00883C45" w:rsidRDefault="00883C45" w:rsidP="00B261C0">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15</w:t>
            </w:r>
          </w:p>
          <w:p w:rsidR="00883C45" w:rsidRDefault="00883C45" w:rsidP="00B261C0">
            <w:pPr>
              <w:pStyle w:val="ListParagraph"/>
              <w:rPr>
                <w:rFonts w:asciiTheme="minorHAnsi" w:eastAsia="Calibri" w:hAnsiTheme="minorHAnsi" w:cs="Arial"/>
                <w:bCs/>
                <w:sz w:val="22"/>
                <w:szCs w:val="22"/>
                <w:lang w:val="bg-BG"/>
              </w:rPr>
            </w:pPr>
          </w:p>
          <w:p w:rsidR="00883C45" w:rsidRPr="00B261C0" w:rsidRDefault="00883C45" w:rsidP="00B261C0">
            <w:pPr>
              <w:pStyle w:val="ListParagraph"/>
              <w:rPr>
                <w:rFonts w:asciiTheme="minorHAnsi" w:eastAsia="Calibri" w:hAnsiTheme="minorHAnsi" w:cs="Arial"/>
                <w:b/>
                <w:bCs/>
                <w:sz w:val="22"/>
                <w:szCs w:val="22"/>
                <w:lang w:val="bg-BG"/>
              </w:rPr>
            </w:pPr>
            <w:r>
              <w:rPr>
                <w:rFonts w:asciiTheme="minorHAnsi" w:eastAsia="Calibri" w:hAnsiTheme="minorHAnsi" w:cs="Arial"/>
                <w:bCs/>
                <w:sz w:val="22"/>
                <w:szCs w:val="22"/>
                <w:lang w:val="bg-BG"/>
              </w:rPr>
              <w:t>16</w:t>
            </w:r>
          </w:p>
        </w:tc>
        <w:tc>
          <w:tcPr>
            <w:tcW w:w="3266" w:type="dxa"/>
            <w:tcBorders>
              <w:top w:val="nil"/>
              <w:bottom w:val="single" w:sz="8" w:space="0" w:color="4F81BD"/>
              <w:right w:val="nil"/>
            </w:tcBorders>
          </w:tcPr>
          <w:p w:rsidR="00625BDC"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Илия Андреев</w:t>
            </w:r>
          </w:p>
          <w:p w:rsidR="00883C45" w:rsidRDefault="00883C45" w:rsidP="00B261C0">
            <w:pPr>
              <w:pStyle w:val="ListParagraph"/>
              <w:rPr>
                <w:rFonts w:asciiTheme="minorHAnsi" w:eastAsia="Calibri" w:hAnsiTheme="minorHAnsi" w:cs="Arial"/>
                <w:b/>
                <w:sz w:val="22"/>
                <w:szCs w:val="22"/>
                <w:lang w:val="bg-BG"/>
              </w:rPr>
            </w:pPr>
          </w:p>
          <w:p w:rsidR="00883C45" w:rsidRDefault="00883C4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Петър Лесев</w:t>
            </w:r>
          </w:p>
          <w:p w:rsidR="00883C45" w:rsidRDefault="00883C45" w:rsidP="00B261C0">
            <w:pPr>
              <w:pStyle w:val="ListParagraph"/>
              <w:rPr>
                <w:rFonts w:asciiTheme="minorHAnsi" w:eastAsia="Calibri" w:hAnsiTheme="minorHAnsi" w:cs="Arial"/>
                <w:b/>
                <w:sz w:val="22"/>
                <w:szCs w:val="22"/>
                <w:lang w:val="bg-BG"/>
              </w:rPr>
            </w:pPr>
          </w:p>
          <w:p w:rsidR="00883C45" w:rsidRPr="00B261C0" w:rsidRDefault="00883C4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Валентин Велчев</w:t>
            </w:r>
          </w:p>
        </w:tc>
        <w:tc>
          <w:tcPr>
            <w:tcW w:w="2057" w:type="dxa"/>
            <w:tcBorders>
              <w:top w:val="nil"/>
              <w:left w:val="nil"/>
              <w:bottom w:val="single" w:sz="8" w:space="0" w:color="4F81BD"/>
              <w:right w:val="nil"/>
            </w:tcBorders>
          </w:tcPr>
          <w:p w:rsidR="00625BDC" w:rsidRDefault="008226F8"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маш. оператор ел. инсталация</w:t>
            </w:r>
          </w:p>
          <w:p w:rsidR="00883C45" w:rsidRDefault="00883C4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маш. оператор ел. инсталация</w:t>
            </w:r>
          </w:p>
          <w:p w:rsidR="00883C45" w:rsidRPr="00B261C0" w:rsidRDefault="00883C4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маш. оператор ел. инсталация</w:t>
            </w:r>
          </w:p>
        </w:tc>
        <w:tc>
          <w:tcPr>
            <w:tcW w:w="1849" w:type="dxa"/>
            <w:tcBorders>
              <w:top w:val="nil"/>
              <w:left w:val="nil"/>
              <w:bottom w:val="single" w:sz="8" w:space="0" w:color="4F81BD"/>
              <w:right w:val="nil"/>
            </w:tcBorders>
          </w:tcPr>
          <w:p w:rsidR="00625BDC" w:rsidRPr="00B261C0" w:rsidRDefault="00625BDC" w:rsidP="00B261C0">
            <w:pPr>
              <w:pStyle w:val="ListParagraph"/>
              <w:rPr>
                <w:rFonts w:asciiTheme="minorHAnsi" w:eastAsia="Calibri" w:hAnsiTheme="minorHAnsi" w:cs="Arial"/>
                <w:b/>
                <w:sz w:val="22"/>
                <w:szCs w:val="22"/>
                <w:lang w:val="bg-BG"/>
              </w:rPr>
            </w:pPr>
          </w:p>
        </w:tc>
        <w:tc>
          <w:tcPr>
            <w:tcW w:w="1871" w:type="dxa"/>
            <w:tcBorders>
              <w:top w:val="nil"/>
              <w:left w:val="nil"/>
              <w:bottom w:val="single" w:sz="8" w:space="0" w:color="4F81BD"/>
            </w:tcBorders>
          </w:tcPr>
          <w:p w:rsidR="00625BDC" w:rsidRDefault="00DC4886"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0896318864</w:t>
            </w:r>
          </w:p>
          <w:p w:rsidR="00883C45" w:rsidRDefault="00883C45" w:rsidP="00B261C0">
            <w:pPr>
              <w:pStyle w:val="ListParagraph"/>
              <w:rPr>
                <w:rFonts w:asciiTheme="minorHAnsi" w:eastAsia="Calibri" w:hAnsiTheme="minorHAnsi" w:cs="Arial"/>
                <w:b/>
                <w:sz w:val="22"/>
                <w:szCs w:val="22"/>
                <w:lang w:val="bg-BG"/>
              </w:rPr>
            </w:pPr>
          </w:p>
          <w:p w:rsidR="00883C45" w:rsidRDefault="00883C4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0892095975</w:t>
            </w:r>
          </w:p>
          <w:p w:rsidR="00883C45" w:rsidRDefault="00883C45" w:rsidP="00B261C0">
            <w:pPr>
              <w:pStyle w:val="ListParagraph"/>
              <w:rPr>
                <w:rFonts w:asciiTheme="minorHAnsi" w:eastAsia="Calibri" w:hAnsiTheme="minorHAnsi" w:cs="Arial"/>
                <w:b/>
                <w:sz w:val="22"/>
                <w:szCs w:val="22"/>
                <w:lang w:val="bg-BG"/>
              </w:rPr>
            </w:pPr>
          </w:p>
          <w:p w:rsidR="00883C45" w:rsidRPr="00B261C0" w:rsidRDefault="00883C45" w:rsidP="00B261C0">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0878458994</w:t>
            </w:r>
          </w:p>
        </w:tc>
      </w:tr>
    </w:tbl>
    <w:p w:rsidR="00770415" w:rsidRDefault="00770415" w:rsidP="00B261C0">
      <w:pPr>
        <w:jc w:val="both"/>
        <w:rPr>
          <w:rFonts w:cs="Arial"/>
        </w:rPr>
      </w:pPr>
    </w:p>
    <w:p w:rsidR="00770415" w:rsidRPr="00770415" w:rsidRDefault="00770415" w:rsidP="00A23132">
      <w:pPr>
        <w:pStyle w:val="ListParagraph"/>
        <w:numPr>
          <w:ilvl w:val="0"/>
          <w:numId w:val="32"/>
        </w:numPr>
        <w:suppressAutoHyphens w:val="0"/>
        <w:spacing w:after="200" w:line="276" w:lineRule="auto"/>
        <w:contextualSpacing/>
        <w:rPr>
          <w:rFonts w:asciiTheme="minorHAnsi" w:hAnsiTheme="minorHAnsi" w:cs="Arial"/>
          <w:b/>
          <w:sz w:val="22"/>
          <w:szCs w:val="22"/>
          <w:lang w:val="bg-BG"/>
        </w:rPr>
      </w:pPr>
      <w:r w:rsidRPr="00770415">
        <w:rPr>
          <w:rFonts w:asciiTheme="minorHAnsi" w:hAnsiTheme="minorHAnsi" w:cs="Arial"/>
          <w:b/>
          <w:lang w:val="bg-BG"/>
        </w:rPr>
        <w:t xml:space="preserve">Авариен екип на </w:t>
      </w:r>
      <w:r w:rsidR="00BB299A">
        <w:rPr>
          <w:rFonts w:asciiTheme="minorHAnsi" w:hAnsiTheme="minorHAnsi" w:cs="Arial"/>
          <w:b/>
          <w:lang w:val="bg-BG"/>
        </w:rPr>
        <w:t>ПСПВ</w:t>
      </w:r>
      <w:r>
        <w:rPr>
          <w:rFonts w:asciiTheme="minorHAnsi" w:hAnsiTheme="minorHAnsi" w:cs="Arial"/>
          <w:b/>
          <w:lang w:val="bg-BG"/>
        </w:rPr>
        <w:t xml:space="preserve"> Габрово</w:t>
      </w:r>
    </w:p>
    <w:tbl>
      <w:tblPr>
        <w:tblW w:w="971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28"/>
        <w:gridCol w:w="3408"/>
        <w:gridCol w:w="2057"/>
        <w:gridCol w:w="1849"/>
        <w:gridCol w:w="1871"/>
      </w:tblGrid>
      <w:tr w:rsidR="00770415" w:rsidRPr="00B261C0" w:rsidTr="0052234E">
        <w:tc>
          <w:tcPr>
            <w:tcW w:w="528" w:type="dxa"/>
            <w:shd w:val="clear" w:color="auto" w:fill="4F81BD"/>
          </w:tcPr>
          <w:p w:rsidR="00770415" w:rsidRPr="00B261C0" w:rsidRDefault="00770415" w:rsidP="008E710E">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w:t>
            </w:r>
          </w:p>
        </w:tc>
        <w:tc>
          <w:tcPr>
            <w:tcW w:w="3408" w:type="dxa"/>
            <w:tcBorders>
              <w:top w:val="single" w:sz="8" w:space="0" w:color="4F81BD"/>
              <w:bottom w:val="nil"/>
              <w:right w:val="nil"/>
            </w:tcBorders>
            <w:shd w:val="clear" w:color="auto" w:fill="4F81BD"/>
          </w:tcPr>
          <w:p w:rsidR="00770415" w:rsidRPr="00B261C0" w:rsidRDefault="00770415" w:rsidP="008E710E">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Име и фамилия</w:t>
            </w:r>
          </w:p>
        </w:tc>
        <w:tc>
          <w:tcPr>
            <w:tcW w:w="2057" w:type="dxa"/>
            <w:tcBorders>
              <w:top w:val="single" w:sz="8" w:space="0" w:color="4F81BD"/>
              <w:left w:val="nil"/>
              <w:bottom w:val="nil"/>
              <w:right w:val="nil"/>
            </w:tcBorders>
            <w:shd w:val="clear" w:color="auto" w:fill="4F81BD"/>
          </w:tcPr>
          <w:p w:rsidR="00770415" w:rsidRPr="00B261C0" w:rsidRDefault="00770415" w:rsidP="008E710E">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Длъжност</w:t>
            </w:r>
          </w:p>
        </w:tc>
        <w:tc>
          <w:tcPr>
            <w:tcW w:w="1849" w:type="dxa"/>
            <w:tcBorders>
              <w:top w:val="single" w:sz="8" w:space="0" w:color="4F81BD"/>
              <w:left w:val="nil"/>
              <w:bottom w:val="nil"/>
              <w:right w:val="nil"/>
            </w:tcBorders>
            <w:shd w:val="clear" w:color="auto" w:fill="4F81BD"/>
          </w:tcPr>
          <w:p w:rsidR="00770415" w:rsidRPr="00B261C0" w:rsidRDefault="00770415" w:rsidP="008E710E">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Роля в екипа</w:t>
            </w:r>
          </w:p>
        </w:tc>
        <w:tc>
          <w:tcPr>
            <w:tcW w:w="1871" w:type="dxa"/>
            <w:tcBorders>
              <w:top w:val="single" w:sz="8" w:space="0" w:color="4F81BD"/>
              <w:left w:val="nil"/>
              <w:bottom w:val="nil"/>
            </w:tcBorders>
            <w:shd w:val="clear" w:color="auto" w:fill="4F81BD"/>
          </w:tcPr>
          <w:p w:rsidR="00770415" w:rsidRPr="00B261C0" w:rsidRDefault="00770415" w:rsidP="008E710E">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Телефон:</w:t>
            </w:r>
          </w:p>
        </w:tc>
      </w:tr>
      <w:tr w:rsidR="00233A12" w:rsidRPr="00B261C0" w:rsidTr="0052234E">
        <w:tc>
          <w:tcPr>
            <w:tcW w:w="528" w:type="dxa"/>
          </w:tcPr>
          <w:p w:rsidR="00233A12" w:rsidRPr="00B261C0" w:rsidRDefault="00233A12" w:rsidP="00233A12">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1.</w:t>
            </w:r>
          </w:p>
        </w:tc>
        <w:tc>
          <w:tcPr>
            <w:tcW w:w="3408" w:type="dxa"/>
            <w:tcBorders>
              <w:top w:val="nil"/>
              <w:bottom w:val="nil"/>
              <w:right w:val="nil"/>
            </w:tcBorders>
          </w:tcPr>
          <w:p w:rsidR="00233A12" w:rsidRDefault="00BB299A"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Иван Йончев</w:t>
            </w:r>
          </w:p>
          <w:p w:rsidR="005D575F" w:rsidRPr="00B261C0" w:rsidRDefault="005D575F" w:rsidP="008E710E">
            <w:pPr>
              <w:pStyle w:val="ListParagraph"/>
              <w:rPr>
                <w:rFonts w:asciiTheme="minorHAnsi" w:eastAsia="Calibri" w:hAnsiTheme="minorHAnsi" w:cs="Arial"/>
                <w:b/>
                <w:sz w:val="22"/>
                <w:szCs w:val="22"/>
                <w:lang w:val="bg-BG"/>
              </w:rPr>
            </w:pPr>
          </w:p>
        </w:tc>
        <w:tc>
          <w:tcPr>
            <w:tcW w:w="2057" w:type="dxa"/>
            <w:tcBorders>
              <w:top w:val="nil"/>
              <w:left w:val="nil"/>
              <w:bottom w:val="nil"/>
              <w:right w:val="nil"/>
            </w:tcBorders>
          </w:tcPr>
          <w:p w:rsidR="00233A12" w:rsidRPr="007F53AB" w:rsidRDefault="007F53AB" w:rsidP="007F53AB">
            <w:pPr>
              <w:pStyle w:val="ListParagraph"/>
              <w:rPr>
                <w:rFonts w:asciiTheme="minorHAnsi" w:eastAsia="Calibri" w:hAnsiTheme="minorHAnsi" w:cs="Arial"/>
                <w:b/>
                <w:sz w:val="20"/>
                <w:szCs w:val="20"/>
                <w:lang w:val="bg-BG"/>
              </w:rPr>
            </w:pPr>
            <w:r w:rsidRPr="007F53AB">
              <w:rPr>
                <w:rFonts w:asciiTheme="minorHAnsi" w:eastAsia="Calibri" w:hAnsiTheme="minorHAnsi" w:cs="Arial"/>
                <w:b/>
                <w:sz w:val="20"/>
                <w:szCs w:val="20"/>
                <w:lang w:val="bg-BG"/>
              </w:rPr>
              <w:t>машинен оператор</w:t>
            </w:r>
          </w:p>
        </w:tc>
        <w:tc>
          <w:tcPr>
            <w:tcW w:w="1849" w:type="dxa"/>
            <w:tcBorders>
              <w:top w:val="nil"/>
              <w:left w:val="nil"/>
              <w:bottom w:val="nil"/>
              <w:right w:val="nil"/>
            </w:tcBorders>
          </w:tcPr>
          <w:p w:rsidR="00233A12" w:rsidRPr="00B261C0" w:rsidRDefault="00233A12" w:rsidP="008E710E">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233A12" w:rsidRPr="00B261C0" w:rsidRDefault="00BB299A"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0897941150</w:t>
            </w:r>
          </w:p>
        </w:tc>
      </w:tr>
      <w:tr w:rsidR="00233A12" w:rsidRPr="00B261C0" w:rsidTr="0052234E">
        <w:tc>
          <w:tcPr>
            <w:tcW w:w="528" w:type="dxa"/>
          </w:tcPr>
          <w:p w:rsidR="00233A12" w:rsidRPr="00B261C0" w:rsidRDefault="00233A12" w:rsidP="00233A12">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2.</w:t>
            </w:r>
          </w:p>
        </w:tc>
        <w:tc>
          <w:tcPr>
            <w:tcW w:w="3408" w:type="dxa"/>
            <w:tcBorders>
              <w:top w:val="nil"/>
              <w:bottom w:val="nil"/>
              <w:right w:val="nil"/>
            </w:tcBorders>
          </w:tcPr>
          <w:p w:rsidR="00233A12" w:rsidRPr="00B261C0" w:rsidRDefault="005D575F"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Ясен Иванов</w:t>
            </w:r>
          </w:p>
        </w:tc>
        <w:tc>
          <w:tcPr>
            <w:tcW w:w="2057" w:type="dxa"/>
            <w:tcBorders>
              <w:top w:val="nil"/>
              <w:left w:val="nil"/>
              <w:bottom w:val="nil"/>
              <w:right w:val="nil"/>
            </w:tcBorders>
          </w:tcPr>
          <w:p w:rsidR="00233A12" w:rsidRPr="007F53AB" w:rsidRDefault="007F53AB" w:rsidP="007F53AB">
            <w:pPr>
              <w:pStyle w:val="ListParagraph"/>
              <w:rPr>
                <w:rFonts w:asciiTheme="minorHAnsi" w:eastAsia="Calibri" w:hAnsiTheme="minorHAnsi" w:cs="Arial"/>
                <w:b/>
                <w:sz w:val="20"/>
                <w:szCs w:val="20"/>
                <w:lang w:val="bg-BG"/>
              </w:rPr>
            </w:pPr>
            <w:r w:rsidRPr="007F53AB">
              <w:rPr>
                <w:rFonts w:asciiTheme="minorHAnsi" w:eastAsia="Calibri" w:hAnsiTheme="minorHAnsi" w:cs="Arial"/>
                <w:b/>
                <w:sz w:val="20"/>
                <w:szCs w:val="20"/>
                <w:lang w:val="bg-BG"/>
              </w:rPr>
              <w:t xml:space="preserve">машинен </w:t>
            </w:r>
            <w:r>
              <w:rPr>
                <w:rFonts w:asciiTheme="minorHAnsi" w:eastAsia="Calibri" w:hAnsiTheme="minorHAnsi" w:cs="Arial"/>
                <w:b/>
                <w:sz w:val="20"/>
                <w:szCs w:val="20"/>
                <w:lang w:val="bg-BG"/>
              </w:rPr>
              <w:t>о</w:t>
            </w:r>
            <w:r w:rsidRPr="007F53AB">
              <w:rPr>
                <w:rFonts w:asciiTheme="minorHAnsi" w:eastAsia="Calibri" w:hAnsiTheme="minorHAnsi" w:cs="Arial"/>
                <w:b/>
                <w:sz w:val="20"/>
                <w:szCs w:val="20"/>
                <w:lang w:val="bg-BG"/>
              </w:rPr>
              <w:t>ператор</w:t>
            </w:r>
          </w:p>
        </w:tc>
        <w:tc>
          <w:tcPr>
            <w:tcW w:w="1849" w:type="dxa"/>
            <w:tcBorders>
              <w:top w:val="nil"/>
              <w:left w:val="nil"/>
              <w:bottom w:val="nil"/>
              <w:right w:val="nil"/>
            </w:tcBorders>
          </w:tcPr>
          <w:p w:rsidR="00233A12" w:rsidRPr="00B261C0" w:rsidRDefault="00233A12" w:rsidP="008E710E">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233A12" w:rsidRPr="00B261C0" w:rsidRDefault="005D575F"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066803501</w:t>
            </w:r>
          </w:p>
        </w:tc>
      </w:tr>
      <w:tr w:rsidR="00233A12" w:rsidRPr="00B261C0" w:rsidTr="0052234E">
        <w:tc>
          <w:tcPr>
            <w:tcW w:w="528" w:type="dxa"/>
          </w:tcPr>
          <w:p w:rsidR="00233A12" w:rsidRPr="00B261C0" w:rsidRDefault="00233A12" w:rsidP="00233A12">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3.</w:t>
            </w:r>
          </w:p>
        </w:tc>
        <w:tc>
          <w:tcPr>
            <w:tcW w:w="3408" w:type="dxa"/>
            <w:tcBorders>
              <w:top w:val="nil"/>
              <w:bottom w:val="nil"/>
              <w:right w:val="nil"/>
            </w:tcBorders>
          </w:tcPr>
          <w:p w:rsidR="00233A12" w:rsidRPr="00B261C0" w:rsidRDefault="005D575F"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Галин Симеонов</w:t>
            </w:r>
          </w:p>
        </w:tc>
        <w:tc>
          <w:tcPr>
            <w:tcW w:w="2057" w:type="dxa"/>
            <w:tcBorders>
              <w:top w:val="nil"/>
              <w:left w:val="nil"/>
              <w:bottom w:val="nil"/>
              <w:right w:val="nil"/>
            </w:tcBorders>
          </w:tcPr>
          <w:p w:rsidR="00233A12" w:rsidRPr="00B261C0" w:rsidRDefault="007F53AB" w:rsidP="008E710E">
            <w:pPr>
              <w:pStyle w:val="ListParagraph"/>
              <w:rPr>
                <w:rFonts w:asciiTheme="minorHAnsi" w:eastAsia="Calibri" w:hAnsiTheme="minorHAnsi" w:cs="Arial"/>
                <w:b/>
                <w:sz w:val="22"/>
                <w:szCs w:val="22"/>
                <w:lang w:val="bg-BG"/>
              </w:rPr>
            </w:pPr>
            <w:r w:rsidRPr="007F53AB">
              <w:rPr>
                <w:rFonts w:asciiTheme="minorHAnsi" w:eastAsia="Calibri" w:hAnsiTheme="minorHAnsi" w:cs="Arial"/>
                <w:b/>
                <w:sz w:val="20"/>
                <w:szCs w:val="20"/>
                <w:lang w:val="bg-BG"/>
              </w:rPr>
              <w:t xml:space="preserve">машинен </w:t>
            </w:r>
            <w:r>
              <w:rPr>
                <w:rFonts w:asciiTheme="minorHAnsi" w:eastAsia="Calibri" w:hAnsiTheme="minorHAnsi" w:cs="Arial"/>
                <w:b/>
                <w:sz w:val="20"/>
                <w:szCs w:val="20"/>
                <w:lang w:val="bg-BG"/>
              </w:rPr>
              <w:t>о</w:t>
            </w:r>
            <w:r w:rsidRPr="007F53AB">
              <w:rPr>
                <w:rFonts w:asciiTheme="minorHAnsi" w:eastAsia="Calibri" w:hAnsiTheme="minorHAnsi" w:cs="Arial"/>
                <w:b/>
                <w:sz w:val="20"/>
                <w:szCs w:val="20"/>
                <w:lang w:val="bg-BG"/>
              </w:rPr>
              <w:t>ператор</w:t>
            </w:r>
          </w:p>
        </w:tc>
        <w:tc>
          <w:tcPr>
            <w:tcW w:w="1849" w:type="dxa"/>
            <w:tcBorders>
              <w:top w:val="nil"/>
              <w:left w:val="nil"/>
              <w:bottom w:val="nil"/>
              <w:right w:val="nil"/>
            </w:tcBorders>
          </w:tcPr>
          <w:p w:rsidR="00233A12" w:rsidRPr="00B261C0" w:rsidRDefault="00233A12" w:rsidP="008E710E">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233A12" w:rsidRPr="00B261C0" w:rsidRDefault="005D575F"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0898293412</w:t>
            </w:r>
          </w:p>
        </w:tc>
      </w:tr>
      <w:tr w:rsidR="00233A12" w:rsidRPr="00B261C0" w:rsidTr="0052234E">
        <w:tc>
          <w:tcPr>
            <w:tcW w:w="528" w:type="dxa"/>
          </w:tcPr>
          <w:p w:rsidR="00233A12" w:rsidRPr="00B261C0" w:rsidRDefault="00233A12"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4</w:t>
            </w:r>
          </w:p>
        </w:tc>
        <w:tc>
          <w:tcPr>
            <w:tcW w:w="3408" w:type="dxa"/>
            <w:tcBorders>
              <w:top w:val="nil"/>
              <w:bottom w:val="nil"/>
              <w:right w:val="nil"/>
            </w:tcBorders>
          </w:tcPr>
          <w:p w:rsidR="00233A12" w:rsidRPr="00B261C0" w:rsidRDefault="005D575F"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Николай Георгиев</w:t>
            </w:r>
          </w:p>
        </w:tc>
        <w:tc>
          <w:tcPr>
            <w:tcW w:w="2057" w:type="dxa"/>
            <w:tcBorders>
              <w:top w:val="nil"/>
              <w:left w:val="nil"/>
              <w:bottom w:val="nil"/>
              <w:right w:val="nil"/>
            </w:tcBorders>
          </w:tcPr>
          <w:p w:rsidR="00233A12" w:rsidRPr="00B261C0" w:rsidRDefault="007F53AB"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ел. монтьор</w:t>
            </w:r>
          </w:p>
        </w:tc>
        <w:tc>
          <w:tcPr>
            <w:tcW w:w="1849" w:type="dxa"/>
            <w:tcBorders>
              <w:top w:val="nil"/>
              <w:left w:val="nil"/>
              <w:bottom w:val="nil"/>
              <w:right w:val="nil"/>
            </w:tcBorders>
          </w:tcPr>
          <w:p w:rsidR="00233A12" w:rsidRPr="00B261C0" w:rsidRDefault="00233A12" w:rsidP="008E710E">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233A12" w:rsidRPr="00B261C0" w:rsidRDefault="005D575F"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0882025537</w:t>
            </w:r>
          </w:p>
        </w:tc>
      </w:tr>
      <w:tr w:rsidR="00233A12" w:rsidRPr="00B261C0" w:rsidTr="0052234E">
        <w:tc>
          <w:tcPr>
            <w:tcW w:w="528" w:type="dxa"/>
          </w:tcPr>
          <w:p w:rsidR="00233A12" w:rsidRPr="00B261C0" w:rsidRDefault="00233A12"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5</w:t>
            </w:r>
          </w:p>
        </w:tc>
        <w:tc>
          <w:tcPr>
            <w:tcW w:w="3408" w:type="dxa"/>
            <w:tcBorders>
              <w:top w:val="nil"/>
              <w:bottom w:val="nil"/>
              <w:right w:val="nil"/>
            </w:tcBorders>
          </w:tcPr>
          <w:p w:rsidR="00233A12" w:rsidRPr="00B261C0" w:rsidRDefault="005D575F"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Пена Терзиева</w:t>
            </w:r>
          </w:p>
        </w:tc>
        <w:tc>
          <w:tcPr>
            <w:tcW w:w="2057" w:type="dxa"/>
            <w:tcBorders>
              <w:top w:val="nil"/>
              <w:left w:val="nil"/>
              <w:bottom w:val="nil"/>
              <w:right w:val="nil"/>
            </w:tcBorders>
          </w:tcPr>
          <w:p w:rsidR="00233A12" w:rsidRPr="00B261C0" w:rsidRDefault="007F53AB" w:rsidP="008E710E">
            <w:pPr>
              <w:pStyle w:val="ListParagraph"/>
              <w:rPr>
                <w:rFonts w:asciiTheme="minorHAnsi" w:eastAsia="Calibri" w:hAnsiTheme="minorHAnsi" w:cs="Arial"/>
                <w:b/>
                <w:sz w:val="22"/>
                <w:szCs w:val="22"/>
                <w:lang w:val="bg-BG"/>
              </w:rPr>
            </w:pPr>
            <w:r w:rsidRPr="007F53AB">
              <w:rPr>
                <w:rFonts w:asciiTheme="minorHAnsi" w:eastAsia="Calibri" w:hAnsiTheme="minorHAnsi" w:cs="Arial"/>
                <w:b/>
                <w:sz w:val="20"/>
                <w:szCs w:val="20"/>
                <w:lang w:val="bg-BG"/>
              </w:rPr>
              <w:t xml:space="preserve">машинен </w:t>
            </w:r>
            <w:r>
              <w:rPr>
                <w:rFonts w:asciiTheme="minorHAnsi" w:eastAsia="Calibri" w:hAnsiTheme="minorHAnsi" w:cs="Arial"/>
                <w:b/>
                <w:sz w:val="20"/>
                <w:szCs w:val="20"/>
                <w:lang w:val="bg-BG"/>
              </w:rPr>
              <w:t>о</w:t>
            </w:r>
            <w:r w:rsidRPr="007F53AB">
              <w:rPr>
                <w:rFonts w:asciiTheme="minorHAnsi" w:eastAsia="Calibri" w:hAnsiTheme="minorHAnsi" w:cs="Arial"/>
                <w:b/>
                <w:sz w:val="20"/>
                <w:szCs w:val="20"/>
                <w:lang w:val="bg-BG"/>
              </w:rPr>
              <w:t>ператор</w:t>
            </w:r>
          </w:p>
        </w:tc>
        <w:tc>
          <w:tcPr>
            <w:tcW w:w="1849" w:type="dxa"/>
            <w:tcBorders>
              <w:top w:val="nil"/>
              <w:left w:val="nil"/>
              <w:bottom w:val="nil"/>
              <w:right w:val="nil"/>
            </w:tcBorders>
          </w:tcPr>
          <w:p w:rsidR="00233A12" w:rsidRPr="00B261C0" w:rsidRDefault="00233A12" w:rsidP="008E710E">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233A12" w:rsidRPr="00B261C0" w:rsidRDefault="005D575F"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0898818279</w:t>
            </w:r>
          </w:p>
        </w:tc>
      </w:tr>
      <w:tr w:rsidR="00233A12" w:rsidRPr="00B261C0" w:rsidTr="0052234E">
        <w:tc>
          <w:tcPr>
            <w:tcW w:w="528" w:type="dxa"/>
          </w:tcPr>
          <w:p w:rsidR="00233A12" w:rsidRPr="00B261C0" w:rsidRDefault="00233A12"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6</w:t>
            </w:r>
          </w:p>
        </w:tc>
        <w:tc>
          <w:tcPr>
            <w:tcW w:w="3408" w:type="dxa"/>
            <w:tcBorders>
              <w:top w:val="nil"/>
              <w:bottom w:val="nil"/>
              <w:right w:val="nil"/>
            </w:tcBorders>
          </w:tcPr>
          <w:p w:rsidR="00233A12" w:rsidRPr="00B261C0" w:rsidRDefault="005D575F"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Пена Кръстева</w:t>
            </w:r>
          </w:p>
        </w:tc>
        <w:tc>
          <w:tcPr>
            <w:tcW w:w="2057" w:type="dxa"/>
            <w:tcBorders>
              <w:top w:val="nil"/>
              <w:left w:val="nil"/>
              <w:bottom w:val="nil"/>
              <w:right w:val="nil"/>
            </w:tcBorders>
          </w:tcPr>
          <w:p w:rsidR="00233A12" w:rsidRPr="00B261C0" w:rsidRDefault="007F53AB"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лаборант</w:t>
            </w:r>
          </w:p>
        </w:tc>
        <w:tc>
          <w:tcPr>
            <w:tcW w:w="1849" w:type="dxa"/>
            <w:tcBorders>
              <w:top w:val="nil"/>
              <w:left w:val="nil"/>
              <w:bottom w:val="nil"/>
              <w:right w:val="nil"/>
            </w:tcBorders>
          </w:tcPr>
          <w:p w:rsidR="00233A12" w:rsidRPr="00B261C0" w:rsidRDefault="00233A12" w:rsidP="008E710E">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233A12" w:rsidRPr="00B261C0" w:rsidRDefault="005D575F"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0889441128</w:t>
            </w:r>
          </w:p>
        </w:tc>
      </w:tr>
      <w:tr w:rsidR="00233A12" w:rsidRPr="00B261C0" w:rsidTr="0052234E">
        <w:tc>
          <w:tcPr>
            <w:tcW w:w="528" w:type="dxa"/>
          </w:tcPr>
          <w:p w:rsidR="00233A12" w:rsidRDefault="00233A12"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7</w:t>
            </w:r>
          </w:p>
          <w:p w:rsidR="00703914" w:rsidRDefault="00703914"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8</w:t>
            </w:r>
          </w:p>
          <w:p w:rsidR="00703914" w:rsidRDefault="00703914"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9</w:t>
            </w:r>
          </w:p>
          <w:p w:rsidR="00703914" w:rsidRDefault="00703914"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10</w:t>
            </w:r>
          </w:p>
          <w:p w:rsidR="005F5E11" w:rsidRPr="00B261C0" w:rsidRDefault="005F5E11" w:rsidP="0052234E">
            <w:pPr>
              <w:pStyle w:val="ListParagraph"/>
              <w:rPr>
                <w:rFonts w:asciiTheme="minorHAnsi" w:eastAsia="Calibri" w:hAnsiTheme="minorHAnsi" w:cs="Arial"/>
                <w:b/>
                <w:bCs/>
                <w:sz w:val="22"/>
                <w:szCs w:val="22"/>
                <w:lang w:val="bg-BG"/>
              </w:rPr>
            </w:pPr>
          </w:p>
        </w:tc>
        <w:tc>
          <w:tcPr>
            <w:tcW w:w="3408" w:type="dxa"/>
            <w:tcBorders>
              <w:top w:val="nil"/>
              <w:bottom w:val="single" w:sz="8" w:space="0" w:color="4F81BD"/>
              <w:right w:val="nil"/>
            </w:tcBorders>
          </w:tcPr>
          <w:p w:rsidR="005F5E11" w:rsidRDefault="005D575F"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Росица Христова</w:t>
            </w:r>
          </w:p>
          <w:p w:rsidR="005D575F" w:rsidRDefault="0052234E"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Надежда Дончева</w:t>
            </w:r>
          </w:p>
          <w:p w:rsidR="0052234E" w:rsidRDefault="0052234E"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Линда Митева</w:t>
            </w:r>
          </w:p>
          <w:p w:rsidR="0052234E" w:rsidRPr="00B261C0" w:rsidRDefault="0052234E"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Силвия Острева</w:t>
            </w:r>
            <w:r w:rsidR="00CA0315">
              <w:rPr>
                <w:rFonts w:asciiTheme="minorHAnsi" w:eastAsia="Calibri" w:hAnsiTheme="minorHAnsi" w:cs="Arial"/>
                <w:b/>
                <w:sz w:val="22"/>
                <w:szCs w:val="22"/>
                <w:lang w:val="bg-BG"/>
              </w:rPr>
              <w:t xml:space="preserve">                                   </w:t>
            </w:r>
          </w:p>
        </w:tc>
        <w:tc>
          <w:tcPr>
            <w:tcW w:w="2057" w:type="dxa"/>
            <w:tcBorders>
              <w:top w:val="nil"/>
              <w:left w:val="nil"/>
              <w:bottom w:val="single" w:sz="8" w:space="0" w:color="4F81BD"/>
              <w:right w:val="nil"/>
            </w:tcBorders>
          </w:tcPr>
          <w:p w:rsidR="00233A12" w:rsidRDefault="00CA0315"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Ръководител ЛИК</w:t>
            </w:r>
          </w:p>
          <w:p w:rsidR="00CA0315" w:rsidRDefault="00CA0315"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микробиолог</w:t>
            </w:r>
          </w:p>
          <w:p w:rsidR="00CA0315" w:rsidRDefault="00CA0315" w:rsidP="00CA0315">
            <w:pPr>
              <w:rPr>
                <w:b/>
                <w:lang w:eastAsia="ar-SA"/>
              </w:rPr>
            </w:pPr>
            <w:r w:rsidRPr="00CA0315">
              <w:rPr>
                <w:b/>
                <w:lang w:eastAsia="ar-SA"/>
              </w:rPr>
              <w:t>химик</w:t>
            </w:r>
          </w:p>
          <w:p w:rsidR="00CA0315" w:rsidRPr="00CA0315" w:rsidRDefault="00CA0315" w:rsidP="00CA0315">
            <w:pPr>
              <w:rPr>
                <w:b/>
                <w:lang w:eastAsia="ar-SA"/>
              </w:rPr>
            </w:pPr>
            <w:r>
              <w:rPr>
                <w:b/>
                <w:lang w:eastAsia="ar-SA"/>
              </w:rPr>
              <w:t>лаборант</w:t>
            </w:r>
          </w:p>
        </w:tc>
        <w:tc>
          <w:tcPr>
            <w:tcW w:w="1849" w:type="dxa"/>
            <w:tcBorders>
              <w:top w:val="nil"/>
              <w:left w:val="nil"/>
              <w:bottom w:val="single" w:sz="8" w:space="0" w:color="4F81BD"/>
              <w:right w:val="nil"/>
            </w:tcBorders>
          </w:tcPr>
          <w:p w:rsidR="00233A12" w:rsidRPr="00B261C0" w:rsidRDefault="00233A12" w:rsidP="008E710E">
            <w:pPr>
              <w:pStyle w:val="ListParagraph"/>
              <w:rPr>
                <w:rFonts w:asciiTheme="minorHAnsi" w:eastAsia="Calibri" w:hAnsiTheme="minorHAnsi" w:cs="Arial"/>
                <w:b/>
                <w:sz w:val="22"/>
                <w:szCs w:val="22"/>
                <w:lang w:val="bg-BG"/>
              </w:rPr>
            </w:pPr>
          </w:p>
        </w:tc>
        <w:tc>
          <w:tcPr>
            <w:tcW w:w="1871" w:type="dxa"/>
            <w:tcBorders>
              <w:top w:val="nil"/>
              <w:left w:val="nil"/>
              <w:bottom w:val="single" w:sz="8" w:space="0" w:color="4F81BD"/>
            </w:tcBorders>
          </w:tcPr>
          <w:p w:rsidR="005F5E11" w:rsidRDefault="005D575F"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0888612291</w:t>
            </w:r>
          </w:p>
          <w:p w:rsidR="0052234E" w:rsidRDefault="0052234E"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0886493100</w:t>
            </w:r>
          </w:p>
          <w:p w:rsidR="0052234E" w:rsidRDefault="0052234E"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0892247329</w:t>
            </w:r>
          </w:p>
          <w:p w:rsidR="0052234E" w:rsidRPr="00B261C0" w:rsidRDefault="0052234E"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0878463044</w:t>
            </w:r>
          </w:p>
        </w:tc>
      </w:tr>
    </w:tbl>
    <w:p w:rsidR="00B672BB" w:rsidRDefault="00B672BB" w:rsidP="00B261C0">
      <w:pPr>
        <w:jc w:val="both"/>
        <w:rPr>
          <w:rFonts w:cs="Arial"/>
        </w:rPr>
      </w:pPr>
    </w:p>
    <w:p w:rsidR="00BB299A" w:rsidRPr="00770415" w:rsidRDefault="00BB299A" w:rsidP="00A23132">
      <w:pPr>
        <w:pStyle w:val="ListParagraph"/>
        <w:numPr>
          <w:ilvl w:val="0"/>
          <w:numId w:val="32"/>
        </w:numPr>
        <w:suppressAutoHyphens w:val="0"/>
        <w:spacing w:after="200" w:line="276" w:lineRule="auto"/>
        <w:contextualSpacing/>
        <w:rPr>
          <w:rFonts w:asciiTheme="minorHAnsi" w:hAnsiTheme="minorHAnsi" w:cs="Arial"/>
          <w:b/>
          <w:sz w:val="22"/>
          <w:szCs w:val="22"/>
          <w:lang w:val="bg-BG"/>
        </w:rPr>
      </w:pPr>
      <w:r w:rsidRPr="00770415">
        <w:rPr>
          <w:rFonts w:asciiTheme="minorHAnsi" w:hAnsiTheme="minorHAnsi" w:cs="Arial"/>
          <w:b/>
          <w:lang w:val="bg-BG"/>
        </w:rPr>
        <w:t xml:space="preserve">Авариен екип на </w:t>
      </w:r>
      <w:r>
        <w:rPr>
          <w:rFonts w:asciiTheme="minorHAnsi" w:hAnsiTheme="minorHAnsi" w:cs="Arial"/>
          <w:b/>
          <w:lang w:val="bg-BG"/>
        </w:rPr>
        <w:t>ПСПВ Стоките</w:t>
      </w:r>
    </w:p>
    <w:tbl>
      <w:tblPr>
        <w:tblW w:w="971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28"/>
        <w:gridCol w:w="3408"/>
        <w:gridCol w:w="2057"/>
        <w:gridCol w:w="1849"/>
        <w:gridCol w:w="1871"/>
      </w:tblGrid>
      <w:tr w:rsidR="00BB299A" w:rsidRPr="00B261C0" w:rsidTr="00371365">
        <w:tc>
          <w:tcPr>
            <w:tcW w:w="528" w:type="dxa"/>
            <w:shd w:val="clear" w:color="auto" w:fill="4F81BD"/>
          </w:tcPr>
          <w:p w:rsidR="00BB299A" w:rsidRPr="00B261C0" w:rsidRDefault="00BB299A"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w:t>
            </w:r>
          </w:p>
        </w:tc>
        <w:tc>
          <w:tcPr>
            <w:tcW w:w="3408" w:type="dxa"/>
            <w:tcBorders>
              <w:top w:val="single" w:sz="8" w:space="0" w:color="4F81BD"/>
              <w:bottom w:val="nil"/>
              <w:right w:val="nil"/>
            </w:tcBorders>
            <w:shd w:val="clear" w:color="auto" w:fill="4F81BD"/>
          </w:tcPr>
          <w:p w:rsidR="00BB299A" w:rsidRPr="00B261C0" w:rsidRDefault="00BB299A"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Име и фамилия</w:t>
            </w:r>
          </w:p>
        </w:tc>
        <w:tc>
          <w:tcPr>
            <w:tcW w:w="2057" w:type="dxa"/>
            <w:tcBorders>
              <w:top w:val="single" w:sz="8" w:space="0" w:color="4F81BD"/>
              <w:left w:val="nil"/>
              <w:bottom w:val="nil"/>
              <w:right w:val="nil"/>
            </w:tcBorders>
            <w:shd w:val="clear" w:color="auto" w:fill="4F81BD"/>
          </w:tcPr>
          <w:p w:rsidR="00BB299A" w:rsidRPr="00B261C0" w:rsidRDefault="00BB299A"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Длъжност</w:t>
            </w:r>
          </w:p>
        </w:tc>
        <w:tc>
          <w:tcPr>
            <w:tcW w:w="1849" w:type="dxa"/>
            <w:tcBorders>
              <w:top w:val="single" w:sz="8" w:space="0" w:color="4F81BD"/>
              <w:left w:val="nil"/>
              <w:bottom w:val="nil"/>
              <w:right w:val="nil"/>
            </w:tcBorders>
            <w:shd w:val="clear" w:color="auto" w:fill="4F81BD"/>
          </w:tcPr>
          <w:p w:rsidR="00BB299A" w:rsidRPr="00B261C0" w:rsidRDefault="00BB299A"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Роля в екипа</w:t>
            </w:r>
          </w:p>
        </w:tc>
        <w:tc>
          <w:tcPr>
            <w:tcW w:w="1871" w:type="dxa"/>
            <w:tcBorders>
              <w:top w:val="single" w:sz="8" w:space="0" w:color="4F81BD"/>
              <w:left w:val="nil"/>
              <w:bottom w:val="nil"/>
            </w:tcBorders>
            <w:shd w:val="clear" w:color="auto" w:fill="4F81BD"/>
          </w:tcPr>
          <w:p w:rsidR="00BB299A" w:rsidRPr="00B261C0" w:rsidRDefault="00BB299A"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Телефон:</w:t>
            </w:r>
          </w:p>
        </w:tc>
      </w:tr>
      <w:tr w:rsidR="00BB299A" w:rsidRPr="00B261C0" w:rsidTr="00371365">
        <w:tc>
          <w:tcPr>
            <w:tcW w:w="528" w:type="dxa"/>
          </w:tcPr>
          <w:p w:rsidR="00BB299A" w:rsidRPr="00B261C0" w:rsidRDefault="00BB299A" w:rsidP="00371365">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1.</w:t>
            </w:r>
          </w:p>
        </w:tc>
        <w:tc>
          <w:tcPr>
            <w:tcW w:w="3408" w:type="dxa"/>
            <w:tcBorders>
              <w:top w:val="nil"/>
              <w:bottom w:val="nil"/>
              <w:right w:val="nil"/>
            </w:tcBorders>
          </w:tcPr>
          <w:p w:rsidR="00BB299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Нанко Иванов</w:t>
            </w:r>
          </w:p>
        </w:tc>
        <w:tc>
          <w:tcPr>
            <w:tcW w:w="2057" w:type="dxa"/>
            <w:tcBorders>
              <w:top w:val="nil"/>
              <w:left w:val="nil"/>
              <w:bottom w:val="nil"/>
              <w:right w:val="nil"/>
            </w:tcBorders>
          </w:tcPr>
          <w:p w:rsidR="00BB299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Оператор ПСПВ</w:t>
            </w:r>
          </w:p>
        </w:tc>
        <w:tc>
          <w:tcPr>
            <w:tcW w:w="1849"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B299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0887323549</w:t>
            </w:r>
          </w:p>
        </w:tc>
      </w:tr>
      <w:tr w:rsidR="00BB299A" w:rsidRPr="00B261C0" w:rsidTr="00371365">
        <w:tc>
          <w:tcPr>
            <w:tcW w:w="528" w:type="dxa"/>
          </w:tcPr>
          <w:p w:rsidR="00BB299A" w:rsidRPr="00B261C0" w:rsidRDefault="00BB299A" w:rsidP="00371365">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2.</w:t>
            </w:r>
          </w:p>
        </w:tc>
        <w:tc>
          <w:tcPr>
            <w:tcW w:w="3408" w:type="dxa"/>
            <w:tcBorders>
              <w:top w:val="nil"/>
              <w:bottom w:val="nil"/>
              <w:right w:val="nil"/>
            </w:tcBorders>
          </w:tcPr>
          <w:p w:rsidR="00BB299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Николай Петров</w:t>
            </w:r>
          </w:p>
        </w:tc>
        <w:tc>
          <w:tcPr>
            <w:tcW w:w="2057" w:type="dxa"/>
            <w:tcBorders>
              <w:top w:val="nil"/>
              <w:left w:val="nil"/>
              <w:bottom w:val="nil"/>
              <w:right w:val="nil"/>
            </w:tcBorders>
          </w:tcPr>
          <w:p w:rsidR="00BB299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Оператор ПСПВ</w:t>
            </w:r>
          </w:p>
        </w:tc>
        <w:tc>
          <w:tcPr>
            <w:tcW w:w="1849"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B299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0888344624</w:t>
            </w:r>
          </w:p>
        </w:tc>
      </w:tr>
      <w:tr w:rsidR="00BB299A" w:rsidRPr="00B261C0" w:rsidTr="00371365">
        <w:tc>
          <w:tcPr>
            <w:tcW w:w="528" w:type="dxa"/>
          </w:tcPr>
          <w:p w:rsidR="00BB299A" w:rsidRPr="00B261C0" w:rsidRDefault="00BB299A" w:rsidP="00371365">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3.</w:t>
            </w:r>
          </w:p>
        </w:tc>
        <w:tc>
          <w:tcPr>
            <w:tcW w:w="3408" w:type="dxa"/>
            <w:tcBorders>
              <w:top w:val="nil"/>
              <w:bottom w:val="nil"/>
              <w:right w:val="nil"/>
            </w:tcBorders>
          </w:tcPr>
          <w:p w:rsidR="00BB299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Димитър Атанасов</w:t>
            </w:r>
          </w:p>
        </w:tc>
        <w:tc>
          <w:tcPr>
            <w:tcW w:w="2057" w:type="dxa"/>
            <w:tcBorders>
              <w:top w:val="nil"/>
              <w:left w:val="nil"/>
              <w:bottom w:val="nil"/>
              <w:right w:val="nil"/>
            </w:tcBorders>
          </w:tcPr>
          <w:p w:rsidR="00BB299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Оператор ПСПВ</w:t>
            </w:r>
          </w:p>
        </w:tc>
        <w:tc>
          <w:tcPr>
            <w:tcW w:w="1849"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B299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0885373403</w:t>
            </w:r>
          </w:p>
        </w:tc>
      </w:tr>
      <w:tr w:rsidR="00BB299A" w:rsidRPr="00B261C0" w:rsidTr="00371365">
        <w:tc>
          <w:tcPr>
            <w:tcW w:w="528" w:type="dxa"/>
          </w:tcPr>
          <w:p w:rsidR="00BB299A" w:rsidRPr="00B261C0" w:rsidRDefault="00BB299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4</w:t>
            </w:r>
          </w:p>
        </w:tc>
        <w:tc>
          <w:tcPr>
            <w:tcW w:w="3408" w:type="dxa"/>
            <w:tcBorders>
              <w:top w:val="nil"/>
              <w:bottom w:val="nil"/>
              <w:right w:val="nil"/>
            </w:tcBorders>
          </w:tcPr>
          <w:p w:rsidR="00BB299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Мирослав Минчев</w:t>
            </w:r>
          </w:p>
        </w:tc>
        <w:tc>
          <w:tcPr>
            <w:tcW w:w="2057" w:type="dxa"/>
            <w:tcBorders>
              <w:top w:val="nil"/>
              <w:left w:val="nil"/>
              <w:bottom w:val="nil"/>
              <w:right w:val="nil"/>
            </w:tcBorders>
          </w:tcPr>
          <w:p w:rsidR="00BB299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Оператор ПСПВ</w:t>
            </w:r>
          </w:p>
        </w:tc>
        <w:tc>
          <w:tcPr>
            <w:tcW w:w="1849"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B299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0887376873</w:t>
            </w:r>
          </w:p>
        </w:tc>
      </w:tr>
      <w:tr w:rsidR="00BB299A" w:rsidRPr="00B261C0" w:rsidTr="00371365">
        <w:tc>
          <w:tcPr>
            <w:tcW w:w="528" w:type="dxa"/>
          </w:tcPr>
          <w:p w:rsidR="00BB299A" w:rsidRPr="00B261C0" w:rsidRDefault="00BB299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5</w:t>
            </w:r>
          </w:p>
        </w:tc>
        <w:tc>
          <w:tcPr>
            <w:tcW w:w="3408" w:type="dxa"/>
            <w:tcBorders>
              <w:top w:val="nil"/>
              <w:bottom w:val="nil"/>
              <w:right w:val="nil"/>
            </w:tcBorders>
          </w:tcPr>
          <w:p w:rsidR="00BB299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Злати Златев</w:t>
            </w:r>
          </w:p>
        </w:tc>
        <w:tc>
          <w:tcPr>
            <w:tcW w:w="2057" w:type="dxa"/>
            <w:tcBorders>
              <w:top w:val="nil"/>
              <w:left w:val="nil"/>
              <w:bottom w:val="nil"/>
              <w:right w:val="nil"/>
            </w:tcBorders>
          </w:tcPr>
          <w:p w:rsidR="00BB299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Оператор ПСПВ</w:t>
            </w:r>
          </w:p>
        </w:tc>
        <w:tc>
          <w:tcPr>
            <w:tcW w:w="1849"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B299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0886003372</w:t>
            </w:r>
          </w:p>
        </w:tc>
      </w:tr>
      <w:tr w:rsidR="00BB299A" w:rsidRPr="00B261C0" w:rsidTr="00371365">
        <w:tc>
          <w:tcPr>
            <w:tcW w:w="528" w:type="dxa"/>
          </w:tcPr>
          <w:p w:rsidR="00BB299A" w:rsidRPr="00B261C0" w:rsidRDefault="00BB299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lastRenderedPageBreak/>
              <w:t>6</w:t>
            </w:r>
          </w:p>
        </w:tc>
        <w:tc>
          <w:tcPr>
            <w:tcW w:w="3408" w:type="dxa"/>
            <w:tcBorders>
              <w:top w:val="nil"/>
              <w:bottom w:val="nil"/>
              <w:right w:val="nil"/>
            </w:tcBorders>
          </w:tcPr>
          <w:p w:rsidR="00BB299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Петко Г. Петков</w:t>
            </w:r>
          </w:p>
        </w:tc>
        <w:tc>
          <w:tcPr>
            <w:tcW w:w="2057" w:type="dxa"/>
            <w:tcBorders>
              <w:top w:val="nil"/>
              <w:left w:val="nil"/>
              <w:bottom w:val="nil"/>
              <w:right w:val="nil"/>
            </w:tcBorders>
          </w:tcPr>
          <w:p w:rsidR="00BB299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tc>
        <w:tc>
          <w:tcPr>
            <w:tcW w:w="1849"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B299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0886589944</w:t>
            </w:r>
          </w:p>
        </w:tc>
      </w:tr>
      <w:tr w:rsidR="00BB299A" w:rsidRPr="00B261C0" w:rsidTr="00371365">
        <w:tc>
          <w:tcPr>
            <w:tcW w:w="528" w:type="dxa"/>
          </w:tcPr>
          <w:p w:rsidR="00BB299A" w:rsidRDefault="00BB299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7</w:t>
            </w:r>
          </w:p>
          <w:p w:rsidR="00BB299A" w:rsidRDefault="00BB299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8</w:t>
            </w:r>
          </w:p>
          <w:p w:rsidR="00BB299A" w:rsidRDefault="00BB299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9</w:t>
            </w:r>
          </w:p>
          <w:p w:rsidR="00BB299A" w:rsidRDefault="00BB299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10</w:t>
            </w:r>
          </w:p>
          <w:p w:rsidR="00BB299A" w:rsidRDefault="00BB299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11</w:t>
            </w:r>
          </w:p>
          <w:p w:rsidR="00CB734A" w:rsidRDefault="00CB734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12</w:t>
            </w:r>
          </w:p>
          <w:p w:rsidR="00CB734A" w:rsidRDefault="00CB734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13</w:t>
            </w:r>
          </w:p>
          <w:p w:rsidR="00CB734A" w:rsidRDefault="00CB734A" w:rsidP="00371365">
            <w:pPr>
              <w:pStyle w:val="ListParagraph"/>
              <w:rPr>
                <w:rFonts w:asciiTheme="minorHAnsi" w:eastAsia="Calibri" w:hAnsiTheme="minorHAnsi" w:cs="Arial"/>
                <w:bCs/>
                <w:sz w:val="22"/>
                <w:szCs w:val="22"/>
                <w:lang w:val="bg-BG"/>
              </w:rPr>
            </w:pPr>
          </w:p>
          <w:p w:rsidR="00CB734A" w:rsidRDefault="00CB734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14</w:t>
            </w:r>
          </w:p>
          <w:p w:rsidR="00CB734A" w:rsidRDefault="00CB734A" w:rsidP="00371365">
            <w:pPr>
              <w:pStyle w:val="ListParagraph"/>
              <w:rPr>
                <w:rFonts w:asciiTheme="minorHAnsi" w:eastAsia="Calibri" w:hAnsiTheme="minorHAnsi" w:cs="Arial"/>
                <w:bCs/>
                <w:sz w:val="22"/>
                <w:szCs w:val="22"/>
                <w:lang w:val="bg-BG"/>
              </w:rPr>
            </w:pPr>
          </w:p>
          <w:p w:rsidR="00CB734A" w:rsidRDefault="00CB734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15</w:t>
            </w:r>
          </w:p>
          <w:p w:rsidR="00CB734A" w:rsidRDefault="00CB734A" w:rsidP="00371365">
            <w:pPr>
              <w:pStyle w:val="ListParagraph"/>
              <w:rPr>
                <w:rFonts w:asciiTheme="minorHAnsi" w:eastAsia="Calibri" w:hAnsiTheme="minorHAnsi" w:cs="Arial"/>
                <w:bCs/>
                <w:sz w:val="22"/>
                <w:szCs w:val="22"/>
                <w:lang w:val="bg-BG"/>
              </w:rPr>
            </w:pPr>
          </w:p>
          <w:p w:rsidR="00CB734A" w:rsidRDefault="00CB734A" w:rsidP="00371365">
            <w:pPr>
              <w:pStyle w:val="ListParagraph"/>
              <w:rPr>
                <w:rFonts w:asciiTheme="minorHAnsi" w:eastAsia="Calibri" w:hAnsiTheme="minorHAnsi" w:cs="Arial"/>
                <w:bCs/>
                <w:sz w:val="22"/>
                <w:szCs w:val="22"/>
                <w:lang w:val="bg-BG"/>
              </w:rPr>
            </w:pPr>
          </w:p>
          <w:p w:rsidR="00CB734A" w:rsidRPr="00B261C0" w:rsidRDefault="00CB734A" w:rsidP="00371365">
            <w:pPr>
              <w:pStyle w:val="ListParagraph"/>
              <w:rPr>
                <w:rFonts w:asciiTheme="minorHAnsi" w:eastAsia="Calibri" w:hAnsiTheme="minorHAnsi" w:cs="Arial"/>
                <w:b/>
                <w:bCs/>
                <w:sz w:val="22"/>
                <w:szCs w:val="22"/>
                <w:lang w:val="bg-BG"/>
              </w:rPr>
            </w:pPr>
            <w:r>
              <w:rPr>
                <w:rFonts w:asciiTheme="minorHAnsi" w:eastAsia="Calibri" w:hAnsiTheme="minorHAnsi" w:cs="Arial"/>
                <w:bCs/>
                <w:sz w:val="22"/>
                <w:szCs w:val="22"/>
                <w:lang w:val="bg-BG"/>
              </w:rPr>
              <w:t>16</w:t>
            </w:r>
          </w:p>
        </w:tc>
        <w:tc>
          <w:tcPr>
            <w:tcW w:w="3408" w:type="dxa"/>
            <w:tcBorders>
              <w:top w:val="nil"/>
              <w:bottom w:val="single" w:sz="8" w:space="0" w:color="4F81BD"/>
              <w:right w:val="nil"/>
            </w:tcBorders>
          </w:tcPr>
          <w:p w:rsidR="00BB299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Петко В. Петков</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Юлиян Йончев</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Атанас Иванов</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Васил Василев</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Георги Георгиев</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Георги Йорданов</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Мариян Пенчев</w:t>
            </w:r>
          </w:p>
          <w:p w:rsidR="00CB734A" w:rsidRDefault="00CB734A" w:rsidP="00371365">
            <w:pPr>
              <w:pStyle w:val="ListParagraph"/>
              <w:rPr>
                <w:rFonts w:asciiTheme="minorHAnsi" w:eastAsia="Calibri" w:hAnsiTheme="minorHAnsi" w:cs="Arial"/>
                <w:b/>
                <w:sz w:val="22"/>
                <w:szCs w:val="22"/>
                <w:lang w:val="bg-BG"/>
              </w:rPr>
            </w:pP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Александър Александров</w:t>
            </w:r>
          </w:p>
          <w:p w:rsidR="00CB734A" w:rsidRDefault="00CB734A" w:rsidP="00371365">
            <w:pPr>
              <w:pStyle w:val="ListParagraph"/>
              <w:rPr>
                <w:rFonts w:asciiTheme="minorHAnsi" w:eastAsia="Calibri" w:hAnsiTheme="minorHAnsi" w:cs="Arial"/>
                <w:b/>
                <w:sz w:val="22"/>
                <w:szCs w:val="22"/>
                <w:lang w:val="bg-BG"/>
              </w:rPr>
            </w:pP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Снежана Недялкова</w:t>
            </w:r>
          </w:p>
          <w:p w:rsidR="00CB734A" w:rsidRDefault="00CB734A" w:rsidP="00371365">
            <w:pPr>
              <w:pStyle w:val="ListParagraph"/>
              <w:rPr>
                <w:rFonts w:asciiTheme="minorHAnsi" w:eastAsia="Calibri" w:hAnsiTheme="minorHAnsi" w:cs="Arial"/>
                <w:b/>
                <w:sz w:val="22"/>
                <w:szCs w:val="22"/>
                <w:lang w:val="bg-BG"/>
              </w:rPr>
            </w:pPr>
          </w:p>
          <w:p w:rsidR="00CB734A" w:rsidRDefault="00CB734A" w:rsidP="00371365">
            <w:pPr>
              <w:pStyle w:val="ListParagraph"/>
              <w:rPr>
                <w:rFonts w:asciiTheme="minorHAnsi" w:eastAsia="Calibri" w:hAnsiTheme="minorHAnsi" w:cs="Arial"/>
                <w:b/>
                <w:sz w:val="22"/>
                <w:szCs w:val="22"/>
                <w:lang w:val="bg-BG"/>
              </w:rPr>
            </w:pPr>
          </w:p>
          <w:p w:rsidR="00CB734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Ценка Георгиева</w:t>
            </w:r>
          </w:p>
        </w:tc>
        <w:tc>
          <w:tcPr>
            <w:tcW w:w="2057" w:type="dxa"/>
            <w:tcBorders>
              <w:top w:val="nil"/>
              <w:left w:val="nil"/>
              <w:bottom w:val="single" w:sz="8" w:space="0" w:color="4F81BD"/>
              <w:right w:val="nil"/>
            </w:tcBorders>
          </w:tcPr>
          <w:p w:rsidR="00BB299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водопроводчик</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работник поддръжка</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работник поддръжка</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организатор складово стопанство</w:t>
            </w:r>
          </w:p>
          <w:p w:rsidR="00CB734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лаборант ПСПВ</w:t>
            </w:r>
          </w:p>
        </w:tc>
        <w:tc>
          <w:tcPr>
            <w:tcW w:w="1849" w:type="dxa"/>
            <w:tcBorders>
              <w:top w:val="nil"/>
              <w:left w:val="nil"/>
              <w:bottom w:val="single" w:sz="8" w:space="0" w:color="4F81BD"/>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single" w:sz="8" w:space="0" w:color="4F81BD"/>
            </w:tcBorders>
          </w:tcPr>
          <w:p w:rsidR="00BB299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0878342033</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0889708387</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0889619010</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0894313493</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0887641218</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0888707667</w:t>
            </w: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0889730968</w:t>
            </w:r>
          </w:p>
          <w:p w:rsidR="00CB734A" w:rsidRDefault="00CB734A" w:rsidP="00371365">
            <w:pPr>
              <w:pStyle w:val="ListParagraph"/>
              <w:rPr>
                <w:rFonts w:asciiTheme="minorHAnsi" w:eastAsia="Calibri" w:hAnsiTheme="minorHAnsi" w:cs="Arial"/>
                <w:b/>
                <w:sz w:val="22"/>
                <w:szCs w:val="22"/>
                <w:lang w:val="bg-BG"/>
              </w:rPr>
            </w:pP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0885705159</w:t>
            </w:r>
          </w:p>
          <w:p w:rsidR="00CB734A" w:rsidRDefault="00CB734A" w:rsidP="00371365">
            <w:pPr>
              <w:pStyle w:val="ListParagraph"/>
              <w:rPr>
                <w:rFonts w:asciiTheme="minorHAnsi" w:eastAsia="Calibri" w:hAnsiTheme="minorHAnsi" w:cs="Arial"/>
                <w:b/>
                <w:sz w:val="22"/>
                <w:szCs w:val="22"/>
                <w:lang w:val="bg-BG"/>
              </w:rPr>
            </w:pPr>
          </w:p>
          <w:p w:rsidR="00CB734A"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0886724085</w:t>
            </w:r>
          </w:p>
          <w:p w:rsidR="00CB734A" w:rsidRDefault="00CB734A" w:rsidP="00371365">
            <w:pPr>
              <w:pStyle w:val="ListParagraph"/>
              <w:rPr>
                <w:rFonts w:asciiTheme="minorHAnsi" w:eastAsia="Calibri" w:hAnsiTheme="minorHAnsi" w:cs="Arial"/>
                <w:b/>
                <w:sz w:val="22"/>
                <w:szCs w:val="22"/>
                <w:lang w:val="bg-BG"/>
              </w:rPr>
            </w:pPr>
          </w:p>
          <w:p w:rsidR="00CB734A" w:rsidRDefault="00CB734A" w:rsidP="00371365">
            <w:pPr>
              <w:pStyle w:val="ListParagraph"/>
              <w:rPr>
                <w:rFonts w:asciiTheme="minorHAnsi" w:eastAsia="Calibri" w:hAnsiTheme="minorHAnsi" w:cs="Arial"/>
                <w:b/>
                <w:sz w:val="22"/>
                <w:szCs w:val="22"/>
                <w:lang w:val="bg-BG"/>
              </w:rPr>
            </w:pPr>
          </w:p>
          <w:p w:rsidR="00CB734A" w:rsidRPr="00B261C0" w:rsidRDefault="00CB734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0888313906</w:t>
            </w:r>
          </w:p>
        </w:tc>
      </w:tr>
    </w:tbl>
    <w:p w:rsidR="00BB299A" w:rsidRDefault="00BB299A" w:rsidP="00B261C0">
      <w:pPr>
        <w:jc w:val="both"/>
        <w:rPr>
          <w:rFonts w:cs="Arial"/>
        </w:rPr>
      </w:pPr>
    </w:p>
    <w:p w:rsidR="00BB299A" w:rsidRPr="00770415" w:rsidRDefault="00BB299A" w:rsidP="00A23132">
      <w:pPr>
        <w:pStyle w:val="ListParagraph"/>
        <w:numPr>
          <w:ilvl w:val="0"/>
          <w:numId w:val="32"/>
        </w:numPr>
        <w:suppressAutoHyphens w:val="0"/>
        <w:spacing w:after="200" w:line="276" w:lineRule="auto"/>
        <w:contextualSpacing/>
        <w:rPr>
          <w:rFonts w:asciiTheme="minorHAnsi" w:hAnsiTheme="minorHAnsi" w:cs="Arial"/>
          <w:b/>
          <w:sz w:val="22"/>
          <w:szCs w:val="22"/>
          <w:lang w:val="bg-BG"/>
        </w:rPr>
      </w:pPr>
      <w:r w:rsidRPr="00770415">
        <w:rPr>
          <w:rFonts w:asciiTheme="minorHAnsi" w:hAnsiTheme="minorHAnsi" w:cs="Arial"/>
          <w:b/>
          <w:lang w:val="bg-BG"/>
        </w:rPr>
        <w:t xml:space="preserve">Авариен екип на </w:t>
      </w:r>
      <w:r>
        <w:rPr>
          <w:rFonts w:asciiTheme="minorHAnsi" w:hAnsiTheme="minorHAnsi" w:cs="Arial"/>
          <w:b/>
          <w:lang w:val="bg-BG"/>
        </w:rPr>
        <w:t>ПСОВ Габрово</w:t>
      </w:r>
    </w:p>
    <w:tbl>
      <w:tblPr>
        <w:tblW w:w="971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28"/>
        <w:gridCol w:w="3408"/>
        <w:gridCol w:w="2057"/>
        <w:gridCol w:w="1849"/>
        <w:gridCol w:w="1871"/>
      </w:tblGrid>
      <w:tr w:rsidR="00BB299A" w:rsidRPr="00B261C0" w:rsidTr="00371365">
        <w:tc>
          <w:tcPr>
            <w:tcW w:w="528" w:type="dxa"/>
            <w:shd w:val="clear" w:color="auto" w:fill="4F81BD"/>
          </w:tcPr>
          <w:p w:rsidR="00BB299A" w:rsidRPr="00B261C0" w:rsidRDefault="00BB299A"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w:t>
            </w:r>
          </w:p>
        </w:tc>
        <w:tc>
          <w:tcPr>
            <w:tcW w:w="3408" w:type="dxa"/>
            <w:tcBorders>
              <w:top w:val="single" w:sz="8" w:space="0" w:color="4F81BD"/>
              <w:bottom w:val="nil"/>
              <w:right w:val="nil"/>
            </w:tcBorders>
            <w:shd w:val="clear" w:color="auto" w:fill="4F81BD"/>
          </w:tcPr>
          <w:p w:rsidR="00BB299A" w:rsidRPr="00B261C0" w:rsidRDefault="00BB299A"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Име и фамилия</w:t>
            </w:r>
          </w:p>
        </w:tc>
        <w:tc>
          <w:tcPr>
            <w:tcW w:w="2057" w:type="dxa"/>
            <w:tcBorders>
              <w:top w:val="single" w:sz="8" w:space="0" w:color="4F81BD"/>
              <w:left w:val="nil"/>
              <w:bottom w:val="nil"/>
              <w:right w:val="nil"/>
            </w:tcBorders>
            <w:shd w:val="clear" w:color="auto" w:fill="4F81BD"/>
          </w:tcPr>
          <w:p w:rsidR="00BB299A" w:rsidRPr="00B261C0" w:rsidRDefault="00BB299A"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Длъжност</w:t>
            </w:r>
          </w:p>
        </w:tc>
        <w:tc>
          <w:tcPr>
            <w:tcW w:w="1849" w:type="dxa"/>
            <w:tcBorders>
              <w:top w:val="single" w:sz="8" w:space="0" w:color="4F81BD"/>
              <w:left w:val="nil"/>
              <w:bottom w:val="nil"/>
              <w:right w:val="nil"/>
            </w:tcBorders>
            <w:shd w:val="clear" w:color="auto" w:fill="4F81BD"/>
          </w:tcPr>
          <w:p w:rsidR="00BB299A" w:rsidRPr="00B261C0" w:rsidRDefault="00BB299A"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Роля в екипа</w:t>
            </w:r>
          </w:p>
        </w:tc>
        <w:tc>
          <w:tcPr>
            <w:tcW w:w="1871" w:type="dxa"/>
            <w:tcBorders>
              <w:top w:val="single" w:sz="8" w:space="0" w:color="4F81BD"/>
              <w:left w:val="nil"/>
              <w:bottom w:val="nil"/>
            </w:tcBorders>
            <w:shd w:val="clear" w:color="auto" w:fill="4F81BD"/>
          </w:tcPr>
          <w:p w:rsidR="00BB299A" w:rsidRPr="00B261C0" w:rsidRDefault="00BB299A"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Телефон:</w:t>
            </w:r>
          </w:p>
        </w:tc>
      </w:tr>
      <w:tr w:rsidR="00BB299A" w:rsidRPr="00B261C0" w:rsidTr="00371365">
        <w:tc>
          <w:tcPr>
            <w:tcW w:w="528" w:type="dxa"/>
          </w:tcPr>
          <w:p w:rsidR="00BB299A" w:rsidRPr="00B261C0" w:rsidRDefault="00BB299A" w:rsidP="00371365">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1.</w:t>
            </w:r>
          </w:p>
        </w:tc>
        <w:tc>
          <w:tcPr>
            <w:tcW w:w="3408" w:type="dxa"/>
            <w:tcBorders>
              <w:top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Богдан Фичев</w:t>
            </w:r>
          </w:p>
        </w:tc>
        <w:tc>
          <w:tcPr>
            <w:tcW w:w="2057" w:type="dxa"/>
            <w:tcBorders>
              <w:top w:val="nil"/>
              <w:left w:val="nil"/>
              <w:bottom w:val="nil"/>
              <w:right w:val="nil"/>
            </w:tcBorders>
          </w:tcPr>
          <w:p w:rsidR="00BB299A" w:rsidRPr="00B261C0" w:rsidRDefault="00A75D3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механик</w:t>
            </w:r>
          </w:p>
        </w:tc>
        <w:tc>
          <w:tcPr>
            <w:tcW w:w="1849"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B299A" w:rsidRPr="00B261C0"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0877553440</w:t>
            </w:r>
          </w:p>
        </w:tc>
      </w:tr>
      <w:tr w:rsidR="00BB299A" w:rsidRPr="00B261C0" w:rsidTr="00371365">
        <w:tc>
          <w:tcPr>
            <w:tcW w:w="528" w:type="dxa"/>
          </w:tcPr>
          <w:p w:rsidR="00BB299A" w:rsidRPr="00B261C0" w:rsidRDefault="00BB299A" w:rsidP="00371365">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2.</w:t>
            </w:r>
          </w:p>
        </w:tc>
        <w:tc>
          <w:tcPr>
            <w:tcW w:w="3408" w:type="dxa"/>
            <w:tcBorders>
              <w:top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Митьо Георгиев</w:t>
            </w:r>
          </w:p>
        </w:tc>
        <w:tc>
          <w:tcPr>
            <w:tcW w:w="2057"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работник поддръжка</w:t>
            </w:r>
          </w:p>
        </w:tc>
        <w:tc>
          <w:tcPr>
            <w:tcW w:w="1849"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B299A" w:rsidRPr="00B261C0"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0898855400</w:t>
            </w:r>
          </w:p>
        </w:tc>
      </w:tr>
      <w:tr w:rsidR="00BB299A" w:rsidRPr="00B261C0" w:rsidTr="00371365">
        <w:tc>
          <w:tcPr>
            <w:tcW w:w="528" w:type="dxa"/>
          </w:tcPr>
          <w:p w:rsidR="00BB299A" w:rsidRPr="00B261C0" w:rsidRDefault="00BB299A" w:rsidP="00371365">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3.</w:t>
            </w:r>
          </w:p>
        </w:tc>
        <w:tc>
          <w:tcPr>
            <w:tcW w:w="3408" w:type="dxa"/>
            <w:tcBorders>
              <w:top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Стефан Пенчев</w:t>
            </w:r>
          </w:p>
        </w:tc>
        <w:tc>
          <w:tcPr>
            <w:tcW w:w="2057"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работник поддръжка</w:t>
            </w:r>
          </w:p>
        </w:tc>
        <w:tc>
          <w:tcPr>
            <w:tcW w:w="1849"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B299A" w:rsidRPr="00B261C0"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0899414576</w:t>
            </w:r>
          </w:p>
        </w:tc>
      </w:tr>
      <w:tr w:rsidR="00BB299A" w:rsidRPr="00B261C0" w:rsidTr="00371365">
        <w:tc>
          <w:tcPr>
            <w:tcW w:w="528" w:type="dxa"/>
          </w:tcPr>
          <w:p w:rsidR="00BB299A" w:rsidRPr="00B261C0" w:rsidRDefault="00BB299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4</w:t>
            </w:r>
          </w:p>
        </w:tc>
        <w:tc>
          <w:tcPr>
            <w:tcW w:w="3408" w:type="dxa"/>
            <w:tcBorders>
              <w:top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Евлоги Косев</w:t>
            </w:r>
          </w:p>
        </w:tc>
        <w:tc>
          <w:tcPr>
            <w:tcW w:w="2057" w:type="dxa"/>
            <w:tcBorders>
              <w:top w:val="nil"/>
              <w:left w:val="nil"/>
              <w:bottom w:val="nil"/>
              <w:right w:val="nil"/>
            </w:tcBorders>
          </w:tcPr>
          <w:p w:rsidR="00BB299A" w:rsidRPr="00B261C0" w:rsidRDefault="00075E9D"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работник поддръжка</w:t>
            </w:r>
          </w:p>
        </w:tc>
        <w:tc>
          <w:tcPr>
            <w:tcW w:w="1849"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B299A" w:rsidRPr="00B261C0"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0888681354</w:t>
            </w:r>
          </w:p>
        </w:tc>
      </w:tr>
      <w:tr w:rsidR="00BB299A" w:rsidRPr="00B261C0" w:rsidTr="00371365">
        <w:tc>
          <w:tcPr>
            <w:tcW w:w="528" w:type="dxa"/>
          </w:tcPr>
          <w:p w:rsidR="00BB299A" w:rsidRPr="00B261C0" w:rsidRDefault="00BB299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5</w:t>
            </w:r>
          </w:p>
        </w:tc>
        <w:tc>
          <w:tcPr>
            <w:tcW w:w="3408" w:type="dxa"/>
            <w:tcBorders>
              <w:top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Валентин  Георгиев</w:t>
            </w:r>
          </w:p>
        </w:tc>
        <w:tc>
          <w:tcPr>
            <w:tcW w:w="2057"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машинен оператор</w:t>
            </w:r>
          </w:p>
        </w:tc>
        <w:tc>
          <w:tcPr>
            <w:tcW w:w="1849"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B299A" w:rsidRPr="00B261C0"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0899963424</w:t>
            </w:r>
          </w:p>
        </w:tc>
      </w:tr>
      <w:tr w:rsidR="00BB299A" w:rsidRPr="00B261C0" w:rsidTr="00371365">
        <w:tc>
          <w:tcPr>
            <w:tcW w:w="528" w:type="dxa"/>
          </w:tcPr>
          <w:p w:rsidR="00BB299A" w:rsidRPr="00B261C0" w:rsidRDefault="00BB299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6</w:t>
            </w:r>
          </w:p>
        </w:tc>
        <w:tc>
          <w:tcPr>
            <w:tcW w:w="3408" w:type="dxa"/>
            <w:tcBorders>
              <w:top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Атанас Владимиров</w:t>
            </w:r>
          </w:p>
        </w:tc>
        <w:tc>
          <w:tcPr>
            <w:tcW w:w="2057"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машинен оператор</w:t>
            </w:r>
          </w:p>
        </w:tc>
        <w:tc>
          <w:tcPr>
            <w:tcW w:w="1849"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B299A" w:rsidRPr="00B261C0"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0898321537</w:t>
            </w:r>
          </w:p>
        </w:tc>
      </w:tr>
      <w:tr w:rsidR="00BB299A" w:rsidRPr="00B261C0" w:rsidTr="00371365">
        <w:tc>
          <w:tcPr>
            <w:tcW w:w="528" w:type="dxa"/>
          </w:tcPr>
          <w:p w:rsidR="00BB299A" w:rsidRDefault="00BB299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7</w:t>
            </w:r>
          </w:p>
          <w:p w:rsidR="00BB299A" w:rsidRDefault="00BB299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8</w:t>
            </w:r>
          </w:p>
          <w:p w:rsidR="00075E9D" w:rsidRDefault="00075E9D" w:rsidP="00371365">
            <w:pPr>
              <w:pStyle w:val="ListParagraph"/>
              <w:rPr>
                <w:rFonts w:asciiTheme="minorHAnsi" w:eastAsia="Calibri" w:hAnsiTheme="minorHAnsi" w:cs="Arial"/>
                <w:bCs/>
                <w:sz w:val="22"/>
                <w:szCs w:val="22"/>
                <w:lang w:val="bg-BG"/>
              </w:rPr>
            </w:pPr>
          </w:p>
          <w:p w:rsidR="00BB299A" w:rsidRDefault="00BB299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9</w:t>
            </w:r>
          </w:p>
          <w:p w:rsidR="00A75D3B" w:rsidRDefault="00A75D3B" w:rsidP="00371365">
            <w:pPr>
              <w:pStyle w:val="ListParagraph"/>
              <w:rPr>
                <w:rFonts w:asciiTheme="minorHAnsi" w:eastAsia="Calibri" w:hAnsiTheme="minorHAnsi" w:cs="Arial"/>
                <w:bCs/>
                <w:sz w:val="22"/>
                <w:szCs w:val="22"/>
                <w:lang w:val="bg-BG"/>
              </w:rPr>
            </w:pPr>
          </w:p>
          <w:p w:rsidR="00BB299A" w:rsidRDefault="00BB299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10</w:t>
            </w:r>
          </w:p>
          <w:p w:rsidR="00A75D3B" w:rsidRDefault="00A75D3B" w:rsidP="00371365">
            <w:pPr>
              <w:pStyle w:val="ListParagraph"/>
              <w:rPr>
                <w:rFonts w:asciiTheme="minorHAnsi" w:eastAsia="Calibri" w:hAnsiTheme="minorHAnsi" w:cs="Arial"/>
                <w:bCs/>
                <w:sz w:val="22"/>
                <w:szCs w:val="22"/>
                <w:lang w:val="bg-BG"/>
              </w:rPr>
            </w:pPr>
          </w:p>
          <w:p w:rsidR="00BB299A" w:rsidRPr="00B261C0" w:rsidRDefault="00BB299A" w:rsidP="00371365">
            <w:pPr>
              <w:pStyle w:val="ListParagraph"/>
              <w:rPr>
                <w:rFonts w:asciiTheme="minorHAnsi" w:eastAsia="Calibri" w:hAnsiTheme="minorHAnsi" w:cs="Arial"/>
                <w:b/>
                <w:bCs/>
                <w:sz w:val="22"/>
                <w:szCs w:val="22"/>
                <w:lang w:val="bg-BG"/>
              </w:rPr>
            </w:pPr>
            <w:r>
              <w:rPr>
                <w:rFonts w:asciiTheme="minorHAnsi" w:eastAsia="Calibri" w:hAnsiTheme="minorHAnsi" w:cs="Arial"/>
                <w:bCs/>
                <w:sz w:val="22"/>
                <w:szCs w:val="22"/>
                <w:lang w:val="bg-BG"/>
              </w:rPr>
              <w:t>11</w:t>
            </w:r>
          </w:p>
        </w:tc>
        <w:tc>
          <w:tcPr>
            <w:tcW w:w="3408" w:type="dxa"/>
            <w:tcBorders>
              <w:top w:val="nil"/>
              <w:bottom w:val="single" w:sz="8" w:space="0" w:color="4F81BD"/>
              <w:right w:val="nil"/>
            </w:tcBorders>
          </w:tcPr>
          <w:p w:rsidR="00BB299A"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Цветан  Йорданов</w:t>
            </w:r>
          </w:p>
          <w:p w:rsidR="00BB299A"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Иван Иванов</w:t>
            </w:r>
          </w:p>
          <w:p w:rsidR="00075E9D" w:rsidRDefault="00075E9D" w:rsidP="00371365">
            <w:pPr>
              <w:pStyle w:val="ListParagraph"/>
              <w:rPr>
                <w:rFonts w:asciiTheme="minorHAnsi" w:eastAsia="Calibri" w:hAnsiTheme="minorHAnsi" w:cs="Arial"/>
                <w:b/>
                <w:sz w:val="22"/>
                <w:szCs w:val="22"/>
                <w:lang w:val="bg-BG"/>
              </w:rPr>
            </w:pPr>
          </w:p>
          <w:p w:rsidR="00BB299A"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Диан Радоев</w:t>
            </w:r>
          </w:p>
          <w:p w:rsidR="00A75D3B" w:rsidRDefault="00A75D3B" w:rsidP="00371365">
            <w:pPr>
              <w:pStyle w:val="ListParagraph"/>
              <w:rPr>
                <w:rFonts w:asciiTheme="minorHAnsi" w:eastAsia="Calibri" w:hAnsiTheme="minorHAnsi" w:cs="Arial"/>
                <w:b/>
                <w:sz w:val="22"/>
                <w:szCs w:val="22"/>
                <w:lang w:val="bg-BG"/>
              </w:rPr>
            </w:pPr>
          </w:p>
          <w:p w:rsidR="00BB299A"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Илия Савчев</w:t>
            </w:r>
          </w:p>
          <w:p w:rsidR="00A75D3B" w:rsidRDefault="00A75D3B" w:rsidP="00371365">
            <w:pPr>
              <w:pStyle w:val="ListParagraph"/>
              <w:rPr>
                <w:rFonts w:asciiTheme="minorHAnsi" w:eastAsia="Calibri" w:hAnsiTheme="minorHAnsi" w:cs="Arial"/>
                <w:b/>
                <w:sz w:val="22"/>
                <w:szCs w:val="22"/>
                <w:lang w:val="bg-BG"/>
              </w:rPr>
            </w:pPr>
          </w:p>
          <w:p w:rsidR="00BB299A" w:rsidRPr="00B261C0"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Светла Добрева</w:t>
            </w:r>
          </w:p>
        </w:tc>
        <w:tc>
          <w:tcPr>
            <w:tcW w:w="2057" w:type="dxa"/>
            <w:tcBorders>
              <w:top w:val="nil"/>
              <w:left w:val="nil"/>
              <w:bottom w:val="single" w:sz="8" w:space="0" w:color="4F81BD"/>
              <w:right w:val="nil"/>
            </w:tcBorders>
          </w:tcPr>
          <w:p w:rsidR="00BB299A"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ел. монтьор</w:t>
            </w:r>
          </w:p>
          <w:p w:rsidR="00075E9D" w:rsidRDefault="00075E9D"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машинен оператор</w:t>
            </w:r>
          </w:p>
          <w:p w:rsidR="00A75D3B" w:rsidRDefault="00A75D3B" w:rsidP="00A75D3B">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машинен оператор</w:t>
            </w:r>
          </w:p>
          <w:p w:rsidR="00A75D3B" w:rsidRDefault="00A75D3B" w:rsidP="00A75D3B">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машинен оператор</w:t>
            </w:r>
          </w:p>
          <w:p w:rsidR="00A75D3B" w:rsidRPr="00B261C0" w:rsidRDefault="00A75D3B"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лаборант-технолог</w:t>
            </w:r>
          </w:p>
        </w:tc>
        <w:tc>
          <w:tcPr>
            <w:tcW w:w="1849" w:type="dxa"/>
            <w:tcBorders>
              <w:top w:val="nil"/>
              <w:left w:val="nil"/>
              <w:bottom w:val="single" w:sz="8" w:space="0" w:color="4F81BD"/>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single" w:sz="8" w:space="0" w:color="4F81BD"/>
            </w:tcBorders>
          </w:tcPr>
          <w:p w:rsidR="00BB299A"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0888492598</w:t>
            </w:r>
          </w:p>
          <w:p w:rsidR="00BB299A"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0888149290</w:t>
            </w:r>
          </w:p>
          <w:p w:rsidR="00075E9D" w:rsidRDefault="00075E9D" w:rsidP="00371365">
            <w:pPr>
              <w:pStyle w:val="ListParagraph"/>
              <w:rPr>
                <w:rFonts w:asciiTheme="minorHAnsi" w:eastAsia="Calibri" w:hAnsiTheme="minorHAnsi" w:cs="Arial"/>
                <w:b/>
                <w:sz w:val="22"/>
                <w:szCs w:val="22"/>
                <w:lang w:val="bg-BG"/>
              </w:rPr>
            </w:pPr>
          </w:p>
          <w:p w:rsidR="00BB299A"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0896831612</w:t>
            </w:r>
          </w:p>
          <w:p w:rsidR="00A75D3B" w:rsidRDefault="00A75D3B" w:rsidP="00371365">
            <w:pPr>
              <w:pStyle w:val="ListParagraph"/>
              <w:rPr>
                <w:rFonts w:asciiTheme="minorHAnsi" w:eastAsia="Calibri" w:hAnsiTheme="minorHAnsi" w:cs="Arial"/>
                <w:b/>
                <w:sz w:val="22"/>
                <w:szCs w:val="22"/>
                <w:lang w:val="bg-BG"/>
              </w:rPr>
            </w:pPr>
          </w:p>
          <w:p w:rsidR="00BB299A"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0988398290</w:t>
            </w:r>
          </w:p>
          <w:p w:rsidR="00A75D3B" w:rsidRDefault="00A75D3B" w:rsidP="00371365">
            <w:pPr>
              <w:pStyle w:val="ListParagraph"/>
              <w:rPr>
                <w:rFonts w:asciiTheme="minorHAnsi" w:eastAsia="Calibri" w:hAnsiTheme="minorHAnsi" w:cs="Arial"/>
                <w:b/>
                <w:sz w:val="22"/>
                <w:szCs w:val="22"/>
                <w:lang w:val="bg-BG"/>
              </w:rPr>
            </w:pPr>
          </w:p>
          <w:p w:rsidR="00BB299A" w:rsidRPr="00B261C0" w:rsidRDefault="00BB299A"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066854006</w:t>
            </w:r>
          </w:p>
        </w:tc>
      </w:tr>
    </w:tbl>
    <w:p w:rsidR="00BB299A" w:rsidRDefault="00BB299A" w:rsidP="00B261C0">
      <w:pPr>
        <w:jc w:val="both"/>
        <w:rPr>
          <w:rFonts w:cs="Arial"/>
        </w:rPr>
      </w:pPr>
    </w:p>
    <w:p w:rsidR="00770415" w:rsidRPr="00770415" w:rsidRDefault="00770415" w:rsidP="00A23132">
      <w:pPr>
        <w:pStyle w:val="ListParagraph"/>
        <w:numPr>
          <w:ilvl w:val="0"/>
          <w:numId w:val="32"/>
        </w:numPr>
        <w:suppressAutoHyphens w:val="0"/>
        <w:spacing w:after="200" w:line="276" w:lineRule="auto"/>
        <w:contextualSpacing/>
        <w:rPr>
          <w:rFonts w:asciiTheme="minorHAnsi" w:hAnsiTheme="minorHAnsi" w:cs="Arial"/>
          <w:b/>
          <w:sz w:val="22"/>
          <w:szCs w:val="22"/>
          <w:lang w:val="bg-BG"/>
        </w:rPr>
      </w:pPr>
      <w:r w:rsidRPr="00770415">
        <w:rPr>
          <w:rFonts w:asciiTheme="minorHAnsi" w:hAnsiTheme="minorHAnsi" w:cs="Arial"/>
          <w:b/>
          <w:lang w:val="bg-BG"/>
        </w:rPr>
        <w:t xml:space="preserve">Авариен екип на </w:t>
      </w:r>
      <w:r>
        <w:rPr>
          <w:rFonts w:asciiTheme="minorHAnsi" w:hAnsiTheme="minorHAnsi" w:cs="Arial"/>
          <w:b/>
          <w:lang w:val="bg-BG"/>
        </w:rPr>
        <w:t>ПСОВ Трявна</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28"/>
        <w:gridCol w:w="2983"/>
        <w:gridCol w:w="2057"/>
        <w:gridCol w:w="1849"/>
        <w:gridCol w:w="1871"/>
      </w:tblGrid>
      <w:tr w:rsidR="00770415" w:rsidRPr="00B261C0" w:rsidTr="00233A12">
        <w:tc>
          <w:tcPr>
            <w:tcW w:w="528" w:type="dxa"/>
            <w:shd w:val="clear" w:color="auto" w:fill="4F81BD"/>
          </w:tcPr>
          <w:p w:rsidR="00770415" w:rsidRPr="00B261C0" w:rsidRDefault="00770415" w:rsidP="008E710E">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w:t>
            </w:r>
          </w:p>
        </w:tc>
        <w:tc>
          <w:tcPr>
            <w:tcW w:w="2983" w:type="dxa"/>
            <w:tcBorders>
              <w:top w:val="single" w:sz="8" w:space="0" w:color="4F81BD"/>
              <w:bottom w:val="nil"/>
              <w:right w:val="nil"/>
            </w:tcBorders>
            <w:shd w:val="clear" w:color="auto" w:fill="4F81BD"/>
          </w:tcPr>
          <w:p w:rsidR="00770415" w:rsidRPr="00B261C0" w:rsidRDefault="00770415" w:rsidP="008E710E">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Име и фамилия</w:t>
            </w:r>
          </w:p>
        </w:tc>
        <w:tc>
          <w:tcPr>
            <w:tcW w:w="2057" w:type="dxa"/>
            <w:tcBorders>
              <w:top w:val="single" w:sz="8" w:space="0" w:color="4F81BD"/>
              <w:left w:val="nil"/>
              <w:bottom w:val="nil"/>
              <w:right w:val="nil"/>
            </w:tcBorders>
            <w:shd w:val="clear" w:color="auto" w:fill="4F81BD"/>
          </w:tcPr>
          <w:p w:rsidR="00770415" w:rsidRPr="00B261C0" w:rsidRDefault="00770415" w:rsidP="008E710E">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Длъжност</w:t>
            </w:r>
          </w:p>
        </w:tc>
        <w:tc>
          <w:tcPr>
            <w:tcW w:w="1849" w:type="dxa"/>
            <w:tcBorders>
              <w:top w:val="single" w:sz="8" w:space="0" w:color="4F81BD"/>
              <w:left w:val="nil"/>
              <w:bottom w:val="nil"/>
              <w:right w:val="nil"/>
            </w:tcBorders>
            <w:shd w:val="clear" w:color="auto" w:fill="4F81BD"/>
          </w:tcPr>
          <w:p w:rsidR="00770415" w:rsidRPr="00B261C0" w:rsidRDefault="00770415" w:rsidP="008E710E">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Роля в екипа</w:t>
            </w:r>
          </w:p>
        </w:tc>
        <w:tc>
          <w:tcPr>
            <w:tcW w:w="1871" w:type="dxa"/>
            <w:tcBorders>
              <w:top w:val="single" w:sz="8" w:space="0" w:color="4F81BD"/>
              <w:left w:val="nil"/>
              <w:bottom w:val="nil"/>
            </w:tcBorders>
            <w:shd w:val="clear" w:color="auto" w:fill="4F81BD"/>
          </w:tcPr>
          <w:p w:rsidR="00770415" w:rsidRPr="00B261C0" w:rsidRDefault="00770415" w:rsidP="008E710E">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Телефон:</w:t>
            </w:r>
          </w:p>
        </w:tc>
      </w:tr>
      <w:tr w:rsidR="00233A12" w:rsidRPr="00B261C0" w:rsidTr="00233A12">
        <w:tc>
          <w:tcPr>
            <w:tcW w:w="528" w:type="dxa"/>
          </w:tcPr>
          <w:p w:rsidR="00233A12" w:rsidRPr="00B261C0" w:rsidRDefault="00233A12" w:rsidP="00233A12">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1.</w:t>
            </w:r>
          </w:p>
        </w:tc>
        <w:tc>
          <w:tcPr>
            <w:tcW w:w="2983" w:type="dxa"/>
            <w:tcBorders>
              <w:top w:val="nil"/>
              <w:bottom w:val="nil"/>
              <w:right w:val="nil"/>
            </w:tcBorders>
          </w:tcPr>
          <w:p w:rsidR="00233A12" w:rsidRPr="00B261C0" w:rsidRDefault="007F53AB"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Росен Милодрагов Биж</w:t>
            </w:r>
            <w:r w:rsidR="00B672BB">
              <w:rPr>
                <w:rFonts w:asciiTheme="minorHAnsi" w:eastAsia="Calibri" w:hAnsiTheme="minorHAnsi" w:cs="Arial"/>
                <w:b/>
                <w:sz w:val="22"/>
                <w:szCs w:val="22"/>
                <w:lang w:val="bg-BG"/>
              </w:rPr>
              <w:t>ев</w:t>
            </w:r>
          </w:p>
        </w:tc>
        <w:tc>
          <w:tcPr>
            <w:tcW w:w="2057" w:type="dxa"/>
            <w:tcBorders>
              <w:top w:val="nil"/>
              <w:left w:val="nil"/>
              <w:bottom w:val="nil"/>
              <w:right w:val="nil"/>
            </w:tcBorders>
          </w:tcPr>
          <w:p w:rsidR="00233A12" w:rsidRPr="00B261C0" w:rsidRDefault="00B672BB"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машинен оператор</w:t>
            </w:r>
          </w:p>
        </w:tc>
        <w:tc>
          <w:tcPr>
            <w:tcW w:w="1849" w:type="dxa"/>
            <w:tcBorders>
              <w:top w:val="nil"/>
              <w:left w:val="nil"/>
              <w:bottom w:val="nil"/>
              <w:right w:val="nil"/>
            </w:tcBorders>
          </w:tcPr>
          <w:p w:rsidR="00233A12" w:rsidRPr="00B261C0" w:rsidRDefault="00233A12" w:rsidP="008E710E">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233A12" w:rsidRPr="00B261C0" w:rsidRDefault="00E07A46"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0895860520</w:t>
            </w:r>
          </w:p>
        </w:tc>
      </w:tr>
      <w:tr w:rsidR="00233A12" w:rsidRPr="00B261C0" w:rsidTr="00233A12">
        <w:tc>
          <w:tcPr>
            <w:tcW w:w="528" w:type="dxa"/>
          </w:tcPr>
          <w:p w:rsidR="00233A12" w:rsidRPr="00B261C0" w:rsidRDefault="00233A12" w:rsidP="00233A12">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2.</w:t>
            </w:r>
          </w:p>
        </w:tc>
        <w:tc>
          <w:tcPr>
            <w:tcW w:w="2983" w:type="dxa"/>
            <w:tcBorders>
              <w:top w:val="nil"/>
              <w:bottom w:val="nil"/>
              <w:right w:val="nil"/>
            </w:tcBorders>
          </w:tcPr>
          <w:p w:rsidR="00233A12" w:rsidRPr="00B261C0" w:rsidRDefault="00B672BB"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Младен Кънчев Стефанов</w:t>
            </w:r>
          </w:p>
        </w:tc>
        <w:tc>
          <w:tcPr>
            <w:tcW w:w="2057" w:type="dxa"/>
            <w:tcBorders>
              <w:top w:val="nil"/>
              <w:left w:val="nil"/>
              <w:bottom w:val="nil"/>
              <w:right w:val="nil"/>
            </w:tcBorders>
          </w:tcPr>
          <w:p w:rsidR="00233A12" w:rsidRPr="00B261C0" w:rsidRDefault="00B672BB"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машинен оператор</w:t>
            </w:r>
          </w:p>
        </w:tc>
        <w:tc>
          <w:tcPr>
            <w:tcW w:w="1849" w:type="dxa"/>
            <w:tcBorders>
              <w:top w:val="nil"/>
              <w:left w:val="nil"/>
              <w:bottom w:val="nil"/>
              <w:right w:val="nil"/>
            </w:tcBorders>
          </w:tcPr>
          <w:p w:rsidR="00233A12" w:rsidRPr="00B261C0" w:rsidRDefault="00233A12" w:rsidP="008E710E">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233A12" w:rsidRPr="00B261C0" w:rsidRDefault="00E07A46"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0887540968</w:t>
            </w:r>
          </w:p>
        </w:tc>
      </w:tr>
      <w:tr w:rsidR="00B672BB" w:rsidRPr="00B261C0" w:rsidTr="00233A12">
        <w:tc>
          <w:tcPr>
            <w:tcW w:w="528" w:type="dxa"/>
          </w:tcPr>
          <w:p w:rsidR="00B672BB" w:rsidRPr="00B261C0" w:rsidRDefault="00B672BB" w:rsidP="00233A12">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3.</w:t>
            </w:r>
          </w:p>
        </w:tc>
        <w:tc>
          <w:tcPr>
            <w:tcW w:w="2983" w:type="dxa"/>
            <w:tcBorders>
              <w:top w:val="nil"/>
              <w:bottom w:val="nil"/>
              <w:right w:val="nil"/>
            </w:tcBorders>
          </w:tcPr>
          <w:p w:rsidR="00B672BB" w:rsidRPr="00B261C0" w:rsidRDefault="00B672BB"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Нивелин Пламенов Кънев</w:t>
            </w:r>
          </w:p>
        </w:tc>
        <w:tc>
          <w:tcPr>
            <w:tcW w:w="2057" w:type="dxa"/>
            <w:tcBorders>
              <w:top w:val="nil"/>
              <w:left w:val="nil"/>
              <w:bottom w:val="nil"/>
              <w:right w:val="nil"/>
            </w:tcBorders>
          </w:tcPr>
          <w:p w:rsidR="00B672BB" w:rsidRPr="00B261C0" w:rsidRDefault="00B672BB" w:rsidP="00B672BB">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машинен оператор</w:t>
            </w:r>
          </w:p>
        </w:tc>
        <w:tc>
          <w:tcPr>
            <w:tcW w:w="1849" w:type="dxa"/>
            <w:tcBorders>
              <w:top w:val="nil"/>
              <w:left w:val="nil"/>
              <w:bottom w:val="nil"/>
              <w:right w:val="nil"/>
            </w:tcBorders>
          </w:tcPr>
          <w:p w:rsidR="00B672BB" w:rsidRPr="00B261C0" w:rsidRDefault="00B672BB" w:rsidP="008E710E">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672BB" w:rsidRPr="00B261C0" w:rsidRDefault="00B672BB"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0899345335</w:t>
            </w:r>
          </w:p>
        </w:tc>
      </w:tr>
      <w:tr w:rsidR="00B672BB" w:rsidRPr="00B261C0" w:rsidTr="00233A12">
        <w:tc>
          <w:tcPr>
            <w:tcW w:w="528" w:type="dxa"/>
          </w:tcPr>
          <w:p w:rsidR="00B672BB" w:rsidRPr="00B261C0" w:rsidRDefault="00B672BB"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4</w:t>
            </w:r>
          </w:p>
        </w:tc>
        <w:tc>
          <w:tcPr>
            <w:tcW w:w="2983" w:type="dxa"/>
            <w:tcBorders>
              <w:top w:val="nil"/>
              <w:bottom w:val="nil"/>
              <w:right w:val="nil"/>
            </w:tcBorders>
          </w:tcPr>
          <w:p w:rsidR="00B672BB" w:rsidRPr="00B261C0" w:rsidRDefault="00B672BB"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Станислав Димитров Славов</w:t>
            </w:r>
          </w:p>
        </w:tc>
        <w:tc>
          <w:tcPr>
            <w:tcW w:w="2057" w:type="dxa"/>
            <w:tcBorders>
              <w:top w:val="nil"/>
              <w:left w:val="nil"/>
              <w:bottom w:val="nil"/>
              <w:right w:val="nil"/>
            </w:tcBorders>
          </w:tcPr>
          <w:p w:rsidR="00B672BB" w:rsidRPr="00B261C0" w:rsidRDefault="00B672BB" w:rsidP="00B672BB">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машинен оператор</w:t>
            </w:r>
          </w:p>
        </w:tc>
        <w:tc>
          <w:tcPr>
            <w:tcW w:w="1849" w:type="dxa"/>
            <w:tcBorders>
              <w:top w:val="nil"/>
              <w:left w:val="nil"/>
              <w:bottom w:val="nil"/>
              <w:right w:val="nil"/>
            </w:tcBorders>
          </w:tcPr>
          <w:p w:rsidR="00B672BB" w:rsidRPr="00B261C0" w:rsidRDefault="00B672BB" w:rsidP="008E710E">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672BB" w:rsidRPr="00B261C0" w:rsidRDefault="00B672BB"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0899864430</w:t>
            </w:r>
          </w:p>
        </w:tc>
      </w:tr>
      <w:tr w:rsidR="00B672BB" w:rsidRPr="00B261C0" w:rsidTr="00233A12">
        <w:tc>
          <w:tcPr>
            <w:tcW w:w="528" w:type="dxa"/>
          </w:tcPr>
          <w:p w:rsidR="00B672BB" w:rsidRPr="00B261C0" w:rsidRDefault="00B672BB" w:rsidP="00233A12">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5</w:t>
            </w:r>
          </w:p>
        </w:tc>
        <w:tc>
          <w:tcPr>
            <w:tcW w:w="2983" w:type="dxa"/>
            <w:tcBorders>
              <w:top w:val="nil"/>
              <w:bottom w:val="nil"/>
              <w:right w:val="nil"/>
            </w:tcBorders>
          </w:tcPr>
          <w:p w:rsidR="00B672BB" w:rsidRPr="00B261C0" w:rsidRDefault="00B672BB"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Илиян Димитров Белчев</w:t>
            </w:r>
          </w:p>
        </w:tc>
        <w:tc>
          <w:tcPr>
            <w:tcW w:w="2057" w:type="dxa"/>
            <w:tcBorders>
              <w:top w:val="nil"/>
              <w:left w:val="nil"/>
              <w:bottom w:val="nil"/>
              <w:right w:val="nil"/>
            </w:tcBorders>
          </w:tcPr>
          <w:p w:rsidR="00B672BB" w:rsidRPr="00B261C0" w:rsidRDefault="00B672BB" w:rsidP="00B672BB">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 xml:space="preserve">машинен </w:t>
            </w:r>
            <w:r>
              <w:rPr>
                <w:rFonts w:asciiTheme="minorHAnsi" w:eastAsia="Calibri" w:hAnsiTheme="minorHAnsi" w:cs="Arial"/>
                <w:b/>
                <w:sz w:val="22"/>
                <w:szCs w:val="22"/>
                <w:lang w:val="bg-BG"/>
              </w:rPr>
              <w:lastRenderedPageBreak/>
              <w:t>оператор</w:t>
            </w:r>
          </w:p>
        </w:tc>
        <w:tc>
          <w:tcPr>
            <w:tcW w:w="1849" w:type="dxa"/>
            <w:tcBorders>
              <w:top w:val="nil"/>
              <w:left w:val="nil"/>
              <w:bottom w:val="nil"/>
              <w:right w:val="nil"/>
            </w:tcBorders>
          </w:tcPr>
          <w:p w:rsidR="00B672BB" w:rsidRPr="00B261C0" w:rsidRDefault="00B672BB" w:rsidP="008E710E">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672BB" w:rsidRPr="00B261C0" w:rsidRDefault="00B672BB"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0882123611</w:t>
            </w:r>
          </w:p>
        </w:tc>
      </w:tr>
      <w:tr w:rsidR="00B672BB" w:rsidRPr="00B261C0" w:rsidTr="00233A12">
        <w:tc>
          <w:tcPr>
            <w:tcW w:w="528" w:type="dxa"/>
          </w:tcPr>
          <w:p w:rsidR="00B672BB" w:rsidRPr="00B261C0" w:rsidRDefault="00B672BB" w:rsidP="00233A12">
            <w:pPr>
              <w:pStyle w:val="ListParagraph"/>
              <w:rPr>
                <w:rFonts w:asciiTheme="minorHAnsi" w:eastAsia="Calibri" w:hAnsiTheme="minorHAnsi" w:cs="Arial"/>
                <w:b/>
                <w:bCs/>
                <w:sz w:val="22"/>
                <w:szCs w:val="22"/>
                <w:lang w:val="bg-BG"/>
              </w:rPr>
            </w:pPr>
            <w:r>
              <w:rPr>
                <w:rFonts w:asciiTheme="minorHAnsi" w:eastAsia="Calibri" w:hAnsiTheme="minorHAnsi" w:cs="Arial"/>
                <w:bCs/>
                <w:sz w:val="22"/>
                <w:szCs w:val="22"/>
                <w:lang w:val="bg-BG"/>
              </w:rPr>
              <w:lastRenderedPageBreak/>
              <w:t>6</w:t>
            </w:r>
          </w:p>
        </w:tc>
        <w:tc>
          <w:tcPr>
            <w:tcW w:w="2983" w:type="dxa"/>
            <w:tcBorders>
              <w:top w:val="nil"/>
              <w:bottom w:val="single" w:sz="8" w:space="0" w:color="4F81BD"/>
              <w:right w:val="nil"/>
            </w:tcBorders>
          </w:tcPr>
          <w:p w:rsidR="00B672BB" w:rsidRPr="00B261C0" w:rsidRDefault="00B672BB"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Марин Кънев Димов</w:t>
            </w:r>
          </w:p>
        </w:tc>
        <w:tc>
          <w:tcPr>
            <w:tcW w:w="2057" w:type="dxa"/>
            <w:tcBorders>
              <w:top w:val="nil"/>
              <w:left w:val="nil"/>
              <w:bottom w:val="single" w:sz="8" w:space="0" w:color="4F81BD"/>
              <w:right w:val="nil"/>
            </w:tcBorders>
          </w:tcPr>
          <w:p w:rsidR="00B672BB" w:rsidRPr="00B261C0" w:rsidRDefault="00387126" w:rsidP="00387126">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ел, монтьор КиПиА и механик</w:t>
            </w:r>
          </w:p>
        </w:tc>
        <w:tc>
          <w:tcPr>
            <w:tcW w:w="1849" w:type="dxa"/>
            <w:tcBorders>
              <w:top w:val="nil"/>
              <w:left w:val="nil"/>
              <w:bottom w:val="single" w:sz="8" w:space="0" w:color="4F81BD"/>
              <w:right w:val="nil"/>
            </w:tcBorders>
          </w:tcPr>
          <w:p w:rsidR="00B672BB" w:rsidRPr="00B261C0" w:rsidRDefault="00B672BB" w:rsidP="008E710E">
            <w:pPr>
              <w:pStyle w:val="ListParagraph"/>
              <w:rPr>
                <w:rFonts w:asciiTheme="minorHAnsi" w:eastAsia="Calibri" w:hAnsiTheme="minorHAnsi" w:cs="Arial"/>
                <w:b/>
                <w:sz w:val="22"/>
                <w:szCs w:val="22"/>
                <w:lang w:val="bg-BG"/>
              </w:rPr>
            </w:pPr>
          </w:p>
        </w:tc>
        <w:tc>
          <w:tcPr>
            <w:tcW w:w="1871" w:type="dxa"/>
            <w:tcBorders>
              <w:top w:val="nil"/>
              <w:left w:val="nil"/>
              <w:bottom w:val="single" w:sz="8" w:space="0" w:color="4F81BD"/>
            </w:tcBorders>
          </w:tcPr>
          <w:p w:rsidR="00B672BB" w:rsidRPr="00B261C0" w:rsidRDefault="00B672BB" w:rsidP="008E710E">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0877332762</w:t>
            </w:r>
          </w:p>
        </w:tc>
      </w:tr>
    </w:tbl>
    <w:p w:rsidR="001B221E" w:rsidRPr="001B221E" w:rsidRDefault="001B221E" w:rsidP="001B221E">
      <w:pPr>
        <w:pStyle w:val="ListParagraph"/>
        <w:suppressAutoHyphens w:val="0"/>
        <w:spacing w:after="200" w:line="276" w:lineRule="auto"/>
        <w:ind w:left="720"/>
        <w:contextualSpacing/>
        <w:rPr>
          <w:rFonts w:asciiTheme="minorHAnsi" w:hAnsiTheme="minorHAnsi" w:cs="Arial"/>
          <w:b/>
          <w:sz w:val="22"/>
          <w:szCs w:val="22"/>
          <w:lang w:val="bg-BG"/>
        </w:rPr>
      </w:pPr>
    </w:p>
    <w:p w:rsidR="001B221E" w:rsidRPr="001B221E" w:rsidRDefault="001B221E" w:rsidP="00A23132">
      <w:pPr>
        <w:pStyle w:val="ListParagraph"/>
        <w:numPr>
          <w:ilvl w:val="0"/>
          <w:numId w:val="32"/>
        </w:numPr>
        <w:contextualSpacing/>
        <w:rPr>
          <w:rFonts w:cs="Arial"/>
          <w:b/>
          <w:sz w:val="22"/>
          <w:szCs w:val="22"/>
        </w:rPr>
      </w:pPr>
      <w:proofErr w:type="spellStart"/>
      <w:r w:rsidRPr="001B221E">
        <w:rPr>
          <w:rFonts w:cs="Arial"/>
          <w:b/>
        </w:rPr>
        <w:t>Авариен</w:t>
      </w:r>
      <w:proofErr w:type="spellEnd"/>
      <w:r w:rsidRPr="001B221E">
        <w:rPr>
          <w:rFonts w:cs="Arial"/>
          <w:b/>
        </w:rPr>
        <w:t xml:space="preserve"> </w:t>
      </w:r>
      <w:proofErr w:type="spellStart"/>
      <w:r w:rsidRPr="001B221E">
        <w:rPr>
          <w:rFonts w:cs="Arial"/>
          <w:b/>
        </w:rPr>
        <w:t>екип</w:t>
      </w:r>
      <w:proofErr w:type="spellEnd"/>
      <w:r w:rsidRPr="001B221E">
        <w:rPr>
          <w:rFonts w:cs="Arial"/>
          <w:b/>
        </w:rPr>
        <w:t xml:space="preserve"> </w:t>
      </w:r>
      <w:proofErr w:type="spellStart"/>
      <w:r w:rsidRPr="001B221E">
        <w:rPr>
          <w:rFonts w:cs="Arial"/>
          <w:b/>
        </w:rPr>
        <w:t>на</w:t>
      </w:r>
      <w:proofErr w:type="spellEnd"/>
      <w:r w:rsidRPr="001B221E">
        <w:rPr>
          <w:rFonts w:cs="Arial"/>
          <w:b/>
        </w:rPr>
        <w:t xml:space="preserve"> </w:t>
      </w:r>
      <w:r>
        <w:rPr>
          <w:rFonts w:cs="Arial"/>
          <w:b/>
        </w:rPr>
        <w:t xml:space="preserve">ПСОВ </w:t>
      </w:r>
      <w:r>
        <w:rPr>
          <w:rFonts w:cs="Arial"/>
          <w:b/>
          <w:lang w:val="bg-BG"/>
        </w:rPr>
        <w:t>Севлиево</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28"/>
        <w:gridCol w:w="2983"/>
        <w:gridCol w:w="2057"/>
        <w:gridCol w:w="1849"/>
        <w:gridCol w:w="1871"/>
      </w:tblGrid>
      <w:tr w:rsidR="00BB299A" w:rsidRPr="00B261C0" w:rsidTr="00371365">
        <w:tc>
          <w:tcPr>
            <w:tcW w:w="528" w:type="dxa"/>
            <w:shd w:val="clear" w:color="auto" w:fill="4F81BD"/>
          </w:tcPr>
          <w:p w:rsidR="00BB299A" w:rsidRPr="00B261C0" w:rsidRDefault="00BB299A"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w:t>
            </w:r>
          </w:p>
        </w:tc>
        <w:tc>
          <w:tcPr>
            <w:tcW w:w="2983" w:type="dxa"/>
            <w:tcBorders>
              <w:top w:val="single" w:sz="8" w:space="0" w:color="4F81BD"/>
              <w:bottom w:val="nil"/>
              <w:right w:val="nil"/>
            </w:tcBorders>
            <w:shd w:val="clear" w:color="auto" w:fill="4F81BD"/>
          </w:tcPr>
          <w:p w:rsidR="00BB299A" w:rsidRPr="00B261C0" w:rsidRDefault="00BB299A"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Име и фамилия</w:t>
            </w:r>
          </w:p>
        </w:tc>
        <w:tc>
          <w:tcPr>
            <w:tcW w:w="2057" w:type="dxa"/>
            <w:tcBorders>
              <w:top w:val="single" w:sz="8" w:space="0" w:color="4F81BD"/>
              <w:left w:val="nil"/>
              <w:bottom w:val="nil"/>
              <w:right w:val="nil"/>
            </w:tcBorders>
            <w:shd w:val="clear" w:color="auto" w:fill="4F81BD"/>
          </w:tcPr>
          <w:p w:rsidR="00BB299A" w:rsidRPr="00B261C0" w:rsidRDefault="00BB299A"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Длъжност</w:t>
            </w:r>
          </w:p>
        </w:tc>
        <w:tc>
          <w:tcPr>
            <w:tcW w:w="1849" w:type="dxa"/>
            <w:tcBorders>
              <w:top w:val="single" w:sz="8" w:space="0" w:color="4F81BD"/>
              <w:left w:val="nil"/>
              <w:bottom w:val="nil"/>
              <w:right w:val="nil"/>
            </w:tcBorders>
            <w:shd w:val="clear" w:color="auto" w:fill="4F81BD"/>
          </w:tcPr>
          <w:p w:rsidR="00BB299A" w:rsidRPr="00B261C0" w:rsidRDefault="00BB299A"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Роля в екипа</w:t>
            </w:r>
          </w:p>
        </w:tc>
        <w:tc>
          <w:tcPr>
            <w:tcW w:w="1871" w:type="dxa"/>
            <w:tcBorders>
              <w:top w:val="single" w:sz="8" w:space="0" w:color="4F81BD"/>
              <w:left w:val="nil"/>
              <w:bottom w:val="nil"/>
            </w:tcBorders>
            <w:shd w:val="clear" w:color="auto" w:fill="4F81BD"/>
          </w:tcPr>
          <w:p w:rsidR="00BB299A" w:rsidRPr="00B261C0" w:rsidRDefault="00BB299A" w:rsidP="00371365">
            <w:pPr>
              <w:pStyle w:val="ListParagraph"/>
              <w:rPr>
                <w:rFonts w:asciiTheme="minorHAnsi" w:eastAsia="Calibri" w:hAnsiTheme="minorHAnsi" w:cs="Arial"/>
                <w:b/>
                <w:bCs/>
                <w:color w:val="FFFFFF"/>
                <w:sz w:val="22"/>
                <w:szCs w:val="22"/>
                <w:lang w:val="bg-BG"/>
              </w:rPr>
            </w:pPr>
            <w:r w:rsidRPr="00B261C0">
              <w:rPr>
                <w:rFonts w:asciiTheme="minorHAnsi" w:eastAsia="Calibri" w:hAnsiTheme="minorHAnsi" w:cs="Arial"/>
                <w:b/>
                <w:bCs/>
                <w:color w:val="FFFFFF"/>
                <w:sz w:val="22"/>
                <w:szCs w:val="22"/>
                <w:lang w:val="bg-BG"/>
              </w:rPr>
              <w:t>Телефон:</w:t>
            </w:r>
          </w:p>
        </w:tc>
      </w:tr>
      <w:tr w:rsidR="00BB299A" w:rsidRPr="00B261C0" w:rsidTr="00371365">
        <w:tc>
          <w:tcPr>
            <w:tcW w:w="528" w:type="dxa"/>
          </w:tcPr>
          <w:p w:rsidR="00BB299A" w:rsidRPr="00B261C0" w:rsidRDefault="00BB299A" w:rsidP="00371365">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1.</w:t>
            </w:r>
          </w:p>
        </w:tc>
        <w:tc>
          <w:tcPr>
            <w:tcW w:w="2983" w:type="dxa"/>
            <w:tcBorders>
              <w:top w:val="nil"/>
              <w:bottom w:val="nil"/>
              <w:right w:val="nil"/>
            </w:tcBorders>
          </w:tcPr>
          <w:p w:rsidR="00BB299A" w:rsidRPr="00B261C0"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Красимир Марков</w:t>
            </w:r>
          </w:p>
        </w:tc>
        <w:tc>
          <w:tcPr>
            <w:tcW w:w="2057" w:type="dxa"/>
            <w:tcBorders>
              <w:top w:val="nil"/>
              <w:left w:val="nil"/>
              <w:bottom w:val="nil"/>
              <w:right w:val="nil"/>
            </w:tcBorders>
          </w:tcPr>
          <w:p w:rsidR="00BB299A" w:rsidRPr="00B261C0"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Оператор ПСОВ</w:t>
            </w:r>
          </w:p>
        </w:tc>
        <w:tc>
          <w:tcPr>
            <w:tcW w:w="1849"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B299A" w:rsidRPr="00B261C0"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0885845225</w:t>
            </w:r>
          </w:p>
        </w:tc>
      </w:tr>
      <w:tr w:rsidR="00BB299A" w:rsidRPr="00B261C0" w:rsidTr="00371365">
        <w:tc>
          <w:tcPr>
            <w:tcW w:w="528" w:type="dxa"/>
          </w:tcPr>
          <w:p w:rsidR="00BB299A" w:rsidRPr="00B261C0" w:rsidRDefault="00BB299A" w:rsidP="00371365">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2.</w:t>
            </w:r>
          </w:p>
        </w:tc>
        <w:tc>
          <w:tcPr>
            <w:tcW w:w="2983" w:type="dxa"/>
            <w:tcBorders>
              <w:top w:val="nil"/>
              <w:bottom w:val="nil"/>
              <w:right w:val="nil"/>
            </w:tcBorders>
          </w:tcPr>
          <w:p w:rsidR="00BB299A" w:rsidRPr="00B261C0"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Кремена Тодорова</w:t>
            </w:r>
          </w:p>
        </w:tc>
        <w:tc>
          <w:tcPr>
            <w:tcW w:w="2057" w:type="dxa"/>
            <w:tcBorders>
              <w:top w:val="nil"/>
              <w:left w:val="nil"/>
              <w:bottom w:val="nil"/>
              <w:right w:val="nil"/>
            </w:tcBorders>
          </w:tcPr>
          <w:p w:rsidR="00BB299A" w:rsidRPr="00B261C0"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Оператор ПСОВ</w:t>
            </w:r>
          </w:p>
        </w:tc>
        <w:tc>
          <w:tcPr>
            <w:tcW w:w="1849"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B299A" w:rsidRPr="00B261C0"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0899414576</w:t>
            </w:r>
          </w:p>
        </w:tc>
      </w:tr>
      <w:tr w:rsidR="00BB299A" w:rsidRPr="00B261C0" w:rsidTr="00371365">
        <w:tc>
          <w:tcPr>
            <w:tcW w:w="528" w:type="dxa"/>
          </w:tcPr>
          <w:p w:rsidR="00BB299A" w:rsidRPr="00B261C0" w:rsidRDefault="00BB299A" w:rsidP="00371365">
            <w:pPr>
              <w:pStyle w:val="ListParagraph"/>
              <w:rPr>
                <w:rFonts w:asciiTheme="minorHAnsi" w:eastAsia="Calibri" w:hAnsiTheme="minorHAnsi" w:cs="Arial"/>
                <w:b/>
                <w:bCs/>
                <w:sz w:val="22"/>
                <w:szCs w:val="22"/>
                <w:lang w:val="bg-BG"/>
              </w:rPr>
            </w:pPr>
            <w:r w:rsidRPr="00B261C0">
              <w:rPr>
                <w:rFonts w:asciiTheme="minorHAnsi" w:eastAsia="Calibri" w:hAnsiTheme="minorHAnsi" w:cs="Arial"/>
                <w:bCs/>
                <w:sz w:val="22"/>
                <w:szCs w:val="22"/>
                <w:lang w:val="bg-BG"/>
              </w:rPr>
              <w:t>3.</w:t>
            </w:r>
          </w:p>
        </w:tc>
        <w:tc>
          <w:tcPr>
            <w:tcW w:w="2983" w:type="dxa"/>
            <w:tcBorders>
              <w:top w:val="nil"/>
              <w:bottom w:val="nil"/>
              <w:right w:val="nil"/>
            </w:tcBorders>
          </w:tcPr>
          <w:p w:rsidR="00BB299A" w:rsidRPr="00B261C0"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Екатерина Спасова</w:t>
            </w:r>
          </w:p>
        </w:tc>
        <w:tc>
          <w:tcPr>
            <w:tcW w:w="2057" w:type="dxa"/>
            <w:tcBorders>
              <w:top w:val="nil"/>
              <w:left w:val="nil"/>
              <w:bottom w:val="nil"/>
              <w:right w:val="nil"/>
            </w:tcBorders>
          </w:tcPr>
          <w:p w:rsidR="00BB299A" w:rsidRPr="00B261C0"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Оператор ПСОВ</w:t>
            </w:r>
          </w:p>
        </w:tc>
        <w:tc>
          <w:tcPr>
            <w:tcW w:w="1849"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B299A" w:rsidRPr="00B261C0"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0878786841</w:t>
            </w:r>
          </w:p>
        </w:tc>
      </w:tr>
      <w:tr w:rsidR="00BB299A" w:rsidRPr="00B261C0" w:rsidTr="00371365">
        <w:tc>
          <w:tcPr>
            <w:tcW w:w="528" w:type="dxa"/>
          </w:tcPr>
          <w:p w:rsidR="00BB299A" w:rsidRPr="00B261C0" w:rsidRDefault="00BB299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4</w:t>
            </w:r>
          </w:p>
        </w:tc>
        <w:tc>
          <w:tcPr>
            <w:tcW w:w="2983" w:type="dxa"/>
            <w:tcBorders>
              <w:top w:val="nil"/>
              <w:bottom w:val="nil"/>
              <w:right w:val="nil"/>
            </w:tcBorders>
          </w:tcPr>
          <w:p w:rsidR="00BB299A" w:rsidRPr="00B261C0"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Ренета Вълкова</w:t>
            </w:r>
          </w:p>
        </w:tc>
        <w:tc>
          <w:tcPr>
            <w:tcW w:w="2057" w:type="dxa"/>
            <w:tcBorders>
              <w:top w:val="nil"/>
              <w:left w:val="nil"/>
              <w:bottom w:val="nil"/>
              <w:right w:val="nil"/>
            </w:tcBorders>
          </w:tcPr>
          <w:p w:rsidR="00BB299A" w:rsidRPr="00B261C0"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Оператор ПСОВ</w:t>
            </w:r>
          </w:p>
        </w:tc>
        <w:tc>
          <w:tcPr>
            <w:tcW w:w="1849"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B299A" w:rsidRPr="00B261C0"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0884124058</w:t>
            </w:r>
          </w:p>
        </w:tc>
      </w:tr>
      <w:tr w:rsidR="00BB299A" w:rsidRPr="00B261C0" w:rsidTr="00371365">
        <w:tc>
          <w:tcPr>
            <w:tcW w:w="528" w:type="dxa"/>
          </w:tcPr>
          <w:p w:rsidR="00BB299A" w:rsidRPr="00B261C0" w:rsidRDefault="00BB299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5</w:t>
            </w:r>
          </w:p>
        </w:tc>
        <w:tc>
          <w:tcPr>
            <w:tcW w:w="2983" w:type="dxa"/>
            <w:tcBorders>
              <w:top w:val="nil"/>
              <w:bottom w:val="nil"/>
              <w:right w:val="nil"/>
            </w:tcBorders>
          </w:tcPr>
          <w:p w:rsidR="00BB299A" w:rsidRPr="00B261C0"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Иванка Вичева</w:t>
            </w:r>
          </w:p>
        </w:tc>
        <w:tc>
          <w:tcPr>
            <w:tcW w:w="2057" w:type="dxa"/>
            <w:tcBorders>
              <w:top w:val="nil"/>
              <w:left w:val="nil"/>
              <w:bottom w:val="nil"/>
              <w:right w:val="nil"/>
            </w:tcBorders>
          </w:tcPr>
          <w:p w:rsidR="00BB299A" w:rsidRPr="00B261C0"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Оператор ПСОВ</w:t>
            </w:r>
          </w:p>
        </w:tc>
        <w:tc>
          <w:tcPr>
            <w:tcW w:w="1849" w:type="dxa"/>
            <w:tcBorders>
              <w:top w:val="nil"/>
              <w:left w:val="nil"/>
              <w:bottom w:val="nil"/>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nil"/>
            </w:tcBorders>
          </w:tcPr>
          <w:p w:rsidR="00BB299A" w:rsidRPr="00B261C0"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0898579961</w:t>
            </w:r>
          </w:p>
        </w:tc>
      </w:tr>
      <w:tr w:rsidR="00BB299A" w:rsidRPr="00B261C0" w:rsidTr="00371365">
        <w:tc>
          <w:tcPr>
            <w:tcW w:w="528" w:type="dxa"/>
          </w:tcPr>
          <w:p w:rsidR="00BB299A" w:rsidRDefault="00BB299A"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6</w:t>
            </w:r>
          </w:p>
          <w:p w:rsidR="006B3B99" w:rsidRDefault="006B3B99"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7</w:t>
            </w:r>
          </w:p>
          <w:p w:rsidR="006B3B99" w:rsidRDefault="006B3B99" w:rsidP="00371365">
            <w:pPr>
              <w:pStyle w:val="ListParagraph"/>
              <w:rPr>
                <w:rFonts w:asciiTheme="minorHAnsi" w:eastAsia="Calibri" w:hAnsiTheme="minorHAnsi" w:cs="Arial"/>
                <w:bCs/>
                <w:sz w:val="22"/>
                <w:szCs w:val="22"/>
                <w:lang w:val="bg-BG"/>
              </w:rPr>
            </w:pPr>
            <w:r>
              <w:rPr>
                <w:rFonts w:asciiTheme="minorHAnsi" w:eastAsia="Calibri" w:hAnsiTheme="minorHAnsi" w:cs="Arial"/>
                <w:bCs/>
                <w:sz w:val="22"/>
                <w:szCs w:val="22"/>
                <w:lang w:val="bg-BG"/>
              </w:rPr>
              <w:t>8</w:t>
            </w:r>
          </w:p>
          <w:p w:rsidR="006B3B99" w:rsidRPr="00B261C0" w:rsidRDefault="006B3B99" w:rsidP="00371365">
            <w:pPr>
              <w:pStyle w:val="ListParagraph"/>
              <w:rPr>
                <w:rFonts w:asciiTheme="minorHAnsi" w:eastAsia="Calibri" w:hAnsiTheme="minorHAnsi" w:cs="Arial"/>
                <w:b/>
                <w:bCs/>
                <w:sz w:val="22"/>
                <w:szCs w:val="22"/>
                <w:lang w:val="bg-BG"/>
              </w:rPr>
            </w:pPr>
            <w:r>
              <w:rPr>
                <w:rFonts w:asciiTheme="minorHAnsi" w:eastAsia="Calibri" w:hAnsiTheme="minorHAnsi" w:cs="Arial"/>
                <w:b/>
                <w:bCs/>
                <w:sz w:val="22"/>
                <w:szCs w:val="22"/>
                <w:lang w:val="bg-BG"/>
              </w:rPr>
              <w:t>9</w:t>
            </w:r>
          </w:p>
        </w:tc>
        <w:tc>
          <w:tcPr>
            <w:tcW w:w="2983" w:type="dxa"/>
            <w:tcBorders>
              <w:top w:val="nil"/>
              <w:bottom w:val="single" w:sz="8" w:space="0" w:color="4F81BD"/>
              <w:right w:val="nil"/>
            </w:tcBorders>
          </w:tcPr>
          <w:p w:rsidR="00BB299A"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Йонко Христов</w:t>
            </w:r>
          </w:p>
          <w:p w:rsidR="006B3B99"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Илиян Русев</w:t>
            </w:r>
          </w:p>
          <w:p w:rsidR="006B3B99"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Росица Георгиева</w:t>
            </w:r>
          </w:p>
          <w:p w:rsidR="006B3B99" w:rsidRPr="00B261C0"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Айше Ибрямова</w:t>
            </w:r>
          </w:p>
        </w:tc>
        <w:tc>
          <w:tcPr>
            <w:tcW w:w="2057" w:type="dxa"/>
            <w:tcBorders>
              <w:top w:val="nil"/>
              <w:left w:val="nil"/>
              <w:bottom w:val="single" w:sz="8" w:space="0" w:color="4F81BD"/>
              <w:right w:val="nil"/>
            </w:tcBorders>
          </w:tcPr>
          <w:p w:rsidR="00BB299A"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Ел. монтьор</w:t>
            </w:r>
          </w:p>
          <w:p w:rsidR="006B3B99"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Маш. Монтьор</w:t>
            </w:r>
          </w:p>
          <w:p w:rsidR="006B3B99"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Лаборант ПСОВ</w:t>
            </w:r>
          </w:p>
          <w:p w:rsidR="006B3B99" w:rsidRPr="00B261C0"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чистачка</w:t>
            </w:r>
          </w:p>
        </w:tc>
        <w:tc>
          <w:tcPr>
            <w:tcW w:w="1849" w:type="dxa"/>
            <w:tcBorders>
              <w:top w:val="nil"/>
              <w:left w:val="nil"/>
              <w:bottom w:val="single" w:sz="8" w:space="0" w:color="4F81BD"/>
              <w:right w:val="nil"/>
            </w:tcBorders>
          </w:tcPr>
          <w:p w:rsidR="00BB299A" w:rsidRPr="00B261C0" w:rsidRDefault="00BB299A" w:rsidP="00371365">
            <w:pPr>
              <w:pStyle w:val="ListParagraph"/>
              <w:rPr>
                <w:rFonts w:asciiTheme="minorHAnsi" w:eastAsia="Calibri" w:hAnsiTheme="minorHAnsi" w:cs="Arial"/>
                <w:b/>
                <w:sz w:val="22"/>
                <w:szCs w:val="22"/>
                <w:lang w:val="bg-BG"/>
              </w:rPr>
            </w:pPr>
          </w:p>
        </w:tc>
        <w:tc>
          <w:tcPr>
            <w:tcW w:w="1871" w:type="dxa"/>
            <w:tcBorders>
              <w:top w:val="nil"/>
              <w:left w:val="nil"/>
              <w:bottom w:val="single" w:sz="8" w:space="0" w:color="4F81BD"/>
            </w:tcBorders>
          </w:tcPr>
          <w:p w:rsidR="00BB299A"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0886018653</w:t>
            </w:r>
          </w:p>
          <w:p w:rsidR="006B3B99"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0887552264</w:t>
            </w:r>
          </w:p>
          <w:p w:rsidR="006B3B99"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0899853822</w:t>
            </w:r>
          </w:p>
          <w:p w:rsidR="006B3B99" w:rsidRPr="00B261C0" w:rsidRDefault="006B3B99" w:rsidP="00371365">
            <w:pPr>
              <w:pStyle w:val="ListParagraph"/>
              <w:rPr>
                <w:rFonts w:asciiTheme="minorHAnsi" w:eastAsia="Calibri" w:hAnsiTheme="minorHAnsi" w:cs="Arial"/>
                <w:b/>
                <w:sz w:val="22"/>
                <w:szCs w:val="22"/>
                <w:lang w:val="bg-BG"/>
              </w:rPr>
            </w:pPr>
            <w:r>
              <w:rPr>
                <w:rFonts w:asciiTheme="minorHAnsi" w:eastAsia="Calibri" w:hAnsiTheme="minorHAnsi" w:cs="Arial"/>
                <w:b/>
                <w:sz w:val="22"/>
                <w:szCs w:val="22"/>
                <w:lang w:val="bg-BG"/>
              </w:rPr>
              <w:t>0886966884</w:t>
            </w:r>
          </w:p>
        </w:tc>
      </w:tr>
    </w:tbl>
    <w:p w:rsidR="00F140B3" w:rsidRPr="001B221E" w:rsidRDefault="00F140B3" w:rsidP="001B221E">
      <w:pPr>
        <w:pStyle w:val="Heading1"/>
        <w:ind w:left="720"/>
        <w:jc w:val="both"/>
        <w:rPr>
          <w:b w:val="0"/>
          <w:sz w:val="24"/>
          <w:szCs w:val="24"/>
        </w:rPr>
      </w:pPr>
    </w:p>
    <w:sectPr w:rsidR="00F140B3" w:rsidRPr="001B221E" w:rsidSect="00D60637">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CC" w:rsidRDefault="00012ACC" w:rsidP="007F6CA3">
      <w:pPr>
        <w:spacing w:after="0" w:line="240" w:lineRule="auto"/>
      </w:pPr>
      <w:r>
        <w:separator/>
      </w:r>
    </w:p>
  </w:endnote>
  <w:endnote w:type="continuationSeparator" w:id="0">
    <w:p w:rsidR="00012ACC" w:rsidRDefault="00012ACC" w:rsidP="007F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5A" w:rsidRDefault="00806C5A">
    <w:pPr>
      <w:pStyle w:val="Footer"/>
      <w:jc w:val="right"/>
      <w:rPr>
        <w:rFonts w:ascii="Arial" w:hAnsi="Arial" w:cs="Arial"/>
        <w:sz w:val="18"/>
        <w:lang w:val="bg-BG"/>
      </w:rPr>
    </w:pPr>
  </w:p>
  <w:p w:rsidR="00806C5A" w:rsidRPr="00D154B3" w:rsidRDefault="00806C5A" w:rsidP="00D958C5">
    <w:pPr>
      <w:pStyle w:val="Footer"/>
      <w:jc w:val="right"/>
      <w:rPr>
        <w:rFonts w:ascii="Arial" w:hAnsi="Arial" w:cs="Arial"/>
        <w:sz w:val="18"/>
        <w:szCs w:val="18"/>
        <w:lang w:val="bg-BG"/>
      </w:rPr>
    </w:pPr>
    <w:r w:rsidRPr="00D154B3">
      <w:rPr>
        <w:rFonts w:ascii="Calibri" w:hAnsi="Calibri" w:cs="Arial"/>
        <w:i/>
        <w:sz w:val="18"/>
        <w:szCs w:val="18"/>
        <w:lang w:val="bg-BG"/>
      </w:rPr>
      <w:t>ПЛАН ЗА ДЕЙСТВИЕ ПРИ АВАРИИ</w:t>
    </w:r>
    <w:r w:rsidRPr="00D154B3">
      <w:rPr>
        <w:rFonts w:ascii="Arial" w:hAnsi="Arial" w:cs="Arial"/>
        <w:sz w:val="18"/>
        <w:szCs w:val="18"/>
        <w:lang w:val="bg-BG"/>
      </w:rPr>
      <w:t xml:space="preserve">                                                                                                                                  стр</w:t>
    </w:r>
    <w:r>
      <w:rPr>
        <w:rFonts w:ascii="Arial" w:hAnsi="Arial" w:cs="Arial"/>
        <w:sz w:val="18"/>
        <w:szCs w:val="18"/>
        <w:lang w:val="bg-BG"/>
      </w:rPr>
      <w:t xml:space="preserve">. </w:t>
    </w:r>
    <w:r w:rsidRPr="00D154B3">
      <w:rPr>
        <w:rFonts w:ascii="Arial" w:hAnsi="Arial" w:cs="Arial"/>
        <w:sz w:val="18"/>
        <w:szCs w:val="18"/>
      </w:rPr>
      <w:fldChar w:fldCharType="begin"/>
    </w:r>
    <w:r w:rsidRPr="00D154B3">
      <w:rPr>
        <w:rFonts w:ascii="Arial" w:hAnsi="Arial" w:cs="Arial"/>
        <w:sz w:val="18"/>
        <w:szCs w:val="18"/>
      </w:rPr>
      <w:instrText xml:space="preserve"> PAGE </w:instrText>
    </w:r>
    <w:r w:rsidRPr="00D154B3">
      <w:rPr>
        <w:rFonts w:ascii="Arial" w:hAnsi="Arial" w:cs="Arial"/>
        <w:sz w:val="18"/>
        <w:szCs w:val="18"/>
      </w:rPr>
      <w:fldChar w:fldCharType="separate"/>
    </w:r>
    <w:r w:rsidR="001F7266">
      <w:rPr>
        <w:rFonts w:ascii="Arial" w:hAnsi="Arial" w:cs="Arial"/>
        <w:noProof/>
        <w:sz w:val="18"/>
        <w:szCs w:val="18"/>
      </w:rPr>
      <w:t>68</w:t>
    </w:r>
    <w:r w:rsidRPr="00D154B3">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5A" w:rsidRPr="00D958C5" w:rsidRDefault="00806C5A" w:rsidP="00D958C5">
    <w:pPr>
      <w:pStyle w:val="Footer"/>
      <w:jc w:val="right"/>
      <w:rPr>
        <w:rFonts w:ascii="Arial" w:hAnsi="Arial" w:cs="Arial"/>
        <w:sz w:val="18"/>
        <w:szCs w:val="18"/>
        <w:lang w:val="bg-BG"/>
      </w:rPr>
    </w:pPr>
    <w:r w:rsidRPr="00D154B3">
      <w:rPr>
        <w:rFonts w:ascii="Calibri" w:hAnsi="Calibri" w:cs="Arial"/>
        <w:i/>
        <w:sz w:val="18"/>
        <w:szCs w:val="18"/>
        <w:lang w:val="bg-BG"/>
      </w:rPr>
      <w:t>ПЛАН ЗА ДЕЙСТВИЕ ПРИ АВАРИИ</w:t>
    </w:r>
    <w:r w:rsidRPr="00D154B3">
      <w:rPr>
        <w:rFonts w:ascii="Arial" w:hAnsi="Arial" w:cs="Arial"/>
        <w:sz w:val="18"/>
        <w:szCs w:val="18"/>
        <w:lang w:val="bg-BG"/>
      </w:rPr>
      <w:t xml:space="preserve">                                                                                                                                  стр</w:t>
    </w:r>
    <w:r>
      <w:rPr>
        <w:rFonts w:ascii="Arial" w:hAnsi="Arial" w:cs="Arial"/>
        <w:sz w:val="18"/>
        <w:szCs w:val="18"/>
        <w:lang w:val="bg-BG"/>
      </w:rPr>
      <w:t xml:space="preserve">. </w:t>
    </w:r>
    <w:r w:rsidRPr="00D154B3">
      <w:rPr>
        <w:rFonts w:ascii="Arial" w:hAnsi="Arial" w:cs="Arial"/>
        <w:sz w:val="18"/>
        <w:szCs w:val="18"/>
      </w:rPr>
      <w:fldChar w:fldCharType="begin"/>
    </w:r>
    <w:r w:rsidRPr="00D154B3">
      <w:rPr>
        <w:rFonts w:ascii="Arial" w:hAnsi="Arial" w:cs="Arial"/>
        <w:sz w:val="18"/>
        <w:szCs w:val="18"/>
      </w:rPr>
      <w:instrText xml:space="preserve"> PAGE </w:instrText>
    </w:r>
    <w:r w:rsidRPr="00D154B3">
      <w:rPr>
        <w:rFonts w:ascii="Arial" w:hAnsi="Arial" w:cs="Arial"/>
        <w:sz w:val="18"/>
        <w:szCs w:val="18"/>
      </w:rPr>
      <w:fldChar w:fldCharType="separate"/>
    </w:r>
    <w:r w:rsidR="001F7266">
      <w:rPr>
        <w:rFonts w:ascii="Arial" w:hAnsi="Arial" w:cs="Arial"/>
        <w:noProof/>
        <w:sz w:val="18"/>
        <w:szCs w:val="18"/>
      </w:rPr>
      <w:t>32</w:t>
    </w:r>
    <w:r w:rsidRPr="00D154B3">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CC" w:rsidRDefault="00012ACC" w:rsidP="007F6CA3">
      <w:pPr>
        <w:spacing w:after="0" w:line="240" w:lineRule="auto"/>
      </w:pPr>
      <w:r>
        <w:separator/>
      </w:r>
    </w:p>
  </w:footnote>
  <w:footnote w:type="continuationSeparator" w:id="0">
    <w:p w:rsidR="00012ACC" w:rsidRDefault="00012ACC" w:rsidP="007F6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5A" w:rsidRDefault="00806C5A"/>
  <w:p w:rsidR="00806C5A" w:rsidRDefault="00806C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5A" w:rsidRPr="003813EE" w:rsidRDefault="00806C5A" w:rsidP="00B739C1">
    <w:pPr>
      <w:pStyle w:val="Header"/>
      <w:tabs>
        <w:tab w:val="left" w:pos="2025"/>
        <w:tab w:val="right" w:pos="12020"/>
      </w:tabs>
      <w:ind w:right="-2948"/>
      <w:jc w:val="right"/>
      <w:rPr>
        <w:rFonts w:ascii="Calibri" w:hAnsi="Calibri"/>
        <w:lang w:val="en-US"/>
      </w:rPr>
    </w:pPr>
    <w:r>
      <w:rPr>
        <w:lang w:val="en-US"/>
      </w:rPr>
      <w:tab/>
    </w:r>
    <w:r w:rsidRPr="003813EE">
      <w:rPr>
        <w:rFonts w:ascii="Calibri" w:hAnsi="Calibri"/>
        <w:lang w:val="en-US"/>
      </w:rPr>
      <w:tab/>
    </w:r>
    <w:r w:rsidRPr="003813EE">
      <w:rPr>
        <w:rFonts w:ascii="Calibri" w:hAnsi="Calibri"/>
        <w:lang w:val="en-US"/>
      </w:rPr>
      <w:tab/>
    </w:r>
    <w:r w:rsidRPr="003813EE">
      <w:rPr>
        <w:rFonts w:ascii="Calibri" w:hAnsi="Calibri"/>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DA1"/>
    <w:multiLevelType w:val="hybridMultilevel"/>
    <w:tmpl w:val="CF86EFD0"/>
    <w:lvl w:ilvl="0" w:tplc="DD6AE7EC">
      <w:start w:val="1"/>
      <w:numFmt w:val="decimal"/>
      <w:lvlText w:val="%1."/>
      <w:lvlJc w:val="left"/>
      <w:pPr>
        <w:ind w:left="1004" w:hanging="360"/>
      </w:pPr>
      <w:rPr>
        <w:rFonts w:hint="default"/>
      </w:rPr>
    </w:lvl>
    <w:lvl w:ilvl="1" w:tplc="04020019">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
    <w:nsid w:val="087A6EDE"/>
    <w:multiLevelType w:val="multilevel"/>
    <w:tmpl w:val="F7D0A4C8"/>
    <w:lvl w:ilvl="0">
      <w:start w:val="12"/>
      <w:numFmt w:val="decimal"/>
      <w:lvlText w:val="%1."/>
      <w:lvlJc w:val="left"/>
      <w:pPr>
        <w:ind w:left="480" w:hanging="480"/>
      </w:pPr>
      <w:rPr>
        <w:rFonts w:hint="default"/>
      </w:rPr>
    </w:lvl>
    <w:lvl w:ilvl="1">
      <w:start w:val="1"/>
      <w:numFmt w:val="decimal"/>
      <w:lvlText w:val="%1.%2."/>
      <w:lvlJc w:val="left"/>
      <w:pPr>
        <w:ind w:left="2181"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8A43507"/>
    <w:multiLevelType w:val="hybridMultilevel"/>
    <w:tmpl w:val="37DA01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395B37"/>
    <w:multiLevelType w:val="hybridMultilevel"/>
    <w:tmpl w:val="0BCA926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E6BAB"/>
    <w:multiLevelType w:val="hybridMultilevel"/>
    <w:tmpl w:val="B1708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B1681"/>
    <w:multiLevelType w:val="hybridMultilevel"/>
    <w:tmpl w:val="0BCA9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C50A3"/>
    <w:multiLevelType w:val="hybridMultilevel"/>
    <w:tmpl w:val="82E04CC0"/>
    <w:lvl w:ilvl="0" w:tplc="85C075B8">
      <w:start w:val="1"/>
      <w:numFmt w:val="bullet"/>
      <w:lvlText w:val=""/>
      <w:lvlJc w:val="left"/>
      <w:pPr>
        <w:ind w:left="1440" w:hanging="360"/>
      </w:pPr>
      <w:rPr>
        <w:rFonts w:ascii="Wingdings" w:hAnsi="Wingdings" w:hint="default"/>
      </w:rPr>
    </w:lvl>
    <w:lvl w:ilvl="1" w:tplc="78D0335A" w:tentative="1">
      <w:start w:val="1"/>
      <w:numFmt w:val="bullet"/>
      <w:lvlText w:val="o"/>
      <w:lvlJc w:val="left"/>
      <w:pPr>
        <w:ind w:left="2160" w:hanging="360"/>
      </w:pPr>
      <w:rPr>
        <w:rFonts w:ascii="Courier New" w:hAnsi="Courier New" w:cs="Courier New" w:hint="default"/>
      </w:rPr>
    </w:lvl>
    <w:lvl w:ilvl="2" w:tplc="8BD25EBC" w:tentative="1">
      <w:start w:val="1"/>
      <w:numFmt w:val="bullet"/>
      <w:lvlText w:val=""/>
      <w:lvlJc w:val="left"/>
      <w:pPr>
        <w:ind w:left="2880" w:hanging="360"/>
      </w:pPr>
      <w:rPr>
        <w:rFonts w:ascii="Wingdings" w:hAnsi="Wingdings" w:hint="default"/>
      </w:rPr>
    </w:lvl>
    <w:lvl w:ilvl="3" w:tplc="D740748E" w:tentative="1">
      <w:start w:val="1"/>
      <w:numFmt w:val="bullet"/>
      <w:lvlText w:val=""/>
      <w:lvlJc w:val="left"/>
      <w:pPr>
        <w:ind w:left="3600" w:hanging="360"/>
      </w:pPr>
      <w:rPr>
        <w:rFonts w:ascii="Symbol" w:hAnsi="Symbol" w:hint="default"/>
      </w:rPr>
    </w:lvl>
    <w:lvl w:ilvl="4" w:tplc="C722F448" w:tentative="1">
      <w:start w:val="1"/>
      <w:numFmt w:val="bullet"/>
      <w:lvlText w:val="o"/>
      <w:lvlJc w:val="left"/>
      <w:pPr>
        <w:ind w:left="4320" w:hanging="360"/>
      </w:pPr>
      <w:rPr>
        <w:rFonts w:ascii="Courier New" w:hAnsi="Courier New" w:cs="Courier New" w:hint="default"/>
      </w:rPr>
    </w:lvl>
    <w:lvl w:ilvl="5" w:tplc="34062CF2" w:tentative="1">
      <w:start w:val="1"/>
      <w:numFmt w:val="bullet"/>
      <w:lvlText w:val=""/>
      <w:lvlJc w:val="left"/>
      <w:pPr>
        <w:ind w:left="5040" w:hanging="360"/>
      </w:pPr>
      <w:rPr>
        <w:rFonts w:ascii="Wingdings" w:hAnsi="Wingdings" w:hint="default"/>
      </w:rPr>
    </w:lvl>
    <w:lvl w:ilvl="6" w:tplc="A378CE58" w:tentative="1">
      <w:start w:val="1"/>
      <w:numFmt w:val="bullet"/>
      <w:lvlText w:val=""/>
      <w:lvlJc w:val="left"/>
      <w:pPr>
        <w:ind w:left="5760" w:hanging="360"/>
      </w:pPr>
      <w:rPr>
        <w:rFonts w:ascii="Symbol" w:hAnsi="Symbol" w:hint="default"/>
      </w:rPr>
    </w:lvl>
    <w:lvl w:ilvl="7" w:tplc="A46EACDE" w:tentative="1">
      <w:start w:val="1"/>
      <w:numFmt w:val="bullet"/>
      <w:lvlText w:val="o"/>
      <w:lvlJc w:val="left"/>
      <w:pPr>
        <w:ind w:left="6480" w:hanging="360"/>
      </w:pPr>
      <w:rPr>
        <w:rFonts w:ascii="Courier New" w:hAnsi="Courier New" w:cs="Courier New" w:hint="default"/>
      </w:rPr>
    </w:lvl>
    <w:lvl w:ilvl="8" w:tplc="49943F56" w:tentative="1">
      <w:start w:val="1"/>
      <w:numFmt w:val="bullet"/>
      <w:lvlText w:val=""/>
      <w:lvlJc w:val="left"/>
      <w:pPr>
        <w:ind w:left="7200" w:hanging="360"/>
      </w:pPr>
      <w:rPr>
        <w:rFonts w:ascii="Wingdings" w:hAnsi="Wingdings" w:hint="default"/>
      </w:rPr>
    </w:lvl>
  </w:abstractNum>
  <w:abstractNum w:abstractNumId="7">
    <w:nsid w:val="107D2D5C"/>
    <w:multiLevelType w:val="hybridMultilevel"/>
    <w:tmpl w:val="AA6692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2AE61F2"/>
    <w:multiLevelType w:val="hybridMultilevel"/>
    <w:tmpl w:val="61E88AFE"/>
    <w:lvl w:ilvl="0" w:tplc="8D7C3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D779AB"/>
    <w:multiLevelType w:val="hybridMultilevel"/>
    <w:tmpl w:val="B4BC2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77F25"/>
    <w:multiLevelType w:val="hybridMultilevel"/>
    <w:tmpl w:val="F9D620C0"/>
    <w:lvl w:ilvl="0" w:tplc="04090005">
      <w:start w:val="1"/>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02B3D3C"/>
    <w:multiLevelType w:val="hybridMultilevel"/>
    <w:tmpl w:val="B3903B50"/>
    <w:lvl w:ilvl="0" w:tplc="04090005">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518C7"/>
    <w:multiLevelType w:val="hybridMultilevel"/>
    <w:tmpl w:val="107266B0"/>
    <w:lvl w:ilvl="0" w:tplc="B14C57DA">
      <w:start w:val="1"/>
      <w:numFmt w:val="bullet"/>
      <w:lvlText w:val=""/>
      <w:lvlJc w:val="left"/>
      <w:pPr>
        <w:ind w:left="720" w:hanging="360"/>
      </w:pPr>
      <w:rPr>
        <w:rFonts w:ascii="Wingdings" w:hAnsi="Wingdings" w:hint="default"/>
      </w:rPr>
    </w:lvl>
    <w:lvl w:ilvl="1" w:tplc="04020003">
      <w:start w:val="1"/>
      <w:numFmt w:val="bullet"/>
      <w:lvlText w:val=""/>
      <w:lvlJc w:val="left"/>
      <w:pPr>
        <w:ind w:left="1440" w:hanging="360"/>
      </w:pPr>
      <w:rPr>
        <w:rFonts w:ascii="Wingdings" w:hAnsi="Wingdings" w:hint="default"/>
      </w:rPr>
    </w:lvl>
    <w:lvl w:ilvl="2" w:tplc="04020005">
      <w:start w:val="4"/>
      <w:numFmt w:val="bullet"/>
      <w:lvlText w:val="-"/>
      <w:lvlJc w:val="left"/>
      <w:pPr>
        <w:ind w:left="2160" w:hanging="360"/>
      </w:pPr>
      <w:rPr>
        <w:rFonts w:ascii="Times New Roman" w:eastAsia="Calibr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62F00B4"/>
    <w:multiLevelType w:val="hybridMultilevel"/>
    <w:tmpl w:val="B27A7C66"/>
    <w:lvl w:ilvl="0" w:tplc="9F08668E">
      <w:start w:val="1"/>
      <w:numFmt w:val="decimal"/>
      <w:lvlText w:val="%1."/>
      <w:lvlJc w:val="left"/>
      <w:pPr>
        <w:tabs>
          <w:tab w:val="num" w:pos="1068"/>
        </w:tabs>
        <w:ind w:left="1068" w:hanging="360"/>
      </w:pPr>
      <w:rPr>
        <w:rFonts w:hint="default"/>
      </w:rPr>
    </w:lvl>
    <w:lvl w:ilvl="1" w:tplc="04020001">
      <w:start w:val="1"/>
      <w:numFmt w:val="bullet"/>
      <w:lvlText w:val=""/>
      <w:lvlJc w:val="left"/>
      <w:pPr>
        <w:tabs>
          <w:tab w:val="num" w:pos="1788"/>
        </w:tabs>
        <w:ind w:left="1788" w:hanging="360"/>
      </w:pPr>
      <w:rPr>
        <w:rFonts w:ascii="Symbol" w:hAnsi="Symbol" w:hint="default"/>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27A526DF"/>
    <w:multiLevelType w:val="hybridMultilevel"/>
    <w:tmpl w:val="0304F8B8"/>
    <w:lvl w:ilvl="0" w:tplc="04090005">
      <w:start w:val="1"/>
      <w:numFmt w:val="bullet"/>
      <w:lvlText w:val=""/>
      <w:lvlJc w:val="left"/>
      <w:pPr>
        <w:ind w:left="1800" w:hanging="360"/>
      </w:pPr>
      <w:rPr>
        <w:rFonts w:ascii="Wingdings" w:hAnsi="Wingdings" w:hint="default"/>
      </w:rPr>
    </w:lvl>
    <w:lvl w:ilvl="1" w:tplc="04090005" w:tentative="1">
      <w:start w:val="1"/>
      <w:numFmt w:val="bullet"/>
      <w:lvlText w:val="o"/>
      <w:lvlJc w:val="left"/>
      <w:pPr>
        <w:ind w:left="2520" w:hanging="360"/>
      </w:pPr>
      <w:rPr>
        <w:rFonts w:ascii="Courier New" w:hAnsi="Courier New" w:cs="Courier New" w:hint="default"/>
      </w:rPr>
    </w:lvl>
    <w:lvl w:ilvl="2" w:tplc="F980593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EC877B7"/>
    <w:multiLevelType w:val="hybridMultilevel"/>
    <w:tmpl w:val="A4BE91B8"/>
    <w:lvl w:ilvl="0" w:tplc="A7A8648C">
      <w:start w:val="1"/>
      <w:numFmt w:val="decimal"/>
      <w:lvlText w:val="%1."/>
      <w:lvlJc w:val="left"/>
      <w:pPr>
        <w:tabs>
          <w:tab w:val="num" w:pos="1440"/>
        </w:tabs>
        <w:ind w:left="1440" w:hanging="360"/>
      </w:pPr>
      <w:rPr>
        <w:rFonts w:hint="default"/>
      </w:rPr>
    </w:lvl>
    <w:lvl w:ilvl="1" w:tplc="DB3654A6" w:tentative="1">
      <w:start w:val="1"/>
      <w:numFmt w:val="lowerLetter"/>
      <w:lvlText w:val="%2."/>
      <w:lvlJc w:val="left"/>
      <w:pPr>
        <w:tabs>
          <w:tab w:val="num" w:pos="2160"/>
        </w:tabs>
        <w:ind w:left="2160" w:hanging="360"/>
      </w:pPr>
    </w:lvl>
    <w:lvl w:ilvl="2" w:tplc="F4AAD686" w:tentative="1">
      <w:start w:val="1"/>
      <w:numFmt w:val="lowerRoman"/>
      <w:lvlText w:val="%3."/>
      <w:lvlJc w:val="right"/>
      <w:pPr>
        <w:tabs>
          <w:tab w:val="num" w:pos="2880"/>
        </w:tabs>
        <w:ind w:left="2880" w:hanging="180"/>
      </w:pPr>
    </w:lvl>
    <w:lvl w:ilvl="3" w:tplc="68A4CFD6" w:tentative="1">
      <w:start w:val="1"/>
      <w:numFmt w:val="decimal"/>
      <w:lvlText w:val="%4."/>
      <w:lvlJc w:val="left"/>
      <w:pPr>
        <w:tabs>
          <w:tab w:val="num" w:pos="3600"/>
        </w:tabs>
        <w:ind w:left="3600" w:hanging="360"/>
      </w:pPr>
    </w:lvl>
    <w:lvl w:ilvl="4" w:tplc="01463C42" w:tentative="1">
      <w:start w:val="1"/>
      <w:numFmt w:val="lowerLetter"/>
      <w:lvlText w:val="%5."/>
      <w:lvlJc w:val="left"/>
      <w:pPr>
        <w:tabs>
          <w:tab w:val="num" w:pos="4320"/>
        </w:tabs>
        <w:ind w:left="4320" w:hanging="360"/>
      </w:pPr>
    </w:lvl>
    <w:lvl w:ilvl="5" w:tplc="36D63E18" w:tentative="1">
      <w:start w:val="1"/>
      <w:numFmt w:val="lowerRoman"/>
      <w:lvlText w:val="%6."/>
      <w:lvlJc w:val="right"/>
      <w:pPr>
        <w:tabs>
          <w:tab w:val="num" w:pos="5040"/>
        </w:tabs>
        <w:ind w:left="5040" w:hanging="180"/>
      </w:pPr>
    </w:lvl>
    <w:lvl w:ilvl="6" w:tplc="761C8634" w:tentative="1">
      <w:start w:val="1"/>
      <w:numFmt w:val="decimal"/>
      <w:lvlText w:val="%7."/>
      <w:lvlJc w:val="left"/>
      <w:pPr>
        <w:tabs>
          <w:tab w:val="num" w:pos="5760"/>
        </w:tabs>
        <w:ind w:left="5760" w:hanging="360"/>
      </w:pPr>
    </w:lvl>
    <w:lvl w:ilvl="7" w:tplc="F3BC0DDA" w:tentative="1">
      <w:start w:val="1"/>
      <w:numFmt w:val="lowerLetter"/>
      <w:lvlText w:val="%8."/>
      <w:lvlJc w:val="left"/>
      <w:pPr>
        <w:tabs>
          <w:tab w:val="num" w:pos="6480"/>
        </w:tabs>
        <w:ind w:left="6480" w:hanging="360"/>
      </w:pPr>
    </w:lvl>
    <w:lvl w:ilvl="8" w:tplc="A946861C" w:tentative="1">
      <w:start w:val="1"/>
      <w:numFmt w:val="lowerRoman"/>
      <w:lvlText w:val="%9."/>
      <w:lvlJc w:val="right"/>
      <w:pPr>
        <w:tabs>
          <w:tab w:val="num" w:pos="7200"/>
        </w:tabs>
        <w:ind w:left="7200" w:hanging="180"/>
      </w:pPr>
    </w:lvl>
  </w:abstractNum>
  <w:abstractNum w:abstractNumId="16">
    <w:nsid w:val="33F62CB0"/>
    <w:multiLevelType w:val="hybridMultilevel"/>
    <w:tmpl w:val="CAEA2A8A"/>
    <w:lvl w:ilvl="0" w:tplc="92C4F05C">
      <w:start w:val="1"/>
      <w:numFmt w:val="bullet"/>
      <w:lvlText w:val=""/>
      <w:lvlJc w:val="left"/>
      <w:pPr>
        <w:tabs>
          <w:tab w:val="num" w:pos="1429"/>
        </w:tabs>
        <w:ind w:left="1429" w:hanging="360"/>
      </w:pPr>
      <w:rPr>
        <w:rFonts w:ascii="Symbol" w:hAnsi="Symbol" w:hint="default"/>
      </w:rPr>
    </w:lvl>
    <w:lvl w:ilvl="1" w:tplc="04020019" w:tentative="1">
      <w:start w:val="1"/>
      <w:numFmt w:val="bullet"/>
      <w:lvlText w:val="o"/>
      <w:lvlJc w:val="left"/>
      <w:pPr>
        <w:tabs>
          <w:tab w:val="num" w:pos="2149"/>
        </w:tabs>
        <w:ind w:left="2149" w:hanging="360"/>
      </w:pPr>
      <w:rPr>
        <w:rFonts w:ascii="Courier New" w:hAnsi="Courier New" w:cs="Courier New" w:hint="default"/>
      </w:rPr>
    </w:lvl>
    <w:lvl w:ilvl="2" w:tplc="0402001B" w:tentative="1">
      <w:start w:val="1"/>
      <w:numFmt w:val="bullet"/>
      <w:lvlText w:val=""/>
      <w:lvlJc w:val="left"/>
      <w:pPr>
        <w:tabs>
          <w:tab w:val="num" w:pos="2869"/>
        </w:tabs>
        <w:ind w:left="2869" w:hanging="360"/>
      </w:pPr>
      <w:rPr>
        <w:rFonts w:ascii="Wingdings" w:hAnsi="Wingdings" w:hint="default"/>
      </w:rPr>
    </w:lvl>
    <w:lvl w:ilvl="3" w:tplc="0402000F" w:tentative="1">
      <w:start w:val="1"/>
      <w:numFmt w:val="bullet"/>
      <w:lvlText w:val=""/>
      <w:lvlJc w:val="left"/>
      <w:pPr>
        <w:tabs>
          <w:tab w:val="num" w:pos="3589"/>
        </w:tabs>
        <w:ind w:left="3589" w:hanging="360"/>
      </w:pPr>
      <w:rPr>
        <w:rFonts w:ascii="Symbol" w:hAnsi="Symbol" w:hint="default"/>
      </w:rPr>
    </w:lvl>
    <w:lvl w:ilvl="4" w:tplc="04020019" w:tentative="1">
      <w:start w:val="1"/>
      <w:numFmt w:val="bullet"/>
      <w:lvlText w:val="o"/>
      <w:lvlJc w:val="left"/>
      <w:pPr>
        <w:tabs>
          <w:tab w:val="num" w:pos="4309"/>
        </w:tabs>
        <w:ind w:left="4309" w:hanging="360"/>
      </w:pPr>
      <w:rPr>
        <w:rFonts w:ascii="Courier New" w:hAnsi="Courier New" w:cs="Courier New" w:hint="default"/>
      </w:rPr>
    </w:lvl>
    <w:lvl w:ilvl="5" w:tplc="0402001B" w:tentative="1">
      <w:start w:val="1"/>
      <w:numFmt w:val="bullet"/>
      <w:lvlText w:val=""/>
      <w:lvlJc w:val="left"/>
      <w:pPr>
        <w:tabs>
          <w:tab w:val="num" w:pos="5029"/>
        </w:tabs>
        <w:ind w:left="5029" w:hanging="360"/>
      </w:pPr>
      <w:rPr>
        <w:rFonts w:ascii="Wingdings" w:hAnsi="Wingdings" w:hint="default"/>
      </w:rPr>
    </w:lvl>
    <w:lvl w:ilvl="6" w:tplc="0402000F" w:tentative="1">
      <w:start w:val="1"/>
      <w:numFmt w:val="bullet"/>
      <w:lvlText w:val=""/>
      <w:lvlJc w:val="left"/>
      <w:pPr>
        <w:tabs>
          <w:tab w:val="num" w:pos="5749"/>
        </w:tabs>
        <w:ind w:left="5749" w:hanging="360"/>
      </w:pPr>
      <w:rPr>
        <w:rFonts w:ascii="Symbol" w:hAnsi="Symbol" w:hint="default"/>
      </w:rPr>
    </w:lvl>
    <w:lvl w:ilvl="7" w:tplc="04020019" w:tentative="1">
      <w:start w:val="1"/>
      <w:numFmt w:val="bullet"/>
      <w:lvlText w:val="o"/>
      <w:lvlJc w:val="left"/>
      <w:pPr>
        <w:tabs>
          <w:tab w:val="num" w:pos="6469"/>
        </w:tabs>
        <w:ind w:left="6469" w:hanging="360"/>
      </w:pPr>
      <w:rPr>
        <w:rFonts w:ascii="Courier New" w:hAnsi="Courier New" w:cs="Courier New" w:hint="default"/>
      </w:rPr>
    </w:lvl>
    <w:lvl w:ilvl="8" w:tplc="0402001B" w:tentative="1">
      <w:start w:val="1"/>
      <w:numFmt w:val="bullet"/>
      <w:lvlText w:val=""/>
      <w:lvlJc w:val="left"/>
      <w:pPr>
        <w:tabs>
          <w:tab w:val="num" w:pos="7189"/>
        </w:tabs>
        <w:ind w:left="7189" w:hanging="360"/>
      </w:pPr>
      <w:rPr>
        <w:rFonts w:ascii="Wingdings" w:hAnsi="Wingdings" w:hint="default"/>
      </w:rPr>
    </w:lvl>
  </w:abstractNum>
  <w:abstractNum w:abstractNumId="17">
    <w:nsid w:val="36BA4181"/>
    <w:multiLevelType w:val="hybridMultilevel"/>
    <w:tmpl w:val="9906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51968"/>
    <w:multiLevelType w:val="multilevel"/>
    <w:tmpl w:val="EF14908E"/>
    <w:lvl w:ilvl="0">
      <w:start w:val="1"/>
      <w:numFmt w:val="decimal"/>
      <w:lvlText w:val="%1."/>
      <w:lvlJc w:val="left"/>
      <w:pPr>
        <w:ind w:left="720" w:hanging="360"/>
      </w:pPr>
      <w:rPr>
        <w:b w:val="0"/>
      </w:rPr>
    </w:lvl>
    <w:lvl w:ilvl="1">
      <w:start w:val="1"/>
      <w:numFmt w:val="decimal"/>
      <w:isLgl/>
      <w:lvlText w:val="%1.%2."/>
      <w:lvlJc w:val="left"/>
      <w:pPr>
        <w:ind w:left="644" w:hanging="360"/>
      </w:pPr>
      <w:rPr>
        <w:b w:val="0"/>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9">
    <w:nsid w:val="3A7A2325"/>
    <w:multiLevelType w:val="hybridMultilevel"/>
    <w:tmpl w:val="D7FC7456"/>
    <w:lvl w:ilvl="0" w:tplc="04020001">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0">
    <w:nsid w:val="3DAE70FE"/>
    <w:multiLevelType w:val="hybridMultilevel"/>
    <w:tmpl w:val="D894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A70EC"/>
    <w:multiLevelType w:val="multilevel"/>
    <w:tmpl w:val="D7405EDA"/>
    <w:lvl w:ilvl="0">
      <w:start w:val="1"/>
      <w:numFmt w:val="bullet"/>
      <w:lvlText w:val=""/>
      <w:lvlJc w:val="left"/>
      <w:pPr>
        <w:ind w:left="1135" w:hanging="284"/>
      </w:pPr>
      <w:rPr>
        <w:rFonts w:ascii="Wingdings" w:hAnsi="Wingdings" w:hint="default"/>
        <w:color w:val="auto"/>
        <w:sz w:val="22"/>
      </w:rPr>
    </w:lvl>
    <w:lvl w:ilvl="1">
      <w:start w:val="1"/>
      <w:numFmt w:val="bullet"/>
      <w:lvlText w:val="–"/>
      <w:lvlJc w:val="left"/>
      <w:pPr>
        <w:ind w:left="1571" w:hanging="283"/>
      </w:pPr>
      <w:rPr>
        <w:rFonts w:ascii="Arial" w:hAnsi="Arial" w:hint="default"/>
        <w:color w:val="97989A"/>
      </w:rPr>
    </w:lvl>
    <w:lvl w:ilvl="2">
      <w:start w:val="1"/>
      <w:numFmt w:val="bullet"/>
      <w:lvlRestart w:val="1"/>
      <w:lvlText w:val="■"/>
      <w:lvlJc w:val="left"/>
      <w:pPr>
        <w:tabs>
          <w:tab w:val="num" w:pos="1855"/>
        </w:tabs>
        <w:ind w:left="1855" w:hanging="284"/>
      </w:pPr>
      <w:rPr>
        <w:rFonts w:ascii="Arial" w:hAnsi="Arial" w:hint="default"/>
        <w:color w:val="97989A"/>
      </w:rPr>
    </w:lvl>
    <w:lvl w:ilvl="3">
      <w:start w:val="1"/>
      <w:numFmt w:val="bullet"/>
      <w:lvlText w:val="–"/>
      <w:lvlJc w:val="left"/>
      <w:pPr>
        <w:ind w:left="2138" w:hanging="283"/>
      </w:pPr>
      <w:rPr>
        <w:rFonts w:ascii="Arial" w:hAnsi="Arial" w:hint="default"/>
        <w:color w:val="97989A"/>
      </w:rPr>
    </w:lvl>
    <w:lvl w:ilvl="4">
      <w:start w:val="1"/>
      <w:numFmt w:val="bullet"/>
      <w:lvlText w:val="■"/>
      <w:lvlJc w:val="left"/>
      <w:pPr>
        <w:ind w:left="2705" w:hanging="281"/>
      </w:pPr>
      <w:rPr>
        <w:rFonts w:ascii="Arial" w:hAnsi="Arial" w:hint="default"/>
        <w:color w:val="97989A"/>
      </w:rPr>
    </w:lvl>
    <w:lvl w:ilvl="5">
      <w:start w:val="1"/>
      <w:numFmt w:val="bullet"/>
      <w:lvlText w:val="–"/>
      <w:lvlJc w:val="left"/>
      <w:pPr>
        <w:ind w:left="3070" w:hanging="362"/>
      </w:pPr>
      <w:rPr>
        <w:rFonts w:ascii="Arial" w:hAnsi="Arial" w:hint="default"/>
        <w:color w:val="97989A"/>
      </w:rPr>
    </w:lvl>
    <w:lvl w:ilvl="6">
      <w:start w:val="1"/>
      <w:numFmt w:val="bullet"/>
      <w:lvlText w:val=""/>
      <w:lvlJc w:val="left"/>
      <w:pPr>
        <w:ind w:left="3354" w:hanging="362"/>
      </w:pPr>
      <w:rPr>
        <w:rFonts w:ascii="Symbol" w:hAnsi="Symbol" w:hint="default"/>
      </w:rPr>
    </w:lvl>
    <w:lvl w:ilvl="7">
      <w:start w:val="1"/>
      <w:numFmt w:val="bullet"/>
      <w:lvlText w:val="o"/>
      <w:lvlJc w:val="left"/>
      <w:pPr>
        <w:ind w:left="3638" w:hanging="362"/>
      </w:pPr>
      <w:rPr>
        <w:rFonts w:ascii="Courier New" w:hAnsi="Courier New" w:cs="Courier New" w:hint="default"/>
      </w:rPr>
    </w:lvl>
    <w:lvl w:ilvl="8">
      <w:start w:val="1"/>
      <w:numFmt w:val="bullet"/>
      <w:lvlText w:val=""/>
      <w:lvlJc w:val="left"/>
      <w:pPr>
        <w:ind w:left="3922" w:hanging="362"/>
      </w:pPr>
      <w:rPr>
        <w:rFonts w:ascii="Wingdings" w:hAnsi="Wingdings" w:hint="default"/>
      </w:rPr>
    </w:lvl>
  </w:abstractNum>
  <w:abstractNum w:abstractNumId="22">
    <w:nsid w:val="439C07D7"/>
    <w:multiLevelType w:val="hybridMultilevel"/>
    <w:tmpl w:val="E2B26EB2"/>
    <w:lvl w:ilvl="0" w:tplc="786AFB00">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3">
    <w:nsid w:val="46166AA1"/>
    <w:multiLevelType w:val="hybridMultilevel"/>
    <w:tmpl w:val="6C0A2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1762B"/>
    <w:multiLevelType w:val="hybridMultilevel"/>
    <w:tmpl w:val="60FE85E8"/>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nsid w:val="475D04AC"/>
    <w:multiLevelType w:val="hybridMultilevel"/>
    <w:tmpl w:val="B704C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F075AA"/>
    <w:multiLevelType w:val="hybridMultilevel"/>
    <w:tmpl w:val="73829BF2"/>
    <w:lvl w:ilvl="0" w:tplc="0407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14F7EE0"/>
    <w:multiLevelType w:val="hybridMultilevel"/>
    <w:tmpl w:val="5E148F2C"/>
    <w:lvl w:ilvl="0" w:tplc="04090005">
      <w:start w:val="1"/>
      <w:numFmt w:val="bullet"/>
      <w:lvlText w:val=""/>
      <w:lvlJc w:val="left"/>
      <w:pPr>
        <w:ind w:left="1800" w:hanging="360"/>
      </w:pPr>
      <w:rPr>
        <w:rFonts w:ascii="Wingdings" w:hAnsi="Wingdings" w:hint="default"/>
        <w:color w:val="00000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44515B7"/>
    <w:multiLevelType w:val="multilevel"/>
    <w:tmpl w:val="8826BD08"/>
    <w:lvl w:ilvl="0">
      <w:start w:val="1"/>
      <w:numFmt w:val="bullet"/>
      <w:lvlText w:val=""/>
      <w:lvlJc w:val="left"/>
      <w:pPr>
        <w:ind w:left="1080" w:hanging="360"/>
      </w:pPr>
      <w:rPr>
        <w:rFonts w:ascii="Wingdings" w:hAnsi="Wingding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AE43973"/>
    <w:multiLevelType w:val="hybridMultilevel"/>
    <w:tmpl w:val="41863B20"/>
    <w:lvl w:ilvl="0" w:tplc="4F303794">
      <w:start w:val="1"/>
      <w:numFmt w:val="bullet"/>
      <w:lvlText w:val=""/>
      <w:lvlJc w:val="left"/>
      <w:pPr>
        <w:ind w:left="1080" w:hanging="360"/>
      </w:pPr>
      <w:rPr>
        <w:rFonts w:ascii="Wingdings" w:hAnsi="Wingdings" w:hint="default"/>
        <w:color w:val="000000"/>
        <w:sz w:val="22"/>
      </w:rPr>
    </w:lvl>
    <w:lvl w:ilvl="1" w:tplc="A8D0C3C8" w:tentative="1">
      <w:start w:val="1"/>
      <w:numFmt w:val="bullet"/>
      <w:lvlText w:val="o"/>
      <w:lvlJc w:val="left"/>
      <w:pPr>
        <w:ind w:left="1800" w:hanging="360"/>
      </w:pPr>
      <w:rPr>
        <w:rFonts w:ascii="Courier New" w:hAnsi="Courier New" w:cs="Courier New" w:hint="default"/>
      </w:rPr>
    </w:lvl>
    <w:lvl w:ilvl="2" w:tplc="724C689A" w:tentative="1">
      <w:start w:val="1"/>
      <w:numFmt w:val="bullet"/>
      <w:lvlText w:val=""/>
      <w:lvlJc w:val="left"/>
      <w:pPr>
        <w:ind w:left="2520" w:hanging="360"/>
      </w:pPr>
      <w:rPr>
        <w:rFonts w:ascii="Wingdings" w:hAnsi="Wingdings" w:hint="default"/>
      </w:rPr>
    </w:lvl>
    <w:lvl w:ilvl="3" w:tplc="6F46675A" w:tentative="1">
      <w:start w:val="1"/>
      <w:numFmt w:val="bullet"/>
      <w:lvlText w:val=""/>
      <w:lvlJc w:val="left"/>
      <w:pPr>
        <w:ind w:left="3240" w:hanging="360"/>
      </w:pPr>
      <w:rPr>
        <w:rFonts w:ascii="Symbol" w:hAnsi="Symbol" w:hint="default"/>
      </w:rPr>
    </w:lvl>
    <w:lvl w:ilvl="4" w:tplc="6B1A29A4" w:tentative="1">
      <w:start w:val="1"/>
      <w:numFmt w:val="bullet"/>
      <w:lvlText w:val="o"/>
      <w:lvlJc w:val="left"/>
      <w:pPr>
        <w:ind w:left="3960" w:hanging="360"/>
      </w:pPr>
      <w:rPr>
        <w:rFonts w:ascii="Courier New" w:hAnsi="Courier New" w:cs="Courier New" w:hint="default"/>
      </w:rPr>
    </w:lvl>
    <w:lvl w:ilvl="5" w:tplc="D190197C" w:tentative="1">
      <w:start w:val="1"/>
      <w:numFmt w:val="bullet"/>
      <w:lvlText w:val=""/>
      <w:lvlJc w:val="left"/>
      <w:pPr>
        <w:ind w:left="4680" w:hanging="360"/>
      </w:pPr>
      <w:rPr>
        <w:rFonts w:ascii="Wingdings" w:hAnsi="Wingdings" w:hint="default"/>
      </w:rPr>
    </w:lvl>
    <w:lvl w:ilvl="6" w:tplc="F0742E08" w:tentative="1">
      <w:start w:val="1"/>
      <w:numFmt w:val="bullet"/>
      <w:lvlText w:val=""/>
      <w:lvlJc w:val="left"/>
      <w:pPr>
        <w:ind w:left="5400" w:hanging="360"/>
      </w:pPr>
      <w:rPr>
        <w:rFonts w:ascii="Symbol" w:hAnsi="Symbol" w:hint="default"/>
      </w:rPr>
    </w:lvl>
    <w:lvl w:ilvl="7" w:tplc="35B48C14" w:tentative="1">
      <w:start w:val="1"/>
      <w:numFmt w:val="bullet"/>
      <w:lvlText w:val="o"/>
      <w:lvlJc w:val="left"/>
      <w:pPr>
        <w:ind w:left="6120" w:hanging="360"/>
      </w:pPr>
      <w:rPr>
        <w:rFonts w:ascii="Courier New" w:hAnsi="Courier New" w:cs="Courier New" w:hint="default"/>
      </w:rPr>
    </w:lvl>
    <w:lvl w:ilvl="8" w:tplc="490CE706" w:tentative="1">
      <w:start w:val="1"/>
      <w:numFmt w:val="bullet"/>
      <w:lvlText w:val=""/>
      <w:lvlJc w:val="left"/>
      <w:pPr>
        <w:ind w:left="6840" w:hanging="360"/>
      </w:pPr>
      <w:rPr>
        <w:rFonts w:ascii="Wingdings" w:hAnsi="Wingdings" w:hint="default"/>
      </w:rPr>
    </w:lvl>
  </w:abstractNum>
  <w:abstractNum w:abstractNumId="30">
    <w:nsid w:val="5D2D5C06"/>
    <w:multiLevelType w:val="hybridMultilevel"/>
    <w:tmpl w:val="EC0C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BF7E1E"/>
    <w:multiLevelType w:val="hybridMultilevel"/>
    <w:tmpl w:val="443C36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03E67A2"/>
    <w:multiLevelType w:val="multilevel"/>
    <w:tmpl w:val="9A8EC572"/>
    <w:lvl w:ilvl="0">
      <w:start w:val="2"/>
      <w:numFmt w:val="decimal"/>
      <w:lvlText w:val="%1."/>
      <w:lvlJc w:val="left"/>
      <w:pPr>
        <w:ind w:left="360" w:hanging="360"/>
      </w:pPr>
      <w:rPr>
        <w:rFonts w:hint="default"/>
        <w:b/>
        <w:sz w:val="28"/>
        <w:szCs w:val="28"/>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33">
    <w:nsid w:val="61C34121"/>
    <w:multiLevelType w:val="hybridMultilevel"/>
    <w:tmpl w:val="AFDAAEFA"/>
    <w:lvl w:ilvl="0" w:tplc="04020001">
      <w:start w:val="1"/>
      <w:numFmt w:val="bullet"/>
      <w:lvlText w:val=""/>
      <w:lvlJc w:val="left"/>
      <w:pPr>
        <w:ind w:left="2421" w:hanging="360"/>
      </w:pPr>
      <w:rPr>
        <w:rFonts w:ascii="Symbol" w:hAnsi="Symbol"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34">
    <w:nsid w:val="66A751D8"/>
    <w:multiLevelType w:val="multilevel"/>
    <w:tmpl w:val="06E4AB42"/>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35">
    <w:nsid w:val="670C08B9"/>
    <w:multiLevelType w:val="hybridMultilevel"/>
    <w:tmpl w:val="1AF8DCF6"/>
    <w:lvl w:ilvl="0" w:tplc="04090005">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6">
    <w:nsid w:val="6A7964B9"/>
    <w:multiLevelType w:val="hybridMultilevel"/>
    <w:tmpl w:val="EEF8292A"/>
    <w:lvl w:ilvl="0" w:tplc="F3940AD0">
      <w:start w:val="1"/>
      <w:numFmt w:val="bullet"/>
      <w:lvlText w:val="-"/>
      <w:lvlJc w:val="left"/>
      <w:pPr>
        <w:tabs>
          <w:tab w:val="num" w:pos="720"/>
        </w:tabs>
        <w:ind w:left="720" w:hanging="360"/>
      </w:pPr>
      <w:rPr>
        <w:rFonts w:ascii="Times New Roman" w:eastAsia="Times New Roman" w:hAnsi="Times New Roman" w:cs="Times New Roman" w:hint="default"/>
      </w:rPr>
    </w:lvl>
    <w:lvl w:ilvl="1" w:tplc="04020019">
      <w:start w:val="1"/>
      <w:numFmt w:val="decimal"/>
      <w:lvlText w:val="%2."/>
      <w:lvlJc w:val="left"/>
      <w:pPr>
        <w:tabs>
          <w:tab w:val="num" w:pos="1440"/>
        </w:tabs>
        <w:ind w:left="1440" w:hanging="360"/>
      </w:pPr>
      <w:rPr>
        <w:rFonts w:hint="default"/>
        <w:b/>
      </w:rPr>
    </w:lvl>
    <w:lvl w:ilvl="2" w:tplc="0402001B">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37">
    <w:nsid w:val="73C81B1E"/>
    <w:multiLevelType w:val="multilevel"/>
    <w:tmpl w:val="8B76B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6EB6753"/>
    <w:multiLevelType w:val="hybridMultilevel"/>
    <w:tmpl w:val="2EBC48DA"/>
    <w:lvl w:ilvl="0" w:tplc="A6C2FC64">
      <w:start w:val="1"/>
      <w:numFmt w:val="bullet"/>
      <w:lvlText w:val=""/>
      <w:lvlJc w:val="left"/>
      <w:pPr>
        <w:ind w:left="1353" w:hanging="360"/>
      </w:pPr>
      <w:rPr>
        <w:rFonts w:ascii="Wingdings" w:hAnsi="Wingdings" w:hint="default"/>
      </w:rPr>
    </w:lvl>
    <w:lvl w:ilvl="1" w:tplc="A2CE4016">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9">
    <w:nsid w:val="79743045"/>
    <w:multiLevelType w:val="hybridMultilevel"/>
    <w:tmpl w:val="1F6E020E"/>
    <w:lvl w:ilvl="0" w:tplc="04070005">
      <w:start w:val="1"/>
      <w:numFmt w:val="bullet"/>
      <w:lvlText w:val=""/>
      <w:lvlJc w:val="left"/>
      <w:pPr>
        <w:ind w:left="1800" w:hanging="360"/>
      </w:pPr>
      <w:rPr>
        <w:rFonts w:ascii="Wingdings" w:hAnsi="Wingdings" w:hint="default"/>
        <w:color w:val="00000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98E18DB"/>
    <w:multiLevelType w:val="hybridMultilevel"/>
    <w:tmpl w:val="4EE28300"/>
    <w:lvl w:ilvl="0" w:tplc="4E08E590">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41">
    <w:nsid w:val="7AEE4E25"/>
    <w:multiLevelType w:val="hybridMultilevel"/>
    <w:tmpl w:val="49826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8"/>
  </w:num>
  <w:num w:numId="3">
    <w:abstractNumId w:val="11"/>
  </w:num>
  <w:num w:numId="4">
    <w:abstractNumId w:val="36"/>
  </w:num>
  <w:num w:numId="5">
    <w:abstractNumId w:val="35"/>
  </w:num>
  <w:num w:numId="6">
    <w:abstractNumId w:val="15"/>
  </w:num>
  <w:num w:numId="7">
    <w:abstractNumId w:val="12"/>
  </w:num>
  <w:num w:numId="8">
    <w:abstractNumId w:val="9"/>
  </w:num>
  <w:num w:numId="9">
    <w:abstractNumId w:val="24"/>
  </w:num>
  <w:num w:numId="10">
    <w:abstractNumId w:val="28"/>
  </w:num>
  <w:num w:numId="11">
    <w:abstractNumId w:val="7"/>
  </w:num>
  <w:num w:numId="12">
    <w:abstractNumId w:val="29"/>
  </w:num>
  <w:num w:numId="13">
    <w:abstractNumId w:val="27"/>
  </w:num>
  <w:num w:numId="14">
    <w:abstractNumId w:val="39"/>
  </w:num>
  <w:num w:numId="15">
    <w:abstractNumId w:val="16"/>
  </w:num>
  <w:num w:numId="16">
    <w:abstractNumId w:val="14"/>
  </w:num>
  <w:num w:numId="17">
    <w:abstractNumId w:val="19"/>
  </w:num>
  <w:num w:numId="18">
    <w:abstractNumId w:val="26"/>
  </w:num>
  <w:num w:numId="19">
    <w:abstractNumId w:val="41"/>
  </w:num>
  <w:num w:numId="20">
    <w:abstractNumId w:val="23"/>
  </w:num>
  <w:num w:numId="21">
    <w:abstractNumId w:val="4"/>
  </w:num>
  <w:num w:numId="22">
    <w:abstractNumId w:val="25"/>
  </w:num>
  <w:num w:numId="23">
    <w:abstractNumId w:val="2"/>
  </w:num>
  <w:num w:numId="24">
    <w:abstractNumId w:val="31"/>
  </w:num>
  <w:num w:numId="25">
    <w:abstractNumId w:val="1"/>
  </w:num>
  <w:num w:numId="26">
    <w:abstractNumId w:val="37"/>
  </w:num>
  <w:num w:numId="27">
    <w:abstractNumId w:val="20"/>
  </w:num>
  <w:num w:numId="28">
    <w:abstractNumId w:val="8"/>
  </w:num>
  <w:num w:numId="29">
    <w:abstractNumId w:val="17"/>
  </w:num>
  <w:num w:numId="30">
    <w:abstractNumId w:val="3"/>
  </w:num>
  <w:num w:numId="31">
    <w:abstractNumId w:val="5"/>
  </w:num>
  <w:num w:numId="32">
    <w:abstractNumId w:val="30"/>
  </w:num>
  <w:num w:numId="33">
    <w:abstractNumId w:val="10"/>
  </w:num>
  <w:num w:numId="34">
    <w:abstractNumId w:val="0"/>
  </w:num>
  <w:num w:numId="35">
    <w:abstractNumId w:val="32"/>
  </w:num>
  <w:num w:numId="36">
    <w:abstractNumId w:val="21"/>
  </w:num>
  <w:num w:numId="37">
    <w:abstractNumId w:val="40"/>
  </w:num>
  <w:num w:numId="38">
    <w:abstractNumId w:val="13"/>
  </w:num>
  <w:num w:numId="39">
    <w:abstractNumId w:val="22"/>
  </w:num>
  <w:num w:numId="40">
    <w:abstractNumId w:val="34"/>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B3"/>
    <w:rsid w:val="00006DCA"/>
    <w:rsid w:val="000109AA"/>
    <w:rsid w:val="00012ACC"/>
    <w:rsid w:val="00021126"/>
    <w:rsid w:val="00030F75"/>
    <w:rsid w:val="0004445E"/>
    <w:rsid w:val="00075E9D"/>
    <w:rsid w:val="0007669C"/>
    <w:rsid w:val="00080F13"/>
    <w:rsid w:val="000835B8"/>
    <w:rsid w:val="0009509C"/>
    <w:rsid w:val="000A1045"/>
    <w:rsid w:val="000B7840"/>
    <w:rsid w:val="000C41A0"/>
    <w:rsid w:val="000C5053"/>
    <w:rsid w:val="000E22BC"/>
    <w:rsid w:val="000E38F5"/>
    <w:rsid w:val="000E71B1"/>
    <w:rsid w:val="000F21C4"/>
    <w:rsid w:val="001000B4"/>
    <w:rsid w:val="00105E78"/>
    <w:rsid w:val="00122E97"/>
    <w:rsid w:val="00132D1B"/>
    <w:rsid w:val="00141B92"/>
    <w:rsid w:val="001429EF"/>
    <w:rsid w:val="001464DE"/>
    <w:rsid w:val="0017380D"/>
    <w:rsid w:val="001809BD"/>
    <w:rsid w:val="0018557A"/>
    <w:rsid w:val="00190282"/>
    <w:rsid w:val="00194F43"/>
    <w:rsid w:val="001A512B"/>
    <w:rsid w:val="001B08AE"/>
    <w:rsid w:val="001B221E"/>
    <w:rsid w:val="001B46A9"/>
    <w:rsid w:val="001D1BA8"/>
    <w:rsid w:val="001F6179"/>
    <w:rsid w:val="001F7266"/>
    <w:rsid w:val="002265A1"/>
    <w:rsid w:val="0023301F"/>
    <w:rsid w:val="002336B5"/>
    <w:rsid w:val="00233A12"/>
    <w:rsid w:val="00235C53"/>
    <w:rsid w:val="002376C0"/>
    <w:rsid w:val="00242638"/>
    <w:rsid w:val="00252F41"/>
    <w:rsid w:val="002653AE"/>
    <w:rsid w:val="002721FA"/>
    <w:rsid w:val="00283C0D"/>
    <w:rsid w:val="0029725E"/>
    <w:rsid w:val="002A5D36"/>
    <w:rsid w:val="002A64F5"/>
    <w:rsid w:val="002B3EF0"/>
    <w:rsid w:val="002B40E8"/>
    <w:rsid w:val="002C017C"/>
    <w:rsid w:val="002D49E5"/>
    <w:rsid w:val="002D4A28"/>
    <w:rsid w:val="002E0498"/>
    <w:rsid w:val="002E10EB"/>
    <w:rsid w:val="002E166B"/>
    <w:rsid w:val="002F1B55"/>
    <w:rsid w:val="00301204"/>
    <w:rsid w:val="00301734"/>
    <w:rsid w:val="00301B8F"/>
    <w:rsid w:val="003107C3"/>
    <w:rsid w:val="00321274"/>
    <w:rsid w:val="003237A9"/>
    <w:rsid w:val="00323FB6"/>
    <w:rsid w:val="003357FB"/>
    <w:rsid w:val="00343EAD"/>
    <w:rsid w:val="003444F9"/>
    <w:rsid w:val="003447D0"/>
    <w:rsid w:val="00352E4D"/>
    <w:rsid w:val="003633AA"/>
    <w:rsid w:val="0036382D"/>
    <w:rsid w:val="003656B5"/>
    <w:rsid w:val="00371365"/>
    <w:rsid w:val="00372C72"/>
    <w:rsid w:val="00387126"/>
    <w:rsid w:val="003A107F"/>
    <w:rsid w:val="003A69A9"/>
    <w:rsid w:val="003B1D99"/>
    <w:rsid w:val="003B24F2"/>
    <w:rsid w:val="003F5B42"/>
    <w:rsid w:val="0041012D"/>
    <w:rsid w:val="00412072"/>
    <w:rsid w:val="00414268"/>
    <w:rsid w:val="0043174A"/>
    <w:rsid w:val="00437864"/>
    <w:rsid w:val="004456D8"/>
    <w:rsid w:val="00451D3E"/>
    <w:rsid w:val="004535F1"/>
    <w:rsid w:val="00454C70"/>
    <w:rsid w:val="00461292"/>
    <w:rsid w:val="00464EF0"/>
    <w:rsid w:val="0046603D"/>
    <w:rsid w:val="00466889"/>
    <w:rsid w:val="00474C77"/>
    <w:rsid w:val="00476A01"/>
    <w:rsid w:val="00491D62"/>
    <w:rsid w:val="004C1C39"/>
    <w:rsid w:val="004D08AF"/>
    <w:rsid w:val="004D55DB"/>
    <w:rsid w:val="004E4DE5"/>
    <w:rsid w:val="005103DA"/>
    <w:rsid w:val="00514E45"/>
    <w:rsid w:val="0052234E"/>
    <w:rsid w:val="00526302"/>
    <w:rsid w:val="00572759"/>
    <w:rsid w:val="005773EC"/>
    <w:rsid w:val="00580DE0"/>
    <w:rsid w:val="00585121"/>
    <w:rsid w:val="00587E4C"/>
    <w:rsid w:val="005904E0"/>
    <w:rsid w:val="005908B6"/>
    <w:rsid w:val="005A21F4"/>
    <w:rsid w:val="005B4CE9"/>
    <w:rsid w:val="005B737D"/>
    <w:rsid w:val="005D19E9"/>
    <w:rsid w:val="005D575F"/>
    <w:rsid w:val="005D7D69"/>
    <w:rsid w:val="005E69CE"/>
    <w:rsid w:val="005F09C9"/>
    <w:rsid w:val="005F3E02"/>
    <w:rsid w:val="005F5E11"/>
    <w:rsid w:val="005F71F1"/>
    <w:rsid w:val="00615D03"/>
    <w:rsid w:val="00616611"/>
    <w:rsid w:val="00625BDC"/>
    <w:rsid w:val="0063603C"/>
    <w:rsid w:val="00643AD2"/>
    <w:rsid w:val="006603A0"/>
    <w:rsid w:val="00664F11"/>
    <w:rsid w:val="00667DDF"/>
    <w:rsid w:val="006827CB"/>
    <w:rsid w:val="00686A22"/>
    <w:rsid w:val="0069096A"/>
    <w:rsid w:val="006B3B99"/>
    <w:rsid w:val="006B6949"/>
    <w:rsid w:val="006B697F"/>
    <w:rsid w:val="006B69A2"/>
    <w:rsid w:val="006C08DA"/>
    <w:rsid w:val="006C5CC3"/>
    <w:rsid w:val="006E71C7"/>
    <w:rsid w:val="006F2375"/>
    <w:rsid w:val="006F2A75"/>
    <w:rsid w:val="006F5E95"/>
    <w:rsid w:val="00702C72"/>
    <w:rsid w:val="00703815"/>
    <w:rsid w:val="00703914"/>
    <w:rsid w:val="00705872"/>
    <w:rsid w:val="00706524"/>
    <w:rsid w:val="00726224"/>
    <w:rsid w:val="00726411"/>
    <w:rsid w:val="00726B32"/>
    <w:rsid w:val="007371C8"/>
    <w:rsid w:val="00742B90"/>
    <w:rsid w:val="007623D4"/>
    <w:rsid w:val="00770415"/>
    <w:rsid w:val="007728E6"/>
    <w:rsid w:val="007914D1"/>
    <w:rsid w:val="007970AC"/>
    <w:rsid w:val="007B7CCC"/>
    <w:rsid w:val="007C1070"/>
    <w:rsid w:val="007C2A56"/>
    <w:rsid w:val="007C3988"/>
    <w:rsid w:val="007C4105"/>
    <w:rsid w:val="007D50A1"/>
    <w:rsid w:val="007E7A47"/>
    <w:rsid w:val="007F53AB"/>
    <w:rsid w:val="007F6CA3"/>
    <w:rsid w:val="00806C5A"/>
    <w:rsid w:val="00807C79"/>
    <w:rsid w:val="00815311"/>
    <w:rsid w:val="008226F8"/>
    <w:rsid w:val="00846D1E"/>
    <w:rsid w:val="0085181C"/>
    <w:rsid w:val="00883C45"/>
    <w:rsid w:val="008B27E5"/>
    <w:rsid w:val="008B2FBC"/>
    <w:rsid w:val="008B54E7"/>
    <w:rsid w:val="008C4E7A"/>
    <w:rsid w:val="008D4A91"/>
    <w:rsid w:val="008E1D55"/>
    <w:rsid w:val="008E710E"/>
    <w:rsid w:val="00905330"/>
    <w:rsid w:val="0090608D"/>
    <w:rsid w:val="0091630B"/>
    <w:rsid w:val="0092110C"/>
    <w:rsid w:val="00950DD1"/>
    <w:rsid w:val="00957750"/>
    <w:rsid w:val="00960149"/>
    <w:rsid w:val="009621F9"/>
    <w:rsid w:val="00977AAF"/>
    <w:rsid w:val="009B32AC"/>
    <w:rsid w:val="009B721B"/>
    <w:rsid w:val="009C1DB7"/>
    <w:rsid w:val="009D40F6"/>
    <w:rsid w:val="009D687E"/>
    <w:rsid w:val="009E0785"/>
    <w:rsid w:val="009E15E9"/>
    <w:rsid w:val="009E7A39"/>
    <w:rsid w:val="009F6BD0"/>
    <w:rsid w:val="00A01A6D"/>
    <w:rsid w:val="00A22B2F"/>
    <w:rsid w:val="00A23132"/>
    <w:rsid w:val="00A52B7B"/>
    <w:rsid w:val="00A75D3B"/>
    <w:rsid w:val="00A77BED"/>
    <w:rsid w:val="00A9636D"/>
    <w:rsid w:val="00AA20D8"/>
    <w:rsid w:val="00AA3189"/>
    <w:rsid w:val="00AC2BE5"/>
    <w:rsid w:val="00AD1E15"/>
    <w:rsid w:val="00AD26EB"/>
    <w:rsid w:val="00AD4201"/>
    <w:rsid w:val="00B05155"/>
    <w:rsid w:val="00B0657E"/>
    <w:rsid w:val="00B20A41"/>
    <w:rsid w:val="00B261C0"/>
    <w:rsid w:val="00B46D06"/>
    <w:rsid w:val="00B55C53"/>
    <w:rsid w:val="00B62B0C"/>
    <w:rsid w:val="00B672BB"/>
    <w:rsid w:val="00B72DF2"/>
    <w:rsid w:val="00B739C1"/>
    <w:rsid w:val="00B84B79"/>
    <w:rsid w:val="00B855FF"/>
    <w:rsid w:val="00B863C0"/>
    <w:rsid w:val="00BA0B46"/>
    <w:rsid w:val="00BB299A"/>
    <w:rsid w:val="00BC6C90"/>
    <w:rsid w:val="00BD14AD"/>
    <w:rsid w:val="00BD2C0B"/>
    <w:rsid w:val="00BE221B"/>
    <w:rsid w:val="00BF6FE8"/>
    <w:rsid w:val="00C0545D"/>
    <w:rsid w:val="00C113CB"/>
    <w:rsid w:val="00C34D1D"/>
    <w:rsid w:val="00C42FBF"/>
    <w:rsid w:val="00C51097"/>
    <w:rsid w:val="00C54532"/>
    <w:rsid w:val="00C9110B"/>
    <w:rsid w:val="00C97D83"/>
    <w:rsid w:val="00CA0315"/>
    <w:rsid w:val="00CA1960"/>
    <w:rsid w:val="00CA3231"/>
    <w:rsid w:val="00CA71A7"/>
    <w:rsid w:val="00CA7AD9"/>
    <w:rsid w:val="00CB1C7A"/>
    <w:rsid w:val="00CB4E8A"/>
    <w:rsid w:val="00CB734A"/>
    <w:rsid w:val="00CC650B"/>
    <w:rsid w:val="00CD1583"/>
    <w:rsid w:val="00CE0426"/>
    <w:rsid w:val="00CF32DD"/>
    <w:rsid w:val="00CF392D"/>
    <w:rsid w:val="00D0723D"/>
    <w:rsid w:val="00D07BF8"/>
    <w:rsid w:val="00D154B3"/>
    <w:rsid w:val="00D343C2"/>
    <w:rsid w:val="00D42D81"/>
    <w:rsid w:val="00D44692"/>
    <w:rsid w:val="00D57C15"/>
    <w:rsid w:val="00D60637"/>
    <w:rsid w:val="00D61746"/>
    <w:rsid w:val="00D8211C"/>
    <w:rsid w:val="00D83033"/>
    <w:rsid w:val="00D94831"/>
    <w:rsid w:val="00D958C5"/>
    <w:rsid w:val="00DC4886"/>
    <w:rsid w:val="00DE2A4C"/>
    <w:rsid w:val="00DE2CA4"/>
    <w:rsid w:val="00DF0BB2"/>
    <w:rsid w:val="00E0340F"/>
    <w:rsid w:val="00E07A46"/>
    <w:rsid w:val="00E2200E"/>
    <w:rsid w:val="00E47A89"/>
    <w:rsid w:val="00E646FA"/>
    <w:rsid w:val="00E716C4"/>
    <w:rsid w:val="00E74258"/>
    <w:rsid w:val="00E854E1"/>
    <w:rsid w:val="00E91706"/>
    <w:rsid w:val="00E964B6"/>
    <w:rsid w:val="00EA5C78"/>
    <w:rsid w:val="00EA7B53"/>
    <w:rsid w:val="00EB0EC4"/>
    <w:rsid w:val="00EB6742"/>
    <w:rsid w:val="00EC03D5"/>
    <w:rsid w:val="00EC34E2"/>
    <w:rsid w:val="00EC36E1"/>
    <w:rsid w:val="00EC6A1E"/>
    <w:rsid w:val="00ED0451"/>
    <w:rsid w:val="00EE1CE2"/>
    <w:rsid w:val="00EE1F5B"/>
    <w:rsid w:val="00EE2124"/>
    <w:rsid w:val="00EF57EF"/>
    <w:rsid w:val="00F01250"/>
    <w:rsid w:val="00F048DD"/>
    <w:rsid w:val="00F057AF"/>
    <w:rsid w:val="00F07411"/>
    <w:rsid w:val="00F13883"/>
    <w:rsid w:val="00F140B3"/>
    <w:rsid w:val="00F240B4"/>
    <w:rsid w:val="00F462A8"/>
    <w:rsid w:val="00F479D5"/>
    <w:rsid w:val="00F522C9"/>
    <w:rsid w:val="00F72DFD"/>
    <w:rsid w:val="00FA0FEB"/>
    <w:rsid w:val="00FA166E"/>
    <w:rsid w:val="00FA7586"/>
    <w:rsid w:val="00FA7836"/>
    <w:rsid w:val="00FC193D"/>
    <w:rsid w:val="00FC59B6"/>
    <w:rsid w:val="00FF0C0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AF"/>
  </w:style>
  <w:style w:type="paragraph" w:styleId="Heading1">
    <w:name w:val="heading 1"/>
    <w:basedOn w:val="Normal"/>
    <w:next w:val="Normal"/>
    <w:link w:val="Heading1Char"/>
    <w:uiPriority w:val="99"/>
    <w:qFormat/>
    <w:rsid w:val="00E854E1"/>
    <w:pPr>
      <w:keepNext/>
      <w:keepLines/>
      <w:spacing w:before="480" w:after="0"/>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uiPriority w:val="99"/>
    <w:unhideWhenUsed/>
    <w:qFormat/>
    <w:rsid w:val="00815311"/>
    <w:pPr>
      <w:keepNext/>
      <w:keepLines/>
      <w:spacing w:before="200" w:after="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9"/>
    <w:qFormat/>
    <w:rsid w:val="00625BDC"/>
    <w:pPr>
      <w:keepNext/>
      <w:tabs>
        <w:tab w:val="num" w:pos="0"/>
        <w:tab w:val="left" w:pos="737"/>
      </w:tabs>
      <w:suppressAutoHyphens/>
      <w:spacing w:after="0" w:line="240" w:lineRule="auto"/>
      <w:ind w:left="2136" w:hanging="720"/>
      <w:jc w:val="both"/>
      <w:outlineLvl w:val="2"/>
    </w:pPr>
    <w:rPr>
      <w:rFonts w:ascii="Arial" w:eastAsia="PMingLiU" w:hAnsi="Arial" w:cs="Times New Roman"/>
      <w:szCs w:val="20"/>
      <w:lang w:eastAsia="ar-SA"/>
    </w:rPr>
  </w:style>
  <w:style w:type="paragraph" w:styleId="Heading4">
    <w:name w:val="heading 4"/>
    <w:basedOn w:val="Normal"/>
    <w:next w:val="Normal"/>
    <w:link w:val="Heading4Char"/>
    <w:uiPriority w:val="99"/>
    <w:qFormat/>
    <w:rsid w:val="00625BDC"/>
    <w:pPr>
      <w:keepNext/>
      <w:tabs>
        <w:tab w:val="num" w:pos="0"/>
        <w:tab w:val="right" w:pos="2520"/>
      </w:tabs>
      <w:suppressAutoHyphens/>
      <w:spacing w:after="0" w:line="240" w:lineRule="auto"/>
      <w:ind w:left="2160" w:hanging="720"/>
      <w:jc w:val="both"/>
      <w:outlineLvl w:val="3"/>
    </w:pPr>
    <w:rPr>
      <w:rFonts w:ascii="Times New Roman" w:eastAsia="PMingLiU" w:hAnsi="Times New Roman" w:cs="Times New Roman"/>
      <w:sz w:val="24"/>
      <w:szCs w:val="20"/>
      <w:lang w:eastAsia="ar-SA"/>
    </w:rPr>
  </w:style>
  <w:style w:type="paragraph" w:styleId="Heading5">
    <w:name w:val="heading 5"/>
    <w:basedOn w:val="Normal"/>
    <w:next w:val="Normal"/>
    <w:link w:val="Heading5Char"/>
    <w:uiPriority w:val="99"/>
    <w:qFormat/>
    <w:rsid w:val="00625BDC"/>
    <w:pPr>
      <w:tabs>
        <w:tab w:val="num" w:pos="0"/>
      </w:tabs>
      <w:suppressAutoHyphens/>
      <w:spacing w:after="240" w:line="240" w:lineRule="auto"/>
      <w:ind w:left="2880" w:hanging="720"/>
      <w:jc w:val="both"/>
      <w:outlineLvl w:val="4"/>
    </w:pPr>
    <w:rPr>
      <w:rFonts w:ascii="Times New Roman" w:eastAsia="PMingLiU" w:hAnsi="Times New Roman" w:cs="Times New Roman"/>
      <w:b/>
      <w:sz w:val="23"/>
      <w:szCs w:val="20"/>
      <w:lang w:val="en-GB" w:eastAsia="ar-SA"/>
    </w:rPr>
  </w:style>
  <w:style w:type="paragraph" w:styleId="Heading6">
    <w:name w:val="heading 6"/>
    <w:basedOn w:val="Normal"/>
    <w:next w:val="Normal"/>
    <w:link w:val="Heading6Char"/>
    <w:uiPriority w:val="99"/>
    <w:qFormat/>
    <w:rsid w:val="00625BDC"/>
    <w:pPr>
      <w:tabs>
        <w:tab w:val="num" w:pos="0"/>
      </w:tabs>
      <w:suppressAutoHyphens/>
      <w:spacing w:after="240" w:line="240" w:lineRule="auto"/>
      <w:ind w:left="3600" w:hanging="720"/>
      <w:jc w:val="both"/>
      <w:outlineLvl w:val="5"/>
    </w:pPr>
    <w:rPr>
      <w:rFonts w:ascii="Times New Roman" w:eastAsia="PMingLiU" w:hAnsi="Times New Roman" w:cs="Times New Roman"/>
      <w:b/>
      <w:sz w:val="23"/>
      <w:szCs w:val="20"/>
      <w:lang w:eastAsia="ar-SA"/>
    </w:rPr>
  </w:style>
  <w:style w:type="paragraph" w:styleId="Heading7">
    <w:name w:val="heading 7"/>
    <w:basedOn w:val="Normal"/>
    <w:next w:val="Normal"/>
    <w:link w:val="Heading7Char"/>
    <w:uiPriority w:val="99"/>
    <w:qFormat/>
    <w:rsid w:val="00625BDC"/>
    <w:pPr>
      <w:tabs>
        <w:tab w:val="num" w:pos="0"/>
      </w:tabs>
      <w:suppressAutoHyphens/>
      <w:spacing w:before="240" w:after="60" w:line="240" w:lineRule="auto"/>
      <w:ind w:left="4320" w:hanging="720"/>
      <w:jc w:val="both"/>
      <w:outlineLvl w:val="6"/>
    </w:pPr>
    <w:rPr>
      <w:rFonts w:ascii="Arial" w:eastAsia="PMingLiU" w:hAnsi="Arial" w:cs="Times New Roman"/>
      <w:sz w:val="23"/>
      <w:szCs w:val="20"/>
      <w:lang w:val="en-GB" w:eastAsia="ar-SA"/>
    </w:rPr>
  </w:style>
  <w:style w:type="paragraph" w:styleId="Heading8">
    <w:name w:val="heading 8"/>
    <w:basedOn w:val="Normal"/>
    <w:next w:val="Normal"/>
    <w:link w:val="Heading8Char"/>
    <w:uiPriority w:val="99"/>
    <w:qFormat/>
    <w:rsid w:val="00625BDC"/>
    <w:pPr>
      <w:tabs>
        <w:tab w:val="num" w:pos="0"/>
      </w:tabs>
      <w:suppressAutoHyphens/>
      <w:spacing w:before="240" w:after="60" w:line="240" w:lineRule="auto"/>
      <w:ind w:left="5040" w:hanging="720"/>
      <w:jc w:val="both"/>
      <w:outlineLvl w:val="7"/>
    </w:pPr>
    <w:rPr>
      <w:rFonts w:ascii="Arial" w:eastAsia="PMingLiU" w:hAnsi="Arial" w:cs="Times New Roman"/>
      <w:i/>
      <w:sz w:val="23"/>
      <w:szCs w:val="20"/>
      <w:lang w:val="en-GB" w:eastAsia="ar-SA"/>
    </w:rPr>
  </w:style>
  <w:style w:type="paragraph" w:styleId="Heading9">
    <w:name w:val="heading 9"/>
    <w:basedOn w:val="Normal"/>
    <w:next w:val="Normal"/>
    <w:link w:val="Heading9Char"/>
    <w:uiPriority w:val="99"/>
    <w:qFormat/>
    <w:rsid w:val="00625BDC"/>
    <w:pPr>
      <w:tabs>
        <w:tab w:val="num" w:pos="0"/>
      </w:tabs>
      <w:suppressAutoHyphens/>
      <w:spacing w:before="240" w:after="60" w:line="240" w:lineRule="auto"/>
      <w:ind w:left="5760" w:hanging="720"/>
      <w:jc w:val="both"/>
      <w:outlineLvl w:val="8"/>
    </w:pPr>
    <w:rPr>
      <w:rFonts w:ascii="Arial" w:eastAsia="PMingLiU" w:hAnsi="Arial" w:cs="Times New Roman"/>
      <w:i/>
      <w:sz w:val="1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0B3"/>
    <w:rPr>
      <w:rFonts w:ascii="Tahoma" w:hAnsi="Tahoma" w:cs="Tahoma"/>
      <w:sz w:val="16"/>
      <w:szCs w:val="16"/>
    </w:rPr>
  </w:style>
  <w:style w:type="paragraph" w:styleId="NoSpacing">
    <w:name w:val="No Spacing"/>
    <w:link w:val="NoSpacingChar"/>
    <w:uiPriority w:val="1"/>
    <w:qFormat/>
    <w:rsid w:val="00F140B3"/>
    <w:pPr>
      <w:spacing w:after="0" w:line="240" w:lineRule="auto"/>
    </w:pPr>
    <w:rPr>
      <w:lang w:val="en-US" w:eastAsia="en-US"/>
    </w:rPr>
  </w:style>
  <w:style w:type="character" w:customStyle="1" w:styleId="NoSpacingChar">
    <w:name w:val="No Spacing Char"/>
    <w:basedOn w:val="DefaultParagraphFont"/>
    <w:link w:val="NoSpacing"/>
    <w:uiPriority w:val="1"/>
    <w:rsid w:val="00F140B3"/>
    <w:rPr>
      <w:lang w:val="en-US" w:eastAsia="en-US"/>
    </w:rPr>
  </w:style>
  <w:style w:type="character" w:customStyle="1" w:styleId="Heading1Char">
    <w:name w:val="Heading 1 Char"/>
    <w:basedOn w:val="DefaultParagraphFont"/>
    <w:link w:val="Heading1"/>
    <w:uiPriority w:val="99"/>
    <w:rsid w:val="00E854E1"/>
    <w:rPr>
      <w:rFonts w:eastAsiaTheme="majorEastAsia" w:cstheme="majorBidi"/>
      <w:b/>
      <w:bCs/>
      <w:caps/>
      <w:color w:val="000000" w:themeColor="text1"/>
      <w:sz w:val="28"/>
      <w:szCs w:val="28"/>
    </w:rPr>
  </w:style>
  <w:style w:type="paragraph" w:styleId="ListParagraph">
    <w:name w:val="List Paragraph"/>
    <w:basedOn w:val="Normal"/>
    <w:uiPriority w:val="34"/>
    <w:qFormat/>
    <w:rsid w:val="00414268"/>
    <w:pPr>
      <w:suppressAutoHyphens/>
      <w:spacing w:after="0" w:line="240" w:lineRule="auto"/>
      <w:jc w:val="both"/>
    </w:pPr>
    <w:rPr>
      <w:rFonts w:ascii="Calibri" w:eastAsia="Times New Roman" w:hAnsi="Calibri" w:cs="Times New Roman"/>
      <w:sz w:val="24"/>
      <w:szCs w:val="24"/>
      <w:lang w:val="en-GB" w:eastAsia="ar-SA"/>
    </w:rPr>
  </w:style>
  <w:style w:type="character" w:customStyle="1" w:styleId="Heading2Char">
    <w:name w:val="Heading 2 Char"/>
    <w:basedOn w:val="DefaultParagraphFont"/>
    <w:link w:val="Heading2"/>
    <w:uiPriority w:val="99"/>
    <w:rsid w:val="00815311"/>
    <w:rPr>
      <w:rFonts w:eastAsiaTheme="majorEastAsia" w:cstheme="majorBidi"/>
      <w:b/>
      <w:bCs/>
      <w:color w:val="000000" w:themeColor="text1"/>
      <w:sz w:val="24"/>
      <w:szCs w:val="26"/>
    </w:rPr>
  </w:style>
  <w:style w:type="character" w:customStyle="1" w:styleId="ala75">
    <w:name w:val="al_a75"/>
    <w:rsid w:val="00F140B3"/>
    <w:rPr>
      <w:rFonts w:cs="Times New Roman"/>
    </w:rPr>
  </w:style>
  <w:style w:type="paragraph" w:styleId="BodyTextIndent">
    <w:name w:val="Body Text Indent"/>
    <w:basedOn w:val="Normal"/>
    <w:link w:val="BodyTextIndentChar"/>
    <w:uiPriority w:val="99"/>
    <w:unhideWhenUsed/>
    <w:rsid w:val="00F140B3"/>
    <w:pPr>
      <w:suppressAutoHyphens/>
      <w:spacing w:after="120" w:line="240" w:lineRule="auto"/>
      <w:ind w:left="283"/>
      <w:jc w:val="both"/>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uiPriority w:val="99"/>
    <w:rsid w:val="00F140B3"/>
    <w:rPr>
      <w:rFonts w:ascii="Times New Roman" w:eastAsia="Times New Roman" w:hAnsi="Times New Roman" w:cs="Times New Roman"/>
      <w:sz w:val="24"/>
      <w:szCs w:val="24"/>
      <w:lang w:val="en-GB" w:eastAsia="ar-SA"/>
    </w:rPr>
  </w:style>
  <w:style w:type="paragraph" w:styleId="TOCHeading">
    <w:name w:val="TOC Heading"/>
    <w:basedOn w:val="Heading1"/>
    <w:next w:val="Normal"/>
    <w:uiPriority w:val="39"/>
    <w:unhideWhenUsed/>
    <w:qFormat/>
    <w:rsid w:val="00625BDC"/>
    <w:pPr>
      <w:outlineLvl w:val="9"/>
    </w:pPr>
    <w:rPr>
      <w:lang w:val="en-US" w:eastAsia="en-US"/>
    </w:rPr>
  </w:style>
  <w:style w:type="paragraph" w:styleId="TOC1">
    <w:name w:val="toc 1"/>
    <w:basedOn w:val="Normal"/>
    <w:next w:val="Normal"/>
    <w:autoRedefine/>
    <w:uiPriority w:val="39"/>
    <w:unhideWhenUsed/>
    <w:rsid w:val="007371C8"/>
    <w:pPr>
      <w:tabs>
        <w:tab w:val="left" w:pos="440"/>
        <w:tab w:val="right" w:leader="dot" w:pos="9629"/>
      </w:tabs>
      <w:spacing w:after="100"/>
    </w:pPr>
    <w:rPr>
      <w:b/>
      <w:noProof/>
      <w:sz w:val="26"/>
      <w:szCs w:val="26"/>
    </w:rPr>
  </w:style>
  <w:style w:type="paragraph" w:styleId="TOC2">
    <w:name w:val="toc 2"/>
    <w:basedOn w:val="Normal"/>
    <w:next w:val="Normal"/>
    <w:autoRedefine/>
    <w:uiPriority w:val="39"/>
    <w:unhideWhenUsed/>
    <w:rsid w:val="00625BDC"/>
    <w:pPr>
      <w:spacing w:after="100"/>
      <w:ind w:left="220"/>
    </w:pPr>
  </w:style>
  <w:style w:type="character" w:styleId="Hyperlink">
    <w:name w:val="Hyperlink"/>
    <w:basedOn w:val="DefaultParagraphFont"/>
    <w:uiPriority w:val="99"/>
    <w:unhideWhenUsed/>
    <w:rsid w:val="00625BDC"/>
    <w:rPr>
      <w:color w:val="0000FF" w:themeColor="hyperlink"/>
      <w:u w:val="single"/>
    </w:rPr>
  </w:style>
  <w:style w:type="character" w:customStyle="1" w:styleId="Heading3Char">
    <w:name w:val="Heading 3 Char"/>
    <w:basedOn w:val="DefaultParagraphFont"/>
    <w:link w:val="Heading3"/>
    <w:uiPriority w:val="99"/>
    <w:rsid w:val="00625BDC"/>
    <w:rPr>
      <w:rFonts w:ascii="Arial" w:eastAsia="PMingLiU" w:hAnsi="Arial" w:cs="Times New Roman"/>
      <w:szCs w:val="20"/>
      <w:lang w:eastAsia="ar-SA"/>
    </w:rPr>
  </w:style>
  <w:style w:type="character" w:customStyle="1" w:styleId="Heading4Char">
    <w:name w:val="Heading 4 Char"/>
    <w:basedOn w:val="DefaultParagraphFont"/>
    <w:link w:val="Heading4"/>
    <w:uiPriority w:val="99"/>
    <w:rsid w:val="00625BDC"/>
    <w:rPr>
      <w:rFonts w:ascii="Times New Roman" w:eastAsia="PMingLiU" w:hAnsi="Times New Roman" w:cs="Times New Roman"/>
      <w:sz w:val="24"/>
      <w:szCs w:val="20"/>
      <w:lang w:eastAsia="ar-SA"/>
    </w:rPr>
  </w:style>
  <w:style w:type="character" w:customStyle="1" w:styleId="Heading5Char">
    <w:name w:val="Heading 5 Char"/>
    <w:basedOn w:val="DefaultParagraphFont"/>
    <w:link w:val="Heading5"/>
    <w:uiPriority w:val="99"/>
    <w:rsid w:val="00625BDC"/>
    <w:rPr>
      <w:rFonts w:ascii="Times New Roman" w:eastAsia="PMingLiU" w:hAnsi="Times New Roman" w:cs="Times New Roman"/>
      <w:b/>
      <w:sz w:val="23"/>
      <w:szCs w:val="20"/>
      <w:lang w:val="en-GB" w:eastAsia="ar-SA"/>
    </w:rPr>
  </w:style>
  <w:style w:type="character" w:customStyle="1" w:styleId="Heading6Char">
    <w:name w:val="Heading 6 Char"/>
    <w:basedOn w:val="DefaultParagraphFont"/>
    <w:link w:val="Heading6"/>
    <w:uiPriority w:val="99"/>
    <w:rsid w:val="00625BDC"/>
    <w:rPr>
      <w:rFonts w:ascii="Times New Roman" w:eastAsia="PMingLiU" w:hAnsi="Times New Roman" w:cs="Times New Roman"/>
      <w:b/>
      <w:sz w:val="23"/>
      <w:szCs w:val="20"/>
      <w:lang w:eastAsia="ar-SA"/>
    </w:rPr>
  </w:style>
  <w:style w:type="character" w:customStyle="1" w:styleId="Heading7Char">
    <w:name w:val="Heading 7 Char"/>
    <w:basedOn w:val="DefaultParagraphFont"/>
    <w:link w:val="Heading7"/>
    <w:uiPriority w:val="99"/>
    <w:rsid w:val="00625BDC"/>
    <w:rPr>
      <w:rFonts w:ascii="Arial" w:eastAsia="PMingLiU" w:hAnsi="Arial" w:cs="Times New Roman"/>
      <w:sz w:val="23"/>
      <w:szCs w:val="20"/>
      <w:lang w:val="en-GB" w:eastAsia="ar-SA"/>
    </w:rPr>
  </w:style>
  <w:style w:type="character" w:customStyle="1" w:styleId="Heading8Char">
    <w:name w:val="Heading 8 Char"/>
    <w:basedOn w:val="DefaultParagraphFont"/>
    <w:link w:val="Heading8"/>
    <w:uiPriority w:val="99"/>
    <w:rsid w:val="00625BDC"/>
    <w:rPr>
      <w:rFonts w:ascii="Arial" w:eastAsia="PMingLiU" w:hAnsi="Arial" w:cs="Times New Roman"/>
      <w:i/>
      <w:sz w:val="23"/>
      <w:szCs w:val="20"/>
      <w:lang w:val="en-GB" w:eastAsia="ar-SA"/>
    </w:rPr>
  </w:style>
  <w:style w:type="character" w:customStyle="1" w:styleId="Heading9Char">
    <w:name w:val="Heading 9 Char"/>
    <w:basedOn w:val="DefaultParagraphFont"/>
    <w:link w:val="Heading9"/>
    <w:uiPriority w:val="99"/>
    <w:rsid w:val="00625BDC"/>
    <w:rPr>
      <w:rFonts w:ascii="Arial" w:eastAsia="PMingLiU" w:hAnsi="Arial" w:cs="Times New Roman"/>
      <w:i/>
      <w:sz w:val="18"/>
      <w:szCs w:val="20"/>
      <w:lang w:val="en-GB" w:eastAsia="ar-SA"/>
    </w:rPr>
  </w:style>
  <w:style w:type="paragraph" w:styleId="Header">
    <w:name w:val="header"/>
    <w:basedOn w:val="Normal"/>
    <w:link w:val="HeaderChar"/>
    <w:uiPriority w:val="99"/>
    <w:rsid w:val="00625BDC"/>
    <w:pPr>
      <w:tabs>
        <w:tab w:val="center" w:pos="4536"/>
        <w:tab w:val="right" w:pos="9072"/>
      </w:tabs>
      <w:suppressAutoHyphens/>
      <w:spacing w:after="0" w:line="240" w:lineRule="auto"/>
      <w:jc w:val="both"/>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uiPriority w:val="99"/>
    <w:rsid w:val="00625BDC"/>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625BDC"/>
    <w:pPr>
      <w:tabs>
        <w:tab w:val="center" w:pos="4536"/>
        <w:tab w:val="right" w:pos="9072"/>
      </w:tabs>
      <w:suppressAutoHyphens/>
      <w:spacing w:after="0" w:line="240" w:lineRule="auto"/>
      <w:jc w:val="both"/>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uiPriority w:val="99"/>
    <w:rsid w:val="00625BDC"/>
    <w:rPr>
      <w:rFonts w:ascii="Times New Roman" w:eastAsia="Times New Roman" w:hAnsi="Times New Roman" w:cs="Times New Roman"/>
      <w:sz w:val="24"/>
      <w:szCs w:val="24"/>
      <w:lang w:val="en-GB" w:eastAsia="ar-SA"/>
    </w:rPr>
  </w:style>
  <w:style w:type="character" w:customStyle="1" w:styleId="apple-converted-space">
    <w:name w:val="apple-converted-space"/>
    <w:basedOn w:val="DefaultParagraphFont"/>
    <w:rsid w:val="00301734"/>
  </w:style>
  <w:style w:type="table" w:styleId="TableGrid">
    <w:name w:val="Table Grid"/>
    <w:basedOn w:val="TableNormal"/>
    <w:uiPriority w:val="59"/>
    <w:rsid w:val="004612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46129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46129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Subtitle">
    <w:name w:val="Subtitle"/>
    <w:basedOn w:val="Normal"/>
    <w:next w:val="Normal"/>
    <w:link w:val="SubtitleChar"/>
    <w:uiPriority w:val="11"/>
    <w:qFormat/>
    <w:rsid w:val="00301B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1B8F"/>
    <w:rPr>
      <w:rFonts w:asciiTheme="majorHAnsi" w:eastAsiaTheme="majorEastAsia" w:hAnsiTheme="majorHAnsi" w:cstheme="majorBidi"/>
      <w:i/>
      <w:iCs/>
      <w:color w:val="4F81BD" w:themeColor="accent1"/>
      <w:spacing w:val="15"/>
      <w:sz w:val="24"/>
      <w:szCs w:val="24"/>
    </w:rPr>
  </w:style>
  <w:style w:type="character" w:customStyle="1" w:styleId="Bodytext">
    <w:name w:val="Body text_"/>
    <w:basedOn w:val="DefaultParagraphFont"/>
    <w:link w:val="5"/>
    <w:locked/>
    <w:rsid w:val="007914D1"/>
    <w:rPr>
      <w:rFonts w:ascii="Times New Roman" w:eastAsia="Times New Roman" w:hAnsi="Times New Roman" w:cs="Times New Roman"/>
      <w:sz w:val="21"/>
      <w:szCs w:val="21"/>
      <w:shd w:val="clear" w:color="auto" w:fill="FFFFFF"/>
    </w:rPr>
  </w:style>
  <w:style w:type="paragraph" w:customStyle="1" w:styleId="5">
    <w:name w:val="Основен текст5"/>
    <w:basedOn w:val="Normal"/>
    <w:link w:val="Bodytext"/>
    <w:rsid w:val="007914D1"/>
    <w:pPr>
      <w:widowControl w:val="0"/>
      <w:shd w:val="clear" w:color="auto" w:fill="FFFFFF"/>
      <w:spacing w:after="240" w:line="288" w:lineRule="exact"/>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AF"/>
  </w:style>
  <w:style w:type="paragraph" w:styleId="Heading1">
    <w:name w:val="heading 1"/>
    <w:basedOn w:val="Normal"/>
    <w:next w:val="Normal"/>
    <w:link w:val="Heading1Char"/>
    <w:uiPriority w:val="99"/>
    <w:qFormat/>
    <w:rsid w:val="00E854E1"/>
    <w:pPr>
      <w:keepNext/>
      <w:keepLines/>
      <w:spacing w:before="480" w:after="0"/>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uiPriority w:val="99"/>
    <w:unhideWhenUsed/>
    <w:qFormat/>
    <w:rsid w:val="00815311"/>
    <w:pPr>
      <w:keepNext/>
      <w:keepLines/>
      <w:spacing w:before="200" w:after="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9"/>
    <w:qFormat/>
    <w:rsid w:val="00625BDC"/>
    <w:pPr>
      <w:keepNext/>
      <w:tabs>
        <w:tab w:val="num" w:pos="0"/>
        <w:tab w:val="left" w:pos="737"/>
      </w:tabs>
      <w:suppressAutoHyphens/>
      <w:spacing w:after="0" w:line="240" w:lineRule="auto"/>
      <w:ind w:left="2136" w:hanging="720"/>
      <w:jc w:val="both"/>
      <w:outlineLvl w:val="2"/>
    </w:pPr>
    <w:rPr>
      <w:rFonts w:ascii="Arial" w:eastAsia="PMingLiU" w:hAnsi="Arial" w:cs="Times New Roman"/>
      <w:szCs w:val="20"/>
      <w:lang w:eastAsia="ar-SA"/>
    </w:rPr>
  </w:style>
  <w:style w:type="paragraph" w:styleId="Heading4">
    <w:name w:val="heading 4"/>
    <w:basedOn w:val="Normal"/>
    <w:next w:val="Normal"/>
    <w:link w:val="Heading4Char"/>
    <w:uiPriority w:val="99"/>
    <w:qFormat/>
    <w:rsid w:val="00625BDC"/>
    <w:pPr>
      <w:keepNext/>
      <w:tabs>
        <w:tab w:val="num" w:pos="0"/>
        <w:tab w:val="right" w:pos="2520"/>
      </w:tabs>
      <w:suppressAutoHyphens/>
      <w:spacing w:after="0" w:line="240" w:lineRule="auto"/>
      <w:ind w:left="2160" w:hanging="720"/>
      <w:jc w:val="both"/>
      <w:outlineLvl w:val="3"/>
    </w:pPr>
    <w:rPr>
      <w:rFonts w:ascii="Times New Roman" w:eastAsia="PMingLiU" w:hAnsi="Times New Roman" w:cs="Times New Roman"/>
      <w:sz w:val="24"/>
      <w:szCs w:val="20"/>
      <w:lang w:eastAsia="ar-SA"/>
    </w:rPr>
  </w:style>
  <w:style w:type="paragraph" w:styleId="Heading5">
    <w:name w:val="heading 5"/>
    <w:basedOn w:val="Normal"/>
    <w:next w:val="Normal"/>
    <w:link w:val="Heading5Char"/>
    <w:uiPriority w:val="99"/>
    <w:qFormat/>
    <w:rsid w:val="00625BDC"/>
    <w:pPr>
      <w:tabs>
        <w:tab w:val="num" w:pos="0"/>
      </w:tabs>
      <w:suppressAutoHyphens/>
      <w:spacing w:after="240" w:line="240" w:lineRule="auto"/>
      <w:ind w:left="2880" w:hanging="720"/>
      <w:jc w:val="both"/>
      <w:outlineLvl w:val="4"/>
    </w:pPr>
    <w:rPr>
      <w:rFonts w:ascii="Times New Roman" w:eastAsia="PMingLiU" w:hAnsi="Times New Roman" w:cs="Times New Roman"/>
      <w:b/>
      <w:sz w:val="23"/>
      <w:szCs w:val="20"/>
      <w:lang w:val="en-GB" w:eastAsia="ar-SA"/>
    </w:rPr>
  </w:style>
  <w:style w:type="paragraph" w:styleId="Heading6">
    <w:name w:val="heading 6"/>
    <w:basedOn w:val="Normal"/>
    <w:next w:val="Normal"/>
    <w:link w:val="Heading6Char"/>
    <w:uiPriority w:val="99"/>
    <w:qFormat/>
    <w:rsid w:val="00625BDC"/>
    <w:pPr>
      <w:tabs>
        <w:tab w:val="num" w:pos="0"/>
      </w:tabs>
      <w:suppressAutoHyphens/>
      <w:spacing w:after="240" w:line="240" w:lineRule="auto"/>
      <w:ind w:left="3600" w:hanging="720"/>
      <w:jc w:val="both"/>
      <w:outlineLvl w:val="5"/>
    </w:pPr>
    <w:rPr>
      <w:rFonts w:ascii="Times New Roman" w:eastAsia="PMingLiU" w:hAnsi="Times New Roman" w:cs="Times New Roman"/>
      <w:b/>
      <w:sz w:val="23"/>
      <w:szCs w:val="20"/>
      <w:lang w:eastAsia="ar-SA"/>
    </w:rPr>
  </w:style>
  <w:style w:type="paragraph" w:styleId="Heading7">
    <w:name w:val="heading 7"/>
    <w:basedOn w:val="Normal"/>
    <w:next w:val="Normal"/>
    <w:link w:val="Heading7Char"/>
    <w:uiPriority w:val="99"/>
    <w:qFormat/>
    <w:rsid w:val="00625BDC"/>
    <w:pPr>
      <w:tabs>
        <w:tab w:val="num" w:pos="0"/>
      </w:tabs>
      <w:suppressAutoHyphens/>
      <w:spacing w:before="240" w:after="60" w:line="240" w:lineRule="auto"/>
      <w:ind w:left="4320" w:hanging="720"/>
      <w:jc w:val="both"/>
      <w:outlineLvl w:val="6"/>
    </w:pPr>
    <w:rPr>
      <w:rFonts w:ascii="Arial" w:eastAsia="PMingLiU" w:hAnsi="Arial" w:cs="Times New Roman"/>
      <w:sz w:val="23"/>
      <w:szCs w:val="20"/>
      <w:lang w:val="en-GB" w:eastAsia="ar-SA"/>
    </w:rPr>
  </w:style>
  <w:style w:type="paragraph" w:styleId="Heading8">
    <w:name w:val="heading 8"/>
    <w:basedOn w:val="Normal"/>
    <w:next w:val="Normal"/>
    <w:link w:val="Heading8Char"/>
    <w:uiPriority w:val="99"/>
    <w:qFormat/>
    <w:rsid w:val="00625BDC"/>
    <w:pPr>
      <w:tabs>
        <w:tab w:val="num" w:pos="0"/>
      </w:tabs>
      <w:suppressAutoHyphens/>
      <w:spacing w:before="240" w:after="60" w:line="240" w:lineRule="auto"/>
      <w:ind w:left="5040" w:hanging="720"/>
      <w:jc w:val="both"/>
      <w:outlineLvl w:val="7"/>
    </w:pPr>
    <w:rPr>
      <w:rFonts w:ascii="Arial" w:eastAsia="PMingLiU" w:hAnsi="Arial" w:cs="Times New Roman"/>
      <w:i/>
      <w:sz w:val="23"/>
      <w:szCs w:val="20"/>
      <w:lang w:val="en-GB" w:eastAsia="ar-SA"/>
    </w:rPr>
  </w:style>
  <w:style w:type="paragraph" w:styleId="Heading9">
    <w:name w:val="heading 9"/>
    <w:basedOn w:val="Normal"/>
    <w:next w:val="Normal"/>
    <w:link w:val="Heading9Char"/>
    <w:uiPriority w:val="99"/>
    <w:qFormat/>
    <w:rsid w:val="00625BDC"/>
    <w:pPr>
      <w:tabs>
        <w:tab w:val="num" w:pos="0"/>
      </w:tabs>
      <w:suppressAutoHyphens/>
      <w:spacing w:before="240" w:after="60" w:line="240" w:lineRule="auto"/>
      <w:ind w:left="5760" w:hanging="720"/>
      <w:jc w:val="both"/>
      <w:outlineLvl w:val="8"/>
    </w:pPr>
    <w:rPr>
      <w:rFonts w:ascii="Arial" w:eastAsia="PMingLiU" w:hAnsi="Arial" w:cs="Times New Roman"/>
      <w:i/>
      <w:sz w:val="1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0B3"/>
    <w:rPr>
      <w:rFonts w:ascii="Tahoma" w:hAnsi="Tahoma" w:cs="Tahoma"/>
      <w:sz w:val="16"/>
      <w:szCs w:val="16"/>
    </w:rPr>
  </w:style>
  <w:style w:type="paragraph" w:styleId="NoSpacing">
    <w:name w:val="No Spacing"/>
    <w:link w:val="NoSpacingChar"/>
    <w:uiPriority w:val="1"/>
    <w:qFormat/>
    <w:rsid w:val="00F140B3"/>
    <w:pPr>
      <w:spacing w:after="0" w:line="240" w:lineRule="auto"/>
    </w:pPr>
    <w:rPr>
      <w:lang w:val="en-US" w:eastAsia="en-US"/>
    </w:rPr>
  </w:style>
  <w:style w:type="character" w:customStyle="1" w:styleId="NoSpacingChar">
    <w:name w:val="No Spacing Char"/>
    <w:basedOn w:val="DefaultParagraphFont"/>
    <w:link w:val="NoSpacing"/>
    <w:uiPriority w:val="1"/>
    <w:rsid w:val="00F140B3"/>
    <w:rPr>
      <w:lang w:val="en-US" w:eastAsia="en-US"/>
    </w:rPr>
  </w:style>
  <w:style w:type="character" w:customStyle="1" w:styleId="Heading1Char">
    <w:name w:val="Heading 1 Char"/>
    <w:basedOn w:val="DefaultParagraphFont"/>
    <w:link w:val="Heading1"/>
    <w:uiPriority w:val="99"/>
    <w:rsid w:val="00E854E1"/>
    <w:rPr>
      <w:rFonts w:eastAsiaTheme="majorEastAsia" w:cstheme="majorBidi"/>
      <w:b/>
      <w:bCs/>
      <w:caps/>
      <w:color w:val="000000" w:themeColor="text1"/>
      <w:sz w:val="28"/>
      <w:szCs w:val="28"/>
    </w:rPr>
  </w:style>
  <w:style w:type="paragraph" w:styleId="ListParagraph">
    <w:name w:val="List Paragraph"/>
    <w:basedOn w:val="Normal"/>
    <w:uiPriority w:val="34"/>
    <w:qFormat/>
    <w:rsid w:val="00414268"/>
    <w:pPr>
      <w:suppressAutoHyphens/>
      <w:spacing w:after="0" w:line="240" w:lineRule="auto"/>
      <w:jc w:val="both"/>
    </w:pPr>
    <w:rPr>
      <w:rFonts w:ascii="Calibri" w:eastAsia="Times New Roman" w:hAnsi="Calibri" w:cs="Times New Roman"/>
      <w:sz w:val="24"/>
      <w:szCs w:val="24"/>
      <w:lang w:val="en-GB" w:eastAsia="ar-SA"/>
    </w:rPr>
  </w:style>
  <w:style w:type="character" w:customStyle="1" w:styleId="Heading2Char">
    <w:name w:val="Heading 2 Char"/>
    <w:basedOn w:val="DefaultParagraphFont"/>
    <w:link w:val="Heading2"/>
    <w:uiPriority w:val="99"/>
    <w:rsid w:val="00815311"/>
    <w:rPr>
      <w:rFonts w:eastAsiaTheme="majorEastAsia" w:cstheme="majorBidi"/>
      <w:b/>
      <w:bCs/>
      <w:color w:val="000000" w:themeColor="text1"/>
      <w:sz w:val="24"/>
      <w:szCs w:val="26"/>
    </w:rPr>
  </w:style>
  <w:style w:type="character" w:customStyle="1" w:styleId="ala75">
    <w:name w:val="al_a75"/>
    <w:rsid w:val="00F140B3"/>
    <w:rPr>
      <w:rFonts w:cs="Times New Roman"/>
    </w:rPr>
  </w:style>
  <w:style w:type="paragraph" w:styleId="BodyTextIndent">
    <w:name w:val="Body Text Indent"/>
    <w:basedOn w:val="Normal"/>
    <w:link w:val="BodyTextIndentChar"/>
    <w:uiPriority w:val="99"/>
    <w:unhideWhenUsed/>
    <w:rsid w:val="00F140B3"/>
    <w:pPr>
      <w:suppressAutoHyphens/>
      <w:spacing w:after="120" w:line="240" w:lineRule="auto"/>
      <w:ind w:left="283"/>
      <w:jc w:val="both"/>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uiPriority w:val="99"/>
    <w:rsid w:val="00F140B3"/>
    <w:rPr>
      <w:rFonts w:ascii="Times New Roman" w:eastAsia="Times New Roman" w:hAnsi="Times New Roman" w:cs="Times New Roman"/>
      <w:sz w:val="24"/>
      <w:szCs w:val="24"/>
      <w:lang w:val="en-GB" w:eastAsia="ar-SA"/>
    </w:rPr>
  </w:style>
  <w:style w:type="paragraph" w:styleId="TOCHeading">
    <w:name w:val="TOC Heading"/>
    <w:basedOn w:val="Heading1"/>
    <w:next w:val="Normal"/>
    <w:uiPriority w:val="39"/>
    <w:unhideWhenUsed/>
    <w:qFormat/>
    <w:rsid w:val="00625BDC"/>
    <w:pPr>
      <w:outlineLvl w:val="9"/>
    </w:pPr>
    <w:rPr>
      <w:lang w:val="en-US" w:eastAsia="en-US"/>
    </w:rPr>
  </w:style>
  <w:style w:type="paragraph" w:styleId="TOC1">
    <w:name w:val="toc 1"/>
    <w:basedOn w:val="Normal"/>
    <w:next w:val="Normal"/>
    <w:autoRedefine/>
    <w:uiPriority w:val="39"/>
    <w:unhideWhenUsed/>
    <w:rsid w:val="007371C8"/>
    <w:pPr>
      <w:tabs>
        <w:tab w:val="left" w:pos="440"/>
        <w:tab w:val="right" w:leader="dot" w:pos="9629"/>
      </w:tabs>
      <w:spacing w:after="100"/>
    </w:pPr>
    <w:rPr>
      <w:b/>
      <w:noProof/>
      <w:sz w:val="26"/>
      <w:szCs w:val="26"/>
    </w:rPr>
  </w:style>
  <w:style w:type="paragraph" w:styleId="TOC2">
    <w:name w:val="toc 2"/>
    <w:basedOn w:val="Normal"/>
    <w:next w:val="Normal"/>
    <w:autoRedefine/>
    <w:uiPriority w:val="39"/>
    <w:unhideWhenUsed/>
    <w:rsid w:val="00625BDC"/>
    <w:pPr>
      <w:spacing w:after="100"/>
      <w:ind w:left="220"/>
    </w:pPr>
  </w:style>
  <w:style w:type="character" w:styleId="Hyperlink">
    <w:name w:val="Hyperlink"/>
    <w:basedOn w:val="DefaultParagraphFont"/>
    <w:uiPriority w:val="99"/>
    <w:unhideWhenUsed/>
    <w:rsid w:val="00625BDC"/>
    <w:rPr>
      <w:color w:val="0000FF" w:themeColor="hyperlink"/>
      <w:u w:val="single"/>
    </w:rPr>
  </w:style>
  <w:style w:type="character" w:customStyle="1" w:styleId="Heading3Char">
    <w:name w:val="Heading 3 Char"/>
    <w:basedOn w:val="DefaultParagraphFont"/>
    <w:link w:val="Heading3"/>
    <w:uiPriority w:val="99"/>
    <w:rsid w:val="00625BDC"/>
    <w:rPr>
      <w:rFonts w:ascii="Arial" w:eastAsia="PMingLiU" w:hAnsi="Arial" w:cs="Times New Roman"/>
      <w:szCs w:val="20"/>
      <w:lang w:eastAsia="ar-SA"/>
    </w:rPr>
  </w:style>
  <w:style w:type="character" w:customStyle="1" w:styleId="Heading4Char">
    <w:name w:val="Heading 4 Char"/>
    <w:basedOn w:val="DefaultParagraphFont"/>
    <w:link w:val="Heading4"/>
    <w:uiPriority w:val="99"/>
    <w:rsid w:val="00625BDC"/>
    <w:rPr>
      <w:rFonts w:ascii="Times New Roman" w:eastAsia="PMingLiU" w:hAnsi="Times New Roman" w:cs="Times New Roman"/>
      <w:sz w:val="24"/>
      <w:szCs w:val="20"/>
      <w:lang w:eastAsia="ar-SA"/>
    </w:rPr>
  </w:style>
  <w:style w:type="character" w:customStyle="1" w:styleId="Heading5Char">
    <w:name w:val="Heading 5 Char"/>
    <w:basedOn w:val="DefaultParagraphFont"/>
    <w:link w:val="Heading5"/>
    <w:uiPriority w:val="99"/>
    <w:rsid w:val="00625BDC"/>
    <w:rPr>
      <w:rFonts w:ascii="Times New Roman" w:eastAsia="PMingLiU" w:hAnsi="Times New Roman" w:cs="Times New Roman"/>
      <w:b/>
      <w:sz w:val="23"/>
      <w:szCs w:val="20"/>
      <w:lang w:val="en-GB" w:eastAsia="ar-SA"/>
    </w:rPr>
  </w:style>
  <w:style w:type="character" w:customStyle="1" w:styleId="Heading6Char">
    <w:name w:val="Heading 6 Char"/>
    <w:basedOn w:val="DefaultParagraphFont"/>
    <w:link w:val="Heading6"/>
    <w:uiPriority w:val="99"/>
    <w:rsid w:val="00625BDC"/>
    <w:rPr>
      <w:rFonts w:ascii="Times New Roman" w:eastAsia="PMingLiU" w:hAnsi="Times New Roman" w:cs="Times New Roman"/>
      <w:b/>
      <w:sz w:val="23"/>
      <w:szCs w:val="20"/>
      <w:lang w:eastAsia="ar-SA"/>
    </w:rPr>
  </w:style>
  <w:style w:type="character" w:customStyle="1" w:styleId="Heading7Char">
    <w:name w:val="Heading 7 Char"/>
    <w:basedOn w:val="DefaultParagraphFont"/>
    <w:link w:val="Heading7"/>
    <w:uiPriority w:val="99"/>
    <w:rsid w:val="00625BDC"/>
    <w:rPr>
      <w:rFonts w:ascii="Arial" w:eastAsia="PMingLiU" w:hAnsi="Arial" w:cs="Times New Roman"/>
      <w:sz w:val="23"/>
      <w:szCs w:val="20"/>
      <w:lang w:val="en-GB" w:eastAsia="ar-SA"/>
    </w:rPr>
  </w:style>
  <w:style w:type="character" w:customStyle="1" w:styleId="Heading8Char">
    <w:name w:val="Heading 8 Char"/>
    <w:basedOn w:val="DefaultParagraphFont"/>
    <w:link w:val="Heading8"/>
    <w:uiPriority w:val="99"/>
    <w:rsid w:val="00625BDC"/>
    <w:rPr>
      <w:rFonts w:ascii="Arial" w:eastAsia="PMingLiU" w:hAnsi="Arial" w:cs="Times New Roman"/>
      <w:i/>
      <w:sz w:val="23"/>
      <w:szCs w:val="20"/>
      <w:lang w:val="en-GB" w:eastAsia="ar-SA"/>
    </w:rPr>
  </w:style>
  <w:style w:type="character" w:customStyle="1" w:styleId="Heading9Char">
    <w:name w:val="Heading 9 Char"/>
    <w:basedOn w:val="DefaultParagraphFont"/>
    <w:link w:val="Heading9"/>
    <w:uiPriority w:val="99"/>
    <w:rsid w:val="00625BDC"/>
    <w:rPr>
      <w:rFonts w:ascii="Arial" w:eastAsia="PMingLiU" w:hAnsi="Arial" w:cs="Times New Roman"/>
      <w:i/>
      <w:sz w:val="18"/>
      <w:szCs w:val="20"/>
      <w:lang w:val="en-GB" w:eastAsia="ar-SA"/>
    </w:rPr>
  </w:style>
  <w:style w:type="paragraph" w:styleId="Header">
    <w:name w:val="header"/>
    <w:basedOn w:val="Normal"/>
    <w:link w:val="HeaderChar"/>
    <w:uiPriority w:val="99"/>
    <w:rsid w:val="00625BDC"/>
    <w:pPr>
      <w:tabs>
        <w:tab w:val="center" w:pos="4536"/>
        <w:tab w:val="right" w:pos="9072"/>
      </w:tabs>
      <w:suppressAutoHyphens/>
      <w:spacing w:after="0" w:line="240" w:lineRule="auto"/>
      <w:jc w:val="both"/>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uiPriority w:val="99"/>
    <w:rsid w:val="00625BDC"/>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625BDC"/>
    <w:pPr>
      <w:tabs>
        <w:tab w:val="center" w:pos="4536"/>
        <w:tab w:val="right" w:pos="9072"/>
      </w:tabs>
      <w:suppressAutoHyphens/>
      <w:spacing w:after="0" w:line="240" w:lineRule="auto"/>
      <w:jc w:val="both"/>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uiPriority w:val="99"/>
    <w:rsid w:val="00625BDC"/>
    <w:rPr>
      <w:rFonts w:ascii="Times New Roman" w:eastAsia="Times New Roman" w:hAnsi="Times New Roman" w:cs="Times New Roman"/>
      <w:sz w:val="24"/>
      <w:szCs w:val="24"/>
      <w:lang w:val="en-GB" w:eastAsia="ar-SA"/>
    </w:rPr>
  </w:style>
  <w:style w:type="character" w:customStyle="1" w:styleId="apple-converted-space">
    <w:name w:val="apple-converted-space"/>
    <w:basedOn w:val="DefaultParagraphFont"/>
    <w:rsid w:val="00301734"/>
  </w:style>
  <w:style w:type="table" w:styleId="TableGrid">
    <w:name w:val="Table Grid"/>
    <w:basedOn w:val="TableNormal"/>
    <w:uiPriority w:val="59"/>
    <w:rsid w:val="004612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46129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46129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Subtitle">
    <w:name w:val="Subtitle"/>
    <w:basedOn w:val="Normal"/>
    <w:next w:val="Normal"/>
    <w:link w:val="SubtitleChar"/>
    <w:uiPriority w:val="11"/>
    <w:qFormat/>
    <w:rsid w:val="00301B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1B8F"/>
    <w:rPr>
      <w:rFonts w:asciiTheme="majorHAnsi" w:eastAsiaTheme="majorEastAsia" w:hAnsiTheme="majorHAnsi" w:cstheme="majorBidi"/>
      <w:i/>
      <w:iCs/>
      <w:color w:val="4F81BD" w:themeColor="accent1"/>
      <w:spacing w:val="15"/>
      <w:sz w:val="24"/>
      <w:szCs w:val="24"/>
    </w:rPr>
  </w:style>
  <w:style w:type="character" w:customStyle="1" w:styleId="Bodytext">
    <w:name w:val="Body text_"/>
    <w:basedOn w:val="DefaultParagraphFont"/>
    <w:link w:val="5"/>
    <w:locked/>
    <w:rsid w:val="007914D1"/>
    <w:rPr>
      <w:rFonts w:ascii="Times New Roman" w:eastAsia="Times New Roman" w:hAnsi="Times New Roman" w:cs="Times New Roman"/>
      <w:sz w:val="21"/>
      <w:szCs w:val="21"/>
      <w:shd w:val="clear" w:color="auto" w:fill="FFFFFF"/>
    </w:rPr>
  </w:style>
  <w:style w:type="paragraph" w:customStyle="1" w:styleId="5">
    <w:name w:val="Основен текст5"/>
    <w:basedOn w:val="Normal"/>
    <w:link w:val="Bodytext"/>
    <w:rsid w:val="007914D1"/>
    <w:pPr>
      <w:widowControl w:val="0"/>
      <w:shd w:val="clear" w:color="auto" w:fill="FFFFFF"/>
      <w:spacing w:after="240" w:line="288"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9693">
      <w:bodyDiv w:val="1"/>
      <w:marLeft w:val="0"/>
      <w:marRight w:val="0"/>
      <w:marTop w:val="0"/>
      <w:marBottom w:val="0"/>
      <w:divBdr>
        <w:top w:val="none" w:sz="0" w:space="0" w:color="auto"/>
        <w:left w:val="none" w:sz="0" w:space="0" w:color="auto"/>
        <w:bottom w:val="none" w:sz="0" w:space="0" w:color="auto"/>
        <w:right w:val="none" w:sz="0" w:space="0" w:color="auto"/>
      </w:divBdr>
    </w:div>
    <w:div w:id="140394986">
      <w:bodyDiv w:val="1"/>
      <w:marLeft w:val="0"/>
      <w:marRight w:val="0"/>
      <w:marTop w:val="0"/>
      <w:marBottom w:val="0"/>
      <w:divBdr>
        <w:top w:val="none" w:sz="0" w:space="0" w:color="auto"/>
        <w:left w:val="none" w:sz="0" w:space="0" w:color="auto"/>
        <w:bottom w:val="none" w:sz="0" w:space="0" w:color="auto"/>
        <w:right w:val="none" w:sz="0" w:space="0" w:color="auto"/>
      </w:divBdr>
    </w:div>
    <w:div w:id="189606445">
      <w:bodyDiv w:val="1"/>
      <w:marLeft w:val="0"/>
      <w:marRight w:val="0"/>
      <w:marTop w:val="0"/>
      <w:marBottom w:val="0"/>
      <w:divBdr>
        <w:top w:val="none" w:sz="0" w:space="0" w:color="auto"/>
        <w:left w:val="none" w:sz="0" w:space="0" w:color="auto"/>
        <w:bottom w:val="none" w:sz="0" w:space="0" w:color="auto"/>
        <w:right w:val="none" w:sz="0" w:space="0" w:color="auto"/>
      </w:divBdr>
    </w:div>
    <w:div w:id="337006766">
      <w:bodyDiv w:val="1"/>
      <w:marLeft w:val="0"/>
      <w:marRight w:val="0"/>
      <w:marTop w:val="0"/>
      <w:marBottom w:val="0"/>
      <w:divBdr>
        <w:top w:val="none" w:sz="0" w:space="0" w:color="auto"/>
        <w:left w:val="none" w:sz="0" w:space="0" w:color="auto"/>
        <w:bottom w:val="none" w:sz="0" w:space="0" w:color="auto"/>
        <w:right w:val="none" w:sz="0" w:space="0" w:color="auto"/>
      </w:divBdr>
    </w:div>
    <w:div w:id="405349152">
      <w:bodyDiv w:val="1"/>
      <w:marLeft w:val="0"/>
      <w:marRight w:val="0"/>
      <w:marTop w:val="0"/>
      <w:marBottom w:val="0"/>
      <w:divBdr>
        <w:top w:val="none" w:sz="0" w:space="0" w:color="auto"/>
        <w:left w:val="none" w:sz="0" w:space="0" w:color="auto"/>
        <w:bottom w:val="none" w:sz="0" w:space="0" w:color="auto"/>
        <w:right w:val="none" w:sz="0" w:space="0" w:color="auto"/>
      </w:divBdr>
    </w:div>
    <w:div w:id="679503278">
      <w:bodyDiv w:val="1"/>
      <w:marLeft w:val="0"/>
      <w:marRight w:val="0"/>
      <w:marTop w:val="0"/>
      <w:marBottom w:val="0"/>
      <w:divBdr>
        <w:top w:val="none" w:sz="0" w:space="0" w:color="auto"/>
        <w:left w:val="none" w:sz="0" w:space="0" w:color="auto"/>
        <w:bottom w:val="none" w:sz="0" w:space="0" w:color="auto"/>
        <w:right w:val="none" w:sz="0" w:space="0" w:color="auto"/>
      </w:divBdr>
    </w:div>
    <w:div w:id="736981053">
      <w:bodyDiv w:val="1"/>
      <w:marLeft w:val="0"/>
      <w:marRight w:val="0"/>
      <w:marTop w:val="0"/>
      <w:marBottom w:val="0"/>
      <w:divBdr>
        <w:top w:val="none" w:sz="0" w:space="0" w:color="auto"/>
        <w:left w:val="none" w:sz="0" w:space="0" w:color="auto"/>
        <w:bottom w:val="none" w:sz="0" w:space="0" w:color="auto"/>
        <w:right w:val="none" w:sz="0" w:space="0" w:color="auto"/>
      </w:divBdr>
    </w:div>
    <w:div w:id="1594897034">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89079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2B9A6F-D9F1-4D47-8F68-19348D191C9F}"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A906FFD5-8C47-496E-AAB7-58F7B0F22310}">
      <dgm:prSet phldrT="[Text]" custT="1"/>
      <dgm:spPr>
        <a:xfrm>
          <a:off x="2201391" y="1410704"/>
          <a:ext cx="1083617" cy="10836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bg-BG" sz="1000" b="1">
              <a:solidFill>
                <a:sysClr val="window" lastClr="FFFFFF"/>
              </a:solidFill>
              <a:latin typeface="Calibri"/>
              <a:ea typeface="+mn-ea"/>
              <a:cs typeface="+mn-cs"/>
            </a:rPr>
            <a:t>ОЛСА</a:t>
          </a:r>
          <a:endParaRPr lang="en-US" sz="1000" b="1">
            <a:solidFill>
              <a:sysClr val="window" lastClr="FFFFFF"/>
            </a:solidFill>
            <a:latin typeface="Calibri"/>
            <a:ea typeface="+mn-ea"/>
            <a:cs typeface="+mn-cs"/>
          </a:endParaRPr>
        </a:p>
      </dgm:t>
    </dgm:pt>
    <dgm:pt modelId="{1AAD6207-7559-4FC4-8CC1-F6C2E689F2FD}" type="parTrans" cxnId="{37A2D850-568B-4423-A644-571E675B22EE}">
      <dgm:prSet/>
      <dgm:spPr/>
      <dgm:t>
        <a:bodyPr/>
        <a:lstStyle/>
        <a:p>
          <a:pPr algn="ctr"/>
          <a:endParaRPr lang="en-US"/>
        </a:p>
      </dgm:t>
    </dgm:pt>
    <dgm:pt modelId="{367AB7FF-44CA-461D-B6B2-1327209044E6}" type="sibTrans" cxnId="{37A2D850-568B-4423-A644-571E675B22EE}">
      <dgm:prSet/>
      <dgm:spPr/>
      <dgm:t>
        <a:bodyPr/>
        <a:lstStyle/>
        <a:p>
          <a:pPr algn="ctr"/>
          <a:endParaRPr lang="en-US"/>
        </a:p>
      </dgm:t>
    </dgm:pt>
    <dgm:pt modelId="{5C6337AA-3037-4C19-9496-EEC4CF3F1D85}">
      <dgm:prSet phldrT="[Text]"/>
      <dgm:spPr>
        <a:xfrm>
          <a:off x="2201391" y="1451"/>
          <a:ext cx="1083617" cy="10836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bg-BG" b="1">
              <a:solidFill>
                <a:sysClr val="window" lastClr="FFFFFF"/>
              </a:solidFill>
              <a:latin typeface="Calibri"/>
              <a:ea typeface="+mn-ea"/>
              <a:cs typeface="+mn-cs"/>
            </a:rPr>
            <a:t>Ръководство</a:t>
          </a:r>
          <a:r>
            <a:rPr lang="bg-BG">
              <a:solidFill>
                <a:sysClr val="window" lastClr="FFFFFF"/>
              </a:solidFill>
              <a:latin typeface="Calibri"/>
              <a:ea typeface="+mn-ea"/>
              <a:cs typeface="+mn-cs"/>
            </a:rPr>
            <a:t> </a:t>
          </a:r>
          <a:endParaRPr lang="en-US">
            <a:solidFill>
              <a:sysClr val="window" lastClr="FFFFFF"/>
            </a:solidFill>
            <a:latin typeface="Calibri"/>
            <a:ea typeface="+mn-ea"/>
            <a:cs typeface="+mn-cs"/>
          </a:endParaRPr>
        </a:p>
      </dgm:t>
    </dgm:pt>
    <dgm:pt modelId="{EE810008-2BDE-4FAD-83C1-5A2C9B9D762A}" type="parTrans" cxnId="{9E9D4B54-9944-4E4C-B866-250841425F80}">
      <dgm:prSet/>
      <dgm:spPr>
        <a:xfrm rot="16200000">
          <a:off x="2580382" y="1230110"/>
          <a:ext cx="325635" cy="35551"/>
        </a:xfrm>
        <a:noFill/>
        <a:ln w="25400" cap="flat" cmpd="sng" algn="ctr">
          <a:solidFill>
            <a:srgbClr val="4F81BD">
              <a:shade val="60000"/>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9A26E648-157F-4535-A138-5F6B6ACA7491}" type="sibTrans" cxnId="{9E9D4B54-9944-4E4C-B866-250841425F80}">
      <dgm:prSet/>
      <dgm:spPr/>
      <dgm:t>
        <a:bodyPr/>
        <a:lstStyle/>
        <a:p>
          <a:pPr algn="ctr"/>
          <a:endParaRPr lang="en-US"/>
        </a:p>
      </dgm:t>
    </dgm:pt>
    <dgm:pt modelId="{D4D5BD1F-6622-45DD-8073-ACA1D176852E}">
      <dgm:prSet phldrT="[Text]"/>
      <dgm:spPr>
        <a:xfrm>
          <a:off x="3421840" y="2115331"/>
          <a:ext cx="1083617" cy="10836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bg-BG" b="1">
              <a:solidFill>
                <a:sysClr val="window" lastClr="FFFFFF"/>
              </a:solidFill>
              <a:latin typeface="Calibri"/>
              <a:ea typeface="+mn-ea"/>
              <a:cs typeface="+mn-cs"/>
            </a:rPr>
            <a:t>Вътрешни</a:t>
          </a:r>
          <a:r>
            <a:rPr lang="bg-BG">
              <a:solidFill>
                <a:sysClr val="window" lastClr="FFFFFF"/>
              </a:solidFill>
              <a:latin typeface="Calibri"/>
              <a:ea typeface="+mn-ea"/>
              <a:cs typeface="+mn-cs"/>
            </a:rPr>
            <a:t> </a:t>
          </a:r>
          <a:r>
            <a:rPr lang="bg-BG" b="1">
              <a:solidFill>
                <a:sysClr val="window" lastClr="FFFFFF"/>
              </a:solidFill>
              <a:latin typeface="Calibri"/>
              <a:ea typeface="+mn-ea"/>
              <a:cs typeface="+mn-cs"/>
            </a:rPr>
            <a:t>отдели</a:t>
          </a:r>
          <a:endParaRPr lang="en-US" b="1">
            <a:solidFill>
              <a:sysClr val="window" lastClr="FFFFFF"/>
            </a:solidFill>
            <a:latin typeface="Calibri"/>
            <a:ea typeface="+mn-ea"/>
            <a:cs typeface="+mn-cs"/>
          </a:endParaRPr>
        </a:p>
      </dgm:t>
    </dgm:pt>
    <dgm:pt modelId="{AEF4CCF0-6456-4116-A235-6ADA12A8D353}" type="parTrans" cxnId="{22F6CD88-4F3D-4755-93E2-925ACA47F329}">
      <dgm:prSet/>
      <dgm:spPr>
        <a:xfrm rot="1800000">
          <a:off x="3190606" y="2287050"/>
          <a:ext cx="325635" cy="35551"/>
        </a:xfrm>
        <a:noFill/>
        <a:ln w="25400" cap="flat" cmpd="sng" algn="ctr">
          <a:solidFill>
            <a:srgbClr val="4F81BD">
              <a:shade val="60000"/>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7A75B463-DFA4-4E00-BEDE-7A4590F7E265}" type="sibTrans" cxnId="{22F6CD88-4F3D-4755-93E2-925ACA47F329}">
      <dgm:prSet/>
      <dgm:spPr/>
      <dgm:t>
        <a:bodyPr/>
        <a:lstStyle/>
        <a:p>
          <a:pPr algn="ctr"/>
          <a:endParaRPr lang="en-US"/>
        </a:p>
      </dgm:t>
    </dgm:pt>
    <dgm:pt modelId="{46B43638-4A29-4087-8166-79CFC73DC887}">
      <dgm:prSet phldrT="[Text]"/>
      <dgm:spPr>
        <a:xfrm>
          <a:off x="980942" y="2115331"/>
          <a:ext cx="1083617" cy="10836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bg-BG" b="1">
              <a:solidFill>
                <a:sysClr val="window" lastClr="FFFFFF"/>
              </a:solidFill>
              <a:latin typeface="Calibri"/>
              <a:ea typeface="+mn-ea"/>
              <a:cs typeface="+mn-cs"/>
            </a:rPr>
            <a:t>Авариен</a:t>
          </a:r>
          <a:r>
            <a:rPr lang="bg-BG">
              <a:solidFill>
                <a:sysClr val="window" lastClr="FFFFFF"/>
              </a:solidFill>
              <a:latin typeface="Calibri"/>
              <a:ea typeface="+mn-ea"/>
              <a:cs typeface="+mn-cs"/>
            </a:rPr>
            <a:t> </a:t>
          </a:r>
          <a:r>
            <a:rPr lang="bg-BG" b="1">
              <a:solidFill>
                <a:sysClr val="window" lastClr="FFFFFF"/>
              </a:solidFill>
              <a:latin typeface="Calibri"/>
              <a:ea typeface="+mn-ea"/>
              <a:cs typeface="+mn-cs"/>
            </a:rPr>
            <a:t>екип</a:t>
          </a:r>
          <a:endParaRPr lang="en-US" b="1">
            <a:solidFill>
              <a:sysClr val="window" lastClr="FFFFFF"/>
            </a:solidFill>
            <a:latin typeface="Calibri"/>
            <a:ea typeface="+mn-ea"/>
            <a:cs typeface="+mn-cs"/>
          </a:endParaRPr>
        </a:p>
      </dgm:t>
    </dgm:pt>
    <dgm:pt modelId="{E25F0178-9403-4EEA-A460-26167D95F8F2}" type="parTrans" cxnId="{66AED3B1-9246-4D1A-8960-43C5D74CBA48}">
      <dgm:prSet/>
      <dgm:spPr>
        <a:xfrm rot="9000000">
          <a:off x="1970157" y="2287050"/>
          <a:ext cx="325635" cy="35551"/>
        </a:xfrm>
        <a:noFill/>
        <a:ln w="25400" cap="flat" cmpd="sng" algn="ctr">
          <a:solidFill>
            <a:srgbClr val="4F81BD">
              <a:shade val="60000"/>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CA8CCD68-9DA7-48D5-A7EF-293F8BD35958}" type="sibTrans" cxnId="{66AED3B1-9246-4D1A-8960-43C5D74CBA48}">
      <dgm:prSet/>
      <dgm:spPr/>
      <dgm:t>
        <a:bodyPr/>
        <a:lstStyle/>
        <a:p>
          <a:pPr algn="ctr"/>
          <a:endParaRPr lang="en-US"/>
        </a:p>
      </dgm:t>
    </dgm:pt>
    <dgm:pt modelId="{4015E1D6-F97F-4F51-80DD-7D1119A4743F}" type="pres">
      <dgm:prSet presAssocID="{4F2B9A6F-D9F1-4D47-8F68-19348D191C9F}" presName="cycle" presStyleCnt="0">
        <dgm:presLayoutVars>
          <dgm:chMax val="1"/>
          <dgm:dir/>
          <dgm:animLvl val="ctr"/>
          <dgm:resizeHandles val="exact"/>
        </dgm:presLayoutVars>
      </dgm:prSet>
      <dgm:spPr/>
      <dgm:t>
        <a:bodyPr/>
        <a:lstStyle/>
        <a:p>
          <a:endParaRPr lang="en-US"/>
        </a:p>
      </dgm:t>
    </dgm:pt>
    <dgm:pt modelId="{48D80CBA-022E-4A70-8F5A-F72B1328E0CE}" type="pres">
      <dgm:prSet presAssocID="{A906FFD5-8C47-496E-AAB7-58F7B0F22310}" presName="centerShape" presStyleLbl="node0" presStyleIdx="0" presStyleCnt="1"/>
      <dgm:spPr>
        <a:prstGeom prst="ellipse">
          <a:avLst/>
        </a:prstGeom>
      </dgm:spPr>
      <dgm:t>
        <a:bodyPr/>
        <a:lstStyle/>
        <a:p>
          <a:endParaRPr lang="en-US"/>
        </a:p>
      </dgm:t>
    </dgm:pt>
    <dgm:pt modelId="{82FC6922-8CC8-4194-9B2A-D193C34B30BC}" type="pres">
      <dgm:prSet presAssocID="{EE810008-2BDE-4FAD-83C1-5A2C9B9D762A}" presName="Name9" presStyleLbl="parChTrans1D2" presStyleIdx="0" presStyleCnt="3"/>
      <dgm:spPr>
        <a:custGeom>
          <a:avLst/>
          <a:gdLst/>
          <a:ahLst/>
          <a:cxnLst/>
          <a:rect l="0" t="0" r="0" b="0"/>
          <a:pathLst>
            <a:path>
              <a:moveTo>
                <a:pt x="0" y="17775"/>
              </a:moveTo>
              <a:lnTo>
                <a:pt x="325635" y="17775"/>
              </a:lnTo>
            </a:path>
          </a:pathLst>
        </a:custGeom>
      </dgm:spPr>
      <dgm:t>
        <a:bodyPr/>
        <a:lstStyle/>
        <a:p>
          <a:endParaRPr lang="en-US"/>
        </a:p>
      </dgm:t>
    </dgm:pt>
    <dgm:pt modelId="{DC1DC957-F585-483D-BBC1-BE983D2EA785}" type="pres">
      <dgm:prSet presAssocID="{EE810008-2BDE-4FAD-83C1-5A2C9B9D762A}" presName="connTx" presStyleLbl="parChTrans1D2" presStyleIdx="0" presStyleCnt="3"/>
      <dgm:spPr/>
      <dgm:t>
        <a:bodyPr/>
        <a:lstStyle/>
        <a:p>
          <a:endParaRPr lang="en-US"/>
        </a:p>
      </dgm:t>
    </dgm:pt>
    <dgm:pt modelId="{EDA9D050-AD9C-4039-BE1F-D665A27EAA48}" type="pres">
      <dgm:prSet presAssocID="{5C6337AA-3037-4C19-9496-EEC4CF3F1D85}" presName="node" presStyleLbl="node1" presStyleIdx="0" presStyleCnt="3">
        <dgm:presLayoutVars>
          <dgm:bulletEnabled val="1"/>
        </dgm:presLayoutVars>
      </dgm:prSet>
      <dgm:spPr>
        <a:prstGeom prst="ellipse">
          <a:avLst/>
        </a:prstGeom>
      </dgm:spPr>
      <dgm:t>
        <a:bodyPr/>
        <a:lstStyle/>
        <a:p>
          <a:endParaRPr lang="en-US"/>
        </a:p>
      </dgm:t>
    </dgm:pt>
    <dgm:pt modelId="{3A6B63D8-2AA4-4561-85EF-582B2E1B6E1A}" type="pres">
      <dgm:prSet presAssocID="{AEF4CCF0-6456-4116-A235-6ADA12A8D353}" presName="Name9" presStyleLbl="parChTrans1D2" presStyleIdx="1" presStyleCnt="3"/>
      <dgm:spPr>
        <a:custGeom>
          <a:avLst/>
          <a:gdLst/>
          <a:ahLst/>
          <a:cxnLst/>
          <a:rect l="0" t="0" r="0" b="0"/>
          <a:pathLst>
            <a:path>
              <a:moveTo>
                <a:pt x="0" y="17775"/>
              </a:moveTo>
              <a:lnTo>
                <a:pt x="325635" y="17775"/>
              </a:lnTo>
            </a:path>
          </a:pathLst>
        </a:custGeom>
      </dgm:spPr>
      <dgm:t>
        <a:bodyPr/>
        <a:lstStyle/>
        <a:p>
          <a:endParaRPr lang="en-US"/>
        </a:p>
      </dgm:t>
    </dgm:pt>
    <dgm:pt modelId="{89ADDAC2-505E-41A0-8902-315A644B5D03}" type="pres">
      <dgm:prSet presAssocID="{AEF4CCF0-6456-4116-A235-6ADA12A8D353}" presName="connTx" presStyleLbl="parChTrans1D2" presStyleIdx="1" presStyleCnt="3"/>
      <dgm:spPr/>
      <dgm:t>
        <a:bodyPr/>
        <a:lstStyle/>
        <a:p>
          <a:endParaRPr lang="en-US"/>
        </a:p>
      </dgm:t>
    </dgm:pt>
    <dgm:pt modelId="{3812E9CC-D015-4695-A2C8-F963A9C617A3}" type="pres">
      <dgm:prSet presAssocID="{D4D5BD1F-6622-45DD-8073-ACA1D176852E}" presName="node" presStyleLbl="node1" presStyleIdx="1" presStyleCnt="3">
        <dgm:presLayoutVars>
          <dgm:bulletEnabled val="1"/>
        </dgm:presLayoutVars>
      </dgm:prSet>
      <dgm:spPr>
        <a:prstGeom prst="ellipse">
          <a:avLst/>
        </a:prstGeom>
      </dgm:spPr>
      <dgm:t>
        <a:bodyPr/>
        <a:lstStyle/>
        <a:p>
          <a:endParaRPr lang="en-US"/>
        </a:p>
      </dgm:t>
    </dgm:pt>
    <dgm:pt modelId="{A5A720E7-9965-43E3-9F64-E12DC6371A6C}" type="pres">
      <dgm:prSet presAssocID="{E25F0178-9403-4EEA-A460-26167D95F8F2}" presName="Name9" presStyleLbl="parChTrans1D2" presStyleIdx="2" presStyleCnt="3"/>
      <dgm:spPr>
        <a:custGeom>
          <a:avLst/>
          <a:gdLst/>
          <a:ahLst/>
          <a:cxnLst/>
          <a:rect l="0" t="0" r="0" b="0"/>
          <a:pathLst>
            <a:path>
              <a:moveTo>
                <a:pt x="0" y="17775"/>
              </a:moveTo>
              <a:lnTo>
                <a:pt x="325635" y="17775"/>
              </a:lnTo>
            </a:path>
          </a:pathLst>
        </a:custGeom>
      </dgm:spPr>
      <dgm:t>
        <a:bodyPr/>
        <a:lstStyle/>
        <a:p>
          <a:endParaRPr lang="en-US"/>
        </a:p>
      </dgm:t>
    </dgm:pt>
    <dgm:pt modelId="{324A5CEF-56D6-46A4-AB9E-04A1D877B63F}" type="pres">
      <dgm:prSet presAssocID="{E25F0178-9403-4EEA-A460-26167D95F8F2}" presName="connTx" presStyleLbl="parChTrans1D2" presStyleIdx="2" presStyleCnt="3"/>
      <dgm:spPr/>
      <dgm:t>
        <a:bodyPr/>
        <a:lstStyle/>
        <a:p>
          <a:endParaRPr lang="en-US"/>
        </a:p>
      </dgm:t>
    </dgm:pt>
    <dgm:pt modelId="{FA34E92A-012D-43A2-AB18-4062E5AA0E0D}" type="pres">
      <dgm:prSet presAssocID="{46B43638-4A29-4087-8166-79CFC73DC887}" presName="node" presStyleLbl="node1" presStyleIdx="2" presStyleCnt="3">
        <dgm:presLayoutVars>
          <dgm:bulletEnabled val="1"/>
        </dgm:presLayoutVars>
      </dgm:prSet>
      <dgm:spPr>
        <a:prstGeom prst="ellipse">
          <a:avLst/>
        </a:prstGeom>
      </dgm:spPr>
      <dgm:t>
        <a:bodyPr/>
        <a:lstStyle/>
        <a:p>
          <a:endParaRPr lang="en-US"/>
        </a:p>
      </dgm:t>
    </dgm:pt>
  </dgm:ptLst>
  <dgm:cxnLst>
    <dgm:cxn modelId="{B8727029-0C7D-4743-84EF-8F5F03BB006E}" type="presOf" srcId="{AEF4CCF0-6456-4116-A235-6ADA12A8D353}" destId="{89ADDAC2-505E-41A0-8902-315A644B5D03}" srcOrd="1" destOrd="0" presId="urn:microsoft.com/office/officeart/2005/8/layout/radial1"/>
    <dgm:cxn modelId="{51F8D3A9-00B5-4D91-BCAC-538CE7961B1F}" type="presOf" srcId="{4F2B9A6F-D9F1-4D47-8F68-19348D191C9F}" destId="{4015E1D6-F97F-4F51-80DD-7D1119A4743F}" srcOrd="0" destOrd="0" presId="urn:microsoft.com/office/officeart/2005/8/layout/radial1"/>
    <dgm:cxn modelId="{22F6CD88-4F3D-4755-93E2-925ACA47F329}" srcId="{A906FFD5-8C47-496E-AAB7-58F7B0F22310}" destId="{D4D5BD1F-6622-45DD-8073-ACA1D176852E}" srcOrd="1" destOrd="0" parTransId="{AEF4CCF0-6456-4116-A235-6ADA12A8D353}" sibTransId="{7A75B463-DFA4-4E00-BEDE-7A4590F7E265}"/>
    <dgm:cxn modelId="{E815C51D-8BFA-41D4-BE71-11A1EE9A0A02}" type="presOf" srcId="{E25F0178-9403-4EEA-A460-26167D95F8F2}" destId="{A5A720E7-9965-43E3-9F64-E12DC6371A6C}" srcOrd="0" destOrd="0" presId="urn:microsoft.com/office/officeart/2005/8/layout/radial1"/>
    <dgm:cxn modelId="{41F59F56-381E-44A5-B7EC-3FCDF5D69668}" type="presOf" srcId="{E25F0178-9403-4EEA-A460-26167D95F8F2}" destId="{324A5CEF-56D6-46A4-AB9E-04A1D877B63F}" srcOrd="1" destOrd="0" presId="urn:microsoft.com/office/officeart/2005/8/layout/radial1"/>
    <dgm:cxn modelId="{7E269D6F-5AC2-4429-8C49-13FD296698E4}" type="presOf" srcId="{5C6337AA-3037-4C19-9496-EEC4CF3F1D85}" destId="{EDA9D050-AD9C-4039-BE1F-D665A27EAA48}" srcOrd="0" destOrd="0" presId="urn:microsoft.com/office/officeart/2005/8/layout/radial1"/>
    <dgm:cxn modelId="{AB73F72C-5BB7-4B4E-B34B-9E09A61645BA}" type="presOf" srcId="{EE810008-2BDE-4FAD-83C1-5A2C9B9D762A}" destId="{82FC6922-8CC8-4194-9B2A-D193C34B30BC}" srcOrd="0" destOrd="0" presId="urn:microsoft.com/office/officeart/2005/8/layout/radial1"/>
    <dgm:cxn modelId="{20F2E9F6-6CA1-4FE2-B23E-6F291E7E98F6}" type="presOf" srcId="{AEF4CCF0-6456-4116-A235-6ADA12A8D353}" destId="{3A6B63D8-2AA4-4561-85EF-582B2E1B6E1A}" srcOrd="0" destOrd="0" presId="urn:microsoft.com/office/officeart/2005/8/layout/radial1"/>
    <dgm:cxn modelId="{66AED3B1-9246-4D1A-8960-43C5D74CBA48}" srcId="{A906FFD5-8C47-496E-AAB7-58F7B0F22310}" destId="{46B43638-4A29-4087-8166-79CFC73DC887}" srcOrd="2" destOrd="0" parTransId="{E25F0178-9403-4EEA-A460-26167D95F8F2}" sibTransId="{CA8CCD68-9DA7-48D5-A7EF-293F8BD35958}"/>
    <dgm:cxn modelId="{37A2D850-568B-4423-A644-571E675B22EE}" srcId="{4F2B9A6F-D9F1-4D47-8F68-19348D191C9F}" destId="{A906FFD5-8C47-496E-AAB7-58F7B0F22310}" srcOrd="0" destOrd="0" parTransId="{1AAD6207-7559-4FC4-8CC1-F6C2E689F2FD}" sibTransId="{367AB7FF-44CA-461D-B6B2-1327209044E6}"/>
    <dgm:cxn modelId="{9E9D4B54-9944-4E4C-B866-250841425F80}" srcId="{A906FFD5-8C47-496E-AAB7-58F7B0F22310}" destId="{5C6337AA-3037-4C19-9496-EEC4CF3F1D85}" srcOrd="0" destOrd="0" parTransId="{EE810008-2BDE-4FAD-83C1-5A2C9B9D762A}" sibTransId="{9A26E648-157F-4535-A138-5F6B6ACA7491}"/>
    <dgm:cxn modelId="{800A69BF-D25B-4F99-B492-4EE9648BAFFB}" type="presOf" srcId="{A906FFD5-8C47-496E-AAB7-58F7B0F22310}" destId="{48D80CBA-022E-4A70-8F5A-F72B1328E0CE}" srcOrd="0" destOrd="0" presId="urn:microsoft.com/office/officeart/2005/8/layout/radial1"/>
    <dgm:cxn modelId="{640E88BE-A24B-4372-BA86-40E1274C2952}" type="presOf" srcId="{46B43638-4A29-4087-8166-79CFC73DC887}" destId="{FA34E92A-012D-43A2-AB18-4062E5AA0E0D}" srcOrd="0" destOrd="0" presId="urn:microsoft.com/office/officeart/2005/8/layout/radial1"/>
    <dgm:cxn modelId="{3E0D18E5-9295-40A2-8FAE-10C45AB08A24}" type="presOf" srcId="{EE810008-2BDE-4FAD-83C1-5A2C9B9D762A}" destId="{DC1DC957-F585-483D-BBC1-BE983D2EA785}" srcOrd="1" destOrd="0" presId="urn:microsoft.com/office/officeart/2005/8/layout/radial1"/>
    <dgm:cxn modelId="{4EB439E5-3A5D-4125-BA15-D0BC6E97F7D7}" type="presOf" srcId="{D4D5BD1F-6622-45DD-8073-ACA1D176852E}" destId="{3812E9CC-D015-4695-A2C8-F963A9C617A3}" srcOrd="0" destOrd="0" presId="urn:microsoft.com/office/officeart/2005/8/layout/radial1"/>
    <dgm:cxn modelId="{0B4BAD1B-25AF-4F30-852C-B71A1D667096}" type="presParOf" srcId="{4015E1D6-F97F-4F51-80DD-7D1119A4743F}" destId="{48D80CBA-022E-4A70-8F5A-F72B1328E0CE}" srcOrd="0" destOrd="0" presId="urn:microsoft.com/office/officeart/2005/8/layout/radial1"/>
    <dgm:cxn modelId="{FD701560-C6C3-4005-AD08-4D5051B4E422}" type="presParOf" srcId="{4015E1D6-F97F-4F51-80DD-7D1119A4743F}" destId="{82FC6922-8CC8-4194-9B2A-D193C34B30BC}" srcOrd="1" destOrd="0" presId="urn:microsoft.com/office/officeart/2005/8/layout/radial1"/>
    <dgm:cxn modelId="{FC677FAB-D0BD-40BE-BBE4-4E7012CB2120}" type="presParOf" srcId="{82FC6922-8CC8-4194-9B2A-D193C34B30BC}" destId="{DC1DC957-F585-483D-BBC1-BE983D2EA785}" srcOrd="0" destOrd="0" presId="urn:microsoft.com/office/officeart/2005/8/layout/radial1"/>
    <dgm:cxn modelId="{A9413C02-75F8-4692-90B4-A3A68639B2C8}" type="presParOf" srcId="{4015E1D6-F97F-4F51-80DD-7D1119A4743F}" destId="{EDA9D050-AD9C-4039-BE1F-D665A27EAA48}" srcOrd="2" destOrd="0" presId="urn:microsoft.com/office/officeart/2005/8/layout/radial1"/>
    <dgm:cxn modelId="{A1831013-11E2-4165-B64E-7D9C4579291D}" type="presParOf" srcId="{4015E1D6-F97F-4F51-80DD-7D1119A4743F}" destId="{3A6B63D8-2AA4-4561-85EF-582B2E1B6E1A}" srcOrd="3" destOrd="0" presId="urn:microsoft.com/office/officeart/2005/8/layout/radial1"/>
    <dgm:cxn modelId="{DE0C6587-FEB8-4BCA-A1CB-B6E82AA06B13}" type="presParOf" srcId="{3A6B63D8-2AA4-4561-85EF-582B2E1B6E1A}" destId="{89ADDAC2-505E-41A0-8902-315A644B5D03}" srcOrd="0" destOrd="0" presId="urn:microsoft.com/office/officeart/2005/8/layout/radial1"/>
    <dgm:cxn modelId="{631D658A-0DA3-4FD2-BC09-CED636D1018B}" type="presParOf" srcId="{4015E1D6-F97F-4F51-80DD-7D1119A4743F}" destId="{3812E9CC-D015-4695-A2C8-F963A9C617A3}" srcOrd="4" destOrd="0" presId="urn:microsoft.com/office/officeart/2005/8/layout/radial1"/>
    <dgm:cxn modelId="{8389661F-1C5C-4FFA-8F7F-20DE9E72746D}" type="presParOf" srcId="{4015E1D6-F97F-4F51-80DD-7D1119A4743F}" destId="{A5A720E7-9965-43E3-9F64-E12DC6371A6C}" srcOrd="5" destOrd="0" presId="urn:microsoft.com/office/officeart/2005/8/layout/radial1"/>
    <dgm:cxn modelId="{C214CF08-FC55-45D1-AE00-6700A4F371F5}" type="presParOf" srcId="{A5A720E7-9965-43E3-9F64-E12DC6371A6C}" destId="{324A5CEF-56D6-46A4-AB9E-04A1D877B63F}" srcOrd="0" destOrd="0" presId="urn:microsoft.com/office/officeart/2005/8/layout/radial1"/>
    <dgm:cxn modelId="{A61719C5-6163-4776-9EDA-AEAD70181DC0}" type="presParOf" srcId="{4015E1D6-F97F-4F51-80DD-7D1119A4743F}" destId="{FA34E92A-012D-43A2-AB18-4062E5AA0E0D}" srcOrd="6"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D80CBA-022E-4A70-8F5A-F72B1328E0CE}">
      <dsp:nvSpPr>
        <dsp:cNvPr id="0" name=""/>
        <dsp:cNvSpPr/>
      </dsp:nvSpPr>
      <dsp:spPr>
        <a:xfrm>
          <a:off x="1900268" y="1312283"/>
          <a:ext cx="1000063" cy="100006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g-BG" sz="1000" b="1" kern="1200">
              <a:solidFill>
                <a:sysClr val="window" lastClr="FFFFFF"/>
              </a:solidFill>
              <a:latin typeface="Calibri"/>
              <a:ea typeface="+mn-ea"/>
              <a:cs typeface="+mn-cs"/>
            </a:rPr>
            <a:t>ОЛСА</a:t>
          </a:r>
          <a:endParaRPr lang="en-US" sz="1000" b="1" kern="1200">
            <a:solidFill>
              <a:sysClr val="window" lastClr="FFFFFF"/>
            </a:solidFill>
            <a:latin typeface="Calibri"/>
            <a:ea typeface="+mn-ea"/>
            <a:cs typeface="+mn-cs"/>
          </a:endParaRPr>
        </a:p>
      </dsp:txBody>
      <dsp:txXfrm>
        <a:off x="2046724" y="1458739"/>
        <a:ext cx="707151" cy="707151"/>
      </dsp:txXfrm>
    </dsp:sp>
    <dsp:sp modelId="{82FC6922-8CC8-4194-9B2A-D193C34B30BC}">
      <dsp:nvSpPr>
        <dsp:cNvPr id="0" name=""/>
        <dsp:cNvSpPr/>
      </dsp:nvSpPr>
      <dsp:spPr>
        <a:xfrm rot="16200000">
          <a:off x="2249562" y="1142796"/>
          <a:ext cx="301475" cy="37497"/>
        </a:xfrm>
        <a:custGeom>
          <a:avLst/>
          <a:gdLst/>
          <a:ahLst/>
          <a:cxnLst/>
          <a:rect l="0" t="0" r="0" b="0"/>
          <a:pathLst>
            <a:path>
              <a:moveTo>
                <a:pt x="0" y="17775"/>
              </a:moveTo>
              <a:lnTo>
                <a:pt x="325635" y="177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392763" y="1154008"/>
        <a:ext cx="15073" cy="15073"/>
      </dsp:txXfrm>
    </dsp:sp>
    <dsp:sp modelId="{EDA9D050-AD9C-4039-BE1F-D665A27EAA48}">
      <dsp:nvSpPr>
        <dsp:cNvPr id="0" name=""/>
        <dsp:cNvSpPr/>
      </dsp:nvSpPr>
      <dsp:spPr>
        <a:xfrm>
          <a:off x="1900268" y="10744"/>
          <a:ext cx="1000063" cy="100006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bg-BG" sz="900" b="1" kern="1200">
              <a:solidFill>
                <a:sysClr val="window" lastClr="FFFFFF"/>
              </a:solidFill>
              <a:latin typeface="Calibri"/>
              <a:ea typeface="+mn-ea"/>
              <a:cs typeface="+mn-cs"/>
            </a:rPr>
            <a:t>Ръководство</a:t>
          </a:r>
          <a:r>
            <a:rPr lang="bg-BG" sz="900" kern="1200">
              <a:solidFill>
                <a:sysClr val="window" lastClr="FFFFFF"/>
              </a:solidFill>
              <a:latin typeface="Calibri"/>
              <a:ea typeface="+mn-ea"/>
              <a:cs typeface="+mn-cs"/>
            </a:rPr>
            <a:t> </a:t>
          </a:r>
          <a:endParaRPr lang="en-US" sz="900" kern="1200">
            <a:solidFill>
              <a:sysClr val="window" lastClr="FFFFFF"/>
            </a:solidFill>
            <a:latin typeface="Calibri"/>
            <a:ea typeface="+mn-ea"/>
            <a:cs typeface="+mn-cs"/>
          </a:endParaRPr>
        </a:p>
      </dsp:txBody>
      <dsp:txXfrm>
        <a:off x="2046724" y="157200"/>
        <a:ext cx="707151" cy="707151"/>
      </dsp:txXfrm>
    </dsp:sp>
    <dsp:sp modelId="{3A6B63D8-2AA4-4561-85EF-582B2E1B6E1A}">
      <dsp:nvSpPr>
        <dsp:cNvPr id="0" name=""/>
        <dsp:cNvSpPr/>
      </dsp:nvSpPr>
      <dsp:spPr>
        <a:xfrm rot="1800000">
          <a:off x="2813145" y="2118951"/>
          <a:ext cx="301475" cy="37497"/>
        </a:xfrm>
        <a:custGeom>
          <a:avLst/>
          <a:gdLst/>
          <a:ahLst/>
          <a:cxnLst/>
          <a:rect l="0" t="0" r="0" b="0"/>
          <a:pathLst>
            <a:path>
              <a:moveTo>
                <a:pt x="0" y="17775"/>
              </a:moveTo>
              <a:lnTo>
                <a:pt x="325635" y="177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956346" y="2130163"/>
        <a:ext cx="15073" cy="15073"/>
      </dsp:txXfrm>
    </dsp:sp>
    <dsp:sp modelId="{3812E9CC-D015-4695-A2C8-F963A9C617A3}">
      <dsp:nvSpPr>
        <dsp:cNvPr id="0" name=""/>
        <dsp:cNvSpPr/>
      </dsp:nvSpPr>
      <dsp:spPr>
        <a:xfrm>
          <a:off x="3027434" y="1963052"/>
          <a:ext cx="1000063" cy="100006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bg-BG" sz="900" b="1" kern="1200">
              <a:solidFill>
                <a:sysClr val="window" lastClr="FFFFFF"/>
              </a:solidFill>
              <a:latin typeface="Calibri"/>
              <a:ea typeface="+mn-ea"/>
              <a:cs typeface="+mn-cs"/>
            </a:rPr>
            <a:t>Вътрешни</a:t>
          </a:r>
          <a:r>
            <a:rPr lang="bg-BG" sz="900" kern="1200">
              <a:solidFill>
                <a:sysClr val="window" lastClr="FFFFFF"/>
              </a:solidFill>
              <a:latin typeface="Calibri"/>
              <a:ea typeface="+mn-ea"/>
              <a:cs typeface="+mn-cs"/>
            </a:rPr>
            <a:t> </a:t>
          </a:r>
          <a:r>
            <a:rPr lang="bg-BG" sz="900" b="1" kern="1200">
              <a:solidFill>
                <a:sysClr val="window" lastClr="FFFFFF"/>
              </a:solidFill>
              <a:latin typeface="Calibri"/>
              <a:ea typeface="+mn-ea"/>
              <a:cs typeface="+mn-cs"/>
            </a:rPr>
            <a:t>отдели</a:t>
          </a:r>
          <a:endParaRPr lang="en-US" sz="900" b="1" kern="1200">
            <a:solidFill>
              <a:sysClr val="window" lastClr="FFFFFF"/>
            </a:solidFill>
            <a:latin typeface="Calibri"/>
            <a:ea typeface="+mn-ea"/>
            <a:cs typeface="+mn-cs"/>
          </a:endParaRPr>
        </a:p>
      </dsp:txBody>
      <dsp:txXfrm>
        <a:off x="3173890" y="2109508"/>
        <a:ext cx="707151" cy="707151"/>
      </dsp:txXfrm>
    </dsp:sp>
    <dsp:sp modelId="{A5A720E7-9965-43E3-9F64-E12DC6371A6C}">
      <dsp:nvSpPr>
        <dsp:cNvPr id="0" name=""/>
        <dsp:cNvSpPr/>
      </dsp:nvSpPr>
      <dsp:spPr>
        <a:xfrm rot="9000000">
          <a:off x="1685979" y="2118951"/>
          <a:ext cx="301475" cy="37497"/>
        </a:xfrm>
        <a:custGeom>
          <a:avLst/>
          <a:gdLst/>
          <a:ahLst/>
          <a:cxnLst/>
          <a:rect l="0" t="0" r="0" b="0"/>
          <a:pathLst>
            <a:path>
              <a:moveTo>
                <a:pt x="0" y="17775"/>
              </a:moveTo>
              <a:lnTo>
                <a:pt x="325635" y="177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1829180" y="2130163"/>
        <a:ext cx="15073" cy="15073"/>
      </dsp:txXfrm>
    </dsp:sp>
    <dsp:sp modelId="{FA34E92A-012D-43A2-AB18-4062E5AA0E0D}">
      <dsp:nvSpPr>
        <dsp:cNvPr id="0" name=""/>
        <dsp:cNvSpPr/>
      </dsp:nvSpPr>
      <dsp:spPr>
        <a:xfrm>
          <a:off x="773102" y="1963052"/>
          <a:ext cx="1000063" cy="100006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bg-BG" sz="900" b="1" kern="1200">
              <a:solidFill>
                <a:sysClr val="window" lastClr="FFFFFF"/>
              </a:solidFill>
              <a:latin typeface="Calibri"/>
              <a:ea typeface="+mn-ea"/>
              <a:cs typeface="+mn-cs"/>
            </a:rPr>
            <a:t>Авариен</a:t>
          </a:r>
          <a:r>
            <a:rPr lang="bg-BG" sz="900" kern="1200">
              <a:solidFill>
                <a:sysClr val="window" lastClr="FFFFFF"/>
              </a:solidFill>
              <a:latin typeface="Calibri"/>
              <a:ea typeface="+mn-ea"/>
              <a:cs typeface="+mn-cs"/>
            </a:rPr>
            <a:t> </a:t>
          </a:r>
          <a:r>
            <a:rPr lang="bg-BG" sz="900" b="1" kern="1200">
              <a:solidFill>
                <a:sysClr val="window" lastClr="FFFFFF"/>
              </a:solidFill>
              <a:latin typeface="Calibri"/>
              <a:ea typeface="+mn-ea"/>
              <a:cs typeface="+mn-cs"/>
            </a:rPr>
            <a:t>екип</a:t>
          </a:r>
          <a:endParaRPr lang="en-US" sz="900" b="1" kern="1200">
            <a:solidFill>
              <a:sysClr val="window" lastClr="FFFFFF"/>
            </a:solidFill>
            <a:latin typeface="Calibri"/>
            <a:ea typeface="+mn-ea"/>
            <a:cs typeface="+mn-cs"/>
          </a:endParaRPr>
        </a:p>
      </dsp:txBody>
      <dsp:txXfrm>
        <a:off x="919558" y="2109508"/>
        <a:ext cx="707151" cy="7071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0104-3765-4845-844B-B6C4A0F6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68</Pages>
  <Words>15774</Words>
  <Characters>89912</Characters>
  <Application>Microsoft Office Word</Application>
  <DocSecurity>0</DocSecurity>
  <Lines>749</Lines>
  <Paragraphs>210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ПЛАН ЗА ДЕЙСТВИЕ ПРИ АВАРИИ</vt:lpstr>
      <vt:lpstr>ПЛАН ЗА ДЕЙСТВИЕ ПРИ АВАРИИ</vt:lpstr>
    </vt:vector>
  </TitlesOfParts>
  <Company/>
  <LinksUpToDate>false</LinksUpToDate>
  <CharactersWithSpaces>105476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ЗА ДЕЙСТВИЕ ПРИ АВАРИИ</dc:title>
  <dc:creator>VIK</dc:creator>
  <cp:lastModifiedBy>user1</cp:lastModifiedBy>
  <cp:revision>52</cp:revision>
  <cp:lastPrinted>2019-04-18T06:23:00Z</cp:lastPrinted>
  <dcterms:created xsi:type="dcterms:W3CDTF">2019-03-28T14:25:00Z</dcterms:created>
  <dcterms:modified xsi:type="dcterms:W3CDTF">2019-04-18T06:35:00Z</dcterms:modified>
</cp:coreProperties>
</file>