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6659C5" w:rsidRPr="00C41284" w:rsidRDefault="00C54267" w:rsidP="00FC2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4F58AB">
        <w:rPr>
          <w:rFonts w:ascii="Times New Roman" w:hAnsi="Times New Roman" w:cs="Times New Roman"/>
          <w:b/>
          <w:u w:val="single"/>
        </w:rPr>
        <w:t>ЧЕТИРИ</w:t>
      </w:r>
      <w:r w:rsidR="00FC2E2D">
        <w:rPr>
          <w:rFonts w:ascii="Times New Roman" w:hAnsi="Times New Roman" w:cs="Times New Roman"/>
          <w:b/>
          <w:u w:val="single"/>
        </w:rPr>
        <w:t>НАДЕСЕТА</w:t>
      </w:r>
    </w:p>
    <w:p w:rsidR="004C1B79" w:rsidRPr="004C1B79" w:rsidRDefault="004C1B79" w:rsidP="004C1B79">
      <w:pPr>
        <w:shd w:val="clear" w:color="auto" w:fill="FFFFFF" w:themeFill="background1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1B7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4C1B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определяне на представител на Община Трявна в Общото събрание на акционерите на „МБАЛ д-р Тота Венкова“ АД – гр. Габрово.</w:t>
      </w:r>
    </w:p>
    <w:p w:rsidR="004C1B79" w:rsidRPr="004C1B79" w:rsidRDefault="004C1B79" w:rsidP="004C1B79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4C1B79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4C1B79" w:rsidRPr="004C1B79" w:rsidRDefault="004C1B79" w:rsidP="004C1B79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3FA9" w:rsidRPr="004C1B79" w:rsidRDefault="008E3FA9" w:rsidP="004C1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40C" w:rsidRPr="008E3FA9" w:rsidRDefault="002C040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4C1B79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30</w:t>
      </w:r>
    </w:p>
    <w:p w:rsidR="004C1B79" w:rsidRDefault="004C1B79" w:rsidP="004C1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ал.1, т. 9 и ал. 2 от ЗМСМА и във връзка с чл. 54, ал. 2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Общински съвет Трявна  </w:t>
      </w:r>
    </w:p>
    <w:p w:rsidR="004C1B79" w:rsidRDefault="004C1B79" w:rsidP="004C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B79" w:rsidRPr="004C1B79" w:rsidRDefault="004C1B79" w:rsidP="004C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B79" w:rsidRDefault="004C1B79" w:rsidP="004C1B7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38F8">
        <w:rPr>
          <w:rFonts w:ascii="Times New Roman" w:eastAsia="Calibri" w:hAnsi="Times New Roman" w:cs="Times New Roman"/>
          <w:b/>
        </w:rPr>
        <w:t>Р Е Ш И:</w:t>
      </w:r>
    </w:p>
    <w:p w:rsidR="004C1B79" w:rsidRPr="004C1B79" w:rsidRDefault="004C1B79" w:rsidP="004C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1B79" w:rsidRPr="004C1B79" w:rsidRDefault="004C1B79" w:rsidP="004C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1B79" w:rsidRPr="004C1B79" w:rsidRDefault="004C1B79" w:rsidP="004C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Отменя Решение № 36/03.04.2017 г.</w:t>
      </w:r>
    </w:p>
    <w:p w:rsidR="004C1B79" w:rsidRPr="004C1B79" w:rsidRDefault="004C1B79" w:rsidP="004C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Определя за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 на Община Трявна в О</w:t>
      </w: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акционерите на </w:t>
      </w: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МБАЛ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„Д</w:t>
      </w: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Тота Венкова“ АД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“ гр. Габрово,</w:t>
      </w: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г-н Александър Атанасов – общински съветник. </w:t>
      </w:r>
    </w:p>
    <w:p w:rsidR="004C1B79" w:rsidRPr="004C1B79" w:rsidRDefault="004C1B79" w:rsidP="004C1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участието си в О</w:t>
      </w: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акционерите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акционерите на </w:t>
      </w: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МБАЛ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„Д</w:t>
      </w: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Тота Венкова“ АД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“ гр. Габрово</w:t>
      </w:r>
      <w:r w:rsidRPr="004C1B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представителят на общината не получава възнаграждение.</w:t>
      </w:r>
    </w:p>
    <w:p w:rsidR="004C1B79" w:rsidRPr="004C1B79" w:rsidRDefault="004C1B79" w:rsidP="004C1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B79" w:rsidRPr="004C1B79" w:rsidRDefault="004C1B79" w:rsidP="004C1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B79" w:rsidRPr="004C1B79" w:rsidRDefault="004C1B79" w:rsidP="004C1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45738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5E1B80">
        <w:rPr>
          <w:rFonts w:ascii="Times New Roman" w:eastAsia="Calibri" w:hAnsi="Times New Roman" w:cs="Times New Roman"/>
          <w:sz w:val="24"/>
          <w:szCs w:val="24"/>
        </w:rPr>
        <w:t>3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</w:t>
      </w:r>
      <w:r w:rsidR="00A02636">
        <w:rPr>
          <w:rFonts w:ascii="Times New Roman" w:eastAsia="Calibri" w:hAnsi="Times New Roman" w:cs="Times New Roman"/>
          <w:sz w:val="24"/>
          <w:szCs w:val="24"/>
        </w:rPr>
        <w:t>ив“, 0</w:t>
      </w:r>
      <w:bookmarkStart w:id="0" w:name="_GoBack"/>
      <w:bookmarkEnd w:id="0"/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B79" w:rsidRPr="00CE7ADD" w:rsidRDefault="004C1B79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119E5"/>
    <w:rsid w:val="00145A70"/>
    <w:rsid w:val="00161302"/>
    <w:rsid w:val="0017566A"/>
    <w:rsid w:val="001E18D7"/>
    <w:rsid w:val="00200B10"/>
    <w:rsid w:val="00237F29"/>
    <w:rsid w:val="002C040C"/>
    <w:rsid w:val="002D7BAF"/>
    <w:rsid w:val="002F63ED"/>
    <w:rsid w:val="003A205F"/>
    <w:rsid w:val="003A2147"/>
    <w:rsid w:val="003D210F"/>
    <w:rsid w:val="00401B10"/>
    <w:rsid w:val="004306BA"/>
    <w:rsid w:val="0045738E"/>
    <w:rsid w:val="00474351"/>
    <w:rsid w:val="00481D79"/>
    <w:rsid w:val="004C1B79"/>
    <w:rsid w:val="004E1B88"/>
    <w:rsid w:val="004F58AB"/>
    <w:rsid w:val="00507C03"/>
    <w:rsid w:val="005111C3"/>
    <w:rsid w:val="00513EE5"/>
    <w:rsid w:val="005141CD"/>
    <w:rsid w:val="00521A0C"/>
    <w:rsid w:val="00533E65"/>
    <w:rsid w:val="00554F34"/>
    <w:rsid w:val="005E1B80"/>
    <w:rsid w:val="006539D1"/>
    <w:rsid w:val="0065457F"/>
    <w:rsid w:val="00655BB5"/>
    <w:rsid w:val="006659C5"/>
    <w:rsid w:val="006A5604"/>
    <w:rsid w:val="006D4574"/>
    <w:rsid w:val="007124A4"/>
    <w:rsid w:val="00747BB9"/>
    <w:rsid w:val="007C78F6"/>
    <w:rsid w:val="007F26E1"/>
    <w:rsid w:val="00810913"/>
    <w:rsid w:val="00866B0A"/>
    <w:rsid w:val="00894171"/>
    <w:rsid w:val="008D2212"/>
    <w:rsid w:val="008E3FA9"/>
    <w:rsid w:val="008F06ED"/>
    <w:rsid w:val="00964FC1"/>
    <w:rsid w:val="00A02636"/>
    <w:rsid w:val="00A0440D"/>
    <w:rsid w:val="00A21105"/>
    <w:rsid w:val="00A5101D"/>
    <w:rsid w:val="00A917E0"/>
    <w:rsid w:val="00AB1618"/>
    <w:rsid w:val="00B156B1"/>
    <w:rsid w:val="00B32C64"/>
    <w:rsid w:val="00B76BF8"/>
    <w:rsid w:val="00B85ABA"/>
    <w:rsid w:val="00C119EF"/>
    <w:rsid w:val="00C210D8"/>
    <w:rsid w:val="00C40E30"/>
    <w:rsid w:val="00C41284"/>
    <w:rsid w:val="00C54267"/>
    <w:rsid w:val="00C65DA1"/>
    <w:rsid w:val="00C80ED6"/>
    <w:rsid w:val="00CC1EFE"/>
    <w:rsid w:val="00CD2111"/>
    <w:rsid w:val="00CE7ADD"/>
    <w:rsid w:val="00D066F9"/>
    <w:rsid w:val="00D9309B"/>
    <w:rsid w:val="00D94B48"/>
    <w:rsid w:val="00DB2983"/>
    <w:rsid w:val="00E3135C"/>
    <w:rsid w:val="00E72C59"/>
    <w:rsid w:val="00EA1DAA"/>
    <w:rsid w:val="00EC6008"/>
    <w:rsid w:val="00EE4A89"/>
    <w:rsid w:val="00F14E29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77</cp:revision>
  <cp:lastPrinted>2020-01-16T12:02:00Z</cp:lastPrinted>
  <dcterms:created xsi:type="dcterms:W3CDTF">2015-11-17T08:22:00Z</dcterms:created>
  <dcterms:modified xsi:type="dcterms:W3CDTF">2020-01-16T12:49:00Z</dcterms:modified>
</cp:coreProperties>
</file>