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879AC">
        <w:rPr>
          <w:rFonts w:ascii="Times New Roman" w:hAnsi="Times New Roman"/>
          <w:b/>
          <w:sz w:val="18"/>
          <w:szCs w:val="18"/>
        </w:rPr>
        <w:t xml:space="preserve"> ГЛАСУВАНИ  НА ЗАСЕДАНИЕ,  НА 09</w:t>
      </w:r>
      <w:r>
        <w:rPr>
          <w:rFonts w:ascii="Times New Roman" w:hAnsi="Times New Roman"/>
          <w:b/>
          <w:sz w:val="18"/>
          <w:szCs w:val="18"/>
        </w:rPr>
        <w:t>.0</w:t>
      </w:r>
      <w:r w:rsidR="00D879AC"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879AC">
        <w:rPr>
          <w:rFonts w:ascii="Times New Roman" w:hAnsi="Times New Roman"/>
          <w:b/>
          <w:sz w:val="18"/>
          <w:szCs w:val="18"/>
        </w:rPr>
        <w:t>5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93204B" w:rsidRPr="0093204B" w:rsidRDefault="006025F0" w:rsidP="00070D0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="00D879AC">
        <w:rPr>
          <w:rFonts w:ascii="Times New Roman" w:hAnsi="Times New Roman"/>
          <w:b/>
        </w:rPr>
        <w:t xml:space="preserve">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070D08">
        <w:rPr>
          <w:rFonts w:ascii="Times New Roman" w:hAnsi="Times New Roman"/>
          <w:b/>
          <w:sz w:val="20"/>
          <w:szCs w:val="20"/>
          <w:u w:val="single"/>
        </w:rPr>
        <w:t xml:space="preserve">ТРЕТА </w:t>
      </w:r>
    </w:p>
    <w:p w:rsidR="00070D08" w:rsidRPr="00070D08" w:rsidRDefault="00070D08" w:rsidP="00070D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Предложение за и</w:t>
      </w:r>
      <w:r w:rsidRPr="00070D08">
        <w:rPr>
          <w:rFonts w:ascii="Times New Roman" w:hAnsi="Times New Roman"/>
          <w:b/>
          <w:bCs/>
          <w:sz w:val="24"/>
          <w:szCs w:val="24"/>
        </w:rPr>
        <w:t>збор на форма за управление на горските територии, собственост на Община Трявна.</w:t>
      </w:r>
    </w:p>
    <w:p w:rsidR="00070D08" w:rsidRDefault="00070D08" w:rsidP="00070D08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070D08">
        <w:rPr>
          <w:rFonts w:ascii="Times New Roman" w:hAnsi="Times New Roman"/>
          <w:b/>
          <w:sz w:val="24"/>
          <w:szCs w:val="24"/>
        </w:rPr>
        <w:t>Вносител: Група общински</w:t>
      </w:r>
    </w:p>
    <w:p w:rsidR="00070D08" w:rsidRPr="00070D08" w:rsidRDefault="00070D08" w:rsidP="00070D08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0D08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</w:p>
    <w:p w:rsidR="003C21B5" w:rsidRPr="00070D08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</w:p>
    <w:p w:rsidR="004B497C" w:rsidRPr="0093204B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6926" w:rsidRPr="00AC5492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70D08">
        <w:rPr>
          <w:rFonts w:ascii="Times New Roman" w:hAnsi="Times New Roman"/>
          <w:b/>
        </w:rPr>
        <w:t>Р Е Ш Е Н И Е   № 78</w:t>
      </w:r>
    </w:p>
    <w:p w:rsidR="004F1379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A6047" w:rsidRPr="00EE5C51" w:rsidRDefault="004A6047" w:rsidP="004A6047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E5C51">
        <w:rPr>
          <w:rFonts w:ascii="Times New Roman" w:eastAsia="Times New Roman" w:hAnsi="Times New Roman"/>
          <w:sz w:val="24"/>
          <w:szCs w:val="24"/>
        </w:rPr>
        <w:t>На основание чл. 21, ал. 2</w:t>
      </w:r>
      <w:r w:rsidRPr="004A6047">
        <w:rPr>
          <w:rFonts w:ascii="Times New Roman" w:eastAsia="Times New Roman" w:hAnsi="Times New Roman"/>
          <w:sz w:val="24"/>
          <w:szCs w:val="24"/>
        </w:rPr>
        <w:t>, във връзка с чл. 21,</w:t>
      </w:r>
      <w:r w:rsidRPr="00EE5C51">
        <w:rPr>
          <w:rFonts w:ascii="Times New Roman" w:eastAsia="Times New Roman" w:hAnsi="Times New Roman"/>
          <w:sz w:val="24"/>
          <w:szCs w:val="24"/>
        </w:rPr>
        <w:t xml:space="preserve"> ал. 1, т. 8, т. 23 от ЗМСМА, чл. 147</w:t>
      </w:r>
      <w:r w:rsidRPr="004A6047">
        <w:rPr>
          <w:rFonts w:ascii="Times New Roman" w:eastAsia="Times New Roman" w:hAnsi="Times New Roman"/>
          <w:sz w:val="24"/>
          <w:szCs w:val="24"/>
        </w:rPr>
        <w:t xml:space="preserve">, ал. 2, във връзка с </w:t>
      </w:r>
      <w:r w:rsidRPr="00EE5C51">
        <w:rPr>
          <w:rFonts w:ascii="Times New Roman" w:eastAsia="Times New Roman" w:hAnsi="Times New Roman"/>
          <w:sz w:val="24"/>
          <w:szCs w:val="24"/>
        </w:rPr>
        <w:t xml:space="preserve"> чл. 137, ал. 1, т.5 от ТЗ, чл. 23, ал. 1, т. 6</w:t>
      </w:r>
      <w:r w:rsidRPr="004A6047">
        <w:rPr>
          <w:rFonts w:ascii="Times New Roman" w:eastAsia="Times New Roman" w:hAnsi="Times New Roman"/>
          <w:sz w:val="24"/>
          <w:szCs w:val="24"/>
        </w:rPr>
        <w:t xml:space="preserve"> и ал. 2, чл. 31, ал. 2</w:t>
      </w:r>
      <w:r w:rsidRPr="00EE5C51">
        <w:rPr>
          <w:rFonts w:ascii="Times New Roman" w:eastAsia="Times New Roman" w:hAnsi="Times New Roman"/>
          <w:sz w:val="24"/>
          <w:szCs w:val="24"/>
        </w:rPr>
        <w:t>, чл. 36,</w:t>
      </w:r>
      <w:r w:rsidRPr="004A6047">
        <w:rPr>
          <w:rFonts w:ascii="Times New Roman" w:eastAsia="Times New Roman" w:hAnsi="Times New Roman"/>
          <w:sz w:val="24"/>
          <w:szCs w:val="24"/>
        </w:rPr>
        <w:t xml:space="preserve"> ал. 1</w:t>
      </w:r>
      <w:r w:rsidRPr="00EE5C5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A6047">
        <w:rPr>
          <w:rFonts w:ascii="Times New Roman" w:eastAsia="Times New Roman" w:hAnsi="Times New Roman"/>
          <w:sz w:val="24"/>
          <w:szCs w:val="24"/>
        </w:rPr>
        <w:t>т. 1 и ал. 3, чл.</w:t>
      </w:r>
      <w:r w:rsidRPr="00EE5C51">
        <w:rPr>
          <w:rFonts w:ascii="Times New Roman" w:eastAsia="Times New Roman" w:hAnsi="Times New Roman"/>
          <w:sz w:val="24"/>
          <w:szCs w:val="24"/>
        </w:rPr>
        <w:t xml:space="preserve"> 39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Общински съвет - Трявна</w:t>
      </w:r>
    </w:p>
    <w:p w:rsidR="004A6047" w:rsidRPr="004A6047" w:rsidRDefault="004A6047" w:rsidP="004A604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4A6047">
        <w:rPr>
          <w:rFonts w:ascii="Times New Roman" w:eastAsia="Times New Roman" w:hAnsi="Times New Roman"/>
          <w:b/>
          <w:bCs/>
        </w:rPr>
        <w:t>Р Е Ш И:</w:t>
      </w:r>
    </w:p>
    <w:p w:rsidR="004A6047" w:rsidRPr="004A6047" w:rsidRDefault="004A6047" w:rsidP="004A604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4A6047" w:rsidRPr="004A6047" w:rsidRDefault="004A6047" w:rsidP="004A60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6047">
        <w:rPr>
          <w:rFonts w:ascii="Times New Roman" w:eastAsia="Times New Roman" w:hAnsi="Times New Roman"/>
          <w:sz w:val="24"/>
          <w:szCs w:val="24"/>
          <w:lang w:eastAsia="zh-CN"/>
        </w:rPr>
        <w:t xml:space="preserve">1. Назначава като Управителя на „Здравец“ ЕООД гр. Трявна инж. Тони Тодорова със срок до избиране на нов управител, след провеждане на конкурс и до датата на вписване в Търговския регистър на новоизбрания управител.  </w:t>
      </w:r>
    </w:p>
    <w:p w:rsidR="004A6047" w:rsidRPr="004A6047" w:rsidRDefault="004A6047" w:rsidP="004A604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6047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4A6047" w:rsidRPr="004A6047" w:rsidRDefault="004A6047" w:rsidP="004A604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6047">
        <w:rPr>
          <w:rFonts w:ascii="Times New Roman" w:eastAsia="Times New Roman" w:hAnsi="Times New Roman"/>
          <w:sz w:val="24"/>
          <w:szCs w:val="24"/>
          <w:lang w:eastAsia="zh-CN"/>
        </w:rPr>
        <w:t xml:space="preserve">2. Определя месечно възнаграждение на управителя в размер на три МРЗ за страната. </w:t>
      </w:r>
    </w:p>
    <w:p w:rsidR="004A6047" w:rsidRPr="004A6047" w:rsidRDefault="004A6047" w:rsidP="004A604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A6047" w:rsidRPr="004A6047" w:rsidRDefault="004A6047" w:rsidP="004A60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6047">
        <w:rPr>
          <w:rFonts w:ascii="Times New Roman" w:eastAsia="Times New Roman" w:hAnsi="Times New Roman"/>
          <w:sz w:val="24"/>
          <w:szCs w:val="24"/>
          <w:lang w:eastAsia="zh-CN"/>
        </w:rPr>
        <w:t>3. Възлага на Кмета на Община Трявна да сключи Договор за възлагане управлението на „Здравец“ ЕООД гр. Трявна, с Тони Тодорова, със срок до избиране на нов управител, след провеждане на конкурс и до датата на вписване в Търговския рег</w:t>
      </w:r>
      <w:r w:rsidR="00E45C47">
        <w:rPr>
          <w:rFonts w:ascii="Times New Roman" w:eastAsia="Times New Roman" w:hAnsi="Times New Roman"/>
          <w:sz w:val="24"/>
          <w:szCs w:val="24"/>
          <w:lang w:eastAsia="zh-CN"/>
        </w:rPr>
        <w:t>истър на новоизбрания управител, съгласно Приложение № 1 към настоящото Решение.</w:t>
      </w:r>
      <w:r w:rsidRPr="004A6047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:rsidR="004A6047" w:rsidRPr="004A6047" w:rsidRDefault="004A6047" w:rsidP="004A604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A6047" w:rsidRPr="004A6047" w:rsidRDefault="004A6047" w:rsidP="004A60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4A6047">
        <w:rPr>
          <w:rFonts w:ascii="Times New Roman" w:eastAsia="Times New Roman" w:hAnsi="Times New Roman"/>
          <w:sz w:val="24"/>
          <w:szCs w:val="24"/>
          <w:lang w:eastAsia="zh-CN"/>
        </w:rPr>
        <w:t>. Възлага на инж. Тони Тодорова да извърши всички фактически и правни действия пред Агенция по вписванията, Търговски регистър за променените обстоятелства по партидата на „Здравец“ ЕООД гр. Трявна - вписването й като управител на дружеството и заличаване на Димитър Стефанов Минчев като управител на  „Здравец“ ЕООД  гр. Трявна.</w:t>
      </w:r>
    </w:p>
    <w:p w:rsidR="004A6047" w:rsidRPr="004A6047" w:rsidRDefault="004A6047" w:rsidP="004A60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A6047" w:rsidRPr="004A6047" w:rsidRDefault="004A6047" w:rsidP="004A604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6047">
        <w:rPr>
          <w:rFonts w:ascii="Times New Roman" w:eastAsia="Times New Roman" w:hAnsi="Times New Roman"/>
          <w:sz w:val="24"/>
          <w:szCs w:val="24"/>
          <w:lang w:eastAsia="zh-CN"/>
        </w:rPr>
        <w:t>Прието с поименно гласуване с 13 гласа „за“, 0 „против“, 1 „въздържал се“.</w:t>
      </w:r>
    </w:p>
    <w:p w:rsidR="00D879AC" w:rsidRPr="003248A7" w:rsidRDefault="00D879AC" w:rsidP="004A60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523C6" w:rsidRDefault="002523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59" w:rsidRDefault="006F3E59" w:rsidP="00D60C9D">
      <w:pPr>
        <w:spacing w:after="0" w:line="240" w:lineRule="auto"/>
      </w:pPr>
      <w:r>
        <w:separator/>
      </w:r>
    </w:p>
  </w:endnote>
  <w:endnote w:type="continuationSeparator" w:id="0">
    <w:p w:rsidR="006F3E59" w:rsidRDefault="006F3E59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124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59" w:rsidRDefault="006F3E59" w:rsidP="00D60C9D">
      <w:pPr>
        <w:spacing w:after="0" w:line="240" w:lineRule="auto"/>
      </w:pPr>
      <w:r>
        <w:separator/>
      </w:r>
    </w:p>
  </w:footnote>
  <w:footnote w:type="continuationSeparator" w:id="0">
    <w:p w:rsidR="006F3E59" w:rsidRDefault="006F3E59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2"/>
  </w:num>
  <w:num w:numId="9">
    <w:abstractNumId w:val="31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5"/>
  </w:num>
  <w:num w:numId="14">
    <w:abstractNumId w:val="8"/>
  </w:num>
  <w:num w:numId="15">
    <w:abstractNumId w:val="25"/>
  </w:num>
  <w:num w:numId="16">
    <w:abstractNumId w:val="32"/>
  </w:num>
  <w:num w:numId="17">
    <w:abstractNumId w:val="15"/>
  </w:num>
  <w:num w:numId="18">
    <w:abstractNumId w:val="28"/>
  </w:num>
  <w:num w:numId="19">
    <w:abstractNumId w:val="21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3"/>
  </w:num>
  <w:num w:numId="26">
    <w:abstractNumId w:val="27"/>
  </w:num>
  <w:num w:numId="27">
    <w:abstractNumId w:val="34"/>
  </w:num>
  <w:num w:numId="28">
    <w:abstractNumId w:val="13"/>
  </w:num>
  <w:num w:numId="29">
    <w:abstractNumId w:val="30"/>
  </w:num>
  <w:num w:numId="30">
    <w:abstractNumId w:val="14"/>
  </w:num>
  <w:num w:numId="3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22"/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0D08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0F054F"/>
    <w:rsid w:val="00107244"/>
    <w:rsid w:val="0011057C"/>
    <w:rsid w:val="00113837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B403A"/>
    <w:rsid w:val="001F1430"/>
    <w:rsid w:val="00204C23"/>
    <w:rsid w:val="002126AA"/>
    <w:rsid w:val="002141C8"/>
    <w:rsid w:val="00227864"/>
    <w:rsid w:val="002523C6"/>
    <w:rsid w:val="002579A1"/>
    <w:rsid w:val="00285071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52E7"/>
    <w:rsid w:val="003E79CC"/>
    <w:rsid w:val="00405C96"/>
    <w:rsid w:val="00411FDA"/>
    <w:rsid w:val="0042786B"/>
    <w:rsid w:val="00430E14"/>
    <w:rsid w:val="0044183B"/>
    <w:rsid w:val="00441FF9"/>
    <w:rsid w:val="004470D6"/>
    <w:rsid w:val="00451DFD"/>
    <w:rsid w:val="004539FF"/>
    <w:rsid w:val="00453A63"/>
    <w:rsid w:val="00457190"/>
    <w:rsid w:val="00457CFD"/>
    <w:rsid w:val="00463723"/>
    <w:rsid w:val="00473661"/>
    <w:rsid w:val="0048022E"/>
    <w:rsid w:val="00495124"/>
    <w:rsid w:val="004A6047"/>
    <w:rsid w:val="004A6786"/>
    <w:rsid w:val="004B497C"/>
    <w:rsid w:val="004C5A20"/>
    <w:rsid w:val="004E2AC7"/>
    <w:rsid w:val="004E4C6C"/>
    <w:rsid w:val="004F1379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5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0CA7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45C"/>
    <w:rsid w:val="008A4C52"/>
    <w:rsid w:val="008B7F73"/>
    <w:rsid w:val="008C48A2"/>
    <w:rsid w:val="008E349A"/>
    <w:rsid w:val="009120D4"/>
    <w:rsid w:val="00916F21"/>
    <w:rsid w:val="009219E7"/>
    <w:rsid w:val="0093204B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70B57"/>
    <w:rsid w:val="00B92651"/>
    <w:rsid w:val="00B93B62"/>
    <w:rsid w:val="00BA5CBE"/>
    <w:rsid w:val="00BA64A3"/>
    <w:rsid w:val="00BB075A"/>
    <w:rsid w:val="00BE13AB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879AC"/>
    <w:rsid w:val="00D90ED0"/>
    <w:rsid w:val="00D91F6E"/>
    <w:rsid w:val="00D935E6"/>
    <w:rsid w:val="00D94B48"/>
    <w:rsid w:val="00D97C67"/>
    <w:rsid w:val="00DA121F"/>
    <w:rsid w:val="00DB4BEB"/>
    <w:rsid w:val="00DB569D"/>
    <w:rsid w:val="00DB6270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45C47"/>
    <w:rsid w:val="00E5102E"/>
    <w:rsid w:val="00E5123E"/>
    <w:rsid w:val="00E547DC"/>
    <w:rsid w:val="00E55745"/>
    <w:rsid w:val="00E72E24"/>
    <w:rsid w:val="00E72E85"/>
    <w:rsid w:val="00E74D3A"/>
    <w:rsid w:val="00E94E3B"/>
    <w:rsid w:val="00EA01D7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3376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CACC-6043-4EEC-9FDC-91941496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92</cp:revision>
  <cp:lastPrinted>2019-05-10T12:27:00Z</cp:lastPrinted>
  <dcterms:created xsi:type="dcterms:W3CDTF">2019-02-27T07:19:00Z</dcterms:created>
  <dcterms:modified xsi:type="dcterms:W3CDTF">2019-05-14T08:38:00Z</dcterms:modified>
</cp:coreProperties>
</file>