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725DCF">
        <w:rPr>
          <w:rFonts w:ascii="Times New Roman" w:hAnsi="Times New Roman"/>
          <w:b/>
          <w:sz w:val="20"/>
          <w:szCs w:val="20"/>
          <w:u w:val="single"/>
        </w:rPr>
        <w:t>ДЕВЕТ</w:t>
      </w:r>
      <w:r w:rsidR="002141C8">
        <w:rPr>
          <w:rFonts w:ascii="Times New Roman" w:hAnsi="Times New Roman"/>
          <w:b/>
          <w:sz w:val="20"/>
          <w:szCs w:val="20"/>
          <w:u w:val="single"/>
        </w:rPr>
        <w:t>НА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725DCF" w:rsidRPr="00725DCF" w:rsidRDefault="00725DCF" w:rsidP="00725DC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</w:rPr>
      </w:pPr>
      <w:r w:rsidRPr="00725DCF">
        <w:rPr>
          <w:rFonts w:ascii="Times New Roman" w:eastAsia="Times New Roman" w:hAnsi="Times New Roman"/>
          <w:b/>
          <w:lang w:eastAsia="bg-BG"/>
        </w:rPr>
        <w:t xml:space="preserve">Предложение относно учредяване право на прокарване на отклонение от общата мрежа, заедно със </w:t>
      </w:r>
      <w:proofErr w:type="spellStart"/>
      <w:r w:rsidRPr="00725DCF">
        <w:rPr>
          <w:rFonts w:ascii="Times New Roman" w:eastAsia="Times New Roman" w:hAnsi="Times New Roman"/>
          <w:b/>
          <w:lang w:eastAsia="bg-BG"/>
        </w:rPr>
        <w:t>сервитута</w:t>
      </w:r>
      <w:proofErr w:type="spellEnd"/>
      <w:r w:rsidRPr="00725DCF">
        <w:rPr>
          <w:rFonts w:ascii="Times New Roman" w:eastAsia="Times New Roman" w:hAnsi="Times New Roman"/>
          <w:b/>
          <w:lang w:eastAsia="bg-BG"/>
        </w:rPr>
        <w:t xml:space="preserve"> в границите на имот, публична общинска собственост, с </w:t>
      </w:r>
      <w:r w:rsidRPr="00725DCF">
        <w:rPr>
          <w:rFonts w:ascii="Times New Roman" w:hAnsi="Times New Roman"/>
          <w:b/>
        </w:rPr>
        <w:t>идентификатор 73403.501.2858  по КК и КР на гр. Трявна, община Трявна.</w:t>
      </w:r>
    </w:p>
    <w:p w:rsidR="00725DCF" w:rsidRPr="00725DCF" w:rsidRDefault="00725DCF" w:rsidP="00725DCF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725DCF">
        <w:rPr>
          <w:rFonts w:ascii="Times New Roman" w:hAnsi="Times New Roman"/>
          <w:b/>
        </w:rPr>
        <w:t>Вносител: За Кмет  на общината,</w:t>
      </w:r>
    </w:p>
    <w:p w:rsidR="00725DCF" w:rsidRPr="00725DCF" w:rsidRDefault="00725DCF" w:rsidP="00725DC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725DCF">
        <w:rPr>
          <w:rFonts w:ascii="Times New Roman" w:hAnsi="Times New Roman"/>
          <w:b/>
        </w:rPr>
        <w:t>съгл. Заповед № 165/28.03.2018 г.</w:t>
      </w:r>
    </w:p>
    <w:p w:rsidR="00C01673" w:rsidRPr="00725DCF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C01673" w:rsidRPr="00381F81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673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Pr="00C01673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Pr="00C01673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01673">
        <w:rPr>
          <w:rFonts w:ascii="Times New Roman" w:hAnsi="Times New Roman"/>
          <w:b/>
        </w:rPr>
        <w:t xml:space="preserve">                      </w:t>
      </w:r>
      <w:r w:rsidR="00DF4D66" w:rsidRPr="00C01673">
        <w:rPr>
          <w:rFonts w:ascii="Times New Roman" w:hAnsi="Times New Roman"/>
          <w:b/>
        </w:rPr>
        <w:t xml:space="preserve">                         </w:t>
      </w:r>
      <w:r w:rsidR="00725DCF">
        <w:rPr>
          <w:rFonts w:ascii="Times New Roman" w:hAnsi="Times New Roman"/>
          <w:b/>
        </w:rPr>
        <w:t>Р Е Ш Е Н И Е   № 72</w:t>
      </w:r>
    </w:p>
    <w:p w:rsidR="00381F81" w:rsidRPr="00381F81" w:rsidRDefault="00381F81" w:rsidP="00381F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5DCF" w:rsidRPr="00725DCF" w:rsidRDefault="00725DCF" w:rsidP="00725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 т. 8 от ЗМСМА, във връзка с чл. 193 ал. 4 и 6 от ЗУТ,   Общински съвет Трявна</w:t>
      </w:r>
    </w:p>
    <w:p w:rsidR="00725DCF" w:rsidRDefault="00725DCF" w:rsidP="00725DC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25DCF">
        <w:rPr>
          <w:rFonts w:ascii="Times New Roman" w:eastAsiaTheme="minorHAnsi" w:hAnsi="Times New Roman"/>
          <w:b/>
        </w:rPr>
        <w:t>Р Е Ш И:</w:t>
      </w:r>
    </w:p>
    <w:p w:rsidR="00876B47" w:rsidRPr="00725DCF" w:rsidRDefault="00876B47" w:rsidP="00876B47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876B47" w:rsidRDefault="00873AE5" w:rsidP="00873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876B47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725DCF"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учреди на </w:t>
      </w:r>
      <w:r w:rsid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Цена Йосифова Ненчева, право </w:t>
      </w:r>
      <w:r w:rsidR="00725DCF"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на прокарване на отклонение от общи мрежи и съоръжения на техническата инфраструктура по трасе, отразено в Трасировъчния план и </w:t>
      </w:r>
      <w:proofErr w:type="spellStart"/>
      <w:r w:rsidR="00725DCF" w:rsidRPr="00725DCF">
        <w:rPr>
          <w:rFonts w:ascii="Times New Roman" w:eastAsia="Times New Roman" w:hAnsi="Times New Roman"/>
          <w:sz w:val="24"/>
          <w:szCs w:val="24"/>
          <w:lang w:eastAsia="bg-BG"/>
        </w:rPr>
        <w:t>минаващо</w:t>
      </w:r>
      <w:proofErr w:type="spellEnd"/>
      <w:r w:rsidR="00725DCF"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 </w:t>
      </w:r>
      <w:r w:rsidR="00725DCF" w:rsidRPr="00725DCF">
        <w:rPr>
          <w:rFonts w:ascii="Times New Roman" w:hAnsi="Times New Roman"/>
          <w:sz w:val="24"/>
          <w:szCs w:val="24"/>
        </w:rPr>
        <w:t>имот</w:t>
      </w:r>
      <w:r w:rsidR="00725DCF">
        <w:rPr>
          <w:rFonts w:ascii="Times New Roman" w:hAnsi="Times New Roman"/>
          <w:sz w:val="24"/>
          <w:szCs w:val="24"/>
        </w:rPr>
        <w:t>,</w:t>
      </w:r>
      <w:r w:rsidR="00725DCF" w:rsidRPr="00725DCF">
        <w:rPr>
          <w:rFonts w:ascii="Times New Roman" w:hAnsi="Times New Roman"/>
          <w:sz w:val="24"/>
          <w:szCs w:val="24"/>
        </w:rPr>
        <w:t xml:space="preserve"> публична общинска собственост</w:t>
      </w:r>
      <w:r w:rsidR="00725DCF">
        <w:rPr>
          <w:rFonts w:ascii="Times New Roman" w:hAnsi="Times New Roman"/>
          <w:sz w:val="24"/>
          <w:szCs w:val="24"/>
        </w:rPr>
        <w:t>, представляващ</w:t>
      </w:r>
      <w:r w:rsidR="00725DCF" w:rsidRPr="00725DCF">
        <w:rPr>
          <w:rFonts w:ascii="Times New Roman" w:hAnsi="Times New Roman"/>
          <w:sz w:val="24"/>
          <w:szCs w:val="24"/>
        </w:rPr>
        <w:t xml:space="preserve"> </w:t>
      </w:r>
      <w:r w:rsidR="00725DCF">
        <w:rPr>
          <w:rFonts w:ascii="Times New Roman" w:hAnsi="Times New Roman"/>
          <w:sz w:val="24"/>
          <w:szCs w:val="24"/>
        </w:rPr>
        <w:t xml:space="preserve">поземлен имот с идентификатор 73403.501.2858, с </w:t>
      </w:r>
      <w:r w:rsidR="00725DCF" w:rsidRPr="00725DCF">
        <w:rPr>
          <w:rFonts w:ascii="Times New Roman" w:hAnsi="Times New Roman"/>
          <w:sz w:val="24"/>
          <w:szCs w:val="24"/>
        </w:rPr>
        <w:t xml:space="preserve">начин на трайно ползване (НТП) – </w:t>
      </w:r>
      <w:r w:rsidR="00725DCF">
        <w:rPr>
          <w:rFonts w:ascii="Times New Roman" w:hAnsi="Times New Roman"/>
          <w:sz w:val="24"/>
          <w:szCs w:val="24"/>
        </w:rPr>
        <w:t xml:space="preserve">второстепенна улица, вид територия: „Урбанизирана“ по КК И КР на гр. </w:t>
      </w:r>
      <w:proofErr w:type="spellStart"/>
      <w:r w:rsidR="00725DCF">
        <w:rPr>
          <w:rFonts w:ascii="Times New Roman" w:hAnsi="Times New Roman"/>
          <w:sz w:val="24"/>
          <w:szCs w:val="24"/>
        </w:rPr>
        <w:t>Тряна</w:t>
      </w:r>
      <w:proofErr w:type="spellEnd"/>
      <w:r w:rsidR="00725DCF">
        <w:rPr>
          <w:rFonts w:ascii="Times New Roman" w:hAnsi="Times New Roman"/>
          <w:sz w:val="24"/>
          <w:szCs w:val="24"/>
        </w:rPr>
        <w:t xml:space="preserve"> за преминаването на трасе на подземно водопроводно захранване на обект: Еднофамилна жилищна сграда в УПИ </w:t>
      </w:r>
      <w:r w:rsidR="00725DCF">
        <w:rPr>
          <w:rFonts w:ascii="Times New Roman" w:hAnsi="Times New Roman"/>
          <w:sz w:val="24"/>
          <w:szCs w:val="24"/>
          <w:lang w:val="en-US"/>
        </w:rPr>
        <w:t>II</w:t>
      </w:r>
      <w:r w:rsidR="00725DCF">
        <w:rPr>
          <w:rFonts w:ascii="Times New Roman" w:hAnsi="Times New Roman"/>
          <w:sz w:val="24"/>
          <w:szCs w:val="24"/>
        </w:rPr>
        <w:t>-1743, кв. 32а по плана на гр. Тря</w:t>
      </w:r>
      <w:r w:rsidR="00A90266">
        <w:rPr>
          <w:rFonts w:ascii="Times New Roman" w:hAnsi="Times New Roman"/>
          <w:sz w:val="24"/>
          <w:szCs w:val="24"/>
        </w:rPr>
        <w:t>в</w:t>
      </w:r>
      <w:r w:rsidR="00725DCF">
        <w:rPr>
          <w:rFonts w:ascii="Times New Roman" w:hAnsi="Times New Roman"/>
          <w:sz w:val="24"/>
          <w:szCs w:val="24"/>
        </w:rPr>
        <w:t xml:space="preserve">на, общ. Трявна, външно </w:t>
      </w:r>
      <w:proofErr w:type="spellStart"/>
      <w:r w:rsidR="00725DCF">
        <w:rPr>
          <w:rFonts w:ascii="Times New Roman" w:hAnsi="Times New Roman"/>
          <w:sz w:val="24"/>
          <w:szCs w:val="24"/>
        </w:rPr>
        <w:t>ВиК</w:t>
      </w:r>
      <w:proofErr w:type="spellEnd"/>
      <w:r w:rsidR="00725DCF">
        <w:rPr>
          <w:rFonts w:ascii="Times New Roman" w:hAnsi="Times New Roman"/>
          <w:sz w:val="24"/>
          <w:szCs w:val="24"/>
        </w:rPr>
        <w:t xml:space="preserve"> захранване“, представляващ ПИ с идентификатор 73403.501.1743, собственост</w:t>
      </w:r>
      <w:r w:rsidR="00563B42">
        <w:rPr>
          <w:rFonts w:ascii="Times New Roman" w:hAnsi="Times New Roman"/>
          <w:sz w:val="24"/>
          <w:szCs w:val="24"/>
        </w:rPr>
        <w:t xml:space="preserve"> на Цена Йосифова, както следва:</w:t>
      </w:r>
      <w:bookmarkStart w:id="0" w:name="_GoBack"/>
      <w:bookmarkEnd w:id="0"/>
      <w:r w:rsidR="00725DCF">
        <w:rPr>
          <w:rFonts w:ascii="Times New Roman" w:hAnsi="Times New Roman"/>
          <w:sz w:val="24"/>
          <w:szCs w:val="24"/>
        </w:rPr>
        <w:t xml:space="preserve"> Дължина на отклонението е 16.13 </w:t>
      </w:r>
      <w:r w:rsidR="00725DCF" w:rsidRPr="00725DCF">
        <w:rPr>
          <w:rFonts w:ascii="Times New Roman" w:hAnsi="Times New Roman"/>
          <w:sz w:val="24"/>
          <w:szCs w:val="24"/>
        </w:rPr>
        <w:t xml:space="preserve">линейни метра и </w:t>
      </w:r>
      <w:proofErr w:type="spellStart"/>
      <w:r w:rsidR="00725DCF" w:rsidRPr="00725DCF">
        <w:rPr>
          <w:rFonts w:ascii="Times New Roman" w:hAnsi="Times New Roman"/>
          <w:sz w:val="24"/>
          <w:szCs w:val="24"/>
        </w:rPr>
        <w:t>сервитутна</w:t>
      </w:r>
      <w:proofErr w:type="spellEnd"/>
      <w:r w:rsidR="00725DCF" w:rsidRPr="00725DCF">
        <w:rPr>
          <w:rFonts w:ascii="Times New Roman" w:hAnsi="Times New Roman"/>
          <w:sz w:val="24"/>
          <w:szCs w:val="24"/>
        </w:rPr>
        <w:t xml:space="preserve"> п</w:t>
      </w:r>
      <w:r w:rsidR="00725DCF">
        <w:rPr>
          <w:rFonts w:ascii="Times New Roman" w:hAnsi="Times New Roman"/>
          <w:sz w:val="24"/>
          <w:szCs w:val="24"/>
        </w:rPr>
        <w:t>лощ 34,44</w:t>
      </w:r>
      <w:r w:rsidR="00725DCF" w:rsidRPr="00725DCF">
        <w:rPr>
          <w:rFonts w:ascii="Times New Roman" w:hAnsi="Times New Roman"/>
          <w:sz w:val="24"/>
          <w:szCs w:val="24"/>
        </w:rPr>
        <w:t xml:space="preserve"> кв.</w:t>
      </w:r>
      <w:r w:rsidR="00725DCF">
        <w:rPr>
          <w:rFonts w:ascii="Times New Roman" w:hAnsi="Times New Roman"/>
          <w:sz w:val="24"/>
          <w:szCs w:val="24"/>
        </w:rPr>
        <w:t xml:space="preserve"> метра с единична цена 11</w:t>
      </w:r>
      <w:r w:rsidR="00725DCF" w:rsidRPr="00725DCF">
        <w:rPr>
          <w:rFonts w:ascii="Times New Roman" w:hAnsi="Times New Roman"/>
          <w:sz w:val="24"/>
          <w:szCs w:val="24"/>
        </w:rPr>
        <w:t>,3</w:t>
      </w:r>
      <w:r w:rsidR="00725DCF">
        <w:rPr>
          <w:rFonts w:ascii="Times New Roman" w:hAnsi="Times New Roman"/>
          <w:sz w:val="24"/>
          <w:szCs w:val="24"/>
        </w:rPr>
        <w:t>5</w:t>
      </w:r>
      <w:r w:rsidR="00725DCF" w:rsidRPr="00725DCF">
        <w:rPr>
          <w:rFonts w:ascii="Times New Roman" w:hAnsi="Times New Roman"/>
          <w:sz w:val="24"/>
          <w:szCs w:val="24"/>
        </w:rPr>
        <w:t xml:space="preserve"> лв./кв. м. = </w:t>
      </w:r>
      <w:r w:rsidR="00725DCF">
        <w:rPr>
          <w:rFonts w:ascii="Times New Roman" w:hAnsi="Times New Roman"/>
          <w:sz w:val="24"/>
          <w:szCs w:val="24"/>
        </w:rPr>
        <w:t>390</w:t>
      </w:r>
      <w:r w:rsidR="00725DCF" w:rsidRPr="00725DCF">
        <w:rPr>
          <w:rFonts w:ascii="Times New Roman" w:hAnsi="Times New Roman"/>
          <w:sz w:val="24"/>
          <w:szCs w:val="24"/>
        </w:rPr>
        <w:t>,</w:t>
      </w:r>
      <w:r w:rsidR="00725DCF">
        <w:rPr>
          <w:rFonts w:ascii="Times New Roman" w:hAnsi="Times New Roman"/>
          <w:sz w:val="24"/>
          <w:szCs w:val="24"/>
        </w:rPr>
        <w:t>8</w:t>
      </w:r>
      <w:r w:rsidR="00725DCF" w:rsidRPr="00725DCF">
        <w:rPr>
          <w:rFonts w:ascii="Times New Roman" w:hAnsi="Times New Roman"/>
          <w:sz w:val="24"/>
          <w:szCs w:val="24"/>
        </w:rPr>
        <w:t>9 лв.</w:t>
      </w:r>
    </w:p>
    <w:p w:rsidR="00876B47" w:rsidRDefault="00876B47" w:rsidP="00876B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B47" w:rsidRDefault="00876B47" w:rsidP="00876B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 xml:space="preserve">Приема еднократна цена в  размер на </w:t>
      </w:r>
      <w:r w:rsidR="00725DCF" w:rsidRPr="00873AE5">
        <w:rPr>
          <w:rFonts w:ascii="Times New Roman" w:eastAsia="Times New Roman" w:hAnsi="Times New Roman"/>
          <w:sz w:val="24"/>
          <w:szCs w:val="24"/>
        </w:rPr>
        <w:t>390,89 лв.</w:t>
      </w:r>
      <w:r w:rsidR="00873AE5">
        <w:rPr>
          <w:rFonts w:ascii="Times New Roman" w:eastAsia="Times New Roman" w:hAnsi="Times New Roman"/>
          <w:sz w:val="24"/>
          <w:szCs w:val="24"/>
        </w:rPr>
        <w:t xml:space="preserve"> 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>/</w:t>
      </w:r>
      <w:r w:rsidR="00306707">
        <w:rPr>
          <w:rFonts w:ascii="Times New Roman" w:eastAsia="Times New Roman" w:hAnsi="Times New Roman"/>
          <w:sz w:val="24"/>
          <w:szCs w:val="24"/>
        </w:rPr>
        <w:t>триста и деветдесет лева и 89 ст./</w:t>
      </w:r>
      <w:r w:rsidR="00873AE5">
        <w:rPr>
          <w:rFonts w:ascii="Times New Roman" w:eastAsia="Times New Roman" w:hAnsi="Times New Roman"/>
          <w:sz w:val="24"/>
          <w:szCs w:val="24"/>
        </w:rPr>
        <w:t>,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 xml:space="preserve">определена от Комисията по чл.210 от ЗУТ, назначена със Заповед </w:t>
      </w:r>
      <w:r w:rsidR="00A90266">
        <w:rPr>
          <w:rFonts w:ascii="Times New Roman" w:eastAsia="Times New Roman" w:hAnsi="Times New Roman"/>
          <w:sz w:val="24"/>
          <w:szCs w:val="24"/>
        </w:rPr>
        <w:t>№431/12.09.2018 г. на Кмета на О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 xml:space="preserve">бщина Трявна, за учредяване правото на прокарване на подземно електрозахранване </w:t>
      </w:r>
      <w:r w:rsidR="00A90266">
        <w:rPr>
          <w:rFonts w:ascii="Times New Roman" w:eastAsia="Times New Roman" w:hAnsi="Times New Roman"/>
          <w:sz w:val="24"/>
          <w:szCs w:val="24"/>
        </w:rPr>
        <w:t>с изискуемите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25DCF" w:rsidRPr="00725DCF">
        <w:rPr>
          <w:rFonts w:ascii="Times New Roman" w:eastAsia="Times New Roman" w:hAnsi="Times New Roman"/>
          <w:sz w:val="24"/>
          <w:szCs w:val="24"/>
        </w:rPr>
        <w:t>сервитути</w:t>
      </w:r>
      <w:proofErr w:type="spellEnd"/>
      <w:r w:rsidR="00306707">
        <w:rPr>
          <w:rFonts w:ascii="Times New Roman" w:eastAsia="Times New Roman" w:hAnsi="Times New Roman"/>
          <w:sz w:val="24"/>
          <w:szCs w:val="24"/>
        </w:rPr>
        <w:t>, посочено в т.1 от настоящето Р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>ешение.</w:t>
      </w:r>
    </w:p>
    <w:p w:rsidR="00876B47" w:rsidRDefault="00876B47" w:rsidP="00876B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DCF" w:rsidRDefault="00876B47" w:rsidP="00876B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 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>Въз</w:t>
      </w:r>
      <w:r w:rsidR="00306707">
        <w:rPr>
          <w:rFonts w:ascii="Times New Roman" w:eastAsia="Times New Roman" w:hAnsi="Times New Roman"/>
          <w:sz w:val="24"/>
          <w:szCs w:val="24"/>
        </w:rPr>
        <w:t>лага на Кмета на О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 xml:space="preserve">бщина Трявна да издаде Заповед по чл.193, ал.3 от ЗУТ, </w:t>
      </w:r>
      <w:r w:rsidR="00725DCF" w:rsidRPr="00725DCF">
        <w:rPr>
          <w:rFonts w:ascii="Times New Roman" w:eastAsia="Times New Roman" w:hAnsi="Times New Roman"/>
          <w:color w:val="000000"/>
          <w:sz w:val="24"/>
          <w:szCs w:val="24"/>
        </w:rPr>
        <w:t xml:space="preserve">след заплащане на цената за учреденото право на прокарване със </w:t>
      </w:r>
      <w:proofErr w:type="spellStart"/>
      <w:r w:rsidR="00725DCF" w:rsidRPr="00725DCF">
        <w:rPr>
          <w:rFonts w:ascii="Times New Roman" w:eastAsia="Times New Roman" w:hAnsi="Times New Roman"/>
          <w:color w:val="000000"/>
          <w:sz w:val="24"/>
          <w:szCs w:val="24"/>
        </w:rPr>
        <w:t>сервитут</w:t>
      </w:r>
      <w:proofErr w:type="spellEnd"/>
      <w:r w:rsidR="00725DCF" w:rsidRPr="00725DC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6B47" w:rsidRPr="00725DCF" w:rsidRDefault="00876B47" w:rsidP="00876B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5DCF" w:rsidRPr="00725DCF" w:rsidRDefault="00725DCF" w:rsidP="00725DC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25DCF" w:rsidRPr="00725DCF" w:rsidRDefault="00725DCF" w:rsidP="00725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>Прието с поименно гласуване със 1</w:t>
      </w:r>
      <w:r w:rsidR="00876B47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0 „против“ и 0 „въздържал се“.</w:t>
      </w:r>
    </w:p>
    <w:p w:rsidR="00725DCF" w:rsidRPr="00725DCF" w:rsidRDefault="00725DCF" w:rsidP="00725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1379" w:rsidRPr="00C01673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1C7" w:rsidRDefault="00C01673" w:rsidP="00876B47">
      <w:pPr>
        <w:spacing w:after="0" w:line="240" w:lineRule="auto"/>
        <w:jc w:val="both"/>
        <w:rPr>
          <w:rFonts w:ascii="Times New Roman" w:hAnsi="Times New Roman"/>
          <w:b/>
        </w:rPr>
      </w:pP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EA" w:rsidRDefault="000E33EA" w:rsidP="00D60C9D">
      <w:pPr>
        <w:spacing w:after="0" w:line="240" w:lineRule="auto"/>
      </w:pPr>
      <w:r>
        <w:separator/>
      </w:r>
    </w:p>
  </w:endnote>
  <w:endnote w:type="continuationSeparator" w:id="0">
    <w:p w:rsidR="000E33EA" w:rsidRDefault="000E33E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4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EA" w:rsidRDefault="000E33EA" w:rsidP="00D60C9D">
      <w:pPr>
        <w:spacing w:after="0" w:line="240" w:lineRule="auto"/>
      </w:pPr>
      <w:r>
        <w:separator/>
      </w:r>
    </w:p>
  </w:footnote>
  <w:footnote w:type="continuationSeparator" w:id="0">
    <w:p w:rsidR="000E33EA" w:rsidRDefault="000E33E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1FA8"/>
    <w:multiLevelType w:val="hybridMultilevel"/>
    <w:tmpl w:val="501477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850E2"/>
    <w:multiLevelType w:val="hybridMultilevel"/>
    <w:tmpl w:val="975ABD60"/>
    <w:lvl w:ilvl="0" w:tplc="2294D8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EC54A4"/>
    <w:multiLevelType w:val="hybridMultilevel"/>
    <w:tmpl w:val="8C8C3F96"/>
    <w:lvl w:ilvl="0" w:tplc="29F85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"/>
  </w:num>
  <w:num w:numId="8">
    <w:abstractNumId w:val="12"/>
  </w:num>
  <w:num w:numId="9">
    <w:abstractNumId w:val="34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8"/>
  </w:num>
  <w:num w:numId="14">
    <w:abstractNumId w:val="8"/>
  </w:num>
  <w:num w:numId="15">
    <w:abstractNumId w:val="26"/>
  </w:num>
  <w:num w:numId="16">
    <w:abstractNumId w:val="35"/>
  </w:num>
  <w:num w:numId="17">
    <w:abstractNumId w:val="15"/>
  </w:num>
  <w:num w:numId="18">
    <w:abstractNumId w:val="31"/>
  </w:num>
  <w:num w:numId="19">
    <w:abstractNumId w:val="22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4"/>
  </w:num>
  <w:num w:numId="26">
    <w:abstractNumId w:val="30"/>
  </w:num>
  <w:num w:numId="27">
    <w:abstractNumId w:val="37"/>
  </w:num>
  <w:num w:numId="28">
    <w:abstractNumId w:val="13"/>
  </w:num>
  <w:num w:numId="29">
    <w:abstractNumId w:val="33"/>
  </w:num>
  <w:num w:numId="30">
    <w:abstractNumId w:val="14"/>
  </w:num>
  <w:num w:numId="3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</w:num>
  <w:num w:numId="34">
    <w:abstractNumId w:val="23"/>
  </w:num>
  <w:num w:numId="35">
    <w:abstractNumId w:val="36"/>
  </w:num>
  <w:num w:numId="36">
    <w:abstractNumId w:val="20"/>
  </w:num>
  <w:num w:numId="37">
    <w:abstractNumId w:val="28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3EA"/>
    <w:rsid w:val="000E3F73"/>
    <w:rsid w:val="000E76C7"/>
    <w:rsid w:val="00107244"/>
    <w:rsid w:val="0011057C"/>
    <w:rsid w:val="00113837"/>
    <w:rsid w:val="001159FE"/>
    <w:rsid w:val="001178FA"/>
    <w:rsid w:val="00152C51"/>
    <w:rsid w:val="00153F0C"/>
    <w:rsid w:val="0016189A"/>
    <w:rsid w:val="00161A9A"/>
    <w:rsid w:val="00163E39"/>
    <w:rsid w:val="00166003"/>
    <w:rsid w:val="001826DA"/>
    <w:rsid w:val="00186C60"/>
    <w:rsid w:val="00194898"/>
    <w:rsid w:val="001A4688"/>
    <w:rsid w:val="001B403A"/>
    <w:rsid w:val="001F1430"/>
    <w:rsid w:val="00204C23"/>
    <w:rsid w:val="002141C8"/>
    <w:rsid w:val="00226F53"/>
    <w:rsid w:val="00227864"/>
    <w:rsid w:val="002523C6"/>
    <w:rsid w:val="002579A1"/>
    <w:rsid w:val="00285071"/>
    <w:rsid w:val="002A6172"/>
    <w:rsid w:val="002C2999"/>
    <w:rsid w:val="002C6168"/>
    <w:rsid w:val="002D1875"/>
    <w:rsid w:val="00306707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1F81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57D60"/>
    <w:rsid w:val="00463723"/>
    <w:rsid w:val="00465EDF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957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3B42"/>
    <w:rsid w:val="00566B1D"/>
    <w:rsid w:val="005803C1"/>
    <w:rsid w:val="0058163F"/>
    <w:rsid w:val="00582832"/>
    <w:rsid w:val="00594201"/>
    <w:rsid w:val="005973E1"/>
    <w:rsid w:val="005A654B"/>
    <w:rsid w:val="005A7380"/>
    <w:rsid w:val="005A75CA"/>
    <w:rsid w:val="005B064C"/>
    <w:rsid w:val="005B5816"/>
    <w:rsid w:val="005C3ABA"/>
    <w:rsid w:val="005C51DF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3BDD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122BD"/>
    <w:rsid w:val="007224C2"/>
    <w:rsid w:val="007242FC"/>
    <w:rsid w:val="00725DCF"/>
    <w:rsid w:val="007363D9"/>
    <w:rsid w:val="007439A1"/>
    <w:rsid w:val="00745CC9"/>
    <w:rsid w:val="0075014C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73AE5"/>
    <w:rsid w:val="00876B47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0266"/>
    <w:rsid w:val="00A97A5E"/>
    <w:rsid w:val="00AA46DF"/>
    <w:rsid w:val="00AC5492"/>
    <w:rsid w:val="00AD7100"/>
    <w:rsid w:val="00AE08D2"/>
    <w:rsid w:val="00AE096D"/>
    <w:rsid w:val="00AE1192"/>
    <w:rsid w:val="00AF51C8"/>
    <w:rsid w:val="00B001C2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E580D"/>
    <w:rsid w:val="00BF3942"/>
    <w:rsid w:val="00C00415"/>
    <w:rsid w:val="00C01673"/>
    <w:rsid w:val="00C0435F"/>
    <w:rsid w:val="00C10A11"/>
    <w:rsid w:val="00C1293F"/>
    <w:rsid w:val="00C232A5"/>
    <w:rsid w:val="00C23DC3"/>
    <w:rsid w:val="00C33D2B"/>
    <w:rsid w:val="00C479C3"/>
    <w:rsid w:val="00C54267"/>
    <w:rsid w:val="00C948A5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829"/>
    <w:rsid w:val="00D37B08"/>
    <w:rsid w:val="00D519E2"/>
    <w:rsid w:val="00D60C9D"/>
    <w:rsid w:val="00D611C7"/>
    <w:rsid w:val="00D73831"/>
    <w:rsid w:val="00D90ED0"/>
    <w:rsid w:val="00D91F6E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A702D"/>
    <w:rsid w:val="00EC517F"/>
    <w:rsid w:val="00ED5B6E"/>
    <w:rsid w:val="00EE3E86"/>
    <w:rsid w:val="00EF1403"/>
    <w:rsid w:val="00EF6B72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  <w:style w:type="character" w:customStyle="1" w:styleId="af">
    <w:name w:val="Основен текст_"/>
    <w:rsid w:val="00381F81"/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  <w:style w:type="character" w:customStyle="1" w:styleId="af">
    <w:name w:val="Основен текст_"/>
    <w:rsid w:val="00381F81"/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43F9-7E22-4D71-91A3-5EB4A366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95</cp:revision>
  <cp:lastPrinted>2019-04-30T07:05:00Z</cp:lastPrinted>
  <dcterms:created xsi:type="dcterms:W3CDTF">2019-02-27T07:19:00Z</dcterms:created>
  <dcterms:modified xsi:type="dcterms:W3CDTF">2019-04-30T07:28:00Z</dcterms:modified>
</cp:coreProperties>
</file>