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AC5492" w:rsidRPr="00AC5492" w:rsidRDefault="006025F0" w:rsidP="004B49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4B497C">
        <w:rPr>
          <w:rFonts w:ascii="Times New Roman" w:hAnsi="Times New Roman"/>
          <w:b/>
          <w:sz w:val="20"/>
          <w:szCs w:val="20"/>
          <w:u w:val="single"/>
        </w:rPr>
        <w:t>ТРЕТА</w:t>
      </w:r>
    </w:p>
    <w:p w:rsidR="004B497C" w:rsidRPr="004B497C" w:rsidRDefault="004B497C" w:rsidP="004B4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497C">
        <w:rPr>
          <w:rFonts w:ascii="Times New Roman" w:eastAsia="Times New Roman" w:hAnsi="Times New Roman"/>
          <w:b/>
          <w:sz w:val="24"/>
          <w:szCs w:val="24"/>
        </w:rPr>
        <w:t>Предложение относно приемане на доклади за осъществените читалищни дейности и изразходваните от бюджета средства от общински читалища през 201</w:t>
      </w:r>
      <w:r w:rsidRPr="004B497C">
        <w:rPr>
          <w:rFonts w:ascii="Times New Roman" w:eastAsia="Times New Roman" w:hAnsi="Times New Roman"/>
          <w:b/>
          <w:sz w:val="24"/>
          <w:szCs w:val="24"/>
          <w:lang w:val="ru-RU"/>
        </w:rPr>
        <w:t>8</w:t>
      </w:r>
      <w:r w:rsidRPr="004B497C">
        <w:rPr>
          <w:rFonts w:ascii="Times New Roman" w:eastAsia="Times New Roman" w:hAnsi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/>
          <w:sz w:val="24"/>
          <w:szCs w:val="24"/>
        </w:rPr>
        <w:t>одина</w:t>
      </w:r>
      <w:r w:rsidRPr="004B497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497C" w:rsidRPr="004B497C" w:rsidRDefault="004B497C" w:rsidP="004B497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4B497C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4B497C" w:rsidRPr="004B497C" w:rsidRDefault="004B497C" w:rsidP="004B497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4B497C">
        <w:rPr>
          <w:rFonts w:ascii="Times New Roman" w:hAnsi="Times New Roman"/>
          <w:b/>
          <w:sz w:val="24"/>
          <w:szCs w:val="24"/>
        </w:rPr>
        <w:t>съгл. Заповед № 105/07.03.2018 г.</w:t>
      </w:r>
    </w:p>
    <w:p w:rsidR="004B497C" w:rsidRPr="004B497C" w:rsidRDefault="004B497C" w:rsidP="004B497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AC5492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497C" w:rsidRPr="00AC5492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B497C">
        <w:rPr>
          <w:rFonts w:ascii="Times New Roman" w:hAnsi="Times New Roman"/>
          <w:b/>
        </w:rPr>
        <w:t>Р Е Ш Е Н И Е   № 57</w:t>
      </w:r>
    </w:p>
    <w:p w:rsidR="004B497C" w:rsidRDefault="004B497C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B497C" w:rsidRDefault="004B497C" w:rsidP="004B497C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 w:rsidRPr="004B497C">
        <w:rPr>
          <w:rFonts w:ascii="ExcelciorCyr" w:eastAsia="Times New Roman" w:hAnsi="ExcelciorCyr"/>
          <w:sz w:val="24"/>
          <w:szCs w:val="24"/>
        </w:rPr>
        <w:t xml:space="preserve">На основание чл. 21, ал 1, т. 23 от ЗМСМА, </w:t>
      </w:r>
      <w:r w:rsidRPr="004B497C">
        <w:rPr>
          <w:rFonts w:ascii="ExcelciorCyr" w:eastAsia="Times New Roman" w:hAnsi="ExcelciorCyr"/>
          <w:sz w:val="24"/>
          <w:szCs w:val="24"/>
          <w:lang w:val="ru-RU"/>
        </w:rPr>
        <w:t xml:space="preserve">чл. 26 а, </w:t>
      </w:r>
      <w:proofErr w:type="gramStart"/>
      <w:r w:rsidRPr="004B497C">
        <w:rPr>
          <w:rFonts w:ascii="ExcelciorCyr" w:eastAsia="Times New Roman" w:hAnsi="ExcelciorCyr"/>
          <w:sz w:val="24"/>
          <w:szCs w:val="24"/>
          <w:lang w:val="ru-RU"/>
        </w:rPr>
        <w:t>ал</w:t>
      </w:r>
      <w:proofErr w:type="gramEnd"/>
      <w:r w:rsidRPr="004B497C">
        <w:rPr>
          <w:rFonts w:ascii="ExcelciorCyr" w:eastAsia="Times New Roman" w:hAnsi="ExcelciorCyr"/>
          <w:sz w:val="24"/>
          <w:szCs w:val="24"/>
          <w:lang w:val="ru-RU"/>
        </w:rPr>
        <w:t xml:space="preserve">. 4 и ал. 5 от </w:t>
      </w:r>
      <w:r w:rsidRPr="004B497C">
        <w:rPr>
          <w:rFonts w:ascii="Times New Roman" w:eastAsia="Times New Roman" w:hAnsi="Times New Roman"/>
          <w:sz w:val="24"/>
          <w:szCs w:val="24"/>
        </w:rPr>
        <w:t>Закона за народните читалища</w:t>
      </w:r>
      <w:r w:rsidRPr="004B497C">
        <w:rPr>
          <w:rFonts w:ascii="ExcelciorCyr" w:eastAsia="Times New Roman" w:hAnsi="ExcelciorCyr"/>
          <w:sz w:val="24"/>
          <w:szCs w:val="24"/>
        </w:rPr>
        <w:t>, Общински съвет – Трявна</w:t>
      </w:r>
    </w:p>
    <w:p w:rsidR="004B497C" w:rsidRPr="004B497C" w:rsidRDefault="004B497C" w:rsidP="004B497C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4B497C" w:rsidRPr="004B497C" w:rsidRDefault="004B497C" w:rsidP="004B497C">
      <w:pPr>
        <w:spacing w:after="0" w:line="240" w:lineRule="auto"/>
        <w:jc w:val="center"/>
        <w:rPr>
          <w:rFonts w:ascii="ExcelciorCyr" w:eastAsia="Times New Roman" w:hAnsi="ExcelciorCyr"/>
          <w:b/>
          <w:bCs/>
          <w:sz w:val="24"/>
          <w:szCs w:val="24"/>
        </w:rPr>
      </w:pPr>
    </w:p>
    <w:p w:rsidR="004B497C" w:rsidRDefault="004B497C" w:rsidP="004B497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B497C">
        <w:rPr>
          <w:rFonts w:ascii="Times New Roman" w:eastAsia="Times New Roman" w:hAnsi="Times New Roman"/>
          <w:b/>
          <w:bCs/>
        </w:rPr>
        <w:t>Р Е Ш И:</w:t>
      </w:r>
    </w:p>
    <w:p w:rsidR="004B497C" w:rsidRPr="004B497C" w:rsidRDefault="004B497C" w:rsidP="004B4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</w:p>
    <w:p w:rsidR="004B497C" w:rsidRPr="004B497C" w:rsidRDefault="004B497C" w:rsidP="004B497C">
      <w:pPr>
        <w:spacing w:after="0" w:line="240" w:lineRule="auto"/>
        <w:jc w:val="center"/>
        <w:rPr>
          <w:rFonts w:ascii="ExcelciorCyr" w:eastAsia="Times New Roman" w:hAnsi="ExcelciorCyr"/>
          <w:b/>
          <w:bCs/>
          <w:sz w:val="24"/>
          <w:szCs w:val="24"/>
          <w:lang w:val="en-US"/>
        </w:rPr>
      </w:pPr>
    </w:p>
    <w:p w:rsidR="004B497C" w:rsidRPr="004B497C" w:rsidRDefault="004B497C" w:rsidP="004B49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497C">
        <w:rPr>
          <w:rFonts w:ascii="Times New Roman" w:eastAsia="Times New Roman" w:hAnsi="Times New Roman"/>
          <w:sz w:val="24"/>
          <w:szCs w:val="24"/>
        </w:rPr>
        <w:t>Приема докладите за осъществените читалищни дейности и изразходваните от бюджета средства на читалища от община Трявна през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4B497C">
        <w:rPr>
          <w:rFonts w:ascii="Times New Roman" w:eastAsia="Times New Roman" w:hAnsi="Times New Roman"/>
          <w:sz w:val="24"/>
          <w:szCs w:val="24"/>
        </w:rPr>
        <w:t xml:space="preserve"> г., съгласно Приложение №1 (НЧ„Пенчо Славейков - </w:t>
      </w:r>
      <w:smartTag w:uri="urn:schemas-microsoft-com:office:smarttags" w:element="metricconverter">
        <w:smartTagPr>
          <w:attr w:name="ProductID" w:val="1871”"/>
        </w:smartTagPr>
        <w:r w:rsidRPr="004B497C">
          <w:rPr>
            <w:rFonts w:ascii="Times New Roman" w:eastAsia="Times New Roman" w:hAnsi="Times New Roman"/>
            <w:sz w:val="24"/>
            <w:szCs w:val="24"/>
          </w:rPr>
          <w:t>1871”</w:t>
        </w:r>
      </w:smartTag>
      <w:r w:rsidRPr="004B497C">
        <w:rPr>
          <w:rFonts w:ascii="Times New Roman" w:eastAsia="Times New Roman" w:hAnsi="Times New Roman"/>
          <w:sz w:val="24"/>
          <w:szCs w:val="24"/>
        </w:rPr>
        <w:t xml:space="preserve">), Приложение № 2 (НЧ„Капитан дядо Никола – </w:t>
      </w:r>
      <w:smartTag w:uri="urn:schemas-microsoft-com:office:smarttags" w:element="metricconverter">
        <w:smartTagPr>
          <w:attr w:name="ProductID" w:val="1927”"/>
        </w:smartTagPr>
        <w:r w:rsidRPr="004B497C">
          <w:rPr>
            <w:rFonts w:ascii="Times New Roman" w:eastAsia="Times New Roman" w:hAnsi="Times New Roman"/>
            <w:sz w:val="24"/>
            <w:szCs w:val="24"/>
          </w:rPr>
          <w:t>1927”</w:t>
        </w:r>
      </w:smartTag>
      <w:r w:rsidRPr="004B497C">
        <w:rPr>
          <w:rFonts w:ascii="Times New Roman" w:eastAsia="Times New Roman" w:hAnsi="Times New Roman"/>
          <w:sz w:val="24"/>
          <w:szCs w:val="24"/>
        </w:rPr>
        <w:t xml:space="preserve">), Приложение № 3 (НЧ„Пробуда </w:t>
      </w:r>
      <w:smartTag w:uri="urn:schemas-microsoft-com:office:smarttags" w:element="metricconverter">
        <w:smartTagPr>
          <w:attr w:name="ProductID" w:val="-1924”"/>
        </w:smartTagPr>
        <w:r w:rsidRPr="004B497C">
          <w:rPr>
            <w:rFonts w:ascii="Times New Roman" w:eastAsia="Times New Roman" w:hAnsi="Times New Roman"/>
            <w:sz w:val="24"/>
            <w:szCs w:val="24"/>
          </w:rPr>
          <w:t>-1924”</w:t>
        </w:r>
      </w:smartTag>
      <w:r w:rsidRPr="004B497C">
        <w:rPr>
          <w:rFonts w:ascii="Times New Roman" w:eastAsia="Times New Roman" w:hAnsi="Times New Roman"/>
          <w:sz w:val="24"/>
          <w:szCs w:val="24"/>
        </w:rPr>
        <w:t xml:space="preserve">) и Приложение № 4 (НЧ„Съединение – </w:t>
      </w:r>
      <w:smartTag w:uri="urn:schemas-microsoft-com:office:smarttags" w:element="metricconverter">
        <w:smartTagPr>
          <w:attr w:name="ProductID" w:val="1933 ”"/>
        </w:smartTagPr>
        <w:r w:rsidRPr="004B497C">
          <w:rPr>
            <w:rFonts w:ascii="Times New Roman" w:eastAsia="Times New Roman" w:hAnsi="Times New Roman"/>
            <w:sz w:val="24"/>
            <w:szCs w:val="24"/>
          </w:rPr>
          <w:t>1933 ”</w:t>
        </w:r>
      </w:smartTag>
      <w:r w:rsidRPr="004B497C">
        <w:rPr>
          <w:rFonts w:ascii="Times New Roman" w:eastAsia="Times New Roman" w:hAnsi="Times New Roman"/>
          <w:sz w:val="24"/>
          <w:szCs w:val="24"/>
        </w:rPr>
        <w:t>).</w:t>
      </w:r>
    </w:p>
    <w:p w:rsidR="004B497C" w:rsidRPr="004B497C" w:rsidRDefault="004B497C" w:rsidP="004B4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497C" w:rsidRPr="004B497C" w:rsidRDefault="004B497C" w:rsidP="004B49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B497C" w:rsidRDefault="004B497C" w:rsidP="003248A7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zh-CN"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4B497C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C8" w:rsidRDefault="00AF51C8" w:rsidP="00D60C9D">
      <w:pPr>
        <w:spacing w:after="0" w:line="240" w:lineRule="auto"/>
      </w:pPr>
      <w:r>
        <w:separator/>
      </w:r>
    </w:p>
  </w:endnote>
  <w:endnote w:type="continuationSeparator" w:id="0">
    <w:p w:rsidR="00AF51C8" w:rsidRDefault="00AF51C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7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C8" w:rsidRDefault="00AF51C8" w:rsidP="00D60C9D">
      <w:pPr>
        <w:spacing w:after="0" w:line="240" w:lineRule="auto"/>
      </w:pPr>
      <w:r>
        <w:separator/>
      </w:r>
    </w:p>
  </w:footnote>
  <w:footnote w:type="continuationSeparator" w:id="0">
    <w:p w:rsidR="00AF51C8" w:rsidRDefault="00AF51C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9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2"/>
  </w:num>
  <w:num w:numId="14">
    <w:abstractNumId w:val="8"/>
  </w:num>
  <w:num w:numId="15">
    <w:abstractNumId w:val="23"/>
  </w:num>
  <w:num w:numId="16">
    <w:abstractNumId w:val="30"/>
  </w:num>
  <w:num w:numId="17">
    <w:abstractNumId w:val="15"/>
  </w:num>
  <w:num w:numId="18">
    <w:abstractNumId w:val="26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28"/>
  </w:num>
  <w:num w:numId="30">
    <w:abstractNumId w:val="14"/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F648-06FF-4FFE-BBF6-EFEBFC51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64</cp:revision>
  <cp:lastPrinted>2019-04-09T06:48:00Z</cp:lastPrinted>
  <dcterms:created xsi:type="dcterms:W3CDTF">2019-02-27T07:19:00Z</dcterms:created>
  <dcterms:modified xsi:type="dcterms:W3CDTF">2019-04-25T07:14:00Z</dcterms:modified>
</cp:coreProperties>
</file>