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3C21B5" w:rsidRPr="00073491" w:rsidRDefault="006025F0" w:rsidP="00DE011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DE0113">
        <w:rPr>
          <w:rFonts w:ascii="Times New Roman" w:hAnsi="Times New Roman"/>
          <w:b/>
          <w:sz w:val="20"/>
          <w:szCs w:val="20"/>
          <w:u w:val="single"/>
        </w:rPr>
        <w:t>ПЪРВА</w:t>
      </w:r>
    </w:p>
    <w:p w:rsidR="00DE0113" w:rsidRPr="00DE0113" w:rsidRDefault="00DE0113" w:rsidP="00DE011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DE0113">
        <w:rPr>
          <w:rFonts w:ascii="Times New Roman" w:hAnsi="Times New Roman"/>
          <w:b/>
        </w:rPr>
        <w:t xml:space="preserve">Предложение относно </w:t>
      </w:r>
      <w:r w:rsidRPr="00DE0113">
        <w:rPr>
          <w:rFonts w:ascii="Times New Roman" w:eastAsia="Times New Roman" w:hAnsi="Times New Roman"/>
          <w:b/>
          <w:lang w:eastAsia="bg-BG"/>
        </w:rPr>
        <w:t xml:space="preserve">прекратяване на Договор за възлагане на управлението на МЦ „Д-р Теодоси Витанов“ ЕООД гр. Трявна, сключен с д-р Светла Цанева </w:t>
      </w:r>
      <w:proofErr w:type="spellStart"/>
      <w:r w:rsidRPr="00DE0113">
        <w:rPr>
          <w:rFonts w:ascii="Times New Roman" w:eastAsia="Times New Roman" w:hAnsi="Times New Roman"/>
          <w:b/>
          <w:lang w:eastAsia="bg-BG"/>
        </w:rPr>
        <w:t>Модева</w:t>
      </w:r>
      <w:proofErr w:type="spellEnd"/>
      <w:r w:rsidRPr="00DE0113">
        <w:rPr>
          <w:rFonts w:ascii="Times New Roman" w:eastAsia="Times New Roman" w:hAnsi="Times New Roman"/>
          <w:b/>
          <w:lang w:eastAsia="bg-BG"/>
        </w:rPr>
        <w:t xml:space="preserve"> на 14.07.2006 г. и последно удължен с анекс от 10.01.2018 г., по искане на лицето. Откриване на процедура по провеждане на конкурс за възлагане на управлението на МЦ „Д-р Теодоси Витанов“ ЕООД гр. Трявна.</w:t>
      </w:r>
    </w:p>
    <w:p w:rsidR="00DE0113" w:rsidRPr="00DE0113" w:rsidRDefault="00DE0113" w:rsidP="00DE011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DE0113">
        <w:rPr>
          <w:rFonts w:ascii="Times New Roman" w:hAnsi="Times New Roman"/>
          <w:b/>
        </w:rPr>
        <w:t>Вносител: За Кмет  на общината,</w:t>
      </w:r>
    </w:p>
    <w:p w:rsidR="00DE0113" w:rsidRPr="00DE0113" w:rsidRDefault="00DE0113" w:rsidP="00DE011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DE0113">
        <w:rPr>
          <w:rFonts w:ascii="Times New Roman" w:hAnsi="Times New Roman"/>
          <w:b/>
        </w:rPr>
        <w:t>съгл. Заповед № 105/07.03.2018 г.</w:t>
      </w:r>
    </w:p>
    <w:p w:rsidR="00DE0113" w:rsidRPr="00DE0113" w:rsidRDefault="00DE0113" w:rsidP="00DE011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B52F2E">
        <w:rPr>
          <w:rFonts w:ascii="Times New Roman" w:hAnsi="Times New Roman"/>
          <w:b/>
        </w:rPr>
        <w:t>Р Е Ш Е Н И Е   № 55</w:t>
      </w:r>
    </w:p>
    <w:p w:rsidR="00B52F2E" w:rsidRDefault="00B52F2E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B52F2E" w:rsidRPr="00B52F2E" w:rsidRDefault="00B52F2E" w:rsidP="00B52F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2F2E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основание чл. 21, ал. 1, т. 23 и ал. 2 от ЗМСМА, чл. 26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</w:t>
      </w:r>
      <w:r w:rsidRPr="00B52F2E">
        <w:rPr>
          <w:rFonts w:ascii="Times New Roman" w:eastAsia="Times New Roman" w:hAnsi="Times New Roman"/>
          <w:bCs/>
          <w:sz w:val="24"/>
          <w:szCs w:val="24"/>
          <w:lang w:eastAsia="zh-CN"/>
        </w:rPr>
        <w:t>Общински съвет Трявна</w:t>
      </w:r>
    </w:p>
    <w:p w:rsidR="00B52F2E" w:rsidRDefault="00B52F2E" w:rsidP="00B52F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52F2E" w:rsidRDefault="00B52F2E" w:rsidP="00B52F2E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B52F2E">
        <w:rPr>
          <w:rFonts w:ascii="Times New Roman" w:eastAsia="Times New Roman" w:hAnsi="Times New Roman"/>
          <w:b/>
          <w:lang w:eastAsia="zh-CN"/>
        </w:rPr>
        <w:t>Р</w:t>
      </w:r>
      <w:r w:rsidRPr="00B52F2E">
        <w:rPr>
          <w:rFonts w:ascii="Times New Roman" w:eastAsia="Times New Roman" w:hAnsi="Times New Roman"/>
          <w:b/>
          <w:lang w:eastAsia="zh-CN"/>
        </w:rPr>
        <w:t xml:space="preserve"> </w:t>
      </w:r>
      <w:r w:rsidRPr="00B52F2E">
        <w:rPr>
          <w:rFonts w:ascii="Times New Roman" w:eastAsia="Times New Roman" w:hAnsi="Times New Roman"/>
          <w:b/>
          <w:lang w:eastAsia="zh-CN"/>
        </w:rPr>
        <w:t>Е</w:t>
      </w:r>
      <w:r w:rsidRPr="00B52F2E">
        <w:rPr>
          <w:rFonts w:ascii="Times New Roman" w:eastAsia="Times New Roman" w:hAnsi="Times New Roman"/>
          <w:b/>
          <w:lang w:eastAsia="zh-CN"/>
        </w:rPr>
        <w:t xml:space="preserve"> </w:t>
      </w:r>
      <w:r w:rsidRPr="00B52F2E">
        <w:rPr>
          <w:rFonts w:ascii="Times New Roman" w:eastAsia="Times New Roman" w:hAnsi="Times New Roman"/>
          <w:b/>
          <w:lang w:eastAsia="zh-CN"/>
        </w:rPr>
        <w:t>Ш</w:t>
      </w:r>
      <w:r w:rsidRPr="00B52F2E">
        <w:rPr>
          <w:rFonts w:ascii="Times New Roman" w:eastAsia="Times New Roman" w:hAnsi="Times New Roman"/>
          <w:b/>
          <w:lang w:eastAsia="zh-CN"/>
        </w:rPr>
        <w:t xml:space="preserve"> </w:t>
      </w:r>
      <w:r w:rsidRPr="00B52F2E">
        <w:rPr>
          <w:rFonts w:ascii="Times New Roman" w:eastAsia="Times New Roman" w:hAnsi="Times New Roman"/>
          <w:b/>
          <w:lang w:eastAsia="zh-CN"/>
        </w:rPr>
        <w:t>И</w:t>
      </w:r>
      <w:r w:rsidRPr="00B52F2E">
        <w:rPr>
          <w:rFonts w:ascii="Times New Roman" w:eastAsia="Times New Roman" w:hAnsi="Times New Roman"/>
          <w:lang w:eastAsia="zh-CN"/>
        </w:rPr>
        <w:t>:</w:t>
      </w:r>
    </w:p>
    <w:p w:rsidR="00B52F2E" w:rsidRPr="00B52F2E" w:rsidRDefault="00B52F2E" w:rsidP="00B52F2E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</w:p>
    <w:p w:rsidR="00B52F2E" w:rsidRPr="00B52F2E" w:rsidRDefault="00B52F2E" w:rsidP="00B52F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52F2E" w:rsidRPr="00B52F2E" w:rsidRDefault="00B52F2E" w:rsidP="00B52F2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F2E">
        <w:rPr>
          <w:rFonts w:ascii="Times New Roman" w:eastAsia="Times New Roman" w:hAnsi="Times New Roman"/>
          <w:sz w:val="24"/>
          <w:szCs w:val="24"/>
          <w:lang w:eastAsia="zh-CN"/>
        </w:rPr>
        <w:t xml:space="preserve">Утвърждава Договор за възлагане на управлението на </w:t>
      </w:r>
      <w:r w:rsidRPr="00B52F2E">
        <w:rPr>
          <w:rFonts w:ascii="Times New Roman" w:eastAsia="Times New Roman" w:hAnsi="Times New Roman"/>
          <w:sz w:val="24"/>
          <w:szCs w:val="24"/>
          <w:lang w:eastAsia="bg-BG"/>
        </w:rPr>
        <w:t>МЦ „Д-р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еодоси Витанов“ ЕООД гр. Трявна</w:t>
      </w:r>
      <w:r w:rsidRPr="00B52F2E">
        <w:rPr>
          <w:rFonts w:ascii="Times New Roman" w:eastAsia="Times New Roman" w:hAnsi="Times New Roman"/>
          <w:sz w:val="24"/>
          <w:szCs w:val="24"/>
          <w:lang w:eastAsia="zh-CN"/>
        </w:rPr>
        <w:t xml:space="preserve">, съгласно Приложение № 1 от настоящото решение, който договор да бъде публикуван на интернет страницата на общината. </w:t>
      </w:r>
    </w:p>
    <w:p w:rsidR="00B52F2E" w:rsidRPr="00B52F2E" w:rsidRDefault="00B52F2E" w:rsidP="00B52F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52F2E" w:rsidRDefault="00B52F2E" w:rsidP="00B52F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52F2E" w:rsidRPr="00B52F2E" w:rsidRDefault="00B52F2E" w:rsidP="00B52F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3248A7" w:rsidRPr="003248A7" w:rsidRDefault="003248A7" w:rsidP="003248A7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>15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0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7F" w:rsidRDefault="00EC517F" w:rsidP="00D60C9D">
      <w:pPr>
        <w:spacing w:after="0" w:line="240" w:lineRule="auto"/>
      </w:pPr>
      <w:r>
        <w:separator/>
      </w:r>
    </w:p>
  </w:endnote>
  <w:endnote w:type="continuationSeparator" w:id="0">
    <w:p w:rsidR="00EC517F" w:rsidRDefault="00EC517F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2E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7F" w:rsidRDefault="00EC517F" w:rsidP="00D60C9D">
      <w:pPr>
        <w:spacing w:after="0" w:line="240" w:lineRule="auto"/>
      </w:pPr>
      <w:r>
        <w:separator/>
      </w:r>
    </w:p>
  </w:footnote>
  <w:footnote w:type="continuationSeparator" w:id="0">
    <w:p w:rsidR="00EC517F" w:rsidRDefault="00EC517F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3"/>
  </w:num>
  <w:num w:numId="29">
    <w:abstractNumId w:val="26"/>
  </w:num>
  <w:num w:numId="30">
    <w:abstractNumId w:val="14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C6168"/>
    <w:rsid w:val="002D1875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20B9B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C517F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6317-9369-44DD-AC31-A78108EC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60</cp:revision>
  <cp:lastPrinted>2019-04-09T06:48:00Z</cp:lastPrinted>
  <dcterms:created xsi:type="dcterms:W3CDTF">2019-02-27T07:19:00Z</dcterms:created>
  <dcterms:modified xsi:type="dcterms:W3CDTF">2019-04-25T06:27:00Z</dcterms:modified>
</cp:coreProperties>
</file>