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C21B5">
        <w:rPr>
          <w:rFonts w:ascii="Times New Roman" w:hAnsi="Times New Roman"/>
          <w:b/>
          <w:sz w:val="18"/>
          <w:szCs w:val="18"/>
        </w:rPr>
        <w:t xml:space="preserve"> ГЛАСУВАНИ  НА ЗАСЕДАНИЕ,  НА 28</w:t>
      </w:r>
      <w:r>
        <w:rPr>
          <w:rFonts w:ascii="Times New Roman" w:hAnsi="Times New Roman"/>
          <w:b/>
          <w:sz w:val="18"/>
          <w:szCs w:val="18"/>
        </w:rPr>
        <w:t>.0</w:t>
      </w:r>
      <w:r w:rsidR="003C21B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3C21B5">
        <w:rPr>
          <w:rFonts w:ascii="Times New Roman" w:hAnsi="Times New Roman"/>
          <w:b/>
          <w:sz w:val="18"/>
          <w:szCs w:val="18"/>
        </w:rPr>
        <w:t>3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73491" w:rsidRPr="00073491" w:rsidRDefault="006025F0" w:rsidP="000734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BC2018">
        <w:rPr>
          <w:rFonts w:ascii="Times New Roman" w:hAnsi="Times New Roman"/>
          <w:b/>
          <w:sz w:val="20"/>
          <w:szCs w:val="20"/>
          <w:u w:val="single"/>
        </w:rPr>
        <w:t>ЧЕТИР</w:t>
      </w:r>
      <w:r w:rsidR="00026574">
        <w:rPr>
          <w:rFonts w:ascii="Times New Roman" w:hAnsi="Times New Roman"/>
          <w:b/>
          <w:sz w:val="20"/>
          <w:szCs w:val="20"/>
          <w:u w:val="single"/>
        </w:rPr>
        <w:t>ИНА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bg-BG"/>
        </w:rPr>
        <w:t>ДЕСЕТА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  <w:t xml:space="preserve"> </w:t>
      </w:r>
    </w:p>
    <w:p w:rsidR="00026574" w:rsidRPr="00026574" w:rsidRDefault="00026574" w:rsidP="0002657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6574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 относно  съгласие за изменение на кадастралната карта в землище Станчов хан, с. Креслювци.</w:t>
      </w:r>
    </w:p>
    <w:p w:rsidR="00026574" w:rsidRPr="00026574" w:rsidRDefault="00026574" w:rsidP="0002657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026574">
        <w:rPr>
          <w:rFonts w:ascii="Times New Roman" w:hAnsi="Times New Roman"/>
          <w:b/>
          <w:sz w:val="24"/>
          <w:szCs w:val="24"/>
        </w:rPr>
        <w:t>Вносител: За Кмет  на общината</w:t>
      </w:r>
    </w:p>
    <w:p w:rsidR="00026574" w:rsidRPr="00026574" w:rsidRDefault="00026574" w:rsidP="0002657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026574">
        <w:rPr>
          <w:rFonts w:ascii="Times New Roman" w:hAnsi="Times New Roman"/>
          <w:b/>
          <w:sz w:val="24"/>
          <w:szCs w:val="24"/>
        </w:rPr>
        <w:t>съгл. Заповед № 105/07.03.2018 г.</w:t>
      </w:r>
    </w:p>
    <w:p w:rsidR="00026574" w:rsidRPr="00026574" w:rsidRDefault="00026574" w:rsidP="00026574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026574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026574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026574" w:rsidRDefault="00026574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26574" w:rsidRDefault="00026574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26574" w:rsidRDefault="00026574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026574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50</w:t>
      </w: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026574" w:rsidRPr="00026574" w:rsidRDefault="00073491" w:rsidP="00026574">
      <w:pPr>
        <w:spacing w:after="0" w:line="240" w:lineRule="auto"/>
        <w:ind w:left="150"/>
        <w:jc w:val="both"/>
        <w:rPr>
          <w:rFonts w:ascii="Times New Roman" w:eastAsiaTheme="minorHAnsi" w:hAnsi="Times New Roman"/>
          <w:sz w:val="24"/>
          <w:szCs w:val="24"/>
        </w:rPr>
      </w:pPr>
      <w:r w:rsidRPr="00073491">
        <w:rPr>
          <w:rFonts w:ascii="ExcelciorCyr" w:eastAsia="Times New Roman" w:hAnsi="ExcelciorCyr"/>
          <w:sz w:val="24"/>
          <w:szCs w:val="24"/>
          <w:lang w:val="en-GB"/>
        </w:rPr>
        <w:tab/>
      </w:r>
      <w:r w:rsidR="00026574" w:rsidRPr="00026574">
        <w:rPr>
          <w:rFonts w:ascii="Times New Roman" w:eastAsiaTheme="minorHAnsi" w:hAnsi="Times New Roman"/>
          <w:sz w:val="24"/>
          <w:szCs w:val="24"/>
        </w:rPr>
        <w:t>На основание чл. 21, ал. 2, във връзка с чл. 21, ал. 1, т. 8 от ЗМСМА и във връзка с чл. 57, т. 2 от Наредба № РД-02-20-05 от 15.12.2016 г. за съдържанието, създаването и поддържането на кадастралната карта и кадастралните регистри, Общински съвет – Трявна</w:t>
      </w:r>
    </w:p>
    <w:p w:rsidR="00026574" w:rsidRPr="00073491" w:rsidRDefault="00026574" w:rsidP="00026574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</w:p>
    <w:p w:rsidR="00026574" w:rsidRPr="00073491" w:rsidRDefault="00026574" w:rsidP="00026574">
      <w:pPr>
        <w:spacing w:after="0" w:line="240" w:lineRule="auto"/>
        <w:jc w:val="center"/>
        <w:rPr>
          <w:rFonts w:ascii="ExcelciorCyr" w:eastAsia="Times New Roman" w:hAnsi="ExcelciorCyr"/>
          <w:b/>
        </w:rPr>
      </w:pPr>
      <w:r w:rsidRPr="00073491">
        <w:rPr>
          <w:rFonts w:ascii="ExcelciorCyr" w:eastAsia="Times New Roman" w:hAnsi="ExcelciorCyr"/>
          <w:b/>
        </w:rPr>
        <w:t>Р Е Ш И:</w:t>
      </w:r>
    </w:p>
    <w:p w:rsidR="00026574" w:rsidRPr="00026574" w:rsidRDefault="00026574" w:rsidP="0002657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26574" w:rsidRDefault="00ED2A06" w:rsidP="00026574">
      <w:pPr>
        <w:tabs>
          <w:tab w:val="left" w:pos="10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</w:rPr>
        <w:t xml:space="preserve">           </w:t>
      </w:r>
      <w:r w:rsidR="00026574" w:rsidRPr="00ED2A06">
        <w:rPr>
          <w:rFonts w:ascii="Times New Roman" w:eastAsiaTheme="minorHAnsi" w:hAnsi="Times New Roman"/>
          <w:sz w:val="24"/>
          <w:szCs w:val="24"/>
        </w:rPr>
        <w:t xml:space="preserve">1. Дава съгласие </w:t>
      </w:r>
      <w:r w:rsidR="00026574" w:rsidRPr="00ED2A06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изменение на кадастралната карта в землище Станчов хан, с. Креслювци, </w:t>
      </w:r>
      <w:proofErr w:type="spellStart"/>
      <w:r w:rsidR="00026574" w:rsidRPr="00ED2A06">
        <w:rPr>
          <w:rFonts w:ascii="Times New Roman" w:eastAsiaTheme="minorHAnsi" w:hAnsi="Times New Roman"/>
          <w:sz w:val="24"/>
          <w:szCs w:val="24"/>
        </w:rPr>
        <w:t>касаещо</w:t>
      </w:r>
      <w:proofErr w:type="spellEnd"/>
      <w:r w:rsidR="00026574" w:rsidRPr="00ED2A06">
        <w:rPr>
          <w:rFonts w:ascii="Times New Roman" w:eastAsiaTheme="minorHAnsi" w:hAnsi="Times New Roman"/>
          <w:sz w:val="24"/>
          <w:szCs w:val="24"/>
        </w:rPr>
        <w:t xml:space="preserve"> границите на поземлен имот,</w:t>
      </w:r>
      <w:r w:rsidR="00026574" w:rsidRPr="00ED2A06">
        <w:rPr>
          <w:rFonts w:ascii="Times New Roman" w:eastAsia="Times New Roman" w:hAnsi="Times New Roman"/>
          <w:sz w:val="24"/>
          <w:szCs w:val="24"/>
          <w:lang w:eastAsia="bg-BG"/>
        </w:rPr>
        <w:t xml:space="preserve"> с идентификатор 39685.525.24 </w:t>
      </w:r>
      <w:r w:rsidR="00026574" w:rsidRPr="00ED2A06">
        <w:rPr>
          <w:rFonts w:ascii="Times New Roman" w:eastAsiaTheme="minorHAnsi" w:hAnsi="Times New Roman"/>
          <w:sz w:val="24"/>
          <w:szCs w:val="24"/>
        </w:rPr>
        <w:t xml:space="preserve"> собственост на Пламен Станчев </w:t>
      </w:r>
      <w:proofErr w:type="spellStart"/>
      <w:r w:rsidR="00026574" w:rsidRPr="00ED2A06">
        <w:rPr>
          <w:rFonts w:ascii="Times New Roman" w:eastAsiaTheme="minorHAnsi" w:hAnsi="Times New Roman"/>
          <w:sz w:val="24"/>
          <w:szCs w:val="24"/>
        </w:rPr>
        <w:t>Станчев</w:t>
      </w:r>
      <w:proofErr w:type="spellEnd"/>
      <w:r w:rsidR="00026574" w:rsidRPr="00ED2A06">
        <w:rPr>
          <w:rFonts w:ascii="Times New Roman" w:eastAsiaTheme="minorHAnsi" w:hAnsi="Times New Roman"/>
          <w:sz w:val="24"/>
          <w:szCs w:val="24"/>
        </w:rPr>
        <w:t xml:space="preserve">, с което се променят границите на поземлен имот  </w:t>
      </w:r>
      <w:r w:rsidR="00026574" w:rsidRPr="00ED2A06">
        <w:rPr>
          <w:rFonts w:ascii="Times New Roman" w:eastAsia="Times New Roman" w:hAnsi="Times New Roman"/>
          <w:sz w:val="24"/>
          <w:szCs w:val="24"/>
          <w:lang w:eastAsia="bg-BG"/>
        </w:rPr>
        <w:t>с идентификатор 68823.55.90 представляващ  земи по чл. 19  от    ЗСПЗЗ  с  НТП – изоставено трайно насаждение, като  площта от 1763 кв. м  преди и след промяната остава същата и ПИ с идентификатор 39685.525.68 – второстепенна улица, с площ  преди промяната 256 кв. м, с площ след промяната 207 кв. м.</w:t>
      </w:r>
      <w:r w:rsidR="00026574" w:rsidRPr="00ED2A06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D2A06" w:rsidRPr="00ED2A06" w:rsidRDefault="00ED2A06" w:rsidP="00026574">
      <w:pPr>
        <w:tabs>
          <w:tab w:val="left" w:pos="1080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26574" w:rsidRDefault="00026574" w:rsidP="00026574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26574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26574">
        <w:rPr>
          <w:rFonts w:ascii="Times New Roman" w:eastAsia="Times New Roman" w:hAnsi="Times New Roman"/>
          <w:sz w:val="24"/>
          <w:szCs w:val="24"/>
        </w:rPr>
        <w:t>Възлага на Кмета на Община Трявна да предостави настоящото решение на СГКК гр. Габрово за продължаване на процедурата.</w:t>
      </w:r>
    </w:p>
    <w:p w:rsidR="00026574" w:rsidRPr="00026574" w:rsidRDefault="00026574" w:rsidP="0002657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026574" w:rsidRPr="00026574" w:rsidRDefault="00026574" w:rsidP="00026574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26574">
        <w:rPr>
          <w:rFonts w:ascii="Times New Roman" w:eastAsia="Times New Roman" w:hAnsi="Times New Roman"/>
          <w:sz w:val="24"/>
          <w:szCs w:val="24"/>
          <w:lang w:eastAsia="zh-CN"/>
        </w:rPr>
        <w:t>Прието с поименно гласуване с 16 гласа „за“, 0 „против“, 0„въздържал се“.</w:t>
      </w: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bookmarkStart w:id="0" w:name="_GoBack"/>
      <w:bookmarkEnd w:id="0"/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189" w:rsidRDefault="00A53189" w:rsidP="00D60C9D">
      <w:pPr>
        <w:spacing w:after="0" w:line="240" w:lineRule="auto"/>
      </w:pPr>
      <w:r>
        <w:separator/>
      </w:r>
    </w:p>
  </w:endnote>
  <w:endnote w:type="continuationSeparator" w:id="0">
    <w:p w:rsidR="00A53189" w:rsidRDefault="00A53189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A06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189" w:rsidRDefault="00A53189" w:rsidP="00D60C9D">
      <w:pPr>
        <w:spacing w:after="0" w:line="240" w:lineRule="auto"/>
      </w:pPr>
      <w:r>
        <w:separator/>
      </w:r>
    </w:p>
  </w:footnote>
  <w:footnote w:type="continuationSeparator" w:id="0">
    <w:p w:rsidR="00A53189" w:rsidRDefault="00A53189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2"/>
  </w:num>
  <w:num w:numId="16">
    <w:abstractNumId w:val="28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9"/>
  </w:num>
  <w:num w:numId="28">
    <w:abstractNumId w:val="13"/>
  </w:num>
  <w:num w:numId="29">
    <w:abstractNumId w:val="26"/>
  </w:num>
  <w:num w:numId="30">
    <w:abstractNumId w:val="14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26574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53189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20B9B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C2018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6F05"/>
    <w:rsid w:val="00DF3129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2A06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0AD1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C59C-B20E-431F-86DB-E2035598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58</cp:revision>
  <cp:lastPrinted>2019-03-06T11:43:00Z</cp:lastPrinted>
  <dcterms:created xsi:type="dcterms:W3CDTF">2019-02-27T07:19:00Z</dcterms:created>
  <dcterms:modified xsi:type="dcterms:W3CDTF">2019-04-09T09:48:00Z</dcterms:modified>
</cp:coreProperties>
</file>