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E147EB" w:rsidRPr="00E147EB" w:rsidRDefault="006025F0" w:rsidP="003C21B5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</w:t>
      </w:r>
      <w:r w:rsidR="0051166E">
        <w:rPr>
          <w:rFonts w:ascii="Times New Roman" w:hAnsi="Times New Roman"/>
          <w:b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3C21B5">
        <w:rPr>
          <w:rFonts w:ascii="Times New Roman" w:hAnsi="Times New Roman"/>
          <w:b/>
          <w:sz w:val="20"/>
          <w:szCs w:val="20"/>
          <w:u w:val="single"/>
        </w:rPr>
        <w:t>ПЪРВА</w:t>
      </w:r>
    </w:p>
    <w:p w:rsidR="003C21B5" w:rsidRPr="003C21B5" w:rsidRDefault="003C21B5" w:rsidP="003C21B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C21B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Предложение относно </w:t>
      </w:r>
      <w:r w:rsidRPr="003C21B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приемане на годишния финансов отчет на МБАЛ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         </w:t>
      </w:r>
      <w:r w:rsidRPr="003C21B5">
        <w:rPr>
          <w:rFonts w:ascii="Times New Roman" w:eastAsia="Times New Roman" w:hAnsi="Times New Roman"/>
          <w:b/>
          <w:sz w:val="24"/>
          <w:szCs w:val="24"/>
          <w:lang w:eastAsia="zh-CN"/>
        </w:rPr>
        <w:t>„Д-р Теодоси Витанов” ЕООД гр. Трявна за 201</w:t>
      </w:r>
      <w:r w:rsidRPr="003C21B5">
        <w:rPr>
          <w:rFonts w:ascii="Times New Roman" w:eastAsia="Times New Roman" w:hAnsi="Times New Roman"/>
          <w:b/>
          <w:sz w:val="24"/>
          <w:szCs w:val="24"/>
          <w:lang w:val="en-US" w:eastAsia="zh-CN"/>
        </w:rPr>
        <w:t>8</w:t>
      </w:r>
      <w:r w:rsidRPr="003C21B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година.</w:t>
      </w:r>
    </w:p>
    <w:p w:rsidR="003C21B5" w:rsidRPr="003C21B5" w:rsidRDefault="003C21B5" w:rsidP="003C21B5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3C21B5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E147EB" w:rsidRDefault="00E147EB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3C21B5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39</w:t>
      </w: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На основание чл. 21, ал.1, т. 23, ал. 2 от ЗМСМА, във връзка с чл. 137, ал. 1, т. 3 , чл. 147, ал. 2 от ТЗ, чл. 39 от Закона за счетоводството и чл. 23, ал. 1, т. 4 от Наредбата за условията и реда за упражняване на правата на собственост на общината в търговски дружества с общинско участие в капитала и за участието на общината в граждански дружества и за сключване на договори за съвместна стопанска дейност в Община Трявна, Общински съвет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Трявна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21B5" w:rsidRDefault="003C21B5" w:rsidP="003C21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  <w:r w:rsidRPr="003C21B5">
        <w:rPr>
          <w:rFonts w:ascii="Times New Roman" w:eastAsia="Times New Roman" w:hAnsi="Times New Roman"/>
          <w:b/>
          <w:lang w:eastAsia="zh-CN"/>
        </w:rPr>
        <w:t>Р Е Ш И:</w:t>
      </w:r>
    </w:p>
    <w:p w:rsidR="003C21B5" w:rsidRDefault="003C21B5" w:rsidP="003C21B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Приема Финансово-счетоводния 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 xml:space="preserve">анализ, счетоводния баланс и отчета за приходите и разходите на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МБАЛ 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„Д-р Теодоси Витанов” ЕООД гр. Трявна</w:t>
      </w:r>
      <w:r w:rsidRPr="003C21B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за 2018 година.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2. Приема Оздравителна програма за 2019 г.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 Възлага на У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правителя на МБАЛ „Д-р Теодоси Витанов” ЕООД гр. Трявна</w:t>
      </w:r>
      <w:r w:rsidRPr="003C21B5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да предприеме необходимите действия за вписване в Търговския регистър към Агенцията по вписванията.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C21B5">
        <w:rPr>
          <w:rFonts w:ascii="Times New Roman" w:eastAsia="Times New Roman" w:hAnsi="Times New Roman"/>
          <w:sz w:val="24"/>
          <w:szCs w:val="24"/>
          <w:lang w:eastAsia="zh-CN"/>
        </w:rPr>
        <w:t>Прието със 17 гласа „за“, 0 „против“, 0 „въздържал се“.</w:t>
      </w:r>
    </w:p>
    <w:p w:rsidR="003C21B5" w:rsidRPr="003C21B5" w:rsidRDefault="003C21B5" w:rsidP="003C21B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3B" w:rsidRDefault="0044183B" w:rsidP="00D60C9D">
      <w:pPr>
        <w:spacing w:after="0" w:line="240" w:lineRule="auto"/>
      </w:pPr>
      <w:r>
        <w:separator/>
      </w:r>
    </w:p>
  </w:endnote>
  <w:endnote w:type="continuationSeparator" w:id="0">
    <w:p w:rsidR="0044183B" w:rsidRDefault="0044183B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66E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3B" w:rsidRDefault="0044183B" w:rsidP="00D60C9D">
      <w:pPr>
        <w:spacing w:after="0" w:line="240" w:lineRule="auto"/>
      </w:pPr>
      <w:r>
        <w:separator/>
      </w:r>
    </w:p>
  </w:footnote>
  <w:footnote w:type="continuationSeparator" w:id="0">
    <w:p w:rsidR="0044183B" w:rsidRDefault="0044183B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6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8"/>
  </w:num>
  <w:num w:numId="15">
    <w:abstractNumId w:val="22"/>
  </w:num>
  <w:num w:numId="16">
    <w:abstractNumId w:val="27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8"/>
  </w:num>
  <w:num w:numId="28">
    <w:abstractNumId w:val="13"/>
  </w:num>
  <w:num w:numId="29">
    <w:abstractNumId w:val="2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D1875"/>
    <w:rsid w:val="00317FD9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76C5"/>
    <w:rsid w:val="003C21B5"/>
    <w:rsid w:val="003C6510"/>
    <w:rsid w:val="003D210F"/>
    <w:rsid w:val="003E1356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5494"/>
    <w:rsid w:val="006512DA"/>
    <w:rsid w:val="00654D49"/>
    <w:rsid w:val="0066440D"/>
    <w:rsid w:val="00681B17"/>
    <w:rsid w:val="006B05A1"/>
    <w:rsid w:val="006C1B92"/>
    <w:rsid w:val="006C6EB7"/>
    <w:rsid w:val="006C7F7A"/>
    <w:rsid w:val="006D1E35"/>
    <w:rsid w:val="006E15A9"/>
    <w:rsid w:val="006E1927"/>
    <w:rsid w:val="006E23AE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CE5EF-7FC6-4001-A030-43F1D748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47</cp:revision>
  <cp:lastPrinted>2019-03-06T11:43:00Z</cp:lastPrinted>
  <dcterms:created xsi:type="dcterms:W3CDTF">2019-02-27T07:19:00Z</dcterms:created>
  <dcterms:modified xsi:type="dcterms:W3CDTF">2019-04-01T08:10:00Z</dcterms:modified>
</cp:coreProperties>
</file>