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ПРЕПИС-ИЗВЛЕЧЕНИЕ ОТ РЕШЕНИЯТА НА ОБЩИНСКИ СЪВЕТ – ТРЯВНА, ОБЛ. ГАБРОВО,  ГЛАСУВАНИ  НА ЗАСЕДАНИЕ,  НА 26.02.2019 г., ПРОТОКОЛ № 2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Pr="006025F0" w:rsidRDefault="006025F0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ПО ТОЧКА ДВАДЕСЕТ И </w:t>
      </w:r>
      <w:r w:rsidR="00FC1AEB">
        <w:rPr>
          <w:rFonts w:ascii="Times New Roman" w:hAnsi="Times New Roman"/>
          <w:b/>
          <w:sz w:val="20"/>
          <w:szCs w:val="20"/>
          <w:u w:val="single"/>
        </w:rPr>
        <w:t>ЧЕТВЪРТА</w:t>
      </w:r>
    </w:p>
    <w:p w:rsidR="00FC1AEB" w:rsidRPr="00FC1AEB" w:rsidRDefault="00FC1AEB" w:rsidP="00FC1A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1AEB">
        <w:rPr>
          <w:rFonts w:ascii="Times New Roman" w:hAnsi="Times New Roman"/>
          <w:b/>
          <w:sz w:val="24"/>
          <w:szCs w:val="24"/>
        </w:rPr>
        <w:t xml:space="preserve">Разрешение за изработване на Подробен </w:t>
      </w:r>
      <w:proofErr w:type="spellStart"/>
      <w:r w:rsidRPr="00FC1AEB">
        <w:rPr>
          <w:rFonts w:ascii="Times New Roman" w:hAnsi="Times New Roman"/>
          <w:b/>
          <w:sz w:val="24"/>
          <w:szCs w:val="24"/>
        </w:rPr>
        <w:t>устройствен</w:t>
      </w:r>
      <w:proofErr w:type="spellEnd"/>
      <w:r w:rsidRPr="00FC1AEB">
        <w:rPr>
          <w:rFonts w:ascii="Times New Roman" w:hAnsi="Times New Roman"/>
          <w:b/>
          <w:sz w:val="24"/>
          <w:szCs w:val="24"/>
        </w:rPr>
        <w:t xml:space="preserve"> план /ПУП/ - план за регулация и план за застрояване  за разширение площадката на гробищен парк, представляващ ПИ с идентификатор 81058.368.214 в землище Черновръх, общ. Трявна с поземлен имот с идентификатор 81058.368.55 – земи чл. 19 от ЗСПЗЗ, с цел промяна предназначението на ПИ 81058.368.55, обединяване на двата имота в един общ с   отреждане  „за гробищен парк“. </w:t>
      </w:r>
    </w:p>
    <w:p w:rsidR="00FC1AEB" w:rsidRPr="00FC1AEB" w:rsidRDefault="00FC1AEB" w:rsidP="00FC1AE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AEB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6025F0" w:rsidRPr="00FC1AEB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65558" w:rsidRDefault="00165558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65558" w:rsidRDefault="00165558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65558" w:rsidRDefault="00165558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25F0" w:rsidRDefault="00FC1AEB" w:rsidP="006025F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36</w:t>
      </w:r>
    </w:p>
    <w:p w:rsidR="00165558" w:rsidRDefault="00165558" w:rsidP="006025F0">
      <w:pPr>
        <w:spacing w:after="0"/>
        <w:jc w:val="center"/>
        <w:rPr>
          <w:rFonts w:ascii="Times New Roman" w:hAnsi="Times New Roman"/>
          <w:b/>
        </w:rPr>
      </w:pPr>
    </w:p>
    <w:p w:rsidR="00FC1AEB" w:rsidRPr="00FC1AEB" w:rsidRDefault="00FC1AEB" w:rsidP="00FC1AEB">
      <w:pPr>
        <w:spacing w:after="0" w:line="240" w:lineRule="auto"/>
        <w:ind w:left="142" w:right="282" w:firstLine="578"/>
        <w:jc w:val="both"/>
        <w:rPr>
          <w:rFonts w:ascii="Times New Roman" w:hAnsi="Times New Roman"/>
          <w:sz w:val="24"/>
          <w:szCs w:val="24"/>
          <w:lang w:val="ru-RU"/>
        </w:rPr>
      </w:pPr>
      <w:r w:rsidRPr="00FC1AEB">
        <w:rPr>
          <w:rFonts w:ascii="Times New Roman" w:hAnsi="Times New Roman"/>
          <w:sz w:val="24"/>
          <w:szCs w:val="24"/>
          <w:lang w:val="ru-RU"/>
        </w:rPr>
        <w:t xml:space="preserve">На основание чл. 21, ал. 1 , т. 8 от ЗМСМА и </w:t>
      </w:r>
      <w:proofErr w:type="spellStart"/>
      <w:r w:rsidRPr="00FC1AEB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FC1A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1AEB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FC1AEB">
        <w:rPr>
          <w:rFonts w:ascii="Times New Roman" w:hAnsi="Times New Roman"/>
          <w:sz w:val="24"/>
          <w:szCs w:val="24"/>
          <w:lang w:val="ru-RU"/>
        </w:rPr>
        <w:t xml:space="preserve"> с чл. 124а, ал. 1, чл. 124б, ал.1 от ЗУТ и </w:t>
      </w:r>
      <w:proofErr w:type="spellStart"/>
      <w:r w:rsidRPr="00FC1AEB">
        <w:rPr>
          <w:rFonts w:ascii="Times New Roman" w:hAnsi="Times New Roman"/>
          <w:sz w:val="24"/>
          <w:szCs w:val="24"/>
          <w:lang w:val="ru-RU"/>
        </w:rPr>
        <w:t>чл</w:t>
      </w:r>
      <w:proofErr w:type="spellEnd"/>
      <w:r w:rsidRPr="00FC1AEB">
        <w:rPr>
          <w:rFonts w:ascii="Times New Roman" w:hAnsi="Times New Roman"/>
          <w:sz w:val="24"/>
          <w:szCs w:val="24"/>
          <w:lang w:val="ru-RU"/>
        </w:rPr>
        <w:t xml:space="preserve"> 24, ал. 7 от ЗОЗЗ, </w:t>
      </w:r>
      <w:proofErr w:type="spellStart"/>
      <w:r w:rsidRPr="00FC1AEB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Pr="00FC1A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1AEB">
        <w:rPr>
          <w:rFonts w:ascii="Times New Roman" w:hAnsi="Times New Roman"/>
          <w:sz w:val="24"/>
          <w:szCs w:val="24"/>
          <w:lang w:val="ru-RU"/>
        </w:rPr>
        <w:t>съвет</w:t>
      </w:r>
      <w:proofErr w:type="spellEnd"/>
      <w:r w:rsidRPr="00FC1AEB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FC1AEB">
        <w:rPr>
          <w:rFonts w:ascii="Times New Roman" w:hAnsi="Times New Roman"/>
          <w:sz w:val="24"/>
          <w:szCs w:val="24"/>
          <w:lang w:val="ru-RU"/>
        </w:rPr>
        <w:t>гр</w:t>
      </w:r>
      <w:proofErr w:type="gramStart"/>
      <w:r w:rsidRPr="00FC1AEB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FC1AEB">
        <w:rPr>
          <w:rFonts w:ascii="Times New Roman" w:hAnsi="Times New Roman"/>
          <w:sz w:val="24"/>
          <w:szCs w:val="24"/>
          <w:lang w:val="ru-RU"/>
        </w:rPr>
        <w:t>рявна</w:t>
      </w:r>
      <w:proofErr w:type="spellEnd"/>
    </w:p>
    <w:p w:rsidR="006025F0" w:rsidRDefault="006025F0" w:rsidP="006025F0">
      <w:pPr>
        <w:spacing w:after="0"/>
        <w:jc w:val="center"/>
        <w:rPr>
          <w:rFonts w:ascii="Times New Roman" w:hAnsi="Times New Roman"/>
          <w:b/>
        </w:rPr>
      </w:pPr>
    </w:p>
    <w:p w:rsidR="006D1E35" w:rsidRPr="006D1E35" w:rsidRDefault="006D1E35" w:rsidP="006D1E35">
      <w:pPr>
        <w:ind w:left="327" w:hanging="327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6D1E35">
        <w:rPr>
          <w:rFonts w:ascii="Times New Roman" w:hAnsi="Times New Roman"/>
          <w:b/>
        </w:rPr>
        <w:t>Р Е Ш И:</w:t>
      </w:r>
    </w:p>
    <w:p w:rsidR="00FC1AEB" w:rsidRPr="00FC1AEB" w:rsidRDefault="00FC1AEB" w:rsidP="00FC1AEB">
      <w:pPr>
        <w:ind w:left="142" w:right="282" w:firstLine="578"/>
        <w:jc w:val="both"/>
        <w:rPr>
          <w:rFonts w:ascii="Times New Roman" w:hAnsi="Times New Roman"/>
          <w:sz w:val="24"/>
          <w:szCs w:val="24"/>
        </w:rPr>
      </w:pPr>
      <w:r w:rsidRPr="00FC1AEB">
        <w:rPr>
          <w:rFonts w:ascii="Times New Roman" w:hAnsi="Times New Roman"/>
          <w:sz w:val="24"/>
          <w:szCs w:val="24"/>
        </w:rPr>
        <w:t xml:space="preserve">Разрешава  изработване на Подробен </w:t>
      </w:r>
      <w:proofErr w:type="spellStart"/>
      <w:r w:rsidRPr="00FC1AEB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FC1AEB">
        <w:rPr>
          <w:rFonts w:ascii="Times New Roman" w:hAnsi="Times New Roman"/>
          <w:sz w:val="24"/>
          <w:szCs w:val="24"/>
        </w:rPr>
        <w:t xml:space="preserve"> план /ПУП/ -  план за регулация и план за застрояване  за разширение площадката на гробищен парк, представляващ ПИ с идентификатор 81058.368.214 в землище Черновръх, общ. Трявна с поземлен имот с идентификатор 81058.368.55 – земи чл. 19 от ЗСПЗЗ, с цел промяна предназначението на ПИ 81058.368.55, обединяване на двата имота в един общ с  отреждане  „за гробищен парк“.</w:t>
      </w:r>
    </w:p>
    <w:p w:rsidR="00FC1AEB" w:rsidRPr="00FC1AEB" w:rsidRDefault="00FC1AEB" w:rsidP="00FC1AEB">
      <w:pPr>
        <w:ind w:left="142" w:right="282" w:firstLine="578"/>
        <w:jc w:val="both"/>
        <w:rPr>
          <w:rFonts w:ascii="Times New Roman" w:hAnsi="Times New Roman"/>
          <w:sz w:val="24"/>
          <w:szCs w:val="24"/>
        </w:rPr>
      </w:pPr>
      <w:r w:rsidRPr="00FC1AEB">
        <w:rPr>
          <w:rFonts w:ascii="Times New Roman" w:hAnsi="Times New Roman"/>
          <w:sz w:val="24"/>
          <w:szCs w:val="24"/>
        </w:rPr>
        <w:t>2. Одобрява задание за изработване на</w:t>
      </w:r>
      <w:r w:rsidRPr="00FC1A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1AEB">
        <w:rPr>
          <w:rFonts w:ascii="Times New Roman" w:hAnsi="Times New Roman"/>
          <w:sz w:val="24"/>
          <w:szCs w:val="24"/>
        </w:rPr>
        <w:t xml:space="preserve">Подробен </w:t>
      </w:r>
      <w:proofErr w:type="spellStart"/>
      <w:r w:rsidRPr="00FC1AEB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FC1AEB">
        <w:rPr>
          <w:rFonts w:ascii="Times New Roman" w:hAnsi="Times New Roman"/>
          <w:sz w:val="24"/>
          <w:szCs w:val="24"/>
        </w:rPr>
        <w:t xml:space="preserve"> план /ПУП/ -  план за регулация и план за застрояване  за разширение площадката на гробищен парк, представляващ ПИ с идентификатор 81058.368.214 в землище Черновръх, общ. Трявна с поземлен имот с идентификатор 81058.368.55 – земи чл. 19 от ЗСПЗЗ, с цел промяна предназначението на ПИ 81058.368.55, обединяване на двата имота в един общ с  отреждане  „за гробищен парк“.</w:t>
      </w:r>
    </w:p>
    <w:p w:rsidR="006025F0" w:rsidRDefault="00165558" w:rsidP="00165558">
      <w:pPr>
        <w:tabs>
          <w:tab w:val="left" w:pos="3880"/>
        </w:tabs>
        <w:spacing w:after="0" w:line="240" w:lineRule="auto"/>
        <w:jc w:val="both"/>
        <w:rPr>
          <w:rFonts w:ascii="ExcelciorCyr" w:eastAsia="Times New Roman" w:hAnsi="ExcelciorCyr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6025F0" w:rsidRDefault="00F84DB4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Прието с </w:t>
      </w:r>
      <w:r w:rsidR="006C1B92">
        <w:rPr>
          <w:rFonts w:ascii="Times New Roman" w:eastAsia="Times New Roman" w:hAnsi="Times New Roman"/>
          <w:sz w:val="24"/>
          <w:szCs w:val="24"/>
          <w:lang w:eastAsia="bg-BG"/>
        </w:rPr>
        <w:t xml:space="preserve">поименно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C1B92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6025F0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„за“, 0 „против“ и  0 „въздържал се“.</w:t>
      </w:r>
    </w:p>
    <w:p w:rsidR="006025F0" w:rsidRDefault="006025F0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bookmarkStart w:id="0" w:name="_GoBack"/>
      <w:bookmarkEnd w:id="0"/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BA" w:rsidRDefault="00C615BA" w:rsidP="00D60C9D">
      <w:pPr>
        <w:spacing w:after="0" w:line="240" w:lineRule="auto"/>
      </w:pPr>
      <w:r>
        <w:separator/>
      </w:r>
    </w:p>
  </w:endnote>
  <w:endnote w:type="continuationSeparator" w:id="0">
    <w:p w:rsidR="00C615BA" w:rsidRDefault="00C615BA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558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BA" w:rsidRDefault="00C615BA" w:rsidP="00D60C9D">
      <w:pPr>
        <w:spacing w:after="0" w:line="240" w:lineRule="auto"/>
      </w:pPr>
      <w:r>
        <w:separator/>
      </w:r>
    </w:p>
  </w:footnote>
  <w:footnote w:type="continuationSeparator" w:id="0">
    <w:p w:rsidR="00C615BA" w:rsidRDefault="00C615BA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5558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57190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380"/>
    <w:rsid w:val="005A75CA"/>
    <w:rsid w:val="005B5816"/>
    <w:rsid w:val="005E72E9"/>
    <w:rsid w:val="005F0CA8"/>
    <w:rsid w:val="005F21E8"/>
    <w:rsid w:val="005F2E4F"/>
    <w:rsid w:val="005F6199"/>
    <w:rsid w:val="006025F0"/>
    <w:rsid w:val="00604B7B"/>
    <w:rsid w:val="00606A68"/>
    <w:rsid w:val="006512DA"/>
    <w:rsid w:val="00654D49"/>
    <w:rsid w:val="0066440D"/>
    <w:rsid w:val="006B05A1"/>
    <w:rsid w:val="006C1B92"/>
    <w:rsid w:val="006C6EB7"/>
    <w:rsid w:val="006C7F7A"/>
    <w:rsid w:val="006D1E35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71DC1"/>
    <w:rsid w:val="008735CD"/>
    <w:rsid w:val="00880265"/>
    <w:rsid w:val="00891508"/>
    <w:rsid w:val="00897DC2"/>
    <w:rsid w:val="008A4C52"/>
    <w:rsid w:val="008B7F73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615BA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2E10"/>
    <w:rsid w:val="00DE6F05"/>
    <w:rsid w:val="00DF3129"/>
    <w:rsid w:val="00DF7508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A9C9-D0BC-4A2F-A976-A0688E15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34</cp:revision>
  <cp:lastPrinted>2019-02-04T09:52:00Z</cp:lastPrinted>
  <dcterms:created xsi:type="dcterms:W3CDTF">2019-02-27T07:19:00Z</dcterms:created>
  <dcterms:modified xsi:type="dcterms:W3CDTF">2019-03-06T10:43:00Z</dcterms:modified>
</cp:coreProperties>
</file>