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EF1403" w:rsidRDefault="00EF140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3764" w:rsidRPr="00933764" w:rsidRDefault="009A1747" w:rsidP="009219E7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="006C7F7A">
        <w:rPr>
          <w:rFonts w:ascii="Times New Roman" w:hAnsi="Times New Roman" w:cs="Times New Roman"/>
          <w:b/>
        </w:rPr>
        <w:t xml:space="preserve">   </w:t>
      </w:r>
      <w:r w:rsidR="00EF1403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FA3BF0">
        <w:rPr>
          <w:rFonts w:ascii="Times New Roman" w:hAnsi="Times New Roman" w:cs="Times New Roman"/>
          <w:b/>
          <w:sz w:val="20"/>
          <w:szCs w:val="20"/>
          <w:u w:val="single"/>
        </w:rPr>
        <w:t>ОСЕМ</w:t>
      </w:r>
      <w:r w:rsidR="009219E7">
        <w:rPr>
          <w:rFonts w:ascii="Times New Roman" w:hAnsi="Times New Roman" w:cs="Times New Roman"/>
          <w:b/>
          <w:sz w:val="20"/>
          <w:szCs w:val="20"/>
          <w:u w:val="single"/>
        </w:rPr>
        <w:t>НАДЕСЕТА</w:t>
      </w:r>
    </w:p>
    <w:p w:rsidR="00FA3BF0" w:rsidRPr="00FA3BF0" w:rsidRDefault="00FA3BF0" w:rsidP="00FA3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A3B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отдаване под наем на имот, частна общинска собственост – Специализиран малък обект за дестилиране.</w:t>
      </w:r>
    </w:p>
    <w:p w:rsidR="00FA3BF0" w:rsidRPr="00FA3BF0" w:rsidRDefault="00FA3BF0" w:rsidP="00FA3BF0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3BF0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16189A" w:rsidRPr="00FA3BF0" w:rsidRDefault="0016189A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89A" w:rsidRDefault="0016189A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89A" w:rsidRDefault="0016189A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89A" w:rsidRDefault="0016189A" w:rsidP="009219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FA3BF0">
        <w:rPr>
          <w:rFonts w:ascii="Times New Roman" w:hAnsi="Times New Roman" w:cs="Times New Roman"/>
          <w:b/>
        </w:rPr>
        <w:t>29</w:t>
      </w:r>
    </w:p>
    <w:p w:rsidR="00FA3BF0" w:rsidRPr="00FA3BF0" w:rsidRDefault="00FA3BF0" w:rsidP="00FA3BF0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FA3BF0">
        <w:rPr>
          <w:rFonts w:ascii="ExcelciorCyr" w:eastAsia="Times New Roman" w:hAnsi="ExcelciorCyr" w:cs="Times New Roman"/>
          <w:sz w:val="24"/>
          <w:szCs w:val="24"/>
        </w:rPr>
        <w:t xml:space="preserve">На основание чл.21, ал.1, т. 8 от ЗМСМА във връзка с чл.14, ал.1, ал.2, ал.3 от ЗОС и чл.21, ал.1, ал.2 </w:t>
      </w:r>
      <w:r>
        <w:rPr>
          <w:rFonts w:ascii="ExcelciorCyr" w:eastAsia="Times New Roman" w:hAnsi="ExcelciorCyr" w:cs="Times New Roman"/>
          <w:sz w:val="24"/>
          <w:szCs w:val="24"/>
        </w:rPr>
        <w:t xml:space="preserve"> от НРПУРОИ</w:t>
      </w:r>
      <w:r w:rsidRPr="00FA3BF0">
        <w:rPr>
          <w:rFonts w:ascii="ExcelciorCyr" w:eastAsia="Times New Roman" w:hAnsi="ExcelciorCyr" w:cs="Times New Roman"/>
          <w:sz w:val="24"/>
          <w:szCs w:val="24"/>
        </w:rPr>
        <w:t>, Общински съвет – Трявна</w:t>
      </w:r>
    </w:p>
    <w:p w:rsidR="00FA3BF0" w:rsidRPr="00FA3BF0" w:rsidRDefault="00FA3BF0" w:rsidP="00FA3BF0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4"/>
        </w:rPr>
      </w:pPr>
    </w:p>
    <w:p w:rsidR="00FA3BF0" w:rsidRDefault="00FA3BF0" w:rsidP="00FA3BF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FA3BF0" w:rsidRPr="00FA3BF0" w:rsidRDefault="00FA3BF0" w:rsidP="00FA3BF0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FA3BF0">
        <w:rPr>
          <w:rFonts w:ascii="ExcelciorCyr" w:eastAsia="Times New Roman" w:hAnsi="ExcelciorCyr" w:cs="Times New Roman"/>
          <w:sz w:val="24"/>
          <w:szCs w:val="24"/>
        </w:rPr>
        <w:t xml:space="preserve"> </w:t>
      </w:r>
      <w:r w:rsidRPr="00FA3BF0">
        <w:rPr>
          <w:rFonts w:ascii="ExcelciorCyr" w:eastAsia="Times New Roman" w:hAnsi="ExcelciorCyr" w:cs="Times New Roman"/>
          <w:sz w:val="24"/>
          <w:szCs w:val="24"/>
        </w:rPr>
        <w:tab/>
        <w:t xml:space="preserve">1. Дава съгласие да се отдаде под наем за срок от </w:t>
      </w:r>
      <w:r w:rsidR="000755CD">
        <w:rPr>
          <w:rFonts w:ascii="ExcelciorCyr" w:eastAsia="Times New Roman" w:hAnsi="ExcelciorCyr" w:cs="Times New Roman"/>
          <w:sz w:val="24"/>
          <w:szCs w:val="24"/>
        </w:rPr>
        <w:t>3</w:t>
      </w:r>
      <w:r w:rsidRPr="00FA3BF0">
        <w:rPr>
          <w:rFonts w:ascii="ExcelciorCyr" w:eastAsia="Times New Roman" w:hAnsi="ExcelciorCyr" w:cs="Times New Roman"/>
          <w:sz w:val="24"/>
          <w:szCs w:val="24"/>
        </w:rPr>
        <w:t xml:space="preserve"> (</w:t>
      </w:r>
      <w:r w:rsidR="000755CD">
        <w:rPr>
          <w:rFonts w:ascii="ExcelciorCyr" w:eastAsia="Times New Roman" w:hAnsi="ExcelciorCyr" w:cs="Times New Roman"/>
          <w:sz w:val="24"/>
          <w:szCs w:val="24"/>
        </w:rPr>
        <w:t>три</w:t>
      </w:r>
      <w:r w:rsidRPr="00FA3BF0">
        <w:rPr>
          <w:rFonts w:ascii="ExcelciorCyr" w:eastAsia="Times New Roman" w:hAnsi="ExcelciorCyr" w:cs="Times New Roman"/>
          <w:sz w:val="24"/>
          <w:szCs w:val="24"/>
        </w:rPr>
        <w:t xml:space="preserve">) години, чрез провеждане на публичен търг с явно наддаване,   имот </w:t>
      </w:r>
      <w:r w:rsidRPr="00FA3BF0">
        <w:rPr>
          <w:rFonts w:ascii="Times New Roman" w:eastAsia="Times New Roman" w:hAnsi="Times New Roman" w:cs="Times New Roman"/>
          <w:sz w:val="24"/>
          <w:szCs w:val="24"/>
        </w:rPr>
        <w:t>- частна общинска собственост представляващ: сграда с идентификатор 10344.102.27.1 по кадастралната карта и кадастралните регистри н</w:t>
      </w:r>
      <w:r w:rsidR="000755CD">
        <w:rPr>
          <w:rFonts w:ascii="Times New Roman" w:eastAsia="Times New Roman" w:hAnsi="Times New Roman" w:cs="Times New Roman"/>
          <w:sz w:val="24"/>
          <w:szCs w:val="24"/>
        </w:rPr>
        <w:t>а гр.Трявна, одобрени със З</w:t>
      </w:r>
      <w:r w:rsidRPr="00FA3B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55CD">
        <w:rPr>
          <w:rFonts w:ascii="Times New Roman" w:eastAsia="Times New Roman" w:hAnsi="Times New Roman" w:cs="Times New Roman"/>
          <w:sz w:val="24"/>
          <w:szCs w:val="24"/>
        </w:rPr>
        <w:t xml:space="preserve">повед РД-18-83/10.12.2009г. на </w:t>
      </w:r>
      <w:proofErr w:type="spellStart"/>
      <w:r w:rsidR="000755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3BF0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FA3BF0">
        <w:rPr>
          <w:rFonts w:ascii="Times New Roman" w:eastAsia="Times New Roman" w:hAnsi="Times New Roman" w:cs="Times New Roman"/>
          <w:sz w:val="24"/>
          <w:szCs w:val="24"/>
        </w:rPr>
        <w:t xml:space="preserve">.директор на АГКК, с.Веленци, общ.Трявна, </w:t>
      </w:r>
      <w:proofErr w:type="spellStart"/>
      <w:r w:rsidRPr="00FA3BF0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FA3BF0">
        <w:rPr>
          <w:rFonts w:ascii="Times New Roman" w:eastAsia="Times New Roman" w:hAnsi="Times New Roman" w:cs="Times New Roman"/>
          <w:sz w:val="24"/>
          <w:szCs w:val="24"/>
        </w:rPr>
        <w:t>.Габрово</w:t>
      </w:r>
      <w:r w:rsidR="000755CD">
        <w:rPr>
          <w:rFonts w:ascii="Times New Roman" w:eastAsia="Times New Roman" w:hAnsi="Times New Roman" w:cs="Times New Roman"/>
          <w:sz w:val="24"/>
          <w:szCs w:val="24"/>
        </w:rPr>
        <w:t>, със застроена  площ 20.00кв.м</w:t>
      </w:r>
      <w:r w:rsidRPr="00FA3BF0">
        <w:rPr>
          <w:rFonts w:ascii="Times New Roman" w:eastAsia="Times New Roman" w:hAnsi="Times New Roman" w:cs="Times New Roman"/>
          <w:sz w:val="24"/>
          <w:szCs w:val="24"/>
        </w:rPr>
        <w:t xml:space="preserve">, брой етажи: 1. Предназначение: Селскостопанска сграда. Сградата е разположена в ПИ с идентификатор 10344.102.27, при граници на сградата: ПИ с идентификатор 10344.102.27 и ПИ с идентификатор 10344.102.8, сградата  е без оборудване, </w:t>
      </w:r>
      <w:r w:rsidRPr="00FA3BF0">
        <w:rPr>
          <w:rFonts w:ascii="ExcelciorCyr" w:eastAsia="Times New Roman" w:hAnsi="ExcelciorCyr" w:cs="Times New Roman"/>
          <w:sz w:val="24"/>
          <w:szCs w:val="24"/>
        </w:rPr>
        <w:t>при следните задължителни условия:</w:t>
      </w:r>
    </w:p>
    <w:p w:rsidR="00FA3BF0" w:rsidRPr="00FA3BF0" w:rsidRDefault="00FA3BF0" w:rsidP="00FA3BF0">
      <w:pPr>
        <w:spacing w:after="0" w:line="240" w:lineRule="auto"/>
        <w:ind w:firstLine="720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FA3BF0">
        <w:rPr>
          <w:rFonts w:ascii="ExcelciorCyr" w:eastAsia="Times New Roman" w:hAnsi="ExcelciorCyr" w:cs="Times New Roman"/>
          <w:sz w:val="24"/>
          <w:szCs w:val="24"/>
        </w:rPr>
        <w:t>1.1 Начална тръжна месечн</w:t>
      </w:r>
      <w:r w:rsidR="000755CD">
        <w:rPr>
          <w:rFonts w:ascii="ExcelciorCyr" w:eastAsia="Times New Roman" w:hAnsi="ExcelciorCyr" w:cs="Times New Roman"/>
          <w:sz w:val="24"/>
          <w:szCs w:val="24"/>
        </w:rPr>
        <w:t>а наемна цена – 6.00лв. без ДДС;</w:t>
      </w:r>
    </w:p>
    <w:p w:rsidR="00FA3BF0" w:rsidRPr="00FA3BF0" w:rsidRDefault="00FA3BF0" w:rsidP="00FA3BF0">
      <w:pPr>
        <w:spacing w:after="0" w:line="240" w:lineRule="auto"/>
        <w:ind w:firstLine="720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FA3BF0">
        <w:rPr>
          <w:rFonts w:ascii="ExcelciorCyr" w:eastAsia="Times New Roman" w:hAnsi="ExcelciorCyr" w:cs="Times New Roman"/>
          <w:sz w:val="24"/>
          <w:szCs w:val="24"/>
        </w:rPr>
        <w:t>1.2 Стъпка на наддаване – 1.00лв.</w:t>
      </w:r>
      <w:r w:rsidR="000755CD">
        <w:rPr>
          <w:rFonts w:ascii="ExcelciorCyr" w:eastAsia="Times New Roman" w:hAnsi="ExcelciorCyr" w:cs="Times New Roman"/>
          <w:sz w:val="24"/>
          <w:szCs w:val="24"/>
        </w:rPr>
        <w:t>;</w:t>
      </w:r>
    </w:p>
    <w:p w:rsidR="00FA3BF0" w:rsidRPr="00FA3BF0" w:rsidRDefault="00FA3BF0" w:rsidP="00FA3B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F0">
        <w:rPr>
          <w:rFonts w:ascii="Times New Roman" w:eastAsia="Times New Roman" w:hAnsi="Times New Roman" w:cs="Times New Roman"/>
          <w:sz w:val="24"/>
          <w:szCs w:val="24"/>
        </w:rPr>
        <w:t xml:space="preserve">      1.3 Върху достигнатата цена на търга се начислява ДДС-20%</w:t>
      </w:r>
      <w:r w:rsidR="000755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3BF0" w:rsidRPr="00FA3BF0" w:rsidRDefault="00FA3BF0" w:rsidP="00FA3B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F0">
        <w:rPr>
          <w:rFonts w:ascii="Times New Roman" w:eastAsia="Times New Roman" w:hAnsi="Times New Roman" w:cs="Times New Roman"/>
          <w:sz w:val="24"/>
          <w:szCs w:val="24"/>
        </w:rPr>
        <w:t xml:space="preserve">      1.4 Наемната цена се актуализира ежегодно към датата на подписване на договора</w:t>
      </w:r>
      <w:r w:rsidR="000755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3BF0">
        <w:rPr>
          <w:rFonts w:ascii="Times New Roman" w:eastAsia="Times New Roman" w:hAnsi="Times New Roman" w:cs="Times New Roman"/>
          <w:sz w:val="24"/>
          <w:szCs w:val="24"/>
        </w:rPr>
        <w:t>съгласно официалния инфлационен индекс на потребителските цени, определен от  НСИ и при промяна на Тарифата за определяне началния /минимален/ размер на месечния наем за 1кв.м полезна площ, при предоставяне на общинск</w:t>
      </w:r>
      <w:r w:rsidR="000755CD">
        <w:rPr>
          <w:rFonts w:ascii="Times New Roman" w:eastAsia="Times New Roman" w:hAnsi="Times New Roman" w:cs="Times New Roman"/>
          <w:sz w:val="24"/>
          <w:szCs w:val="24"/>
        </w:rPr>
        <w:t>а собственост под наем / в лева;</w:t>
      </w:r>
    </w:p>
    <w:p w:rsidR="00FA3BF0" w:rsidRPr="00FA3BF0" w:rsidRDefault="00FA3BF0" w:rsidP="00FA3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F0">
        <w:rPr>
          <w:rFonts w:ascii="Times New Roman" w:eastAsia="Times New Roman" w:hAnsi="Times New Roman" w:cs="Times New Roman"/>
          <w:sz w:val="24"/>
          <w:szCs w:val="24"/>
        </w:rPr>
        <w:t>1.5 Имотът да се използва, като специализ</w:t>
      </w:r>
      <w:r w:rsidR="000755CD">
        <w:rPr>
          <w:rFonts w:ascii="Times New Roman" w:eastAsia="Times New Roman" w:hAnsi="Times New Roman" w:cs="Times New Roman"/>
          <w:sz w:val="24"/>
          <w:szCs w:val="24"/>
        </w:rPr>
        <w:t>иран малък обект за дестилиране;</w:t>
      </w:r>
    </w:p>
    <w:p w:rsidR="00FA3BF0" w:rsidRPr="00FA3BF0" w:rsidRDefault="00FA3BF0" w:rsidP="00FA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F0">
        <w:rPr>
          <w:rFonts w:ascii="Times New Roman" w:eastAsia="Times New Roman" w:hAnsi="Times New Roman" w:cs="Times New Roman"/>
          <w:sz w:val="24"/>
          <w:szCs w:val="24"/>
        </w:rPr>
        <w:t xml:space="preserve">            1.6 Наемателят се задължава да извърши всички необходими регистрации свързани с дейността на обекта, съгласно изискванията на Закона з</w:t>
      </w:r>
      <w:r w:rsidR="000755CD">
        <w:rPr>
          <w:rFonts w:ascii="Times New Roman" w:eastAsia="Times New Roman" w:hAnsi="Times New Roman" w:cs="Times New Roman"/>
          <w:sz w:val="24"/>
          <w:szCs w:val="24"/>
        </w:rPr>
        <w:t>а акцизите и данъчните складове;</w:t>
      </w:r>
    </w:p>
    <w:p w:rsidR="00FA3BF0" w:rsidRPr="00FA3BF0" w:rsidRDefault="00FA3BF0" w:rsidP="00FA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BF0">
        <w:rPr>
          <w:rFonts w:ascii="Times New Roman" w:eastAsia="Times New Roman" w:hAnsi="Times New Roman" w:cs="Times New Roman"/>
          <w:sz w:val="24"/>
          <w:szCs w:val="24"/>
        </w:rPr>
        <w:tab/>
        <w:t>1.7 Наемателят се задължава да поддържа в добро състояние наетия имот, като спазва санитарно – хигиенните и противопож</w:t>
      </w:r>
      <w:r w:rsidR="000755CD">
        <w:rPr>
          <w:rFonts w:ascii="Times New Roman" w:eastAsia="Times New Roman" w:hAnsi="Times New Roman" w:cs="Times New Roman"/>
          <w:sz w:val="24"/>
          <w:szCs w:val="24"/>
        </w:rPr>
        <w:t>арни изисквания;</w:t>
      </w:r>
    </w:p>
    <w:p w:rsidR="00FA3BF0" w:rsidRPr="00FA3BF0" w:rsidRDefault="00FA3BF0" w:rsidP="00FA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F0">
        <w:rPr>
          <w:rFonts w:ascii="Times New Roman" w:eastAsia="Times New Roman" w:hAnsi="Times New Roman" w:cs="Times New Roman"/>
          <w:sz w:val="24"/>
          <w:szCs w:val="24"/>
        </w:rPr>
        <w:t xml:space="preserve">           1.8 Всички  разходи във връзка с използването на имота: текущ и основен ремонт, данъци, такси и консумативи ( вода и ел.енергия ) са за сметка на Наемателя. </w:t>
      </w:r>
    </w:p>
    <w:p w:rsidR="00FA3BF0" w:rsidRPr="00FA3BF0" w:rsidRDefault="00FA3BF0" w:rsidP="00FA3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F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FA3BF0">
        <w:rPr>
          <w:rFonts w:ascii="Times New Roman" w:eastAsia="Times New Roman" w:hAnsi="Times New Roman" w:cs="Times New Roman"/>
          <w:sz w:val="24"/>
          <w:szCs w:val="24"/>
        </w:rPr>
        <w:t xml:space="preserve"> Възлага на Кмета на Общината да обяви и проведе процедурата, след което да сключи договор  за наем със спечелилия  участник. </w:t>
      </w:r>
    </w:p>
    <w:p w:rsidR="00FA3BF0" w:rsidRPr="00FA3BF0" w:rsidRDefault="00FA3BF0" w:rsidP="00FA3BF0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9A1747" w:rsidRDefault="00204C23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FA3B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A3BF0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F5358A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 w:rsidR="002278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23AE" w:rsidRDefault="006E23AE" w:rsidP="00204C23">
      <w:pPr>
        <w:spacing w:after="0"/>
        <w:ind w:firstLine="708"/>
        <w:rPr>
          <w:rFonts w:ascii="Times New Roman" w:hAnsi="Times New Roman" w:cs="Times New Roman"/>
          <w:b/>
        </w:rPr>
      </w:pPr>
    </w:p>
    <w:p w:rsidR="00FA3BF0" w:rsidRDefault="00FA3BF0" w:rsidP="00204C23">
      <w:pPr>
        <w:spacing w:after="0"/>
        <w:ind w:firstLine="708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09" w:rsidRDefault="00B16309" w:rsidP="00D60C9D">
      <w:pPr>
        <w:spacing w:after="0" w:line="240" w:lineRule="auto"/>
      </w:pPr>
      <w:r>
        <w:separator/>
      </w:r>
    </w:p>
  </w:endnote>
  <w:endnote w:type="continuationSeparator" w:id="0">
    <w:p w:rsidR="00B16309" w:rsidRDefault="00B16309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C5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09" w:rsidRDefault="00B16309" w:rsidP="00D60C9D">
      <w:pPr>
        <w:spacing w:after="0" w:line="240" w:lineRule="auto"/>
      </w:pPr>
      <w:r>
        <w:separator/>
      </w:r>
    </w:p>
  </w:footnote>
  <w:footnote w:type="continuationSeparator" w:id="0">
    <w:p w:rsidR="00B16309" w:rsidRDefault="00B16309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755CD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3E39"/>
    <w:rsid w:val="00166003"/>
    <w:rsid w:val="001826DA"/>
    <w:rsid w:val="00186C60"/>
    <w:rsid w:val="00194898"/>
    <w:rsid w:val="001A0D87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6510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380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6440D"/>
    <w:rsid w:val="006B05A1"/>
    <w:rsid w:val="006C6EB7"/>
    <w:rsid w:val="006C7F7A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71DC1"/>
    <w:rsid w:val="008735CD"/>
    <w:rsid w:val="00880265"/>
    <w:rsid w:val="00891508"/>
    <w:rsid w:val="00897DC2"/>
    <w:rsid w:val="008A4C52"/>
    <w:rsid w:val="008B7F73"/>
    <w:rsid w:val="008E349A"/>
    <w:rsid w:val="009219E7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16309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C00415"/>
    <w:rsid w:val="00C0435F"/>
    <w:rsid w:val="00C10A11"/>
    <w:rsid w:val="00C1293F"/>
    <w:rsid w:val="00C12C58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344D"/>
    <w:rsid w:val="00DC7FEC"/>
    <w:rsid w:val="00DE6F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A3BF0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FFCD-38DF-4186-B812-1FAD8A13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27</cp:revision>
  <cp:lastPrinted>2019-03-06T10:08:00Z</cp:lastPrinted>
  <dcterms:created xsi:type="dcterms:W3CDTF">2019-02-27T07:19:00Z</dcterms:created>
  <dcterms:modified xsi:type="dcterms:W3CDTF">2019-03-06T10:08:00Z</dcterms:modified>
</cp:coreProperties>
</file>