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13" w:rsidRDefault="007D5113" w:rsidP="007A77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77F6" w:rsidRDefault="007A77F6" w:rsidP="007A77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FE7AF2">
        <w:rPr>
          <w:rFonts w:ascii="Times New Roman" w:hAnsi="Times New Roman" w:cs="Times New Roman"/>
          <w:b/>
          <w:sz w:val="18"/>
          <w:szCs w:val="18"/>
        </w:rPr>
        <w:t>РИЛОЖЕНИЕ № 1 КЪМ РЕШЕНИЕ № 15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7D5113">
        <w:rPr>
          <w:rFonts w:ascii="Times New Roman" w:hAnsi="Times New Roman" w:cs="Times New Roman"/>
          <w:b/>
          <w:sz w:val="18"/>
          <w:szCs w:val="18"/>
        </w:rPr>
        <w:t>ГЛАСУВАНО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7D5113" w:rsidRPr="007D51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5113" w:rsidRPr="00381A5E">
        <w:rPr>
          <w:rFonts w:ascii="Times New Roman" w:hAnsi="Times New Roman" w:cs="Times New Roman"/>
          <w:b/>
          <w:sz w:val="18"/>
          <w:szCs w:val="18"/>
        </w:rPr>
        <w:t>НА ОБЩИНСКИ СЪВЕТ – ТРЯВНА</w:t>
      </w:r>
      <w:r w:rsidRPr="00381A5E">
        <w:rPr>
          <w:rFonts w:ascii="Times New Roman" w:hAnsi="Times New Roman" w:cs="Times New Roman"/>
          <w:b/>
          <w:sz w:val="18"/>
          <w:szCs w:val="18"/>
        </w:rPr>
        <w:t>,  НА</w:t>
      </w:r>
      <w:r w:rsidR="00FE7AF2">
        <w:rPr>
          <w:rFonts w:ascii="Times New Roman" w:hAnsi="Times New Roman" w:cs="Times New Roman"/>
          <w:b/>
          <w:sz w:val="18"/>
          <w:szCs w:val="18"/>
        </w:rPr>
        <w:t xml:space="preserve"> 19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FE7AF2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FE7AF2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FE7AF2">
        <w:rPr>
          <w:rFonts w:ascii="Times New Roman" w:hAnsi="Times New Roman" w:cs="Times New Roman"/>
          <w:b/>
          <w:sz w:val="18"/>
          <w:szCs w:val="18"/>
        </w:rPr>
        <w:t>2</w:t>
      </w:r>
    </w:p>
    <w:p w:rsidR="007A77F6" w:rsidRDefault="007A77F6" w:rsidP="007A77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77F6" w:rsidRDefault="007A77F6" w:rsidP="007A77F6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B516D4" w:rsidRDefault="00B516D4" w:rsidP="00C54267">
      <w:pPr>
        <w:spacing w:after="0"/>
        <w:rPr>
          <w:rFonts w:ascii="Times New Roman" w:hAnsi="Times New Roman" w:cs="Times New Roman"/>
          <w:b/>
        </w:rPr>
      </w:pPr>
    </w:p>
    <w:p w:rsidR="00B516D4" w:rsidRPr="009B0FC2" w:rsidRDefault="00B516D4" w:rsidP="00C54267">
      <w:pPr>
        <w:spacing w:after="0"/>
        <w:rPr>
          <w:rFonts w:ascii="Times New Roman" w:hAnsi="Times New Roman" w:cs="Times New Roman"/>
          <w:b/>
        </w:rPr>
      </w:pPr>
    </w:p>
    <w:tbl>
      <w:tblPr>
        <w:tblW w:w="9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50"/>
        <w:gridCol w:w="136"/>
        <w:gridCol w:w="6914"/>
        <w:gridCol w:w="1197"/>
      </w:tblGrid>
      <w:tr w:rsidR="00721F39" w:rsidRPr="00721F39" w:rsidTr="002C0E36">
        <w:trPr>
          <w:trHeight w:val="255"/>
        </w:trPr>
        <w:tc>
          <w:tcPr>
            <w:tcW w:w="1732" w:type="dxa"/>
            <w:gridSpan w:val="3"/>
            <w:noWrap/>
            <w:vAlign w:val="bottom"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111" w:type="dxa"/>
            <w:gridSpan w:val="2"/>
            <w:noWrap/>
            <w:vAlign w:val="bottom"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721F39" w:rsidRPr="00721F39" w:rsidTr="002C0E36">
        <w:trPr>
          <w:trHeight w:val="28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50" w:type="dxa"/>
            <w:gridSpan w:val="2"/>
            <w:noWrap/>
            <w:vAlign w:val="bottom"/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 П Р А В К А</w:t>
            </w:r>
          </w:p>
        </w:tc>
        <w:tc>
          <w:tcPr>
            <w:tcW w:w="1197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21F39" w:rsidRPr="00721F39" w:rsidTr="002C0E36">
        <w:trPr>
          <w:trHeight w:val="28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50" w:type="dxa"/>
            <w:gridSpan w:val="2"/>
            <w:noWrap/>
            <w:vAlign w:val="bottom"/>
            <w:hideMark/>
          </w:tcPr>
          <w:p w:rsid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ЗА ПРО</w:t>
            </w:r>
            <w:r w:rsidR="00F0252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МЕНИТЕ ПО БЮДЖЕТА КЪМ 30.09.2019</w:t>
            </w:r>
            <w:r w:rsidRPr="00721F3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г.</w:t>
            </w:r>
          </w:p>
          <w:p w:rsidR="00AB6E59" w:rsidRPr="00721F39" w:rsidRDefault="00AB6E5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97" w:type="dxa"/>
            <w:noWrap/>
            <w:vAlign w:val="bottom"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721F39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noWrap/>
            <w:vAlign w:val="bottom"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noWrap/>
            <w:vAlign w:val="bottom"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21F39" w:rsidRPr="00721F39" w:rsidTr="002C0E36">
        <w:trPr>
          <w:trHeight w:val="34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Източник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Предназначение на средствата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Сума</w:t>
            </w:r>
          </w:p>
        </w:tc>
      </w:tr>
      <w:tr w:rsidR="00721F39" w:rsidRPr="00721F39" w:rsidTr="002C0E36">
        <w:trPr>
          <w:trHeight w:val="300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 xml:space="preserve">Трансфери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39" w:rsidRPr="00721F39" w:rsidRDefault="00FE7AF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363785</w:t>
            </w:r>
            <w:r w:rsid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,00</w:t>
            </w:r>
          </w:p>
        </w:tc>
      </w:tr>
      <w:tr w:rsidR="00721F39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МТСП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 "Социално подпомагане" -</w:t>
            </w:r>
            <w:r w:rsidR="004E4C6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 "Обществена трапезария"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39" w:rsidRPr="00721F39" w:rsidRDefault="00FE7AF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26970</w:t>
            </w:r>
            <w:r w:rsidR="00721F39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721F39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МТСП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РСЗ - Ловеч /получени средства по проекти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39" w:rsidRPr="00721F39" w:rsidRDefault="00FE7AF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5443</w:t>
            </w:r>
            <w:r w:rsidR="00721F39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FE7AF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FE7AF2" w:rsidRPr="00721F39" w:rsidRDefault="00FE7AF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2" w:rsidRPr="00721F39" w:rsidRDefault="00FE7AF2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Областна администрация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AF2" w:rsidRPr="00721F39" w:rsidRDefault="00FE7AF2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Получен трансфер ОТП - Избори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AF2" w:rsidRDefault="00FE7AF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48257</w:t>
            </w: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721F39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721F39" w:rsidRPr="00721F39" w:rsidRDefault="00721F39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F39" w:rsidRPr="00721F39" w:rsidRDefault="00721F39" w:rsidP="00FE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АСП </w:t>
            </w:r>
            <w:r w:rsidR="00FE7A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 „Ли</w:t>
            </w:r>
            <w:r w:rsidR="00EA13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</w:t>
            </w:r>
            <w:r w:rsidR="00FE7A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 асистент и социален асистент“ и „Лична помощ“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39" w:rsidRPr="00721F39" w:rsidRDefault="00FE7AF2" w:rsidP="004E4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107632</w:t>
            </w:r>
            <w:r w:rsidR="00721F39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4E4C67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4E4C67" w:rsidRPr="00721F39" w:rsidRDefault="004E4C67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721F39" w:rsidRDefault="004E4C67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ДФЗ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67" w:rsidRPr="00721F39" w:rsidRDefault="004E4C67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Трансфер от ДФЗ – ДДС по ф-ри за проект „Училищно мляко“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C67" w:rsidRPr="00721F39" w:rsidRDefault="002C0E36" w:rsidP="002C0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 </w:t>
            </w:r>
            <w:r w:rsidR="004E4C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</w:t>
            </w:r>
            <w:r w:rsidR="004E4C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.00</w:t>
            </w:r>
          </w:p>
        </w:tc>
      </w:tr>
      <w:tr w:rsidR="004E4C67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4E4C67" w:rsidRPr="00721F39" w:rsidRDefault="004E4C67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67" w:rsidRPr="00721F39" w:rsidRDefault="004E4C67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67" w:rsidRPr="00721F39" w:rsidRDefault="004E4C67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Трансфер от ДФЗ – ДДС по ф-ри за проект „Училищно мляко“ /СЕС/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C67" w:rsidRPr="00721F39" w:rsidRDefault="002C0E36" w:rsidP="004E4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503</w:t>
            </w:r>
            <w:r w:rsidR="004E4C6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976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2C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 МОН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спрени месечни помощи за деца от  ОУ „В. Левски“ и ДГ „Светлина“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E36" w:rsidRDefault="002C0E36" w:rsidP="0097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4E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 МОН за смяна дограма и ремонт на покрив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ОУ „В. Левски“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E36" w:rsidRDefault="002C0E36" w:rsidP="004E4C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148633.00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77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Трансфер от МК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празници 2019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награда/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E36" w:rsidRPr="00721F39" w:rsidRDefault="002C0E36" w:rsidP="00F5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2500</w:t>
            </w: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2C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Трансфер от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средства за честване на юбилей на СУ „П.Р.Славейков“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E36" w:rsidRPr="00721F39" w:rsidRDefault="002C0E36" w:rsidP="00F56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6000</w:t>
            </w: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ПУДО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E36" w:rsidRPr="00721F39" w:rsidRDefault="002C0E36" w:rsidP="007F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трансфер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 от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ПУДООС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7F548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E36" w:rsidRPr="00721F39" w:rsidRDefault="002C0E36" w:rsidP="007F5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  <w:r w:rsidR="007F54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472</w:t>
            </w: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300"/>
        </w:trPr>
        <w:tc>
          <w:tcPr>
            <w:tcW w:w="146" w:type="dxa"/>
            <w:noWrap/>
            <w:vAlign w:val="bottom"/>
            <w:hideMark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Целеви субсидии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E36" w:rsidRPr="00721F39" w:rsidRDefault="00DA00D1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162358</w:t>
            </w:r>
            <w:r w:rsidR="002C0E36"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Субсидии за пътнически превози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E36" w:rsidRPr="00721F39" w:rsidRDefault="00DA00D1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15537</w:t>
            </w:r>
            <w:r w:rsidR="002C0E36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Компенсации за превоз на ученици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E36" w:rsidRPr="00721F39" w:rsidRDefault="00DA00D1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4858</w:t>
            </w:r>
            <w:r w:rsidR="002C0E36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2C0E36" w:rsidRPr="00721F39" w:rsidTr="002C0E36">
        <w:trPr>
          <w:trHeight w:val="255"/>
        </w:trPr>
        <w:tc>
          <w:tcPr>
            <w:tcW w:w="146" w:type="dxa"/>
            <w:noWrap/>
            <w:vAlign w:val="bottom"/>
            <w:hideMark/>
          </w:tcPr>
          <w:p w:rsidR="002C0E36" w:rsidRPr="00721F39" w:rsidRDefault="002C0E36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E36" w:rsidRPr="00721F39" w:rsidRDefault="002C0E36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Компенсации за пътувания по намалени цени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E36" w:rsidRPr="00721F39" w:rsidRDefault="00DA00D1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8562</w:t>
            </w:r>
            <w:r w:rsidR="002C0E36"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614A3A" w:rsidRDefault="00B40882" w:rsidP="00B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Промяна на размера на средствата от целева субсидия за КР, определен с чл. 50 от ЗДБРБ за 2019 г. – ЦБ трансформира сумата като намалява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целевата субсидия за КР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§ 31-13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97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52000.00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614A3A" w:rsidRDefault="00B40882" w:rsidP="00B4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Промяна на размера на средствата от целева субсидия за КР, определен с чл. 50 от ЗДБРБ за 2019 г. – ЦБ трансформира сумата като увеличава трансфери за други целеви разходи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§ 31-18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52000.00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Корекция на бюджета във връзка с промяна на натуралните показатели за финансиране на делегираните от държавата дейности по данни на ИС на МОН към 01.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810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- 23039.00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89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Корекция на бюджета във връзка с промяна на натуралните показатели за медицинско обслужване в здравен кабинет в детските градини и в училищата,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яслените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групи към ДГ, съгласно ИС на МОН към 01.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-14994.00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89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Допълнителни средства за възстановяване на т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ните разходи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 педагогически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специалисти в системата на предучилищното и училищното образование за 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7907.00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Допълнително финансиране за покриване на част от транспортните разходи за доставка на хляб и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овни хранителни продукти за 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8372.00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ътни разходи на </w:t>
            </w:r>
            <w:proofErr w:type="spellStart"/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правоимащи</w:t>
            </w:r>
            <w:proofErr w:type="spellEnd"/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болни и ТЕЛК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BB6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309.00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89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Фактически изплатени средства за присъдена издръжка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2234.00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89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Допълнителни трансфери за закупуване на учебници и учебни помагала за децата и учениците в общинските детски градини и училища за 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23088.00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BB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Допълнителни средства във връзка с откриване на “Център за обществена подкрепа в гр. Трявна – 25 места.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71083.00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8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Корекция във връзка с промяна на основните бюджетни взаимоотношения на общината с централния бюджет и натуралните показатели, считано от 01.02.2019 г.: Намаляване капацитета на „Дневен център за пълнолетни лица с увреждания с 10 места.</w:t>
            </w:r>
          </w:p>
          <w:p w:rsidR="00B40882" w:rsidRDefault="00B40882" w:rsidP="008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40882" w:rsidRPr="00721F39" w:rsidRDefault="00B40882" w:rsidP="008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67815.00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Корекция във връзка с промяна на основните бюджетни взаимоотношения общината с централния бюджет и натуралните показатели, считан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01.02.2019 г.: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Откриване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„Дневен център за пълнолетни лица с увреждания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 седмична грижа“ в гр. Трявна - 9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места.</w:t>
            </w:r>
          </w:p>
          <w:p w:rsidR="00B40882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40882" w:rsidRPr="00721F39" w:rsidRDefault="00B40882" w:rsidP="0081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63360.00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Корекция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средствата във връзка с финансово осигуряване на дейности по Национална програма „Оптимизация на вътрешната структура на персонала в институциите от системата на предучилищното и училищно образование“.</w:t>
            </w:r>
          </w:p>
          <w:p w:rsidR="00B40882" w:rsidRPr="00721F39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60496.00</w:t>
            </w:r>
          </w:p>
        </w:tc>
      </w:tr>
      <w:tr w:rsidR="00B40882" w:rsidRPr="00721F39" w:rsidTr="002C0E36">
        <w:trPr>
          <w:trHeight w:val="255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82" w:rsidRDefault="00B40882" w:rsidP="00F5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МФ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за финансиране на ремонт, възстановяване, изграждане и довършване на военни паметници, съгласно чл. 1 от ПМС 219 от 05.09.2019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2400.00</w:t>
            </w:r>
          </w:p>
        </w:tc>
      </w:tr>
      <w:tr w:rsidR="00B40882" w:rsidRPr="00721F39" w:rsidTr="002C0E36">
        <w:trPr>
          <w:trHeight w:val="270"/>
        </w:trPr>
        <w:tc>
          <w:tcPr>
            <w:tcW w:w="146" w:type="dxa"/>
            <w:noWrap/>
            <w:vAlign w:val="bottom"/>
            <w:hideMark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882" w:rsidRPr="00721F39" w:rsidRDefault="00B40882" w:rsidP="0072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Други приходи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4848</w:t>
            </w:r>
            <w:r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,00</w:t>
            </w:r>
          </w:p>
        </w:tc>
      </w:tr>
      <w:tr w:rsidR="00B40882" w:rsidRPr="00721F39" w:rsidTr="002C0E36">
        <w:trPr>
          <w:trHeight w:val="270"/>
        </w:trPr>
        <w:tc>
          <w:tcPr>
            <w:tcW w:w="146" w:type="dxa"/>
            <w:noWrap/>
            <w:vAlign w:val="bottom"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882" w:rsidRPr="00721F39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Получени застрахователни обезщетения за ДМА - СУ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"П.Р.Славейков"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 ДГ „Светлина“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882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343.00</w:t>
            </w:r>
          </w:p>
        </w:tc>
      </w:tr>
      <w:tr w:rsidR="00B40882" w:rsidRPr="00721F39" w:rsidTr="002C0E36">
        <w:trPr>
          <w:trHeight w:val="270"/>
        </w:trPr>
        <w:tc>
          <w:tcPr>
            <w:tcW w:w="146" w:type="dxa"/>
            <w:noWrap/>
            <w:vAlign w:val="bottom"/>
            <w:hideMark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882" w:rsidRPr="00721F39" w:rsidRDefault="00B40882" w:rsidP="00785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Дарения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страната -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 </w:t>
            </w:r>
            <w:r w:rsidRPr="00721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"П.Р.Славейков"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СМРЗИ  гр. Трявна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4505</w:t>
            </w:r>
            <w:r w:rsidRPr="00721F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,00</w:t>
            </w:r>
          </w:p>
        </w:tc>
      </w:tr>
      <w:tr w:rsidR="00B40882" w:rsidRPr="00721F39" w:rsidTr="002C0E36">
        <w:trPr>
          <w:trHeight w:val="345"/>
        </w:trPr>
        <w:tc>
          <w:tcPr>
            <w:tcW w:w="146" w:type="dxa"/>
            <w:noWrap/>
            <w:vAlign w:val="bottom"/>
            <w:hideMark/>
          </w:tcPr>
          <w:p w:rsidR="00B40882" w:rsidRPr="00721F39" w:rsidRDefault="00B40882" w:rsidP="00721F3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21F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Обща сума на промените: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0882" w:rsidRPr="00721F39" w:rsidRDefault="00B40882" w:rsidP="007852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530991</w:t>
            </w:r>
            <w:r w:rsidRPr="0072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,00</w:t>
            </w:r>
          </w:p>
        </w:tc>
      </w:tr>
    </w:tbl>
    <w:p w:rsidR="00721F39" w:rsidRPr="00721F39" w:rsidRDefault="00721F39" w:rsidP="00721F39">
      <w:pPr>
        <w:rPr>
          <w:rFonts w:ascii="Calibri" w:eastAsia="Calibri" w:hAnsi="Calibri" w:cs="Times New Roman"/>
        </w:rPr>
      </w:pPr>
    </w:p>
    <w:p w:rsidR="00721F39" w:rsidRPr="00721F39" w:rsidRDefault="00721F39" w:rsidP="00721F39">
      <w:pPr>
        <w:rPr>
          <w:rFonts w:ascii="Calibri" w:eastAsia="Calibri" w:hAnsi="Calibri" w:cs="Times New Roman"/>
        </w:rPr>
      </w:pPr>
    </w:p>
    <w:p w:rsidR="00721F39" w:rsidRDefault="00721F39" w:rsidP="00721F39">
      <w:pPr>
        <w:rPr>
          <w:rFonts w:ascii="Calibri" w:eastAsia="Calibri" w:hAnsi="Calibri" w:cs="Times New Roman"/>
        </w:rPr>
      </w:pPr>
    </w:p>
    <w:p w:rsidR="00B516D4" w:rsidRPr="00721F39" w:rsidRDefault="00B516D4" w:rsidP="00721F39">
      <w:pPr>
        <w:rPr>
          <w:rFonts w:ascii="Calibri" w:eastAsia="Calibri" w:hAnsi="Calibri" w:cs="Times New Roman"/>
        </w:rPr>
      </w:pPr>
    </w:p>
    <w:p w:rsidR="00721F39" w:rsidRPr="00721F39" w:rsidRDefault="00721F39" w:rsidP="00721F39">
      <w:pPr>
        <w:rPr>
          <w:rFonts w:ascii="Calibri" w:eastAsia="Calibri" w:hAnsi="Calibri" w:cs="Times New Roman"/>
        </w:rPr>
      </w:pPr>
    </w:p>
    <w:p w:rsidR="00721F39" w:rsidRPr="00721F39" w:rsidRDefault="00721F39" w:rsidP="00721F39">
      <w:pPr>
        <w:ind w:firstLine="708"/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721F39" w:rsidRPr="00721F39" w:rsidRDefault="00721F39" w:rsidP="00721F39">
      <w:pPr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  <w:t>/</w:t>
      </w:r>
      <w:r w:rsidR="00FE7AF2">
        <w:rPr>
          <w:rFonts w:ascii="Times New Roman" w:eastAsia="Calibri" w:hAnsi="Times New Roman" w:cs="Times New Roman"/>
          <w:b/>
        </w:rPr>
        <w:t xml:space="preserve"> инж. СТЕФАН ПЕТРОВ </w:t>
      </w:r>
      <w:r w:rsidRPr="00721F39">
        <w:rPr>
          <w:rFonts w:ascii="Times New Roman" w:eastAsia="Calibri" w:hAnsi="Times New Roman" w:cs="Times New Roman"/>
          <w:b/>
        </w:rPr>
        <w:t>/</w:t>
      </w:r>
    </w:p>
    <w:p w:rsidR="00721F39" w:rsidRPr="00721F39" w:rsidRDefault="00721F39" w:rsidP="00721F39">
      <w:pPr>
        <w:rPr>
          <w:rFonts w:ascii="Calibri" w:eastAsia="Calibri" w:hAnsi="Calibri" w:cs="Times New Roman"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sectPr w:rsidR="007C683A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00F3"/>
    <w:rsid w:val="0007102A"/>
    <w:rsid w:val="000860CA"/>
    <w:rsid w:val="000A5F91"/>
    <w:rsid w:val="000D7924"/>
    <w:rsid w:val="00130BA3"/>
    <w:rsid w:val="00152C51"/>
    <w:rsid w:val="00194898"/>
    <w:rsid w:val="001F310C"/>
    <w:rsid w:val="00231963"/>
    <w:rsid w:val="00285071"/>
    <w:rsid w:val="002C0E36"/>
    <w:rsid w:val="00317FD9"/>
    <w:rsid w:val="0034775D"/>
    <w:rsid w:val="0035649E"/>
    <w:rsid w:val="003B2C3B"/>
    <w:rsid w:val="003D210F"/>
    <w:rsid w:val="003E1356"/>
    <w:rsid w:val="003E4DEB"/>
    <w:rsid w:val="00405FE7"/>
    <w:rsid w:val="0042786B"/>
    <w:rsid w:val="00471BBD"/>
    <w:rsid w:val="004A668D"/>
    <w:rsid w:val="004B69E5"/>
    <w:rsid w:val="004E4C67"/>
    <w:rsid w:val="00500ED8"/>
    <w:rsid w:val="00505F65"/>
    <w:rsid w:val="00507447"/>
    <w:rsid w:val="005126BD"/>
    <w:rsid w:val="005A654B"/>
    <w:rsid w:val="005F21E8"/>
    <w:rsid w:val="00614A3A"/>
    <w:rsid w:val="00654D49"/>
    <w:rsid w:val="006E1927"/>
    <w:rsid w:val="00721F39"/>
    <w:rsid w:val="00776094"/>
    <w:rsid w:val="00785221"/>
    <w:rsid w:val="007A77F6"/>
    <w:rsid w:val="007B3BAF"/>
    <w:rsid w:val="007C683A"/>
    <w:rsid w:val="007D0970"/>
    <w:rsid w:val="007D5113"/>
    <w:rsid w:val="007E5C97"/>
    <w:rsid w:val="007F343E"/>
    <w:rsid w:val="007F548F"/>
    <w:rsid w:val="00810A0A"/>
    <w:rsid w:val="00811610"/>
    <w:rsid w:val="00816A68"/>
    <w:rsid w:val="00844118"/>
    <w:rsid w:val="00853BA1"/>
    <w:rsid w:val="00880265"/>
    <w:rsid w:val="00891508"/>
    <w:rsid w:val="008950AE"/>
    <w:rsid w:val="008B307E"/>
    <w:rsid w:val="009B0FC2"/>
    <w:rsid w:val="00A0440D"/>
    <w:rsid w:val="00A363A6"/>
    <w:rsid w:val="00A3646B"/>
    <w:rsid w:val="00A476DF"/>
    <w:rsid w:val="00A64675"/>
    <w:rsid w:val="00AA46DF"/>
    <w:rsid w:val="00AB6E59"/>
    <w:rsid w:val="00AE1192"/>
    <w:rsid w:val="00B31AE0"/>
    <w:rsid w:val="00B357A9"/>
    <w:rsid w:val="00B40882"/>
    <w:rsid w:val="00B516D4"/>
    <w:rsid w:val="00B67A25"/>
    <w:rsid w:val="00B84D4E"/>
    <w:rsid w:val="00BA64A3"/>
    <w:rsid w:val="00BB67EB"/>
    <w:rsid w:val="00BD5CD8"/>
    <w:rsid w:val="00C10A11"/>
    <w:rsid w:val="00C125B1"/>
    <w:rsid w:val="00C23DC3"/>
    <w:rsid w:val="00C54267"/>
    <w:rsid w:val="00CB436B"/>
    <w:rsid w:val="00CF44BB"/>
    <w:rsid w:val="00D30761"/>
    <w:rsid w:val="00D519E2"/>
    <w:rsid w:val="00D73831"/>
    <w:rsid w:val="00D90ED0"/>
    <w:rsid w:val="00D94B48"/>
    <w:rsid w:val="00D97C67"/>
    <w:rsid w:val="00DA00D1"/>
    <w:rsid w:val="00DF5987"/>
    <w:rsid w:val="00E269A6"/>
    <w:rsid w:val="00EA1308"/>
    <w:rsid w:val="00ED5B6E"/>
    <w:rsid w:val="00F0252E"/>
    <w:rsid w:val="00F219BD"/>
    <w:rsid w:val="00F97BB4"/>
    <w:rsid w:val="00FB0624"/>
    <w:rsid w:val="00FE6FDA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CDC8-CDAA-4D13-BD7E-FAFBABCF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Потребител на Windows</cp:lastModifiedBy>
  <cp:revision>35</cp:revision>
  <cp:lastPrinted>2019-12-27T07:44:00Z</cp:lastPrinted>
  <dcterms:created xsi:type="dcterms:W3CDTF">2017-11-01T13:56:00Z</dcterms:created>
  <dcterms:modified xsi:type="dcterms:W3CDTF">2019-12-27T07:49:00Z</dcterms:modified>
</cp:coreProperties>
</file>