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DF7AF9" w:rsidRDefault="00DF7AF9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01594" w:rsidRDefault="009A1747" w:rsidP="00EA6C4C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C764E4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501594">
        <w:rPr>
          <w:rFonts w:ascii="Times New Roman" w:hAnsi="Times New Roman" w:cs="Times New Roman"/>
          <w:b/>
          <w:sz w:val="20"/>
          <w:szCs w:val="20"/>
          <w:u w:val="single"/>
        </w:rPr>
        <w:t xml:space="preserve">ВАДЕСЕТ И </w:t>
      </w:r>
      <w:r w:rsidR="00EA6C4C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EA6C4C" w:rsidRPr="00EA6C4C" w:rsidRDefault="00EA6C4C" w:rsidP="00EA6C4C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EA6C4C">
        <w:rPr>
          <w:rFonts w:ascii="Times New Roman" w:hAnsi="Times New Roman" w:cs="Times New Roman"/>
          <w:b/>
        </w:rPr>
        <w:t>Предложение относно кандидатстване на Община Трявна за финансиране по Процедура за подбор на  проектни предложения „Рехабилитация и модернизация на общинска инфраструктура.</w:t>
      </w:r>
    </w:p>
    <w:p w:rsidR="00C764E4" w:rsidRPr="00EA6C4C" w:rsidRDefault="00EA6C4C" w:rsidP="00C764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C764E4" w:rsidRPr="00EA6C4C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C764E4" w:rsidRPr="00EA6C4C" w:rsidRDefault="00C764E4" w:rsidP="00C764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4E4" w:rsidRDefault="00C764E4" w:rsidP="00C764E4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A6C4C" w:rsidRDefault="00EA6C4C" w:rsidP="00C764E4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A6C4C" w:rsidRDefault="00EA6C4C" w:rsidP="00C764E4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A6C4C" w:rsidRDefault="00EA6C4C" w:rsidP="00C764E4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A6C4C" w:rsidRDefault="00EA6C4C" w:rsidP="00C764E4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A6C4C" w:rsidRDefault="00EA6C4C" w:rsidP="00C764E4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DF7AF9" w:rsidRPr="00C764E4" w:rsidRDefault="00DF7AF9" w:rsidP="00C764E4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D17976" w:rsidRDefault="00D17976" w:rsidP="00FA7D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C4C">
        <w:rPr>
          <w:rFonts w:ascii="Times New Roman" w:hAnsi="Times New Roman" w:cs="Times New Roman"/>
          <w:b/>
          <w:sz w:val="24"/>
          <w:szCs w:val="24"/>
        </w:rPr>
        <w:t>145</w:t>
      </w:r>
    </w:p>
    <w:p w:rsidR="00DF7AF9" w:rsidRPr="00911B1E" w:rsidRDefault="00DF7AF9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594" w:rsidRDefault="00501594" w:rsidP="00FA7DB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94">
        <w:rPr>
          <w:rFonts w:ascii="Times New Roman" w:eastAsia="Calibri" w:hAnsi="Times New Roman" w:cs="Times New Roman"/>
          <w:sz w:val="24"/>
          <w:szCs w:val="24"/>
        </w:rPr>
        <w:t>На основание чл. 21,</w:t>
      </w:r>
      <w:r w:rsidR="00EA6C4C">
        <w:rPr>
          <w:rFonts w:ascii="Times New Roman" w:eastAsia="Calibri" w:hAnsi="Times New Roman" w:cs="Times New Roman"/>
          <w:sz w:val="24"/>
          <w:szCs w:val="24"/>
        </w:rPr>
        <w:t xml:space="preserve"> ал. 1,</w:t>
      </w:r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C4C">
        <w:rPr>
          <w:rFonts w:ascii="Times New Roman" w:eastAsia="Calibri" w:hAnsi="Times New Roman" w:cs="Times New Roman"/>
          <w:sz w:val="24"/>
          <w:szCs w:val="24"/>
        </w:rPr>
        <w:t>т. 23, чл. 21, ал. 2 от ЗМСМА</w:t>
      </w:r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, Общински съвет </w:t>
      </w:r>
      <w:r w:rsidR="00FA7DB5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594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FA7DB5" w:rsidRPr="00501594" w:rsidRDefault="00FA7DB5" w:rsidP="00FA7DB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594" w:rsidRDefault="00501594" w:rsidP="00FA7DB5">
      <w:pPr>
        <w:spacing w:after="0"/>
        <w:ind w:left="327" w:hanging="327"/>
        <w:rPr>
          <w:rFonts w:ascii="Times New Roman" w:eastAsia="Calibri" w:hAnsi="Times New Roman" w:cs="Times New Roman"/>
          <w:b/>
          <w:sz w:val="24"/>
          <w:szCs w:val="24"/>
        </w:rPr>
      </w:pPr>
      <w:r w:rsidRPr="005015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Р Е Ш И:</w:t>
      </w:r>
    </w:p>
    <w:p w:rsidR="00DF7AF9" w:rsidRDefault="00DF7AF9" w:rsidP="00FA7DB5">
      <w:pPr>
        <w:spacing w:after="0"/>
        <w:ind w:left="327" w:hanging="3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C4C" w:rsidRPr="00501594" w:rsidRDefault="00EA6C4C" w:rsidP="00FA7DB5">
      <w:pPr>
        <w:spacing w:after="0"/>
        <w:ind w:left="327" w:hanging="3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C4C" w:rsidRDefault="00501594" w:rsidP="00EA6C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           1. </w:t>
      </w:r>
      <w:r w:rsidR="00EA6C4C">
        <w:rPr>
          <w:rFonts w:ascii="Times New Roman" w:eastAsia="Calibri" w:hAnsi="Times New Roman" w:cs="Times New Roman"/>
          <w:sz w:val="24"/>
          <w:szCs w:val="24"/>
        </w:rPr>
        <w:t xml:space="preserve">Дава съгласие Община Трявна да кандидатства по процедура „Рехабилитация и </w:t>
      </w:r>
      <w:proofErr w:type="spellStart"/>
      <w:r w:rsidR="00EA6C4C">
        <w:rPr>
          <w:rFonts w:ascii="Times New Roman" w:eastAsia="Calibri" w:hAnsi="Times New Roman" w:cs="Times New Roman"/>
          <w:sz w:val="24"/>
          <w:szCs w:val="24"/>
        </w:rPr>
        <w:t>моденизация</w:t>
      </w:r>
      <w:proofErr w:type="spellEnd"/>
      <w:r w:rsidR="00EA6C4C">
        <w:rPr>
          <w:rFonts w:ascii="Times New Roman" w:eastAsia="Calibri" w:hAnsi="Times New Roman" w:cs="Times New Roman"/>
          <w:sz w:val="24"/>
          <w:szCs w:val="24"/>
        </w:rPr>
        <w:t xml:space="preserve"> на общинска инфраструктура, част от програма „</w:t>
      </w:r>
      <w:proofErr w:type="spellStart"/>
      <w:r w:rsidR="00EA6C4C">
        <w:rPr>
          <w:rFonts w:ascii="Times New Roman" w:eastAsia="Calibri" w:hAnsi="Times New Roman" w:cs="Times New Roman"/>
          <w:sz w:val="24"/>
          <w:szCs w:val="24"/>
        </w:rPr>
        <w:t>Възобновяема</w:t>
      </w:r>
      <w:proofErr w:type="spellEnd"/>
      <w:r w:rsidR="00EA6C4C">
        <w:rPr>
          <w:rFonts w:ascii="Times New Roman" w:eastAsia="Calibri" w:hAnsi="Times New Roman" w:cs="Times New Roman"/>
          <w:sz w:val="24"/>
          <w:szCs w:val="24"/>
        </w:rPr>
        <w:t xml:space="preserve"> енергия, енергийна ефективност и енергийна сигурност“, </w:t>
      </w:r>
      <w:proofErr w:type="spellStart"/>
      <w:r w:rsidR="00EA6C4C">
        <w:rPr>
          <w:rFonts w:ascii="Times New Roman" w:eastAsia="Calibri" w:hAnsi="Times New Roman" w:cs="Times New Roman"/>
          <w:sz w:val="24"/>
          <w:szCs w:val="24"/>
        </w:rPr>
        <w:t>съфинансирана</w:t>
      </w:r>
      <w:proofErr w:type="spellEnd"/>
      <w:r w:rsidR="00EA6C4C">
        <w:rPr>
          <w:rFonts w:ascii="Times New Roman" w:eastAsia="Calibri" w:hAnsi="Times New Roman" w:cs="Times New Roman"/>
          <w:sz w:val="24"/>
          <w:szCs w:val="24"/>
        </w:rPr>
        <w:t xml:space="preserve"> от Финансовия механизъм на Европейското икономическо пространство</w:t>
      </w:r>
      <w:r w:rsidR="00AF5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C4C">
        <w:rPr>
          <w:rFonts w:ascii="Times New Roman" w:eastAsia="Calibri" w:hAnsi="Times New Roman" w:cs="Times New Roman"/>
          <w:sz w:val="24"/>
          <w:szCs w:val="24"/>
        </w:rPr>
        <w:t>2014-2021 г.</w:t>
      </w:r>
    </w:p>
    <w:p w:rsidR="00EA6C4C" w:rsidRDefault="00EA6C4C" w:rsidP="00EA6C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C4C" w:rsidRDefault="00EA6C4C" w:rsidP="00EA6C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 Упълномощава Кмета на Община Трявна да подготви и внесе необходимата проектна документация, да изпълни процедурите и подпише съответните документи, включително Договора за БФП, във връзка с изпълнението на проекта.</w:t>
      </w:r>
    </w:p>
    <w:p w:rsidR="00177E83" w:rsidRDefault="00177E83" w:rsidP="00EA6C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E83" w:rsidRDefault="00177E83" w:rsidP="00EA6C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 Задължава Кмета на Община Трявна преди внасяне на документацията по проекта, същата да бъде внесена в Общински съвет – Трявна.</w:t>
      </w:r>
    </w:p>
    <w:p w:rsidR="00177E83" w:rsidRDefault="00177E83" w:rsidP="00EA6C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A6C4C" w:rsidRDefault="00EA6C4C" w:rsidP="00EA6C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Default="006209B9" w:rsidP="00EA6C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Прието с </w:t>
      </w:r>
      <w:r w:rsidR="00AE3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A7DB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DF7AF9" w:rsidRDefault="00DF7AF9" w:rsidP="00EA6C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AF9" w:rsidRDefault="00DF7AF9" w:rsidP="00EA6C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AF9" w:rsidRDefault="00DF7AF9" w:rsidP="00EA6C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C4C" w:rsidRDefault="00EA6C4C" w:rsidP="00EA6C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B1E" w:rsidRPr="00BB1E28" w:rsidRDefault="00911B1E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FA7DB5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A7DB5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FA7DB5" w:rsidRDefault="009A1747" w:rsidP="00054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  <w:t xml:space="preserve">           / СИЛВИЯ КРЪСТЕВА /</w:t>
      </w:r>
    </w:p>
    <w:sectPr w:rsidR="009A1747" w:rsidRPr="00FA7D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FF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D52433"/>
    <w:multiLevelType w:val="multilevel"/>
    <w:tmpl w:val="BD40C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7320D5B"/>
    <w:multiLevelType w:val="hybridMultilevel"/>
    <w:tmpl w:val="0C9C4146"/>
    <w:lvl w:ilvl="0" w:tplc="B1E2C4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5"/>
  </w:num>
  <w:num w:numId="8">
    <w:abstractNumId w:val="19"/>
  </w:num>
  <w:num w:numId="9">
    <w:abstractNumId w:val="42"/>
  </w:num>
  <w:num w:numId="10">
    <w:abstractNumId w:val="2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7"/>
  </w:num>
  <w:num w:numId="14">
    <w:abstractNumId w:val="13"/>
  </w:num>
  <w:num w:numId="15">
    <w:abstractNumId w:val="34"/>
  </w:num>
  <w:num w:numId="16">
    <w:abstractNumId w:val="43"/>
  </w:num>
  <w:num w:numId="17">
    <w:abstractNumId w:val="21"/>
  </w:num>
  <w:num w:numId="18">
    <w:abstractNumId w:val="37"/>
  </w:num>
  <w:num w:numId="19">
    <w:abstractNumId w:val="28"/>
  </w:num>
  <w:num w:numId="20">
    <w:abstractNumId w:val="25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1"/>
  </w:num>
  <w:num w:numId="26">
    <w:abstractNumId w:val="36"/>
  </w:num>
  <w:num w:numId="27">
    <w:abstractNumId w:val="44"/>
  </w:num>
  <w:num w:numId="28">
    <w:abstractNumId w:val="20"/>
  </w:num>
  <w:num w:numId="29">
    <w:abstractNumId w:val="38"/>
  </w:num>
  <w:num w:numId="30">
    <w:abstractNumId w:val="30"/>
  </w:num>
  <w:num w:numId="31">
    <w:abstractNumId w:val="23"/>
  </w:num>
  <w:num w:numId="32">
    <w:abstractNumId w:val="29"/>
  </w:num>
  <w:num w:numId="33">
    <w:abstractNumId w:val="0"/>
  </w:num>
  <w:num w:numId="34">
    <w:abstractNumId w:val="26"/>
  </w:num>
  <w:num w:numId="35">
    <w:abstractNumId w:val="27"/>
  </w:num>
  <w:num w:numId="36">
    <w:abstractNumId w:val="39"/>
  </w:num>
  <w:num w:numId="37">
    <w:abstractNumId w:val="16"/>
  </w:num>
  <w:num w:numId="38">
    <w:abstractNumId w:val="1"/>
  </w:num>
  <w:num w:numId="39">
    <w:abstractNumId w:val="32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9"/>
  </w:num>
  <w:num w:numId="48">
    <w:abstractNumId w:val="45"/>
  </w:num>
  <w:num w:numId="49">
    <w:abstractNumId w:val="3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1BAA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77E83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451EC"/>
    <w:rsid w:val="00250EDB"/>
    <w:rsid w:val="002522B0"/>
    <w:rsid w:val="00283742"/>
    <w:rsid w:val="00285071"/>
    <w:rsid w:val="002A635D"/>
    <w:rsid w:val="002B066D"/>
    <w:rsid w:val="002B4758"/>
    <w:rsid w:val="002C2999"/>
    <w:rsid w:val="002D5F90"/>
    <w:rsid w:val="002D74B8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0FF9"/>
    <w:rsid w:val="004513F4"/>
    <w:rsid w:val="004539FF"/>
    <w:rsid w:val="004714BF"/>
    <w:rsid w:val="00472328"/>
    <w:rsid w:val="00473661"/>
    <w:rsid w:val="0047445C"/>
    <w:rsid w:val="00477BD5"/>
    <w:rsid w:val="0048022E"/>
    <w:rsid w:val="00480566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1594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4160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02A2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4242A"/>
    <w:rsid w:val="00855B20"/>
    <w:rsid w:val="0085736B"/>
    <w:rsid w:val="008575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6824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3E55"/>
    <w:rsid w:val="00AE6962"/>
    <w:rsid w:val="00AF5A18"/>
    <w:rsid w:val="00B10ECE"/>
    <w:rsid w:val="00B11703"/>
    <w:rsid w:val="00B13383"/>
    <w:rsid w:val="00B2433B"/>
    <w:rsid w:val="00B31AE0"/>
    <w:rsid w:val="00B335B7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0749C"/>
    <w:rsid w:val="00C10A11"/>
    <w:rsid w:val="00C10D36"/>
    <w:rsid w:val="00C232A5"/>
    <w:rsid w:val="00C23DC3"/>
    <w:rsid w:val="00C267E4"/>
    <w:rsid w:val="00C33D2B"/>
    <w:rsid w:val="00C424F9"/>
    <w:rsid w:val="00C479C3"/>
    <w:rsid w:val="00C54267"/>
    <w:rsid w:val="00C61CB7"/>
    <w:rsid w:val="00C764E4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17976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6AEE"/>
    <w:rsid w:val="00DC7FEC"/>
    <w:rsid w:val="00DD4057"/>
    <w:rsid w:val="00DD7301"/>
    <w:rsid w:val="00DF233F"/>
    <w:rsid w:val="00DF3129"/>
    <w:rsid w:val="00DF4E68"/>
    <w:rsid w:val="00DF7508"/>
    <w:rsid w:val="00DF7AF9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A6C4C"/>
    <w:rsid w:val="00ED5B6E"/>
    <w:rsid w:val="00EE0830"/>
    <w:rsid w:val="00EE7F76"/>
    <w:rsid w:val="00EF25F6"/>
    <w:rsid w:val="00EF7386"/>
    <w:rsid w:val="00F003F0"/>
    <w:rsid w:val="00F04CD7"/>
    <w:rsid w:val="00F11968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A7DB5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ADA4-0DD3-4545-BC0D-A7D16DC8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42</cp:revision>
  <cp:lastPrinted>2019-09-19T07:42:00Z</cp:lastPrinted>
  <dcterms:created xsi:type="dcterms:W3CDTF">2019-09-13T05:39:00Z</dcterms:created>
  <dcterms:modified xsi:type="dcterms:W3CDTF">2019-09-19T11:34:00Z</dcterms:modified>
</cp:coreProperties>
</file>