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Pr="00F81589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09B9" w:rsidRPr="00520CB4" w:rsidRDefault="009A1747" w:rsidP="00EE0E5E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EE0E5E">
        <w:rPr>
          <w:rFonts w:ascii="Times New Roman" w:hAnsi="Times New Roman" w:cs="Times New Roman"/>
          <w:b/>
          <w:sz w:val="20"/>
          <w:szCs w:val="20"/>
          <w:u w:val="single"/>
        </w:rPr>
        <w:t>ДЕВЕТА</w:t>
      </w:r>
    </w:p>
    <w:p w:rsidR="00EE0E5E" w:rsidRPr="00EE0E5E" w:rsidRDefault="00EE0E5E" w:rsidP="00EE0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E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Предложение  относно съгласие за изменение на кадастралната карта в землище Белица.</w:t>
      </w:r>
    </w:p>
    <w:p w:rsidR="00EE0E5E" w:rsidRPr="00EE0E5E" w:rsidRDefault="00EE0E5E" w:rsidP="00EE0E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0E5E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EE0E5E" w:rsidRPr="00EE0E5E" w:rsidRDefault="00EE0E5E" w:rsidP="00EE0E5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9B9" w:rsidRDefault="006209B9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3C237D" w:rsidRDefault="003C237D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3C237D" w:rsidRDefault="003C237D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3C237D" w:rsidRPr="00EE0E5E" w:rsidRDefault="003C237D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7351C" w:rsidRPr="00911B1E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911B1E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E5E">
        <w:rPr>
          <w:rFonts w:ascii="Times New Roman" w:hAnsi="Times New Roman" w:cs="Times New Roman"/>
          <w:b/>
          <w:sz w:val="24"/>
          <w:szCs w:val="24"/>
        </w:rPr>
        <w:t>128</w:t>
      </w:r>
    </w:p>
    <w:p w:rsidR="000B6621" w:rsidRPr="000B6621" w:rsidRDefault="000B6621" w:rsidP="000B662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11B1E" w:rsidRPr="00911B1E" w:rsidRDefault="00523C44" w:rsidP="00911B1E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  <w:r>
        <w:rPr>
          <w:rFonts w:ascii="ExcelciorCyr" w:eastAsia="Times New Roman" w:hAnsi="ExcelciorCyr" w:cs="Times New Roman"/>
          <w:sz w:val="24"/>
          <w:szCs w:val="24"/>
        </w:rPr>
        <w:tab/>
        <w:t xml:space="preserve">На основание чл. </w:t>
      </w:r>
      <w:r w:rsidR="001F08D6">
        <w:rPr>
          <w:rFonts w:ascii="ExcelciorCyr" w:eastAsia="Times New Roman" w:hAnsi="ExcelciorCyr" w:cs="Times New Roman"/>
          <w:sz w:val="24"/>
          <w:szCs w:val="24"/>
        </w:rPr>
        <w:t>21, ал. 2, във връзка с чл. 21, ал. 1, т. 8 от ЗМСМА и във връзка с чл. 57, т. 2 от Наредба № РД-02</w:t>
      </w:r>
      <w:r w:rsidR="00C17D9C">
        <w:rPr>
          <w:rFonts w:ascii="ExcelciorCyr" w:eastAsia="Times New Roman" w:hAnsi="ExcelciorCyr" w:cs="Times New Roman"/>
          <w:sz w:val="24"/>
          <w:szCs w:val="24"/>
        </w:rPr>
        <w:t>-</w:t>
      </w:r>
      <w:r w:rsidR="001F08D6">
        <w:rPr>
          <w:rFonts w:ascii="ExcelciorCyr" w:eastAsia="Times New Roman" w:hAnsi="ExcelciorCyr" w:cs="Times New Roman"/>
          <w:sz w:val="24"/>
          <w:szCs w:val="24"/>
        </w:rPr>
        <w:t xml:space="preserve">20-5 от 15.12.2016 г. за съдържанието, създаването и поддържането на кадастралната карта и кадастралните регистри, Общински съвет – Трявна </w:t>
      </w:r>
    </w:p>
    <w:p w:rsidR="00911B1E" w:rsidRPr="00911B1E" w:rsidRDefault="00911B1E" w:rsidP="00EE0830">
      <w:pPr>
        <w:spacing w:after="0" w:line="240" w:lineRule="auto"/>
        <w:jc w:val="center"/>
        <w:rPr>
          <w:rFonts w:ascii="ExcelciorCyr" w:eastAsia="Times New Roman" w:hAnsi="ExcelciorCyr" w:cs="Times New Roman"/>
          <w:b/>
          <w:bCs/>
          <w:sz w:val="24"/>
          <w:szCs w:val="24"/>
        </w:rPr>
      </w:pPr>
      <w:r w:rsidRPr="00911B1E">
        <w:rPr>
          <w:rFonts w:ascii="ExcelciorCyr" w:eastAsia="Times New Roman" w:hAnsi="ExcelciorCyr" w:cs="Times New Roman"/>
          <w:b/>
          <w:bCs/>
          <w:sz w:val="24"/>
          <w:szCs w:val="24"/>
        </w:rPr>
        <w:t>Р Е Ш И:</w:t>
      </w:r>
    </w:p>
    <w:p w:rsidR="001F08D6" w:rsidRDefault="001F08D6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AB" w:rsidRDefault="000D3BFF" w:rsidP="000D3BFF">
      <w:pPr>
        <w:pStyle w:val="a3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00D16">
        <w:rPr>
          <w:rFonts w:ascii="Times New Roman" w:eastAsia="Calibri" w:hAnsi="Times New Roman" w:cs="Times New Roman"/>
          <w:sz w:val="24"/>
          <w:szCs w:val="24"/>
        </w:rPr>
        <w:t xml:space="preserve">Дава 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съгласие за изменение на 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имотни граници между ПИ 03513.100.53, </w:t>
      </w:r>
      <w:r w:rsidR="00C06A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0D3BFF" w:rsidRDefault="000D3BFF" w:rsidP="00600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06A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ПИ 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03513.93.14 и ПИ 03513.517.1 в 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кадастралната карта 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 кадастралните регистри на </w:t>
      </w:r>
      <w:r w:rsidR="00C06A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с. Белица, община Трявна, одобрени със Заповед № РД-18-776/28.11.2017 г. на </w:t>
      </w:r>
      <w:r w:rsidR="00C06A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</w:t>
      </w:r>
      <w:proofErr w:type="spellStart"/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Изп</w:t>
      </w:r>
      <w:proofErr w:type="spellEnd"/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Директор на АГКК, съгласно Скица-проект за отстраняване на непълноти и грешки в кадастралната карта, за отразяване на действителното местоположение на асфалтиран вътрешноведомствен път, който е част от ПИ с идентификатор </w:t>
      </w:r>
      <w:r w:rsidR="00C06A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ПИ 03513.517.1, собственост на „</w:t>
      </w:r>
      <w:proofErr w:type="spellStart"/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Емко</w:t>
      </w:r>
      <w:proofErr w:type="spellEnd"/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“ ООД, съгласно документ за собственост </w:t>
      </w:r>
      <w:r w:rsidR="00C06A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90/16.12.2015 г., том III, рег. № 771, дело 417.</w:t>
      </w:r>
    </w:p>
    <w:p w:rsidR="00600D16" w:rsidRPr="00600D16" w:rsidRDefault="00600D16" w:rsidP="00600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0D16" w:rsidRPr="00600D16" w:rsidRDefault="00600D16" w:rsidP="00600D16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изменението се засягат имоти, както следва:</w:t>
      </w:r>
    </w:p>
    <w:p w:rsidR="00600D16" w:rsidRPr="00600D16" w:rsidRDefault="00600D16" w:rsidP="00600D16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F08D6" w:rsidRPr="00600D16" w:rsidRDefault="00600D16" w:rsidP="00600D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ПИ 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proofErr w:type="spellStart"/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идентификато</w:t>
      </w:r>
      <w:proofErr w:type="spellEnd"/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03513.100.53,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земи по чл. 19 от ЗСПЗЗ, площ преди промяната 3</w:t>
      </w:r>
      <w:r w:rsidR="00C06AA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541 кв. м, площ след промяната 3 412 кв. м.</w:t>
      </w:r>
    </w:p>
    <w:p w:rsidR="00600D16" w:rsidRPr="00600D16" w:rsidRDefault="00600D16" w:rsidP="000D3B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D16" w:rsidRPr="00600D16" w:rsidRDefault="00600D16" w:rsidP="00600D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ПИ с </w:t>
      </w:r>
      <w:proofErr w:type="spellStart"/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идентификато</w:t>
      </w:r>
      <w:proofErr w:type="spellEnd"/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03513.93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14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земи по чл. 19 от ЗСПЗЗ, площ преди промяната 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2 143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кв. м, площ след промяната 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2 273</w:t>
      </w:r>
      <w:r w:rsidRPr="00600D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кв. м.</w:t>
      </w:r>
    </w:p>
    <w:p w:rsidR="001F08D6" w:rsidRPr="00600D16" w:rsidRDefault="001F08D6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D16" w:rsidRDefault="00600D16" w:rsidP="00600D16">
      <w:pPr>
        <w:pStyle w:val="a3"/>
        <w:numPr>
          <w:ilvl w:val="0"/>
          <w:numId w:val="5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16">
        <w:rPr>
          <w:rFonts w:ascii="Times New Roman" w:eastAsia="Calibri" w:hAnsi="Times New Roman" w:cs="Times New Roman"/>
          <w:sz w:val="24"/>
          <w:szCs w:val="24"/>
        </w:rPr>
        <w:t>Възлага на Кмета на Община Трявна да предостави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настоящото Решение на </w:t>
      </w:r>
    </w:p>
    <w:p w:rsidR="001F08D6" w:rsidRPr="00600D16" w:rsidRDefault="00600D16" w:rsidP="00600D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16">
        <w:rPr>
          <w:rFonts w:ascii="Times New Roman" w:eastAsia="Calibri" w:hAnsi="Times New Roman" w:cs="Times New Roman"/>
          <w:sz w:val="24"/>
          <w:szCs w:val="24"/>
        </w:rPr>
        <w:t>СГКК – Габрово за продължаване на процедурата.</w:t>
      </w:r>
    </w:p>
    <w:p w:rsidR="00600D16" w:rsidRPr="00600D16" w:rsidRDefault="00600D16" w:rsidP="00600D16">
      <w:pPr>
        <w:pStyle w:val="a3"/>
        <w:spacing w:after="0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Pr="000B6621" w:rsidRDefault="006209B9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Прието с </w:t>
      </w:r>
      <w:r w:rsidR="00EE0E5E">
        <w:rPr>
          <w:rFonts w:ascii="Times New Roman" w:eastAsia="Calibri" w:hAnsi="Times New Roman" w:cs="Times New Roman"/>
          <w:sz w:val="24"/>
          <w:szCs w:val="24"/>
        </w:rPr>
        <w:t xml:space="preserve">поименно гласуване с </w:t>
      </w:r>
      <w:r>
        <w:rPr>
          <w:rFonts w:ascii="Times New Roman" w:eastAsia="Calibri" w:hAnsi="Times New Roman" w:cs="Times New Roman"/>
          <w:sz w:val="24"/>
          <w:szCs w:val="24"/>
        </w:rPr>
        <w:t>12 г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9E3F8B" w:rsidRP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B1E" w:rsidRDefault="00911B1E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6AAB" w:rsidRPr="00BB1E28" w:rsidRDefault="00C06AAB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AAB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80DF4"/>
    <w:multiLevelType w:val="hybridMultilevel"/>
    <w:tmpl w:val="78C80204"/>
    <w:lvl w:ilvl="0" w:tplc="FE9A26A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653D28B0"/>
    <w:multiLevelType w:val="hybridMultilevel"/>
    <w:tmpl w:val="25604658"/>
    <w:lvl w:ilvl="0" w:tplc="F7287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5"/>
  </w:num>
  <w:num w:numId="8">
    <w:abstractNumId w:val="19"/>
  </w:num>
  <w:num w:numId="9">
    <w:abstractNumId w:val="41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7"/>
  </w:num>
  <w:num w:numId="14">
    <w:abstractNumId w:val="13"/>
  </w:num>
  <w:num w:numId="15">
    <w:abstractNumId w:val="34"/>
  </w:num>
  <w:num w:numId="16">
    <w:abstractNumId w:val="42"/>
  </w:num>
  <w:num w:numId="17">
    <w:abstractNumId w:val="21"/>
  </w:num>
  <w:num w:numId="18">
    <w:abstractNumId w:val="36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1"/>
  </w:num>
  <w:num w:numId="26">
    <w:abstractNumId w:val="35"/>
  </w:num>
  <w:num w:numId="27">
    <w:abstractNumId w:val="44"/>
  </w:num>
  <w:num w:numId="28">
    <w:abstractNumId w:val="20"/>
  </w:num>
  <w:num w:numId="29">
    <w:abstractNumId w:val="37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8"/>
  </w:num>
  <w:num w:numId="37">
    <w:abstractNumId w:val="16"/>
  </w:num>
  <w:num w:numId="38">
    <w:abstractNumId w:val="1"/>
  </w:num>
  <w:num w:numId="39">
    <w:abstractNumId w:val="32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9"/>
  </w:num>
  <w:num w:numId="48">
    <w:abstractNumId w:val="45"/>
  </w:num>
  <w:num w:numId="49">
    <w:abstractNumId w:val="4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3BFF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08D6"/>
    <w:rsid w:val="001F1430"/>
    <w:rsid w:val="00204C23"/>
    <w:rsid w:val="00250EDB"/>
    <w:rsid w:val="002522B0"/>
    <w:rsid w:val="00275515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C237D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3C44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0D16"/>
    <w:rsid w:val="00604B7B"/>
    <w:rsid w:val="00606A68"/>
    <w:rsid w:val="00612A35"/>
    <w:rsid w:val="006149FC"/>
    <w:rsid w:val="006209B9"/>
    <w:rsid w:val="00623ECF"/>
    <w:rsid w:val="00630289"/>
    <w:rsid w:val="00640254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06AAB"/>
    <w:rsid w:val="00C10A11"/>
    <w:rsid w:val="00C17D9C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0E5E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C8DF-ACB1-4BCE-BCC8-42C78E9F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22</cp:revision>
  <cp:lastPrinted>2019-09-17T05:24:00Z</cp:lastPrinted>
  <dcterms:created xsi:type="dcterms:W3CDTF">2019-09-13T05:39:00Z</dcterms:created>
  <dcterms:modified xsi:type="dcterms:W3CDTF">2019-09-17T05:29:00Z</dcterms:modified>
</cp:coreProperties>
</file>