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C424F9">
        <w:rPr>
          <w:rFonts w:ascii="Times New Roman" w:hAnsi="Times New Roman" w:cs="Times New Roman"/>
          <w:b/>
          <w:sz w:val="18"/>
          <w:szCs w:val="18"/>
        </w:rPr>
        <w:t>10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</w:p>
    <w:p w:rsidR="00955DF4" w:rsidRDefault="00955DF4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6BE7" w:rsidRDefault="00CA6BE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B594E" w:rsidRPr="005B594E" w:rsidRDefault="009A1747" w:rsidP="00042AA3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8234B0">
        <w:rPr>
          <w:rFonts w:ascii="Times New Roman" w:hAnsi="Times New Roman" w:cs="Times New Roman"/>
          <w:b/>
        </w:rPr>
        <w:t xml:space="preserve">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2E7962">
        <w:rPr>
          <w:rFonts w:ascii="Times New Roman" w:hAnsi="Times New Roman" w:cs="Times New Roman"/>
          <w:b/>
          <w:sz w:val="20"/>
          <w:szCs w:val="20"/>
          <w:u w:val="single"/>
        </w:rPr>
        <w:t>СЕДЕМ</w:t>
      </w:r>
      <w:r w:rsidR="00042AA3">
        <w:rPr>
          <w:rFonts w:ascii="Times New Roman" w:hAnsi="Times New Roman" w:cs="Times New Roman"/>
          <w:b/>
          <w:sz w:val="20"/>
          <w:szCs w:val="20"/>
          <w:u w:val="single"/>
        </w:rPr>
        <w:t>НАДЕСЕТА</w:t>
      </w:r>
    </w:p>
    <w:p w:rsidR="002E7962" w:rsidRPr="002E7962" w:rsidRDefault="002E7962" w:rsidP="002E7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E79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относно отдаване под наем на част от имот, публична общинска собственост, </w:t>
      </w:r>
      <w:proofErr w:type="spellStart"/>
      <w:r w:rsidRPr="002E79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находящ</w:t>
      </w:r>
      <w:proofErr w:type="spellEnd"/>
      <w:r w:rsidRPr="002E79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в гр. Трявна, ул. Ангел Кънчев № 7 – занаятчийска работилница. </w:t>
      </w:r>
    </w:p>
    <w:p w:rsidR="002E7962" w:rsidRPr="002E7962" w:rsidRDefault="002E7962" w:rsidP="002E796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2E7962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CA6BE7" w:rsidRPr="002E7962" w:rsidRDefault="00CA6BE7" w:rsidP="00CA6BE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594E" w:rsidRPr="002E7962" w:rsidRDefault="005B594E" w:rsidP="005B594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</w:rPr>
      </w:pPr>
    </w:p>
    <w:p w:rsidR="007A0085" w:rsidRPr="002E7962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4429ED" w:rsidRDefault="004429ED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4429ED" w:rsidRDefault="004429ED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Default="007A0085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E7962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1C004E">
        <w:rPr>
          <w:rFonts w:ascii="Times New Roman" w:hAnsi="Times New Roman" w:cs="Times New Roman"/>
          <w:b/>
        </w:rPr>
        <w:t xml:space="preserve"> </w:t>
      </w:r>
      <w:r w:rsidR="00BB37FE">
        <w:rPr>
          <w:rFonts w:ascii="Times New Roman" w:hAnsi="Times New Roman" w:cs="Times New Roman"/>
          <w:b/>
        </w:rPr>
        <w:t xml:space="preserve">№ </w:t>
      </w:r>
      <w:r w:rsidR="001C004E">
        <w:rPr>
          <w:rFonts w:ascii="Times New Roman" w:hAnsi="Times New Roman" w:cs="Times New Roman"/>
          <w:b/>
        </w:rPr>
        <w:t xml:space="preserve"> </w:t>
      </w:r>
      <w:r w:rsidR="002E7962">
        <w:rPr>
          <w:rFonts w:ascii="Times New Roman" w:hAnsi="Times New Roman" w:cs="Times New Roman"/>
          <w:b/>
        </w:rPr>
        <w:t>103</w:t>
      </w:r>
    </w:p>
    <w:p w:rsidR="00125A51" w:rsidRDefault="00125A51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2E7962" w:rsidRPr="002E7962" w:rsidRDefault="002E7962" w:rsidP="002E7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62">
        <w:rPr>
          <w:rFonts w:ascii="Times New Roman" w:eastAsia="Times New Roman" w:hAnsi="Times New Roman" w:cs="Times New Roman"/>
          <w:sz w:val="24"/>
          <w:szCs w:val="24"/>
        </w:rPr>
        <w:t>На основание чл.21, ал.1, т. 8 от ЗМСМА, чл.14, ал.7 от ЗОС във връзка с чл.25 и чл.86, ал.1, т.1 от НРПУРОИ , Общински съвет – Трявна</w:t>
      </w:r>
    </w:p>
    <w:p w:rsidR="002E7962" w:rsidRDefault="002E7962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CA6BE7" w:rsidRDefault="00CA6BE7" w:rsidP="002E796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 Е Ш </w:t>
      </w:r>
      <w:r w:rsidRPr="00D73831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:</w:t>
      </w:r>
    </w:p>
    <w:p w:rsidR="002E7962" w:rsidRDefault="002E7962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2E7962" w:rsidRPr="002E7962" w:rsidRDefault="002E7962" w:rsidP="002E7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62">
        <w:rPr>
          <w:rFonts w:ascii="ExcelciorCyr" w:eastAsia="Times New Roman" w:hAnsi="ExcelciorCyr" w:cs="Times New Roman"/>
          <w:sz w:val="24"/>
          <w:szCs w:val="24"/>
        </w:rPr>
        <w:t xml:space="preserve">1. Дава съгласие да се отдаде под наем за срок от 5 (пет) години, чрез провеждане на </w:t>
      </w:r>
      <w:r w:rsidRPr="002E7962">
        <w:rPr>
          <w:rFonts w:ascii="Times New Roman" w:eastAsia="Times New Roman" w:hAnsi="Times New Roman" w:cs="Times New Roman"/>
          <w:sz w:val="24"/>
          <w:szCs w:val="24"/>
        </w:rPr>
        <w:t xml:space="preserve"> публично оповестен конкурс част от имот - публична общинска собственост, представляващ: ателие /работилница/ №5, с полезна площ от 9.00кв.м., </w:t>
      </w:r>
      <w:proofErr w:type="spellStart"/>
      <w:r w:rsidRPr="002E7962">
        <w:rPr>
          <w:rFonts w:ascii="Times New Roman" w:eastAsia="Times New Roman" w:hAnsi="Times New Roman" w:cs="Times New Roman"/>
          <w:sz w:val="24"/>
          <w:szCs w:val="24"/>
        </w:rPr>
        <w:t>находящо</w:t>
      </w:r>
      <w:proofErr w:type="spellEnd"/>
      <w:r w:rsidRPr="002E7962">
        <w:rPr>
          <w:rFonts w:ascii="Times New Roman" w:eastAsia="Times New Roman" w:hAnsi="Times New Roman" w:cs="Times New Roman"/>
          <w:sz w:val="24"/>
          <w:szCs w:val="24"/>
        </w:rPr>
        <w:t xml:space="preserve"> се на първи етаж от двуетажна сграда с идентификатор 73403.501.1392.1 по кадастралната карта и кадастралните регистри на гр.Трявна, общ.Трявна, </w:t>
      </w:r>
      <w:proofErr w:type="spellStart"/>
      <w:r w:rsidRPr="002E7962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Pr="002E7962">
        <w:rPr>
          <w:rFonts w:ascii="Times New Roman" w:eastAsia="Times New Roman" w:hAnsi="Times New Roman" w:cs="Times New Roman"/>
          <w:sz w:val="24"/>
          <w:szCs w:val="24"/>
        </w:rPr>
        <w:t xml:space="preserve">.Габрово, одобрена със Заповед №РД-18-21/12.05.2010г. на </w:t>
      </w:r>
      <w:proofErr w:type="spellStart"/>
      <w:r w:rsidRPr="002E7962">
        <w:rPr>
          <w:rFonts w:ascii="Times New Roman" w:eastAsia="Times New Roman" w:hAnsi="Times New Roman" w:cs="Times New Roman"/>
          <w:sz w:val="24"/>
          <w:szCs w:val="24"/>
        </w:rPr>
        <w:t>изп</w:t>
      </w:r>
      <w:proofErr w:type="spellEnd"/>
      <w:r w:rsidRPr="002E7962">
        <w:rPr>
          <w:rFonts w:ascii="Times New Roman" w:eastAsia="Times New Roman" w:hAnsi="Times New Roman" w:cs="Times New Roman"/>
          <w:sz w:val="24"/>
          <w:szCs w:val="24"/>
        </w:rPr>
        <w:t>.директор на АГКК гр.София, /АОС 50/31.08.1997г./  - Специализиран музей за резбарско и зографско изкуство, гр.Трявна, ул.”Ангел Кънчев” №7.</w:t>
      </w:r>
    </w:p>
    <w:p w:rsidR="002E7962" w:rsidRPr="002E7962" w:rsidRDefault="002E7962" w:rsidP="002E7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962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2E7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E7962">
        <w:rPr>
          <w:rFonts w:ascii="Times New Roman" w:eastAsia="Times New Roman" w:hAnsi="Times New Roman" w:cs="Times New Roman"/>
          <w:sz w:val="24"/>
          <w:szCs w:val="24"/>
        </w:rPr>
        <w:t>Конкурсът да се проведе при следните задължителни условия.</w:t>
      </w:r>
    </w:p>
    <w:p w:rsidR="002E7962" w:rsidRPr="002E7962" w:rsidRDefault="002E7962" w:rsidP="002E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E7962">
        <w:rPr>
          <w:rFonts w:ascii="Times New Roman" w:eastAsia="Times New Roman" w:hAnsi="Times New Roman" w:cs="Times New Roman"/>
          <w:sz w:val="24"/>
          <w:szCs w:val="24"/>
        </w:rPr>
        <w:t xml:space="preserve">2.1 Начална конкурсна месечна наемна цена в размер на  </w:t>
      </w:r>
      <w:r w:rsidRPr="002E7962">
        <w:rPr>
          <w:rFonts w:ascii="Times New Roman" w:eastAsia="Times New Roman" w:hAnsi="Times New Roman" w:cs="Times New Roman"/>
          <w:b/>
          <w:sz w:val="24"/>
          <w:szCs w:val="24"/>
        </w:rPr>
        <w:t>28.00лв</w:t>
      </w:r>
      <w:r w:rsidRPr="002E7962">
        <w:rPr>
          <w:rFonts w:ascii="Times New Roman" w:eastAsia="Times New Roman" w:hAnsi="Times New Roman" w:cs="Times New Roman"/>
          <w:sz w:val="24"/>
          <w:szCs w:val="24"/>
        </w:rPr>
        <w:t>. без ДДС.</w:t>
      </w:r>
    </w:p>
    <w:p w:rsidR="002E7962" w:rsidRPr="002E7962" w:rsidRDefault="002E7962" w:rsidP="002E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E7962">
        <w:rPr>
          <w:rFonts w:ascii="Times New Roman" w:eastAsia="Times New Roman" w:hAnsi="Times New Roman" w:cs="Times New Roman"/>
          <w:sz w:val="24"/>
          <w:szCs w:val="24"/>
        </w:rPr>
        <w:t>2.2  Върху  предложената цена на конкурса се начислява ДДС в размер на 20%.</w:t>
      </w:r>
    </w:p>
    <w:p w:rsidR="002E7962" w:rsidRPr="002E7962" w:rsidRDefault="002E7962" w:rsidP="002E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E7962">
        <w:rPr>
          <w:rFonts w:ascii="Times New Roman" w:eastAsia="Times New Roman" w:hAnsi="Times New Roman" w:cs="Times New Roman"/>
          <w:sz w:val="24"/>
          <w:szCs w:val="24"/>
        </w:rPr>
        <w:t>2.3 Наемната цена да се актуализира ежегодно към датата на подписване на договора съгласно официалния инфлационен индекс на потребителските цени, определен от  НСИ и при промяна на Тарифата за определяне началния /минимален/ размер на месечния наем за 1 кв. м полезна площ, при предоставяне на общинска собственост под наем, в лева.</w:t>
      </w:r>
    </w:p>
    <w:p w:rsidR="002E7962" w:rsidRPr="002E7962" w:rsidRDefault="002E7962" w:rsidP="002E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E7962">
        <w:rPr>
          <w:rFonts w:ascii="Times New Roman" w:eastAsia="Times New Roman" w:hAnsi="Times New Roman" w:cs="Times New Roman"/>
          <w:sz w:val="24"/>
          <w:szCs w:val="24"/>
        </w:rPr>
        <w:t>2.4 Имотът да се използва з</w:t>
      </w:r>
      <w:r w:rsidRPr="002E7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E7962">
        <w:rPr>
          <w:rFonts w:ascii="Times New Roman" w:eastAsia="Times New Roman" w:hAnsi="Times New Roman" w:cs="Times New Roman"/>
          <w:sz w:val="24"/>
          <w:szCs w:val="24"/>
        </w:rPr>
        <w:t xml:space="preserve">ателие /работилница/ за  </w:t>
      </w:r>
      <w:r w:rsidRPr="002E7962">
        <w:rPr>
          <w:rFonts w:ascii="Times New Roman" w:eastAsia="Times New Roman" w:hAnsi="Times New Roman" w:cs="Times New Roman"/>
          <w:b/>
          <w:sz w:val="24"/>
          <w:szCs w:val="24"/>
        </w:rPr>
        <w:t>художествена обработка на камък.</w:t>
      </w:r>
      <w:r w:rsidRPr="002E7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7962" w:rsidRPr="002E7962" w:rsidRDefault="002E7962" w:rsidP="002E7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62">
        <w:rPr>
          <w:rFonts w:ascii="Times New Roman" w:eastAsia="Times New Roman" w:hAnsi="Times New Roman" w:cs="Times New Roman"/>
          <w:sz w:val="24"/>
          <w:szCs w:val="24"/>
        </w:rPr>
        <w:t>2.5  Освен задължителните документи, участниците в публично оповестения конкурс трябва да  представят и:</w:t>
      </w:r>
    </w:p>
    <w:p w:rsidR="002E7962" w:rsidRPr="002E7962" w:rsidRDefault="002E7962" w:rsidP="002E7962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62">
        <w:rPr>
          <w:rFonts w:ascii="Times New Roman" w:eastAsia="Times New Roman" w:hAnsi="Times New Roman" w:cs="Times New Roman"/>
          <w:color w:val="000000"/>
          <w:sz w:val="24"/>
          <w:szCs w:val="24"/>
        </w:rPr>
        <w:t>2.5.1 Копие</w:t>
      </w:r>
      <w:r w:rsidRPr="002E7962">
        <w:rPr>
          <w:rFonts w:ascii="Times New Roman" w:eastAsia="Times New Roman" w:hAnsi="Times New Roman" w:cs="Times New Roman"/>
          <w:sz w:val="24"/>
          <w:szCs w:val="24"/>
        </w:rPr>
        <w:t xml:space="preserve"> от майсторско свидетелство или друг документ, удостоверяващ професионалната квалификация на кандидата или неговия собственик или управител, съобразно предназначението на  работилницата /ателието/. </w:t>
      </w:r>
    </w:p>
    <w:p w:rsidR="002E7962" w:rsidRPr="002E7962" w:rsidRDefault="002E7962" w:rsidP="002E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E7962">
        <w:rPr>
          <w:rFonts w:ascii="Times New Roman" w:eastAsia="Times New Roman" w:hAnsi="Times New Roman" w:cs="Times New Roman"/>
          <w:sz w:val="24"/>
          <w:szCs w:val="24"/>
        </w:rPr>
        <w:t xml:space="preserve">            2.5.2 </w:t>
      </w:r>
      <w:r w:rsidRPr="002E7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Концепция за развитие на занаята за срока на договора, съобразно предназначението на работилницата </w:t>
      </w:r>
      <w:r w:rsidRPr="002E7962">
        <w:rPr>
          <w:rFonts w:ascii="Times New Roman" w:eastAsia="Times New Roman" w:hAnsi="Times New Roman" w:cs="Times New Roman"/>
          <w:sz w:val="24"/>
          <w:szCs w:val="24"/>
        </w:rPr>
        <w:t>/ателието/.</w:t>
      </w:r>
      <w:r w:rsidRPr="002E79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2E7962" w:rsidRPr="002E7962" w:rsidRDefault="002E7962" w:rsidP="002E7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62">
        <w:rPr>
          <w:rFonts w:ascii="Times New Roman" w:eastAsia="Times New Roman" w:hAnsi="Times New Roman" w:cs="Times New Roman"/>
          <w:sz w:val="24"/>
          <w:szCs w:val="24"/>
        </w:rPr>
        <w:t xml:space="preserve">Концепцията следва задължително да съдържа следните елементи: </w:t>
      </w:r>
    </w:p>
    <w:p w:rsidR="002E7962" w:rsidRPr="002E7962" w:rsidRDefault="002E7962" w:rsidP="002E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62">
        <w:rPr>
          <w:rFonts w:ascii="Times New Roman" w:eastAsia="Times New Roman" w:hAnsi="Times New Roman" w:cs="Times New Roman"/>
          <w:sz w:val="24"/>
          <w:szCs w:val="24"/>
        </w:rPr>
        <w:lastRenderedPageBreak/>
        <w:t>-  разнообразие на продуктите и атрактивност на представяне на занаята пред туристите и гостите на града;</w:t>
      </w:r>
    </w:p>
    <w:p w:rsidR="002E7962" w:rsidRPr="002E7962" w:rsidRDefault="002E7962" w:rsidP="002E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62">
        <w:rPr>
          <w:rFonts w:ascii="Times New Roman" w:eastAsia="Times New Roman" w:hAnsi="Times New Roman" w:cs="Times New Roman"/>
          <w:sz w:val="24"/>
          <w:szCs w:val="24"/>
        </w:rPr>
        <w:t>- предложение за съвместна работа със  «Специализирания музей за резбарско и зографско изкуство» и Община Трявна;</w:t>
      </w:r>
    </w:p>
    <w:p w:rsidR="002E7962" w:rsidRPr="002E7962" w:rsidRDefault="002E7962" w:rsidP="002E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62">
        <w:rPr>
          <w:rFonts w:ascii="Times New Roman" w:eastAsia="Times New Roman" w:hAnsi="Times New Roman" w:cs="Times New Roman"/>
          <w:sz w:val="24"/>
          <w:szCs w:val="24"/>
        </w:rPr>
        <w:t>- получени награди от участие в специализирани изложби, пленери и други подобни прояви, доказани  с копие от свидетелства  и други материали;</w:t>
      </w:r>
    </w:p>
    <w:p w:rsidR="002E7962" w:rsidRPr="002E7962" w:rsidRDefault="002E7962" w:rsidP="002E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62">
        <w:rPr>
          <w:rFonts w:ascii="Times New Roman" w:eastAsia="Times New Roman" w:hAnsi="Times New Roman" w:cs="Times New Roman"/>
          <w:sz w:val="24"/>
          <w:szCs w:val="24"/>
        </w:rPr>
        <w:t>- визия за бъдещото развитие  и представяне на занаята / участие в изложби, пленери и други подобни изяви /;</w:t>
      </w:r>
    </w:p>
    <w:p w:rsidR="002E7962" w:rsidRPr="002E7962" w:rsidRDefault="002E7962" w:rsidP="002E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62">
        <w:rPr>
          <w:rFonts w:ascii="Times New Roman" w:eastAsia="Times New Roman" w:hAnsi="Times New Roman" w:cs="Times New Roman"/>
          <w:sz w:val="24"/>
          <w:szCs w:val="24"/>
        </w:rPr>
        <w:t>- друго / по преценка на кандидата /.</w:t>
      </w:r>
    </w:p>
    <w:p w:rsidR="002E7962" w:rsidRPr="002E7962" w:rsidRDefault="002E7962" w:rsidP="002E7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962">
        <w:rPr>
          <w:rFonts w:ascii="Times New Roman" w:eastAsia="Times New Roman" w:hAnsi="Times New Roman" w:cs="Times New Roman"/>
          <w:sz w:val="24"/>
          <w:szCs w:val="24"/>
        </w:rPr>
        <w:t>2.5.3 Предложение за месечна наемна цена, поставено  в отделен запечатан плик.</w:t>
      </w:r>
    </w:p>
    <w:p w:rsidR="002E7962" w:rsidRPr="002E7962" w:rsidRDefault="002E7962" w:rsidP="002E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9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E79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3 </w:t>
      </w:r>
      <w:r w:rsidRPr="002E7962">
        <w:rPr>
          <w:rFonts w:ascii="Times New Roman" w:eastAsia="Times New Roman" w:hAnsi="Times New Roman" w:cs="Times New Roman"/>
          <w:sz w:val="24"/>
          <w:szCs w:val="24"/>
          <w:lang w:eastAsia="bg-BG"/>
        </w:rPr>
        <w:t>. Определя следните критерии за оценка на предложенията:</w:t>
      </w:r>
    </w:p>
    <w:p w:rsidR="002E7962" w:rsidRPr="002E7962" w:rsidRDefault="002E7962" w:rsidP="002E7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962">
        <w:rPr>
          <w:rFonts w:ascii="Times New Roman" w:eastAsia="Times New Roman" w:hAnsi="Times New Roman" w:cs="Times New Roman"/>
          <w:sz w:val="24"/>
          <w:szCs w:val="24"/>
          <w:lang w:eastAsia="bg-BG"/>
        </w:rPr>
        <w:t>3.1 Предлагана месечна наемна цена без ДДС, не по-ниска от началната обявена /</w:t>
      </w:r>
      <w:proofErr w:type="spellStart"/>
      <w:r w:rsidRPr="002E7962">
        <w:rPr>
          <w:rFonts w:ascii="Times New Roman" w:eastAsia="Times New Roman" w:hAnsi="Times New Roman" w:cs="Times New Roman"/>
          <w:sz w:val="24"/>
          <w:szCs w:val="24"/>
          <w:lang w:eastAsia="bg-BG"/>
        </w:rPr>
        <w:t>Оц</w:t>
      </w:r>
      <w:proofErr w:type="spellEnd"/>
      <w:r w:rsidRPr="002E7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/. Участникът предложил най-висока цена получава 45 точки.  </w:t>
      </w:r>
    </w:p>
    <w:p w:rsidR="002E7962" w:rsidRPr="002E7962" w:rsidRDefault="002E7962" w:rsidP="002E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всяка следваща предложена по-ниска цена участникът получава с 5 точки по-малко. Ако двама или повече участника са предложили еднаква цена им се присъждат еднакъв брой точки.  </w:t>
      </w:r>
    </w:p>
    <w:p w:rsidR="002E7962" w:rsidRPr="002E7962" w:rsidRDefault="002E7962" w:rsidP="002E7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3.2 Оценка на представената  концепция – до 55 точки / Ок /. </w:t>
      </w:r>
    </w:p>
    <w:p w:rsidR="002E7962" w:rsidRPr="002E7962" w:rsidRDefault="002E7962" w:rsidP="002E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Най-висока оценка - 55 точки, получава участникът, който най – ясно, конкретно и реалистично е разработил концепцията за развитие на занаята и е представил доказателства за </w:t>
      </w:r>
      <w:r w:rsidRPr="002E7962">
        <w:rPr>
          <w:rFonts w:ascii="Times New Roman" w:eastAsia="Times New Roman" w:hAnsi="Times New Roman" w:cs="Times New Roman"/>
          <w:sz w:val="24"/>
          <w:szCs w:val="24"/>
        </w:rPr>
        <w:t>получени награди от участие в специализирани изложби, пленери и други подобни прояви, доказани  с копие от свидетелства  и други материали</w:t>
      </w:r>
      <w:r w:rsidRPr="002E7962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изискванията описани в т.2.5.2.</w:t>
      </w:r>
    </w:p>
    <w:p w:rsidR="002E7962" w:rsidRPr="002E7962" w:rsidRDefault="002E7962" w:rsidP="002E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Участник, чиято разработка на концепцията е по-слаба, в сравнение с предходната- получава с 5 т. по-малко и така до изчерпване на всички оферти.  </w:t>
      </w:r>
    </w:p>
    <w:p w:rsidR="002E7962" w:rsidRPr="002E7962" w:rsidRDefault="002E7962" w:rsidP="002E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7962" w:rsidRPr="002E7962" w:rsidRDefault="002E7962" w:rsidP="002E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96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Общата оценка на всички допуснати в конкурса кандидати се определя като сбор от точките по отделните критерии.</w:t>
      </w:r>
    </w:p>
    <w:p w:rsidR="002E7962" w:rsidRPr="002E7962" w:rsidRDefault="002E7962" w:rsidP="002E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E7962">
        <w:rPr>
          <w:rFonts w:ascii="Times New Roman" w:eastAsia="Times New Roman" w:hAnsi="Times New Roman" w:cs="Times New Roman"/>
          <w:sz w:val="24"/>
          <w:szCs w:val="24"/>
          <w:lang w:eastAsia="bg-BG"/>
        </w:rPr>
        <w:t>Оо</w:t>
      </w:r>
      <w:proofErr w:type="spellEnd"/>
      <w:r w:rsidRPr="002E7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=  </w:t>
      </w:r>
      <w:proofErr w:type="spellStart"/>
      <w:r w:rsidRPr="002E7962">
        <w:rPr>
          <w:rFonts w:ascii="Times New Roman" w:eastAsia="Times New Roman" w:hAnsi="Times New Roman" w:cs="Times New Roman"/>
          <w:sz w:val="24"/>
          <w:szCs w:val="24"/>
          <w:lang w:eastAsia="bg-BG"/>
        </w:rPr>
        <w:t>Оц</w:t>
      </w:r>
      <w:proofErr w:type="spellEnd"/>
      <w:r w:rsidRPr="002E7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+ Ок  </w:t>
      </w:r>
    </w:p>
    <w:p w:rsidR="002E7962" w:rsidRPr="002E7962" w:rsidRDefault="002E7962" w:rsidP="002E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7962" w:rsidRPr="002E7962" w:rsidRDefault="002E7962" w:rsidP="002E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спечелил се обявява участникът, получил най-много точки.     </w:t>
      </w:r>
    </w:p>
    <w:p w:rsidR="002E7962" w:rsidRPr="002E7962" w:rsidRDefault="002E7962" w:rsidP="002E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7962" w:rsidRPr="002E7962" w:rsidRDefault="002E7962" w:rsidP="002E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равен брой точки на  </w:t>
      </w:r>
      <w:proofErr w:type="spellStart"/>
      <w:r w:rsidRPr="002E7962">
        <w:rPr>
          <w:rFonts w:ascii="Times New Roman" w:eastAsia="Times New Roman" w:hAnsi="Times New Roman" w:cs="Times New Roman"/>
          <w:sz w:val="24"/>
          <w:szCs w:val="24"/>
          <w:lang w:eastAsia="bg-BG"/>
        </w:rPr>
        <w:t>I-во</w:t>
      </w:r>
      <w:proofErr w:type="spellEnd"/>
      <w:r w:rsidRPr="002E7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място се класира  участникът  получил  по-висок брой точки на показателя с по-голяма тежест (концепцията) . </w:t>
      </w:r>
    </w:p>
    <w:p w:rsidR="002E7962" w:rsidRPr="002E7962" w:rsidRDefault="002E7962" w:rsidP="002E7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7962" w:rsidRPr="002E7962" w:rsidRDefault="002E7962" w:rsidP="002E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62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2E79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E7962">
        <w:rPr>
          <w:rFonts w:ascii="Times New Roman" w:eastAsia="Times New Roman" w:hAnsi="Times New Roman" w:cs="Times New Roman"/>
          <w:sz w:val="24"/>
          <w:szCs w:val="24"/>
        </w:rPr>
        <w:t>Възлага на Кмета на Община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Трявна </w:t>
      </w:r>
      <w:r w:rsidRPr="002E7962">
        <w:rPr>
          <w:rFonts w:ascii="Times New Roman" w:eastAsia="Times New Roman" w:hAnsi="Times New Roman" w:cs="Times New Roman"/>
          <w:sz w:val="24"/>
          <w:szCs w:val="24"/>
        </w:rPr>
        <w:t xml:space="preserve"> да обяви и проведе процедурата, след което да сключи договор  за наем със спечелилия  участник. </w:t>
      </w:r>
    </w:p>
    <w:p w:rsidR="002E7962" w:rsidRPr="002E7962" w:rsidRDefault="002E7962" w:rsidP="002E7962">
      <w:pPr>
        <w:spacing w:after="0" w:line="240" w:lineRule="auto"/>
        <w:jc w:val="both"/>
        <w:rPr>
          <w:rFonts w:ascii="ExcelciorCyr" w:eastAsia="Times New Roman" w:hAnsi="ExcelciorCyr" w:cs="Times New Roman"/>
          <w:sz w:val="24"/>
          <w:szCs w:val="24"/>
        </w:rPr>
      </w:pPr>
    </w:p>
    <w:p w:rsidR="002E7962" w:rsidRPr="002E7962" w:rsidRDefault="002E7962" w:rsidP="002E7962">
      <w:pPr>
        <w:spacing w:after="0" w:line="240" w:lineRule="auto"/>
        <w:jc w:val="both"/>
        <w:rPr>
          <w:rFonts w:ascii="ExcelciorCyr" w:eastAsia="Times New Roman" w:hAnsi="ExcelciorCyr" w:cs="Times New Roman"/>
          <w:sz w:val="24"/>
          <w:szCs w:val="24"/>
        </w:rPr>
      </w:pPr>
    </w:p>
    <w:p w:rsidR="009A1747" w:rsidRDefault="005B594E" w:rsidP="005B594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594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04C23"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</w:t>
      </w:r>
      <w:r w:rsidR="00344A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поименно гласуване с </w:t>
      </w:r>
      <w:r w:rsidR="00204C23"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44A0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4216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</w:t>
      </w:r>
      <w:r w:rsidR="003F57A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9A1747"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CD648B" w:rsidRDefault="00CD648B" w:rsidP="005B594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4892" w:rsidRDefault="00144892" w:rsidP="005B594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4892" w:rsidRPr="00955DF4" w:rsidRDefault="00144892" w:rsidP="005B594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Pr="00955DF4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8B" w:rsidRDefault="00970D8B" w:rsidP="00D60C9D">
      <w:pPr>
        <w:spacing w:after="0" w:line="240" w:lineRule="auto"/>
      </w:pPr>
      <w:r>
        <w:separator/>
      </w:r>
    </w:p>
  </w:endnote>
  <w:endnote w:type="continuationSeparator" w:id="0">
    <w:p w:rsidR="00970D8B" w:rsidRDefault="00970D8B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A0A">
          <w:rPr>
            <w:noProof/>
          </w:rPr>
          <w:t>2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8B" w:rsidRDefault="00970D8B" w:rsidP="00D60C9D">
      <w:pPr>
        <w:spacing w:after="0" w:line="240" w:lineRule="auto"/>
      </w:pPr>
      <w:r>
        <w:separator/>
      </w:r>
    </w:p>
  </w:footnote>
  <w:footnote w:type="continuationSeparator" w:id="0">
    <w:p w:rsidR="00970D8B" w:rsidRDefault="00970D8B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3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4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4"/>
  </w:num>
  <w:num w:numId="8">
    <w:abstractNumId w:val="13"/>
  </w:num>
  <w:num w:numId="9">
    <w:abstractNumId w:val="28"/>
  </w:num>
  <w:num w:numId="10">
    <w:abstractNumId w:val="1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1"/>
  </w:num>
  <w:num w:numId="14">
    <w:abstractNumId w:val="9"/>
  </w:num>
  <w:num w:numId="15">
    <w:abstractNumId w:val="24"/>
  </w:num>
  <w:num w:numId="16">
    <w:abstractNumId w:val="29"/>
  </w:num>
  <w:num w:numId="17">
    <w:abstractNumId w:val="15"/>
  </w:num>
  <w:num w:numId="18">
    <w:abstractNumId w:val="26"/>
  </w:num>
  <w:num w:numId="19">
    <w:abstractNumId w:val="19"/>
  </w:num>
  <w:num w:numId="20">
    <w:abstractNumId w:val="18"/>
  </w:num>
  <w:num w:numId="21">
    <w:abstractNumId w:val="10"/>
  </w:num>
  <w:num w:numId="22">
    <w:abstractNumId w:val="11"/>
  </w:num>
  <w:num w:numId="23">
    <w:abstractNumId w:val="8"/>
  </w:num>
  <w:num w:numId="24">
    <w:abstractNumId w:val="2"/>
  </w:num>
  <w:num w:numId="25">
    <w:abstractNumId w:val="22"/>
  </w:num>
  <w:num w:numId="26">
    <w:abstractNumId w:val="25"/>
  </w:num>
  <w:num w:numId="27">
    <w:abstractNumId w:val="30"/>
  </w:num>
  <w:num w:numId="28">
    <w:abstractNumId w:val="14"/>
  </w:num>
  <w:num w:numId="29">
    <w:abstractNumId w:val="27"/>
  </w:num>
  <w:num w:numId="30">
    <w:abstractNumId w:val="21"/>
  </w:num>
  <w:num w:numId="31">
    <w:abstractNumId w:val="16"/>
  </w:num>
  <w:num w:numId="32">
    <w:abstractNumId w:val="2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612ED"/>
    <w:rsid w:val="000623E2"/>
    <w:rsid w:val="000629A1"/>
    <w:rsid w:val="0007102A"/>
    <w:rsid w:val="0007316E"/>
    <w:rsid w:val="00075359"/>
    <w:rsid w:val="00081C3C"/>
    <w:rsid w:val="0008349E"/>
    <w:rsid w:val="00094F9D"/>
    <w:rsid w:val="00097C81"/>
    <w:rsid w:val="00097E8B"/>
    <w:rsid w:val="000A3A80"/>
    <w:rsid w:val="000A4959"/>
    <w:rsid w:val="000A5F91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52C51"/>
    <w:rsid w:val="00163E39"/>
    <w:rsid w:val="00166003"/>
    <w:rsid w:val="00177200"/>
    <w:rsid w:val="00186C60"/>
    <w:rsid w:val="0019344A"/>
    <w:rsid w:val="00194898"/>
    <w:rsid w:val="001C004E"/>
    <w:rsid w:val="001F1430"/>
    <w:rsid w:val="00204C23"/>
    <w:rsid w:val="002522B0"/>
    <w:rsid w:val="00283742"/>
    <w:rsid w:val="00285071"/>
    <w:rsid w:val="002B4758"/>
    <w:rsid w:val="002C2999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3F57A1"/>
    <w:rsid w:val="00405C96"/>
    <w:rsid w:val="00411FDA"/>
    <w:rsid w:val="004176F3"/>
    <w:rsid w:val="004216A7"/>
    <w:rsid w:val="00421D11"/>
    <w:rsid w:val="0042786B"/>
    <w:rsid w:val="00430E14"/>
    <w:rsid w:val="00441FF9"/>
    <w:rsid w:val="004429ED"/>
    <w:rsid w:val="004470D6"/>
    <w:rsid w:val="004513F4"/>
    <w:rsid w:val="004539FF"/>
    <w:rsid w:val="004714BF"/>
    <w:rsid w:val="00473661"/>
    <w:rsid w:val="0047445C"/>
    <w:rsid w:val="0048022E"/>
    <w:rsid w:val="0048488D"/>
    <w:rsid w:val="004A322A"/>
    <w:rsid w:val="004A6786"/>
    <w:rsid w:val="004C5A20"/>
    <w:rsid w:val="004E10CB"/>
    <w:rsid w:val="004E2AC7"/>
    <w:rsid w:val="004E4C6C"/>
    <w:rsid w:val="005027E8"/>
    <w:rsid w:val="00503B8B"/>
    <w:rsid w:val="00505F65"/>
    <w:rsid w:val="005069B1"/>
    <w:rsid w:val="00507447"/>
    <w:rsid w:val="005126BD"/>
    <w:rsid w:val="00530319"/>
    <w:rsid w:val="005629A7"/>
    <w:rsid w:val="00566B1D"/>
    <w:rsid w:val="005803C1"/>
    <w:rsid w:val="00594201"/>
    <w:rsid w:val="00595864"/>
    <w:rsid w:val="005A654B"/>
    <w:rsid w:val="005A75CA"/>
    <w:rsid w:val="005B2DBD"/>
    <w:rsid w:val="005B5816"/>
    <w:rsid w:val="005B594E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46C8A"/>
    <w:rsid w:val="006512DA"/>
    <w:rsid w:val="00654D49"/>
    <w:rsid w:val="006774AD"/>
    <w:rsid w:val="00677E46"/>
    <w:rsid w:val="006B05A1"/>
    <w:rsid w:val="006B7816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0B38"/>
    <w:rsid w:val="00764D29"/>
    <w:rsid w:val="00765AD1"/>
    <w:rsid w:val="007700C5"/>
    <w:rsid w:val="00771A20"/>
    <w:rsid w:val="0078193A"/>
    <w:rsid w:val="007965E5"/>
    <w:rsid w:val="007A0085"/>
    <w:rsid w:val="007B3BAF"/>
    <w:rsid w:val="007C1CD9"/>
    <w:rsid w:val="007C683A"/>
    <w:rsid w:val="007D0970"/>
    <w:rsid w:val="007E5C97"/>
    <w:rsid w:val="007F343E"/>
    <w:rsid w:val="007F6AE5"/>
    <w:rsid w:val="008043C9"/>
    <w:rsid w:val="00810ADA"/>
    <w:rsid w:val="008234B0"/>
    <w:rsid w:val="00824AE6"/>
    <w:rsid w:val="00833EE7"/>
    <w:rsid w:val="00855B20"/>
    <w:rsid w:val="00861906"/>
    <w:rsid w:val="00871DC1"/>
    <w:rsid w:val="008735CD"/>
    <w:rsid w:val="00876750"/>
    <w:rsid w:val="00880265"/>
    <w:rsid w:val="00891508"/>
    <w:rsid w:val="00897DC2"/>
    <w:rsid w:val="008B7F73"/>
    <w:rsid w:val="008C6182"/>
    <w:rsid w:val="008D04A0"/>
    <w:rsid w:val="008D2027"/>
    <w:rsid w:val="008E349A"/>
    <w:rsid w:val="009162A1"/>
    <w:rsid w:val="00933309"/>
    <w:rsid w:val="00937351"/>
    <w:rsid w:val="009540EF"/>
    <w:rsid w:val="00955DF4"/>
    <w:rsid w:val="00970A78"/>
    <w:rsid w:val="00970D8B"/>
    <w:rsid w:val="0098184A"/>
    <w:rsid w:val="00981ECD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3C84"/>
    <w:rsid w:val="00A8790C"/>
    <w:rsid w:val="00AA46DF"/>
    <w:rsid w:val="00AE1192"/>
    <w:rsid w:val="00B10ECE"/>
    <w:rsid w:val="00B13383"/>
    <w:rsid w:val="00B2433B"/>
    <w:rsid w:val="00B31AE0"/>
    <w:rsid w:val="00B357A9"/>
    <w:rsid w:val="00B35B2B"/>
    <w:rsid w:val="00B455CE"/>
    <w:rsid w:val="00B6791D"/>
    <w:rsid w:val="00B67A25"/>
    <w:rsid w:val="00BA5CBE"/>
    <w:rsid w:val="00BA64A3"/>
    <w:rsid w:val="00BB37FE"/>
    <w:rsid w:val="00BE50C9"/>
    <w:rsid w:val="00C00415"/>
    <w:rsid w:val="00C0435F"/>
    <w:rsid w:val="00C10A11"/>
    <w:rsid w:val="00C232A5"/>
    <w:rsid w:val="00C23DC3"/>
    <w:rsid w:val="00C33D2B"/>
    <w:rsid w:val="00C424F9"/>
    <w:rsid w:val="00C479C3"/>
    <w:rsid w:val="00C54267"/>
    <w:rsid w:val="00C61CB7"/>
    <w:rsid w:val="00C96BD3"/>
    <w:rsid w:val="00CA5464"/>
    <w:rsid w:val="00CA6BE7"/>
    <w:rsid w:val="00CB4C88"/>
    <w:rsid w:val="00CB5193"/>
    <w:rsid w:val="00CC250F"/>
    <w:rsid w:val="00CD648B"/>
    <w:rsid w:val="00CF44BB"/>
    <w:rsid w:val="00D25616"/>
    <w:rsid w:val="00D30761"/>
    <w:rsid w:val="00D3305D"/>
    <w:rsid w:val="00D37B08"/>
    <w:rsid w:val="00D519E2"/>
    <w:rsid w:val="00D54533"/>
    <w:rsid w:val="00D60C9D"/>
    <w:rsid w:val="00D6507E"/>
    <w:rsid w:val="00D73831"/>
    <w:rsid w:val="00D90ED0"/>
    <w:rsid w:val="00D93D1A"/>
    <w:rsid w:val="00D94B48"/>
    <w:rsid w:val="00D97C67"/>
    <w:rsid w:val="00DA121F"/>
    <w:rsid w:val="00DC7FEC"/>
    <w:rsid w:val="00DD7301"/>
    <w:rsid w:val="00DF233F"/>
    <w:rsid w:val="00DF3129"/>
    <w:rsid w:val="00DF4E68"/>
    <w:rsid w:val="00DF7508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72E24"/>
    <w:rsid w:val="00E72E85"/>
    <w:rsid w:val="00EA01D7"/>
    <w:rsid w:val="00ED5B6E"/>
    <w:rsid w:val="00EE7F76"/>
    <w:rsid w:val="00F219BD"/>
    <w:rsid w:val="00F36AE9"/>
    <w:rsid w:val="00F400A2"/>
    <w:rsid w:val="00F445C1"/>
    <w:rsid w:val="00F477C6"/>
    <w:rsid w:val="00F56256"/>
    <w:rsid w:val="00F613EF"/>
    <w:rsid w:val="00F8755E"/>
    <w:rsid w:val="00F97BB4"/>
    <w:rsid w:val="00FA336D"/>
    <w:rsid w:val="00FB0624"/>
    <w:rsid w:val="00FB1A75"/>
    <w:rsid w:val="00FB5F62"/>
    <w:rsid w:val="00FD0039"/>
    <w:rsid w:val="00FF0501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125C-91B2-4DB6-980F-15223EA9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66</cp:revision>
  <cp:lastPrinted>2019-07-12T11:10:00Z</cp:lastPrinted>
  <dcterms:created xsi:type="dcterms:W3CDTF">2019-07-11T06:49:00Z</dcterms:created>
  <dcterms:modified xsi:type="dcterms:W3CDTF">2019-07-15T06:52:00Z</dcterms:modified>
</cp:coreProperties>
</file>