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DF44E7" w:rsidRPr="00194D32" w:rsidRDefault="00DF44E7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2D1A62" w:rsidRPr="002D1A62" w:rsidRDefault="001016ED" w:rsidP="00D26D5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</w:t>
      </w:r>
      <w:r w:rsidR="00B42425"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 xml:space="preserve">ДВАДЕСЕТ И </w:t>
      </w:r>
      <w:r w:rsidR="00066396">
        <w:rPr>
          <w:rFonts w:ascii="Times New Roman" w:eastAsiaTheme="minorHAnsi" w:hAnsi="Times New Roman"/>
          <w:b/>
          <w:u w:val="single"/>
        </w:rPr>
        <w:t>ПЕТА</w:t>
      </w:r>
    </w:p>
    <w:p w:rsidR="00066396" w:rsidRPr="00375D70" w:rsidRDefault="00066396" w:rsidP="000663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bCs/>
          <w:kern w:val="1"/>
          <w:lang w:eastAsia="hi-IN" w:bidi="hi-IN"/>
        </w:rPr>
      </w:pPr>
      <w:r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>П</w:t>
      </w:r>
      <w:r w:rsidR="00730186"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>редложение относно п</w:t>
      </w:r>
      <w:r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редоставяне на допълнителна парична вноска в размер на 150 000 ( сто и петдесет хиляди) лева от бюджета на Община Трявна за 2018 г., на МБАЛ </w:t>
      </w:r>
      <w:r w:rsidR="00730186"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 xml:space="preserve">         „</w:t>
      </w:r>
      <w:r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>Д</w:t>
      </w:r>
      <w:r w:rsidR="00730186"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>-р Т. Витанов“ ЕООД, гр. Трявна</w:t>
      </w:r>
      <w:r w:rsidRPr="00375D70">
        <w:rPr>
          <w:rFonts w:ascii="Times New Roman" w:eastAsia="Lucida Sans Unicode" w:hAnsi="Times New Roman"/>
          <w:b/>
          <w:bCs/>
          <w:kern w:val="1"/>
          <w:lang w:eastAsia="hi-IN" w:bidi="hi-IN"/>
        </w:rPr>
        <w:t>, за покриване на просрочени задължения.</w:t>
      </w:r>
    </w:p>
    <w:p w:rsidR="00066396" w:rsidRPr="00375D70" w:rsidRDefault="00066396" w:rsidP="00066396">
      <w:pPr>
        <w:spacing w:after="0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375D70">
        <w:rPr>
          <w:rFonts w:ascii="Times New Roman" w:eastAsia="Times New Roman" w:hAnsi="Times New Roman"/>
          <w:b/>
          <w:iCs/>
          <w:lang w:eastAsia="bg-BG"/>
        </w:rPr>
        <w:tab/>
      </w:r>
      <w:r w:rsidRPr="00375D70">
        <w:rPr>
          <w:rFonts w:ascii="Times New Roman" w:eastAsia="Times New Roman" w:hAnsi="Times New Roman"/>
          <w:b/>
          <w:iCs/>
          <w:lang w:eastAsia="bg-BG"/>
        </w:rPr>
        <w:tab/>
      </w:r>
      <w:r w:rsidRPr="00375D70">
        <w:rPr>
          <w:rFonts w:ascii="Times New Roman" w:eastAsia="Times New Roman" w:hAnsi="Times New Roman"/>
          <w:b/>
          <w:iCs/>
          <w:lang w:eastAsia="bg-BG"/>
        </w:rPr>
        <w:tab/>
      </w:r>
      <w:r w:rsidRPr="00375D70">
        <w:rPr>
          <w:rFonts w:ascii="Times New Roman" w:eastAsia="Times New Roman" w:hAnsi="Times New Roman"/>
          <w:b/>
          <w:iCs/>
          <w:lang w:eastAsia="bg-BG"/>
        </w:rPr>
        <w:tab/>
      </w:r>
      <w:r w:rsidRPr="00375D70">
        <w:rPr>
          <w:rFonts w:ascii="Times New Roman" w:eastAsia="Times New Roman" w:hAnsi="Times New Roman"/>
          <w:b/>
          <w:iCs/>
          <w:lang w:eastAsia="bg-BG"/>
        </w:rPr>
        <w:tab/>
      </w:r>
      <w:r w:rsidR="00730186" w:rsidRPr="00375D70">
        <w:rPr>
          <w:rFonts w:ascii="Times New Roman" w:eastAsia="Times New Roman" w:hAnsi="Times New Roman"/>
          <w:b/>
          <w:iCs/>
          <w:lang w:eastAsia="bg-BG"/>
        </w:rPr>
        <w:t xml:space="preserve">      </w:t>
      </w:r>
      <w:r w:rsidR="00375D70">
        <w:rPr>
          <w:rFonts w:ascii="Times New Roman" w:eastAsia="Times New Roman" w:hAnsi="Times New Roman"/>
          <w:b/>
          <w:iCs/>
          <w:lang w:eastAsia="bg-BG"/>
        </w:rPr>
        <w:t xml:space="preserve">         </w:t>
      </w:r>
      <w:r w:rsidRPr="00375D70">
        <w:rPr>
          <w:rFonts w:ascii="Times New Roman" w:eastAsia="Times New Roman" w:hAnsi="Times New Roman"/>
          <w:b/>
          <w:iCs/>
          <w:lang w:eastAsia="bg-BG"/>
        </w:rPr>
        <w:t>Вносители:</w:t>
      </w: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Силвия Кръстева –</w:t>
      </w:r>
    </w:p>
    <w:p w:rsidR="00066396" w:rsidRPr="00375D70" w:rsidRDefault="00730186" w:rsidP="00066396">
      <w:pPr>
        <w:spacing w:after="0"/>
        <w:ind w:left="3540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</w:t>
      </w:r>
      <w:r w:rsid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</w:t>
      </w:r>
      <w:r w:rsidR="00066396" w:rsidRPr="00375D70">
        <w:rPr>
          <w:rFonts w:ascii="Times New Roman" w:eastAsia="Lucida Sans Unicode" w:hAnsi="Times New Roman"/>
          <w:b/>
          <w:kern w:val="1"/>
          <w:lang w:eastAsia="hi-IN" w:bidi="hi-IN"/>
        </w:rPr>
        <w:t>Председател на общинския съвет</w:t>
      </w:r>
    </w:p>
    <w:p w:rsidR="00066396" w:rsidRPr="00375D70" w:rsidRDefault="00066396" w:rsidP="0006639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                       </w:t>
      </w: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ab/>
        <w:t xml:space="preserve">            </w:t>
      </w:r>
      <w:r w:rsidR="00730186"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</w:t>
      </w:r>
      <w:r w:rsid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         </w:t>
      </w: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д-р Добромир </w:t>
      </w:r>
      <w:proofErr w:type="spellStart"/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>Драмов</w:t>
      </w:r>
      <w:proofErr w:type="spellEnd"/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- Председател на ПКЗСД</w:t>
      </w:r>
    </w:p>
    <w:p w:rsidR="00066396" w:rsidRPr="00375D70" w:rsidRDefault="00066396" w:rsidP="0006639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                                             </w:t>
      </w:r>
      <w:r w:rsidR="00730186" w:rsidRP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</w:t>
      </w:r>
      <w:r w:rsidR="00375D70">
        <w:rPr>
          <w:rFonts w:ascii="Times New Roman" w:eastAsia="Lucida Sans Unicode" w:hAnsi="Times New Roman"/>
          <w:b/>
          <w:kern w:val="1"/>
          <w:lang w:eastAsia="hi-IN" w:bidi="hi-IN"/>
        </w:rPr>
        <w:t xml:space="preserve">              </w:t>
      </w:r>
      <w:r w:rsidRPr="00375D70">
        <w:rPr>
          <w:rFonts w:ascii="Times New Roman" w:eastAsia="Lucida Sans Unicode" w:hAnsi="Times New Roman"/>
          <w:b/>
          <w:kern w:val="1"/>
          <w:lang w:eastAsia="hi-IN" w:bidi="hi-IN"/>
        </w:rPr>
        <w:t>д-р Нели Цанева – Общински съветник</w:t>
      </w:r>
    </w:p>
    <w:p w:rsidR="00066396" w:rsidRPr="00375D70" w:rsidRDefault="00066396" w:rsidP="0006639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lang w:eastAsia="hi-IN" w:bidi="hi-IN"/>
        </w:rPr>
      </w:pPr>
    </w:p>
    <w:p w:rsidR="00E9594E" w:rsidRPr="00375D70" w:rsidRDefault="00E9594E" w:rsidP="0006639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E9594E" w:rsidRDefault="00E9594E" w:rsidP="0006639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730186" w:rsidRPr="00730186" w:rsidRDefault="00730186" w:rsidP="00066396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E9594E" w:rsidRDefault="00E9594E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884B48" w:rsidRDefault="00884B48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884B48" w:rsidRDefault="00884B48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E9594E" w:rsidRPr="00194D32" w:rsidRDefault="00E9594E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CC3807">
        <w:rPr>
          <w:rFonts w:ascii="Times New Roman" w:eastAsiaTheme="minorHAnsi" w:hAnsi="Times New Roman"/>
          <w:b/>
        </w:rPr>
        <w:t>№ 46</w:t>
      </w:r>
    </w:p>
    <w:p w:rsidR="00DF44E7" w:rsidRDefault="00DF44E7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066396" w:rsidRDefault="00DF44E7" w:rsidP="00066396">
      <w:pPr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DF44E7">
        <w:rPr>
          <w:rFonts w:ascii="Times New Roman" w:hAnsi="Times New Roman"/>
          <w:b/>
          <w:sz w:val="24"/>
          <w:lang w:val="ru-RU"/>
        </w:rPr>
        <w:t xml:space="preserve">  </w:t>
      </w:r>
      <w:r w:rsidRPr="00066396">
        <w:rPr>
          <w:rFonts w:ascii="Times New Roman" w:hAnsi="Times New Roman"/>
          <w:sz w:val="24"/>
          <w:lang w:val="ru-RU"/>
        </w:rPr>
        <w:tab/>
      </w:r>
      <w:r w:rsidRPr="00066396">
        <w:rPr>
          <w:rFonts w:ascii="Times New Roman" w:hAnsi="Times New Roman"/>
          <w:sz w:val="24"/>
        </w:rPr>
        <w:t xml:space="preserve"> </w:t>
      </w:r>
      <w:r w:rsidR="00066396" w:rsidRPr="00066396">
        <w:rPr>
          <w:rFonts w:ascii="Times New Roman" w:hAnsi="Times New Roman"/>
          <w:sz w:val="24"/>
        </w:rPr>
        <w:t>На основание чл. 21, ал. 1,</w:t>
      </w:r>
      <w:r w:rsidR="00E9594E" w:rsidRPr="00066396">
        <w:rPr>
          <w:rFonts w:ascii="Times New Roman" w:hAnsi="Times New Roman"/>
          <w:sz w:val="24"/>
        </w:rPr>
        <w:t xml:space="preserve"> </w:t>
      </w:r>
      <w:r w:rsidR="00066396" w:rsidRP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т. </w:t>
      </w:r>
      <w:r w:rsidR="005B14F8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23, ал. 2</w:t>
      </w:r>
      <w:r w:rsidR="00600D9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от ЗМСМА</w:t>
      </w:r>
      <w:r w:rsidR="00066396" w:rsidRPr="00066396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, Общински съвет – Трявна </w:t>
      </w:r>
    </w:p>
    <w:p w:rsidR="00730186" w:rsidRPr="00066396" w:rsidRDefault="00730186" w:rsidP="00066396">
      <w:pPr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DF44E7" w:rsidRDefault="00DF44E7" w:rsidP="00DF44E7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Р Е Ш </w:t>
      </w:r>
      <w:r w:rsidRPr="00C73EDB">
        <w:rPr>
          <w:rFonts w:ascii="Times New Roman" w:eastAsiaTheme="minorHAnsi" w:hAnsi="Times New Roman"/>
          <w:b/>
        </w:rPr>
        <w:t>И</w:t>
      </w:r>
      <w:r>
        <w:rPr>
          <w:rFonts w:ascii="Times New Roman" w:eastAsiaTheme="minorHAnsi" w:hAnsi="Times New Roman"/>
          <w:b/>
        </w:rPr>
        <w:t>:</w:t>
      </w:r>
    </w:p>
    <w:p w:rsidR="00066396" w:rsidRDefault="00066396" w:rsidP="00DF44E7">
      <w:pPr>
        <w:spacing w:after="0"/>
        <w:jc w:val="center"/>
        <w:rPr>
          <w:rFonts w:ascii="Times New Roman" w:eastAsiaTheme="minorHAnsi" w:hAnsi="Times New Roman"/>
          <w:b/>
        </w:rPr>
      </w:pPr>
    </w:p>
    <w:p w:rsidR="00730186" w:rsidRPr="00730186" w:rsidRDefault="00CC3807" w:rsidP="00730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Отменя Решение № 19 от 06.02</w:t>
      </w:r>
      <w:r w:rsidR="00884B4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2018 г. на Общински съвет –Трявна.</w:t>
      </w:r>
    </w:p>
    <w:p w:rsidR="00730186" w:rsidRPr="00730186" w:rsidRDefault="00730186" w:rsidP="007301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191A71" w:rsidRPr="00191A71" w:rsidRDefault="00191A71" w:rsidP="00191A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1A62" w:rsidRPr="00191A71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71">
        <w:rPr>
          <w:rFonts w:ascii="Times New Roman" w:eastAsiaTheme="minorHAnsi" w:hAnsi="Times New Roman"/>
          <w:sz w:val="24"/>
          <w:szCs w:val="24"/>
        </w:rPr>
        <w:t>Прието с 1</w:t>
      </w:r>
      <w:r w:rsidR="00730186">
        <w:rPr>
          <w:rFonts w:ascii="Times New Roman" w:eastAsiaTheme="minorHAnsi" w:hAnsi="Times New Roman"/>
          <w:sz w:val="24"/>
          <w:szCs w:val="24"/>
        </w:rPr>
        <w:t>2</w:t>
      </w:r>
      <w:r w:rsidR="00730186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="002D1A62" w:rsidRPr="00191A71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1A62" w:rsidRDefault="006C3F7B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</w:p>
    <w:p w:rsidR="002D1A62" w:rsidRDefault="002D1A62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884B48" w:rsidRDefault="00884B48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884B48" w:rsidRDefault="00884B48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884B48" w:rsidRDefault="00884B48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884B48" w:rsidRPr="00C73EDB" w:rsidRDefault="00884B48" w:rsidP="009840F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66396"/>
    <w:rsid w:val="000C3DE3"/>
    <w:rsid w:val="001016ED"/>
    <w:rsid w:val="001526AD"/>
    <w:rsid w:val="00191A71"/>
    <w:rsid w:val="001B1825"/>
    <w:rsid w:val="00202717"/>
    <w:rsid w:val="0024646F"/>
    <w:rsid w:val="002511FC"/>
    <w:rsid w:val="002D1A62"/>
    <w:rsid w:val="00375D70"/>
    <w:rsid w:val="00394642"/>
    <w:rsid w:val="0047416E"/>
    <w:rsid w:val="00476168"/>
    <w:rsid w:val="004C2AE3"/>
    <w:rsid w:val="005637FA"/>
    <w:rsid w:val="005828E2"/>
    <w:rsid w:val="00590D94"/>
    <w:rsid w:val="005B14F8"/>
    <w:rsid w:val="00600D92"/>
    <w:rsid w:val="00665473"/>
    <w:rsid w:val="00682397"/>
    <w:rsid w:val="00691C1A"/>
    <w:rsid w:val="006C3F7B"/>
    <w:rsid w:val="006E23C1"/>
    <w:rsid w:val="0072528D"/>
    <w:rsid w:val="00730186"/>
    <w:rsid w:val="00753300"/>
    <w:rsid w:val="00773DA3"/>
    <w:rsid w:val="00873CA6"/>
    <w:rsid w:val="00884B48"/>
    <w:rsid w:val="008B37AE"/>
    <w:rsid w:val="00951CA6"/>
    <w:rsid w:val="009840F0"/>
    <w:rsid w:val="00A24A8A"/>
    <w:rsid w:val="00AF2243"/>
    <w:rsid w:val="00B42425"/>
    <w:rsid w:val="00B56605"/>
    <w:rsid w:val="00C44405"/>
    <w:rsid w:val="00CC0667"/>
    <w:rsid w:val="00CC3807"/>
    <w:rsid w:val="00CE7376"/>
    <w:rsid w:val="00CF1CF3"/>
    <w:rsid w:val="00D20B3F"/>
    <w:rsid w:val="00D26D5C"/>
    <w:rsid w:val="00D7316B"/>
    <w:rsid w:val="00D902D4"/>
    <w:rsid w:val="00DF44E7"/>
    <w:rsid w:val="00E9594E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2017-07-20T05:50:00Z</cp:lastPrinted>
  <dcterms:created xsi:type="dcterms:W3CDTF">2018-03-23T10:46:00Z</dcterms:created>
  <dcterms:modified xsi:type="dcterms:W3CDTF">2018-03-26T05:51:00Z</dcterms:modified>
</cp:coreProperties>
</file>