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7242FC" w:rsidRDefault="007242FC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Pr="007242FC" w:rsidRDefault="00C54267" w:rsidP="00C33D2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7242FC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7242F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242FC" w:rsidRPr="007242FC">
        <w:rPr>
          <w:rFonts w:ascii="Times New Roman" w:hAnsi="Times New Roman" w:cs="Times New Roman"/>
          <w:b/>
          <w:sz w:val="20"/>
          <w:szCs w:val="20"/>
          <w:u w:val="single"/>
        </w:rPr>
        <w:t>ДВА</w:t>
      </w:r>
      <w:r w:rsidR="000E76C7">
        <w:rPr>
          <w:rFonts w:ascii="Times New Roman" w:hAnsi="Times New Roman" w:cs="Times New Roman"/>
          <w:b/>
          <w:sz w:val="20"/>
          <w:szCs w:val="20"/>
          <w:u w:val="single"/>
        </w:rPr>
        <w:t>ДЕСЕТ И ВТОРА</w:t>
      </w:r>
    </w:p>
    <w:p w:rsidR="00094F9D" w:rsidRPr="007242FC" w:rsidRDefault="00C33D2B" w:rsidP="00094F9D">
      <w:pPr>
        <w:pStyle w:val="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2FC">
        <w:rPr>
          <w:rFonts w:ascii="Times New Roman" w:hAnsi="Times New Roman" w:cs="Times New Roman"/>
          <w:b/>
          <w:sz w:val="24"/>
          <w:szCs w:val="24"/>
        </w:rPr>
        <w:tab/>
      </w:r>
      <w:r w:rsidR="00094F9D" w:rsidRPr="007242FC">
        <w:rPr>
          <w:rFonts w:ascii="Times New Roman" w:eastAsia="Times New Roman" w:hAnsi="Times New Roman" w:cs="Times New Roman"/>
          <w:b/>
          <w:sz w:val="24"/>
          <w:szCs w:val="24"/>
        </w:rPr>
        <w:t>Предложение относно отдаване под наем на сграда в местността „</w:t>
      </w:r>
      <w:proofErr w:type="spellStart"/>
      <w:r w:rsidR="00094F9D" w:rsidRPr="007242FC">
        <w:rPr>
          <w:rFonts w:ascii="Times New Roman" w:eastAsia="Times New Roman" w:hAnsi="Times New Roman" w:cs="Times New Roman"/>
          <w:b/>
          <w:sz w:val="24"/>
          <w:szCs w:val="24"/>
        </w:rPr>
        <w:t>Ройницата</w:t>
      </w:r>
      <w:proofErr w:type="spellEnd"/>
      <w:r w:rsidR="00094F9D" w:rsidRPr="007242FC">
        <w:rPr>
          <w:rFonts w:ascii="Times New Roman" w:eastAsia="Times New Roman" w:hAnsi="Times New Roman" w:cs="Times New Roman"/>
          <w:b/>
          <w:sz w:val="24"/>
          <w:szCs w:val="24"/>
        </w:rPr>
        <w:t xml:space="preserve">“- </w:t>
      </w:r>
      <w:proofErr w:type="spellStart"/>
      <w:r w:rsidR="00094F9D" w:rsidRPr="007242FC">
        <w:rPr>
          <w:rFonts w:ascii="Times New Roman" w:eastAsia="Times New Roman" w:hAnsi="Times New Roman" w:cs="Times New Roman"/>
          <w:b/>
          <w:sz w:val="24"/>
          <w:szCs w:val="24"/>
        </w:rPr>
        <w:t>Ретранслаторна</w:t>
      </w:r>
      <w:proofErr w:type="spellEnd"/>
      <w:r w:rsidR="00094F9D" w:rsidRPr="007242F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станция.</w:t>
      </w:r>
    </w:p>
    <w:p w:rsidR="00094F9D" w:rsidRPr="007242FC" w:rsidRDefault="00094F9D" w:rsidP="00094F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2FC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7242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42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42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42F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7242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42F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Вносител: Кметът на общината </w:t>
      </w:r>
    </w:p>
    <w:p w:rsidR="00094F9D" w:rsidRPr="007242FC" w:rsidRDefault="00094F9D" w:rsidP="00094F9D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242FC" w:rsidRPr="007242FC" w:rsidRDefault="007242FC">
      <w:pPr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7242FC">
        <w:rPr>
          <w:rFonts w:ascii="Times New Roman" w:hAnsi="Times New Roman" w:cs="Times New Roman"/>
          <w:b/>
        </w:rPr>
        <w:t>133</w:t>
      </w:r>
      <w:bookmarkStart w:id="0" w:name="_GoBack"/>
      <w:bookmarkEnd w:id="0"/>
    </w:p>
    <w:p w:rsidR="007242FC" w:rsidRPr="007242FC" w:rsidRDefault="007242FC" w:rsidP="007242FC">
      <w:pPr>
        <w:spacing w:after="0"/>
        <w:ind w:firstLine="708"/>
        <w:jc w:val="both"/>
        <w:rPr>
          <w:rFonts w:ascii="Times New Roman" w:eastAsia="Calibri" w:hAnsi="Times New Roman" w:cs="Times New Roman"/>
          <w:noProof/>
          <w:sz w:val="24"/>
        </w:rPr>
      </w:pPr>
      <w:r w:rsidRPr="007242FC">
        <w:rPr>
          <w:rFonts w:ascii="Times New Roman" w:eastAsia="Calibri" w:hAnsi="Times New Roman" w:cs="Times New Roman"/>
          <w:sz w:val="24"/>
        </w:rPr>
        <w:t xml:space="preserve">На основание </w:t>
      </w:r>
      <w:r w:rsidRPr="007242FC">
        <w:rPr>
          <w:rFonts w:ascii="Times New Roman" w:eastAsia="Calibri" w:hAnsi="Times New Roman" w:cs="Times New Roman"/>
          <w:noProof/>
          <w:sz w:val="24"/>
        </w:rPr>
        <w:t>чл. 21,</w:t>
      </w:r>
      <w:r w:rsidRPr="007242FC">
        <w:rPr>
          <w:rFonts w:ascii="Times New Roman" w:eastAsia="Calibri" w:hAnsi="Times New Roman" w:cs="Times New Roman"/>
          <w:sz w:val="24"/>
        </w:rPr>
        <w:t xml:space="preserve"> ал.1, т.8 от </w:t>
      </w:r>
      <w:r w:rsidRPr="007242FC">
        <w:rPr>
          <w:rFonts w:ascii="Times New Roman" w:eastAsia="Calibri" w:hAnsi="Times New Roman" w:cs="Times New Roman"/>
          <w:noProof/>
          <w:sz w:val="24"/>
        </w:rPr>
        <w:t xml:space="preserve">ЗМСМА, </w:t>
      </w:r>
      <w:r w:rsidRPr="007242FC">
        <w:rPr>
          <w:rFonts w:ascii="Times New Roman" w:eastAsia="Calibri" w:hAnsi="Times New Roman" w:cs="Times New Roman"/>
          <w:sz w:val="24"/>
        </w:rPr>
        <w:t xml:space="preserve">чл.14, ал.2 </w:t>
      </w:r>
      <w:r w:rsidRPr="007242FC">
        <w:rPr>
          <w:rFonts w:ascii="Times New Roman" w:eastAsia="Calibri" w:hAnsi="Times New Roman" w:cs="Times New Roman"/>
          <w:noProof/>
          <w:sz w:val="24"/>
        </w:rPr>
        <w:t xml:space="preserve">от ЗОС, във връзка с 19, ал.1 и  чл.30, ал.1 и ал.5 от </w:t>
      </w:r>
      <w:r w:rsidRPr="007242FC">
        <w:rPr>
          <w:rFonts w:ascii="Times New Roman" w:eastAsia="Calibri" w:hAnsi="Times New Roman" w:cs="Times New Roman"/>
          <w:sz w:val="24"/>
        </w:rPr>
        <w:t>Закона за електронните съобщителни мрежи и физическа инфраструктура</w:t>
      </w:r>
      <w:r w:rsidRPr="007242FC">
        <w:rPr>
          <w:rFonts w:ascii="Times New Roman" w:eastAsia="Calibri" w:hAnsi="Times New Roman" w:cs="Times New Roman"/>
          <w:noProof/>
          <w:sz w:val="24"/>
        </w:rPr>
        <w:t xml:space="preserve">, </w:t>
      </w:r>
      <w:r w:rsidRPr="007242FC">
        <w:rPr>
          <w:rFonts w:ascii="Times New Roman" w:eastAsia="Calibri" w:hAnsi="Times New Roman" w:cs="Times New Roman"/>
          <w:sz w:val="24"/>
        </w:rPr>
        <w:t>Общински съвет –Трявна</w:t>
      </w:r>
      <w:r w:rsidRPr="007242FC">
        <w:rPr>
          <w:rFonts w:ascii="Times New Roman" w:eastAsia="Calibri" w:hAnsi="Times New Roman" w:cs="Times New Roman"/>
          <w:color w:val="FF0000"/>
          <w:sz w:val="24"/>
        </w:rPr>
        <w:t xml:space="preserve"> </w:t>
      </w:r>
    </w:p>
    <w:p w:rsidR="00604B7B" w:rsidRPr="006F0528" w:rsidRDefault="00604B7B" w:rsidP="0072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F0528">
        <w:rPr>
          <w:rFonts w:ascii="Times New Roman" w:eastAsia="Times New Roman" w:hAnsi="Times New Roman" w:cs="Times New Roman"/>
          <w:b/>
          <w:lang w:eastAsia="zh-CN"/>
        </w:rPr>
        <w:t>Р</w:t>
      </w:r>
      <w:r w:rsidRPr="00604B7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F0528">
        <w:rPr>
          <w:rFonts w:ascii="Times New Roman" w:eastAsia="Times New Roman" w:hAnsi="Times New Roman" w:cs="Times New Roman"/>
          <w:b/>
          <w:lang w:eastAsia="zh-CN"/>
        </w:rPr>
        <w:t>Е</w:t>
      </w:r>
      <w:r w:rsidRPr="00604B7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F0528">
        <w:rPr>
          <w:rFonts w:ascii="Times New Roman" w:eastAsia="Times New Roman" w:hAnsi="Times New Roman" w:cs="Times New Roman"/>
          <w:b/>
          <w:lang w:eastAsia="zh-CN"/>
        </w:rPr>
        <w:t>Ш</w:t>
      </w:r>
      <w:r w:rsidRPr="00604B7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F0528">
        <w:rPr>
          <w:rFonts w:ascii="Times New Roman" w:eastAsia="Times New Roman" w:hAnsi="Times New Roman" w:cs="Times New Roman"/>
          <w:b/>
          <w:lang w:eastAsia="zh-CN"/>
        </w:rPr>
        <w:t>И:</w:t>
      </w:r>
    </w:p>
    <w:p w:rsidR="007242FC" w:rsidRPr="007242FC" w:rsidRDefault="007242FC" w:rsidP="007242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2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242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proofErr w:type="gramStart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>Дава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>съгласие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>отдаде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 наем, за срок от 10 </w:t>
      </w:r>
      <w:r w:rsidRPr="007242F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7242FC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7242F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 години,</w:t>
      </w:r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242FC">
        <w:rPr>
          <w:rFonts w:ascii="Times New Roman" w:eastAsia="Calibri" w:hAnsi="Times New Roman" w:cs="Times New Roman"/>
          <w:b/>
          <w:sz w:val="24"/>
          <w:szCs w:val="24"/>
        </w:rPr>
        <w:t>без провеждане на търг или конкурс</w:t>
      </w:r>
      <w:r w:rsidRPr="007242FC">
        <w:rPr>
          <w:rFonts w:ascii="Times New Roman" w:eastAsia="Calibri" w:hAnsi="Times New Roman" w:cs="Times New Roman"/>
          <w:sz w:val="24"/>
          <w:szCs w:val="24"/>
        </w:rPr>
        <w:t>, на “Българс</w:t>
      </w:r>
      <w:r w:rsidR="004E2AC7">
        <w:rPr>
          <w:rFonts w:ascii="Times New Roman" w:eastAsia="Calibri" w:hAnsi="Times New Roman" w:cs="Times New Roman"/>
          <w:sz w:val="24"/>
          <w:szCs w:val="24"/>
        </w:rPr>
        <w:t>ка Телекомуникационна  компания</w:t>
      </w:r>
      <w:r w:rsidRPr="007242FC">
        <w:rPr>
          <w:rFonts w:ascii="Times New Roman" w:eastAsia="Calibri" w:hAnsi="Times New Roman" w:cs="Times New Roman"/>
          <w:sz w:val="24"/>
          <w:szCs w:val="24"/>
        </w:rPr>
        <w:t>” ЕАД  с ЕИК 831642181, със седалище и адрес на управление г</w:t>
      </w:r>
      <w:r w:rsidR="004E2AC7">
        <w:rPr>
          <w:rFonts w:ascii="Times New Roman" w:eastAsia="Calibri" w:hAnsi="Times New Roman" w:cs="Times New Roman"/>
          <w:sz w:val="24"/>
          <w:szCs w:val="24"/>
        </w:rPr>
        <w:t>р. София, район Младост бул. „</w:t>
      </w:r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Цариградско шосе“ № 115и, едноетажна масивна сграда -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</w:rPr>
        <w:t>Ретранслаторна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 станция със  застроена площ от 17.00кв.м. </w:t>
      </w:r>
      <w:r w:rsidRPr="007242F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7242FC">
        <w:rPr>
          <w:rFonts w:ascii="Times New Roman" w:eastAsia="Calibri" w:hAnsi="Times New Roman" w:cs="Times New Roman"/>
          <w:sz w:val="24"/>
          <w:szCs w:val="24"/>
        </w:rPr>
        <w:t>14.00кв.м. полезна площ</w:t>
      </w:r>
      <w:r w:rsidRPr="007242F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7242FC">
        <w:rPr>
          <w:rFonts w:ascii="Times New Roman" w:eastAsia="Calibri" w:hAnsi="Times New Roman" w:cs="Times New Roman"/>
          <w:sz w:val="24"/>
          <w:szCs w:val="24"/>
        </w:rPr>
        <w:t>, която сграда</w:t>
      </w:r>
      <w:proofErr w:type="gramEnd"/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 се намира в имот №011142, в местн</w:t>
      </w:r>
      <w:r>
        <w:rPr>
          <w:rFonts w:ascii="Times New Roman" w:eastAsia="Calibri" w:hAnsi="Times New Roman" w:cs="Times New Roman"/>
          <w:sz w:val="24"/>
          <w:szCs w:val="24"/>
        </w:rPr>
        <w:t>остта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Ройницата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“, землище село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</w:rPr>
        <w:t>Енчевци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, ЕКАТТЕ27526 с площ на имота 200.00кв.м. Категория на земята при неполивни условия:10. Начин на трайно ползване: Съобщителен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</w:rPr>
        <w:t>провод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</w:rPr>
        <w:t>,</w:t>
      </w:r>
      <w:r w:rsidRPr="007242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242FC">
        <w:rPr>
          <w:rFonts w:ascii="Times New Roman" w:eastAsia="Calibri" w:hAnsi="Times New Roman" w:cs="Times New Roman"/>
          <w:sz w:val="24"/>
          <w:szCs w:val="24"/>
        </w:rPr>
        <w:t>при граници на имот №011142:</w:t>
      </w:r>
      <w:r w:rsidRPr="007242FC">
        <w:rPr>
          <w:rFonts w:ascii="Calibri" w:eastAsia="Calibri" w:hAnsi="Calibri" w:cs="Times New Roman"/>
          <w:sz w:val="24"/>
          <w:szCs w:val="24"/>
        </w:rPr>
        <w:t xml:space="preserve"> </w:t>
      </w:r>
      <w:r w:rsidRPr="007242FC">
        <w:rPr>
          <w:rFonts w:ascii="Times New Roman" w:eastAsia="Calibri" w:hAnsi="Times New Roman" w:cs="Times New Roman"/>
          <w:b/>
          <w:sz w:val="24"/>
          <w:szCs w:val="24"/>
        </w:rPr>
        <w:t>север</w:t>
      </w:r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 - имот №011144. Пасище, мера – на земи по чл. 19 от ЗСПЗЗ; </w:t>
      </w:r>
      <w:r w:rsidRPr="007242FC">
        <w:rPr>
          <w:rFonts w:ascii="Times New Roman" w:eastAsia="Calibri" w:hAnsi="Times New Roman" w:cs="Times New Roman"/>
          <w:b/>
          <w:sz w:val="24"/>
          <w:szCs w:val="24"/>
        </w:rPr>
        <w:t>изток</w:t>
      </w:r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 - имот №011144. Пасище, мера – на земи по чл. 19 от ЗСПЗЗ; </w:t>
      </w:r>
      <w:r w:rsidRPr="007242FC">
        <w:rPr>
          <w:rFonts w:ascii="Times New Roman" w:eastAsia="Calibri" w:hAnsi="Times New Roman" w:cs="Times New Roman"/>
          <w:b/>
          <w:sz w:val="24"/>
          <w:szCs w:val="24"/>
        </w:rPr>
        <w:t>юг</w:t>
      </w:r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 – имот №011152. Пасище, мера –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</w:rPr>
        <w:t>насл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. на Тотю Ненков Тотев; </w:t>
      </w:r>
      <w:r w:rsidRPr="007242FC">
        <w:rPr>
          <w:rFonts w:ascii="Times New Roman" w:eastAsia="Calibri" w:hAnsi="Times New Roman" w:cs="Times New Roman"/>
          <w:b/>
          <w:sz w:val="24"/>
          <w:szCs w:val="24"/>
        </w:rPr>
        <w:t>запад</w:t>
      </w:r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 – имот №000065. Полски път – на Община Трявна. АОС№345/14.05.2018г., при следните задължителни условия:</w:t>
      </w:r>
    </w:p>
    <w:p w:rsidR="007242FC" w:rsidRPr="007242FC" w:rsidRDefault="007242FC" w:rsidP="007242FC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2FC">
        <w:rPr>
          <w:rFonts w:ascii="Times New Roman" w:eastAsia="Calibri" w:hAnsi="Times New Roman" w:cs="Times New Roman"/>
          <w:sz w:val="24"/>
          <w:szCs w:val="24"/>
        </w:rPr>
        <w:t>1.1 Имотът да се използва по следния начин: за разполагане и експлоатация на електронни съобщителни съоръжения и оборудване за радио и телевизионно разпръскване.</w:t>
      </w:r>
    </w:p>
    <w:p w:rsidR="007242FC" w:rsidRPr="007242FC" w:rsidRDefault="007242FC" w:rsidP="007242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 w:rsidRPr="007242FC">
        <w:rPr>
          <w:rFonts w:ascii="Times New Roman" w:eastAsia="Calibri" w:hAnsi="Times New Roman" w:cs="Times New Roman"/>
          <w:sz w:val="24"/>
        </w:rPr>
        <w:t xml:space="preserve"> Всички разходи във връзка с използването на имота: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>данъци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такси,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>консумативи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>разходи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>текущ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>основен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ремонт,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>извършени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>със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>съгласието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>общината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др.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>са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proofErr w:type="gramEnd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сметка на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>наемателя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7242FC" w:rsidRPr="007242FC" w:rsidRDefault="007242FC" w:rsidP="007242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1.3 Приема  месечна наемна цена в размер на  </w:t>
      </w:r>
      <w:r w:rsidRPr="007242FC">
        <w:rPr>
          <w:rFonts w:ascii="Times New Roman" w:eastAsia="Calibri" w:hAnsi="Times New Roman" w:cs="Times New Roman"/>
          <w:b/>
          <w:sz w:val="24"/>
          <w:szCs w:val="24"/>
        </w:rPr>
        <w:t>40.00лв</w:t>
      </w:r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. без ДДС, </w:t>
      </w:r>
      <w:r w:rsidRPr="007242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 </w:t>
      </w:r>
      <w:r w:rsidRPr="007242FC">
        <w:rPr>
          <w:rFonts w:ascii="Times New Roman" w:eastAsia="Calibri" w:hAnsi="Times New Roman" w:cs="Times New Roman"/>
          <w:sz w:val="24"/>
          <w:szCs w:val="24"/>
        </w:rPr>
        <w:t>48.00лв. с включен 20% ДДС</w:t>
      </w:r>
      <w:r w:rsidRPr="007242F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, която </w:t>
      </w:r>
      <w:proofErr w:type="spellStart"/>
      <w:r w:rsidRPr="007242FC">
        <w:rPr>
          <w:rFonts w:ascii="Times New Roman" w:eastAsia="Calibri" w:hAnsi="Times New Roman" w:cs="Times New Roman"/>
          <w:sz w:val="24"/>
          <w:szCs w:val="24"/>
        </w:rPr>
        <w:t>която</w:t>
      </w:r>
      <w:proofErr w:type="spellEnd"/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 да се актуализира съгласно годишния официален инфлационен индекс на потр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ебителските цени, определен от </w:t>
      </w:r>
      <w:r w:rsidRPr="007242FC">
        <w:rPr>
          <w:rFonts w:ascii="Times New Roman" w:eastAsia="Calibri" w:hAnsi="Times New Roman" w:cs="Times New Roman"/>
          <w:sz w:val="24"/>
          <w:szCs w:val="24"/>
        </w:rPr>
        <w:t>НСИ и при промяна на Тарифата за определяне началния /минимален/ размер на месечния наем за 1 кв. м полезна площ, при предоставяне на общинска собственост под наем, в лева.</w:t>
      </w:r>
    </w:p>
    <w:p w:rsidR="00604B7B" w:rsidRPr="007242FC" w:rsidRDefault="007242FC" w:rsidP="007242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2F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 Възлага на Кмета на Община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Трявна </w:t>
      </w:r>
      <w:r w:rsidRPr="007242FC">
        <w:rPr>
          <w:rFonts w:ascii="Times New Roman" w:eastAsia="Calibri" w:hAnsi="Times New Roman" w:cs="Times New Roman"/>
          <w:sz w:val="24"/>
          <w:szCs w:val="24"/>
        </w:rPr>
        <w:t xml:space="preserve"> да  сключи договор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по т.1 от настоящото Р</w:t>
      </w:r>
      <w:r w:rsidRPr="007242FC">
        <w:rPr>
          <w:rFonts w:ascii="Times New Roman" w:eastAsia="Calibri" w:hAnsi="Times New Roman" w:cs="Times New Roman"/>
          <w:sz w:val="24"/>
          <w:szCs w:val="24"/>
        </w:rPr>
        <w:t>ешение.</w:t>
      </w:r>
    </w:p>
    <w:p w:rsidR="00B455CE" w:rsidRPr="007363D9" w:rsidRDefault="00B455CE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63D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Прието с поименно гласуване с 14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6C6EB7" w:rsidRDefault="006C6EB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242FC" w:rsidRDefault="007242FC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Pr="00D73831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94F9D"/>
    <w:rsid w:val="00097C81"/>
    <w:rsid w:val="000A5F91"/>
    <w:rsid w:val="000C4730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317FD9"/>
    <w:rsid w:val="00340149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4E2AC7"/>
    <w:rsid w:val="005027E8"/>
    <w:rsid w:val="00505F65"/>
    <w:rsid w:val="00507447"/>
    <w:rsid w:val="005126BD"/>
    <w:rsid w:val="005803C1"/>
    <w:rsid w:val="005A654B"/>
    <w:rsid w:val="005F21E8"/>
    <w:rsid w:val="00604B7B"/>
    <w:rsid w:val="00654D49"/>
    <w:rsid w:val="006C6EB7"/>
    <w:rsid w:val="006E1927"/>
    <w:rsid w:val="006F0528"/>
    <w:rsid w:val="007224C2"/>
    <w:rsid w:val="007242FC"/>
    <w:rsid w:val="007363D9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97DC2"/>
    <w:rsid w:val="008E349A"/>
    <w:rsid w:val="00970A78"/>
    <w:rsid w:val="00A0440D"/>
    <w:rsid w:val="00A363A6"/>
    <w:rsid w:val="00A3646B"/>
    <w:rsid w:val="00A476DF"/>
    <w:rsid w:val="00A64675"/>
    <w:rsid w:val="00A72CC6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30761"/>
    <w:rsid w:val="00D519E2"/>
    <w:rsid w:val="00D73831"/>
    <w:rsid w:val="00D90ED0"/>
    <w:rsid w:val="00D94B48"/>
    <w:rsid w:val="00D97C67"/>
    <w:rsid w:val="00E269A6"/>
    <w:rsid w:val="00E5123E"/>
    <w:rsid w:val="00ED5B6E"/>
    <w:rsid w:val="00F219BD"/>
    <w:rsid w:val="00F36AE9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AD88-9D5E-4C67-8B43-661CCAB6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2018-08-07T11:17:00Z</cp:lastPrinted>
  <dcterms:created xsi:type="dcterms:W3CDTF">2018-08-07T07:13:00Z</dcterms:created>
  <dcterms:modified xsi:type="dcterms:W3CDTF">2018-08-08T09:30:00Z</dcterms:modified>
</cp:coreProperties>
</file>