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A78">
        <w:rPr>
          <w:rFonts w:ascii="Times New Roman" w:hAnsi="Times New Roman" w:cs="Times New Roman"/>
          <w:b/>
          <w:sz w:val="18"/>
          <w:szCs w:val="18"/>
        </w:rPr>
        <w:t>0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>2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970A78">
        <w:rPr>
          <w:rFonts w:ascii="Times New Roman" w:hAnsi="Times New Roman" w:cs="Times New Roman"/>
          <w:b/>
          <w:sz w:val="18"/>
          <w:szCs w:val="18"/>
        </w:rPr>
        <w:t>9</w:t>
      </w:r>
    </w:p>
    <w:p w:rsidR="00C33D2B" w:rsidRDefault="00C33D2B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33D2B" w:rsidRPr="00381A5E" w:rsidRDefault="00C33D2B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33D2B" w:rsidRDefault="00C54267" w:rsidP="00C33D2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BA36FD">
        <w:rPr>
          <w:rFonts w:ascii="Times New Roman" w:hAnsi="Times New Roman" w:cs="Times New Roman"/>
          <w:b/>
        </w:rPr>
        <w:t xml:space="preserve">       </w:t>
      </w:r>
      <w:bookmarkStart w:id="0" w:name="_GoBack"/>
      <w:bookmarkEnd w:id="0"/>
      <w:r w:rsidRPr="00381A5E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503E6">
        <w:rPr>
          <w:rFonts w:ascii="Times New Roman" w:hAnsi="Times New Roman" w:cs="Times New Roman"/>
          <w:b/>
          <w:sz w:val="20"/>
          <w:szCs w:val="20"/>
          <w:u w:val="single"/>
        </w:rPr>
        <w:t>Д</w:t>
      </w:r>
      <w:r w:rsidR="00BA36FD">
        <w:rPr>
          <w:rFonts w:ascii="Times New Roman" w:hAnsi="Times New Roman" w:cs="Times New Roman"/>
          <w:b/>
          <w:sz w:val="20"/>
          <w:szCs w:val="20"/>
          <w:u w:val="single"/>
        </w:rPr>
        <w:t>ВАДЕСЕТ И ПЪРВА</w:t>
      </w:r>
    </w:p>
    <w:p w:rsidR="002503E6" w:rsidRPr="002503E6" w:rsidRDefault="002503E6" w:rsidP="002503E6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03E6">
        <w:rPr>
          <w:rFonts w:ascii="Times New Roman" w:hAnsi="Times New Roman" w:cs="Times New Roman"/>
          <w:b/>
          <w:sz w:val="24"/>
          <w:szCs w:val="24"/>
        </w:rPr>
        <w:t>Предложение относно р</w:t>
      </w:r>
      <w:r w:rsidRPr="002503E6">
        <w:rPr>
          <w:rFonts w:ascii="Times New Roman" w:eastAsia="Calibri" w:hAnsi="Times New Roman" w:cs="Times New Roman"/>
          <w:b/>
          <w:sz w:val="24"/>
          <w:szCs w:val="24"/>
        </w:rPr>
        <w:t xml:space="preserve">азрешаване изработване на Трасировъчен план и ПУП – </w:t>
      </w:r>
      <w:proofErr w:type="spellStart"/>
      <w:r w:rsidRPr="002503E6">
        <w:rPr>
          <w:rFonts w:ascii="Times New Roman" w:eastAsia="Calibri" w:hAnsi="Times New Roman" w:cs="Times New Roman"/>
          <w:b/>
          <w:sz w:val="24"/>
          <w:szCs w:val="24"/>
        </w:rPr>
        <w:t>парцеларен</w:t>
      </w:r>
      <w:proofErr w:type="spellEnd"/>
      <w:r w:rsidRPr="002503E6">
        <w:rPr>
          <w:rFonts w:ascii="Times New Roman" w:eastAsia="Calibri" w:hAnsi="Times New Roman" w:cs="Times New Roman"/>
          <w:b/>
          <w:sz w:val="24"/>
          <w:szCs w:val="24"/>
        </w:rPr>
        <w:t xml:space="preserve"> план за трасе на външно ел. захранване до трафопост в ПИ 36991.427.27 по КК и КР на с.Кисийците, общ. Трявна с отреждане „За хотелиерство, </w:t>
      </w:r>
      <w:proofErr w:type="spellStart"/>
      <w:r w:rsidRPr="002503E6">
        <w:rPr>
          <w:rFonts w:ascii="Times New Roman" w:eastAsia="Calibri" w:hAnsi="Times New Roman" w:cs="Times New Roman"/>
          <w:b/>
          <w:sz w:val="24"/>
          <w:szCs w:val="24"/>
        </w:rPr>
        <w:t>винарна</w:t>
      </w:r>
      <w:proofErr w:type="spellEnd"/>
      <w:r w:rsidRPr="002503E6">
        <w:rPr>
          <w:rFonts w:ascii="Times New Roman" w:eastAsia="Calibri" w:hAnsi="Times New Roman" w:cs="Times New Roman"/>
          <w:b/>
          <w:sz w:val="24"/>
          <w:szCs w:val="24"/>
        </w:rPr>
        <w:t xml:space="preserve">, селскостопански дейности и трафопост“. </w:t>
      </w:r>
    </w:p>
    <w:p w:rsidR="000E3F73" w:rsidRPr="002503E6" w:rsidRDefault="002503E6" w:rsidP="002503E6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503E6">
        <w:rPr>
          <w:rFonts w:ascii="Times New Roman" w:hAnsi="Times New Roman" w:cs="Times New Roman"/>
          <w:b/>
          <w:sz w:val="24"/>
          <w:szCs w:val="24"/>
        </w:rPr>
        <w:t>Вносител: Кметът на общината</w:t>
      </w:r>
    </w:p>
    <w:p w:rsidR="00C33D2B" w:rsidRPr="002503E6" w:rsidRDefault="00C33D2B" w:rsidP="002503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3D2B" w:rsidRDefault="00C33D2B">
      <w:pPr>
        <w:rPr>
          <w:rFonts w:ascii="Times New Roman" w:hAnsi="Times New Roman" w:cs="Times New Roman"/>
          <w:b/>
        </w:rPr>
      </w:pPr>
    </w:p>
    <w:p w:rsidR="002503E6" w:rsidRDefault="002503E6" w:rsidP="00194898">
      <w:pPr>
        <w:jc w:val="center"/>
        <w:rPr>
          <w:rFonts w:ascii="Times New Roman" w:hAnsi="Times New Roman" w:cs="Times New Roman"/>
          <w:b/>
        </w:rPr>
      </w:pPr>
    </w:p>
    <w:p w:rsidR="002503E6" w:rsidRDefault="002503E6" w:rsidP="00194898">
      <w:pPr>
        <w:jc w:val="center"/>
        <w:rPr>
          <w:rFonts w:ascii="Times New Roman" w:hAnsi="Times New Roman" w:cs="Times New Roman"/>
          <w:b/>
        </w:rPr>
      </w:pPr>
    </w:p>
    <w:p w:rsidR="002503E6" w:rsidRDefault="002503E6" w:rsidP="00194898">
      <w:pPr>
        <w:jc w:val="center"/>
        <w:rPr>
          <w:rFonts w:ascii="Times New Roman" w:hAnsi="Times New Roman" w:cs="Times New Roman"/>
          <w:b/>
        </w:rPr>
      </w:pPr>
    </w:p>
    <w:p w:rsidR="00C54267" w:rsidRDefault="00C54267" w:rsidP="00194898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2503E6">
        <w:rPr>
          <w:rFonts w:ascii="Times New Roman" w:hAnsi="Times New Roman" w:cs="Times New Roman"/>
          <w:b/>
        </w:rPr>
        <w:t>132</w:t>
      </w:r>
    </w:p>
    <w:p w:rsidR="002503E6" w:rsidRPr="002503E6" w:rsidRDefault="002503E6" w:rsidP="002503E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3E6">
        <w:rPr>
          <w:rFonts w:ascii="Times New Roman" w:eastAsia="Calibri" w:hAnsi="Times New Roman" w:cs="Times New Roman"/>
          <w:sz w:val="24"/>
          <w:szCs w:val="24"/>
        </w:rPr>
        <w:t>На основание чл. 21, ал.1, т.11 от ЗМСМА, във връзка с чл. 108, ал.2, чл. 110, ал.1, т.5,  чл. 124а, ал.1 от ЗУТ и чл. 30, ал. 3 от Правилника за прилагане на закона за опазване на земеделските земи, Общински съвет Трявна</w:t>
      </w:r>
    </w:p>
    <w:p w:rsidR="00604B7B" w:rsidRPr="006F0528" w:rsidRDefault="00604B7B" w:rsidP="00604B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04B7B" w:rsidRDefault="00604B7B" w:rsidP="00604B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F0528">
        <w:rPr>
          <w:rFonts w:ascii="Times New Roman" w:eastAsia="Times New Roman" w:hAnsi="Times New Roman" w:cs="Times New Roman"/>
          <w:b/>
          <w:lang w:eastAsia="zh-CN"/>
        </w:rPr>
        <w:t>Р</w:t>
      </w:r>
      <w:r w:rsidRPr="00604B7B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6F0528">
        <w:rPr>
          <w:rFonts w:ascii="Times New Roman" w:eastAsia="Times New Roman" w:hAnsi="Times New Roman" w:cs="Times New Roman"/>
          <w:b/>
          <w:lang w:eastAsia="zh-CN"/>
        </w:rPr>
        <w:t>Е</w:t>
      </w:r>
      <w:r w:rsidRPr="00604B7B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6F0528">
        <w:rPr>
          <w:rFonts w:ascii="Times New Roman" w:eastAsia="Times New Roman" w:hAnsi="Times New Roman" w:cs="Times New Roman"/>
          <w:b/>
          <w:lang w:eastAsia="zh-CN"/>
        </w:rPr>
        <w:t>Ш</w:t>
      </w:r>
      <w:r w:rsidRPr="00604B7B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6F0528">
        <w:rPr>
          <w:rFonts w:ascii="Times New Roman" w:eastAsia="Times New Roman" w:hAnsi="Times New Roman" w:cs="Times New Roman"/>
          <w:b/>
          <w:lang w:eastAsia="zh-CN"/>
        </w:rPr>
        <w:t>И:</w:t>
      </w:r>
    </w:p>
    <w:p w:rsidR="002503E6" w:rsidRPr="006F0528" w:rsidRDefault="002503E6" w:rsidP="00604B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604B7B" w:rsidRPr="006F0528" w:rsidRDefault="00604B7B" w:rsidP="00604B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503E6" w:rsidRPr="002503E6" w:rsidRDefault="002503E6" w:rsidP="002503E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03E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2503E6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2503E6">
        <w:rPr>
          <w:rFonts w:ascii="Times New Roman" w:eastAsia="Calibri" w:hAnsi="Times New Roman" w:cs="Times New Roman"/>
          <w:sz w:val="24"/>
          <w:szCs w:val="24"/>
        </w:rPr>
        <w:t xml:space="preserve"> Разрешава изработване на Трасировъчен план и ПУП – </w:t>
      </w:r>
      <w:proofErr w:type="spellStart"/>
      <w:r w:rsidRPr="002503E6">
        <w:rPr>
          <w:rFonts w:ascii="Times New Roman" w:eastAsia="Calibri" w:hAnsi="Times New Roman" w:cs="Times New Roman"/>
          <w:sz w:val="24"/>
          <w:szCs w:val="24"/>
        </w:rPr>
        <w:t>парцеларен</w:t>
      </w:r>
      <w:proofErr w:type="spellEnd"/>
      <w:r w:rsidRPr="002503E6">
        <w:rPr>
          <w:rFonts w:ascii="Times New Roman" w:eastAsia="Calibri" w:hAnsi="Times New Roman" w:cs="Times New Roman"/>
          <w:sz w:val="24"/>
          <w:szCs w:val="24"/>
        </w:rPr>
        <w:t xml:space="preserve"> план за трасе на външно ел. захранване до трафопост в ПИ 36991.427.27 по КК и КР на с.Кисийците, общ. Трявна с отреждане „За хотелиерство, </w:t>
      </w:r>
      <w:proofErr w:type="spellStart"/>
      <w:r w:rsidRPr="002503E6">
        <w:rPr>
          <w:rFonts w:ascii="Times New Roman" w:eastAsia="Calibri" w:hAnsi="Times New Roman" w:cs="Times New Roman"/>
          <w:sz w:val="24"/>
          <w:szCs w:val="24"/>
        </w:rPr>
        <w:t>винарна</w:t>
      </w:r>
      <w:proofErr w:type="spellEnd"/>
      <w:r w:rsidRPr="002503E6">
        <w:rPr>
          <w:rFonts w:ascii="Times New Roman" w:eastAsia="Calibri" w:hAnsi="Times New Roman" w:cs="Times New Roman"/>
          <w:sz w:val="24"/>
          <w:szCs w:val="24"/>
        </w:rPr>
        <w:t xml:space="preserve">, селскостопански дейности и трафопост“. </w:t>
      </w:r>
    </w:p>
    <w:p w:rsidR="002503E6" w:rsidRPr="002503E6" w:rsidRDefault="002503E6" w:rsidP="002503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3E6">
        <w:rPr>
          <w:rFonts w:ascii="Times New Roman" w:eastAsia="Calibri" w:hAnsi="Times New Roman" w:cs="Times New Roman"/>
          <w:b/>
          <w:sz w:val="24"/>
          <w:szCs w:val="24"/>
        </w:rPr>
        <w:t xml:space="preserve">          2</w:t>
      </w:r>
      <w:r w:rsidRPr="002503E6">
        <w:rPr>
          <w:rFonts w:ascii="Times New Roman" w:eastAsia="Calibri" w:hAnsi="Times New Roman" w:cs="Times New Roman"/>
          <w:sz w:val="24"/>
          <w:szCs w:val="24"/>
        </w:rPr>
        <w:t xml:space="preserve">. Дава  предварително съгласие за прокарване на проектно трасе на външно ел. захранване до трафопост в ПИ 36991.427.27 по КК и КР на с.Кисийците, общ. Трявна с отреждане „За хотелиерство, </w:t>
      </w:r>
      <w:proofErr w:type="spellStart"/>
      <w:r w:rsidRPr="002503E6">
        <w:rPr>
          <w:rFonts w:ascii="Times New Roman" w:eastAsia="Calibri" w:hAnsi="Times New Roman" w:cs="Times New Roman"/>
          <w:sz w:val="24"/>
          <w:szCs w:val="24"/>
        </w:rPr>
        <w:t>винарна</w:t>
      </w:r>
      <w:proofErr w:type="spellEnd"/>
      <w:r w:rsidRPr="002503E6">
        <w:rPr>
          <w:rFonts w:ascii="Times New Roman" w:eastAsia="Calibri" w:hAnsi="Times New Roman" w:cs="Times New Roman"/>
          <w:sz w:val="24"/>
          <w:szCs w:val="24"/>
        </w:rPr>
        <w:t>, селскостопански дейности и трафопост“, което ще се осъществи по следния начин:</w:t>
      </w:r>
    </w:p>
    <w:p w:rsidR="002503E6" w:rsidRDefault="002503E6" w:rsidP="002503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3E6">
        <w:rPr>
          <w:rFonts w:ascii="Times New Roman" w:eastAsia="Calibri" w:hAnsi="Times New Roman" w:cs="Times New Roman"/>
          <w:sz w:val="24"/>
          <w:szCs w:val="24"/>
        </w:rPr>
        <w:t xml:space="preserve">    Проектното трасе на кабелна линия 20 </w:t>
      </w:r>
      <w:proofErr w:type="spellStart"/>
      <w:r w:rsidRPr="002503E6">
        <w:rPr>
          <w:rFonts w:ascii="Times New Roman" w:eastAsia="Calibri" w:hAnsi="Times New Roman" w:cs="Times New Roman"/>
          <w:sz w:val="24"/>
          <w:szCs w:val="24"/>
        </w:rPr>
        <w:t>kV</w:t>
      </w:r>
      <w:proofErr w:type="spellEnd"/>
      <w:r w:rsidRPr="00250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03E6">
        <w:rPr>
          <w:rFonts w:ascii="Times New Roman" w:eastAsia="Calibri" w:hAnsi="Times New Roman" w:cs="Times New Roman"/>
          <w:sz w:val="24"/>
          <w:szCs w:val="24"/>
        </w:rPr>
        <w:t>СрН</w:t>
      </w:r>
      <w:proofErr w:type="spellEnd"/>
      <w:r w:rsidRPr="002503E6">
        <w:rPr>
          <w:rFonts w:ascii="Times New Roman" w:eastAsia="Calibri" w:hAnsi="Times New Roman" w:cs="Times New Roman"/>
          <w:sz w:val="24"/>
          <w:szCs w:val="24"/>
        </w:rPr>
        <w:t xml:space="preserve"> ще започне от съществуващ трафопост „АПК“ в ПИ 73403.501.2333 /за електроенергийно производство/, ще премине последователно в </w:t>
      </w:r>
      <w:proofErr w:type="spellStart"/>
      <w:r w:rsidRPr="002503E6">
        <w:rPr>
          <w:rFonts w:ascii="Times New Roman" w:eastAsia="Calibri" w:hAnsi="Times New Roman" w:cs="Times New Roman"/>
          <w:sz w:val="24"/>
          <w:szCs w:val="24"/>
        </w:rPr>
        <w:t>сервитута</w:t>
      </w:r>
      <w:proofErr w:type="spellEnd"/>
      <w:r w:rsidRPr="002503E6">
        <w:rPr>
          <w:rFonts w:ascii="Times New Roman" w:eastAsia="Calibri" w:hAnsi="Times New Roman" w:cs="Times New Roman"/>
          <w:sz w:val="24"/>
          <w:szCs w:val="24"/>
        </w:rPr>
        <w:t xml:space="preserve"> на ПИ с идентификатори: 73403.501.2458 с НТП – комплексно застрояване, 73403.501.2813 с НТП – за второстепенна улица, 73403.501.2845 с НТП – за второстепенна улица, 73403.561.189 с НТП – за друг вид застрояване, 81058.259.23 с НТП – за местен път, 36991.427.9 с НТП – второстепенна улица и ще достигне до ПИ 36991.427.27, собственост на възложителя.  Проектното трасе на кабелната линия общо в урбанизираната и неурбанизирана територия  е с дължина 563,8 м, а общата </w:t>
      </w:r>
      <w:proofErr w:type="spellStart"/>
      <w:r w:rsidRPr="002503E6">
        <w:rPr>
          <w:rFonts w:ascii="Times New Roman" w:eastAsia="Calibri" w:hAnsi="Times New Roman" w:cs="Times New Roman"/>
          <w:sz w:val="24"/>
          <w:szCs w:val="24"/>
        </w:rPr>
        <w:t>сервитутна</w:t>
      </w:r>
      <w:proofErr w:type="spellEnd"/>
      <w:r w:rsidRPr="002503E6">
        <w:rPr>
          <w:rFonts w:ascii="Times New Roman" w:eastAsia="Calibri" w:hAnsi="Times New Roman" w:cs="Times New Roman"/>
          <w:sz w:val="24"/>
          <w:szCs w:val="24"/>
        </w:rPr>
        <w:t xml:space="preserve">  площ – 1448,1 кв.м. </w:t>
      </w:r>
    </w:p>
    <w:p w:rsidR="002503E6" w:rsidRDefault="002503E6" w:rsidP="002503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3E6" w:rsidRDefault="002503E6" w:rsidP="002503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3E6" w:rsidRPr="002503E6" w:rsidRDefault="002503E6" w:rsidP="002503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3E6" w:rsidRPr="002503E6" w:rsidRDefault="002503E6" w:rsidP="002503E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3E6">
        <w:rPr>
          <w:rFonts w:ascii="Times New Roman" w:eastAsia="Calibri" w:hAnsi="Times New Roman" w:cs="Times New Roman"/>
          <w:sz w:val="24"/>
          <w:szCs w:val="24"/>
        </w:rPr>
        <w:t xml:space="preserve">     Определя срок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предварително съгласие,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касаещо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03E6">
        <w:rPr>
          <w:rFonts w:ascii="Times New Roman" w:eastAsia="Calibri" w:hAnsi="Times New Roman" w:cs="Times New Roman"/>
          <w:sz w:val="24"/>
          <w:szCs w:val="24"/>
        </w:rPr>
        <w:t xml:space="preserve">Трасировъчен план и ПУП – </w:t>
      </w:r>
      <w:proofErr w:type="spellStart"/>
      <w:r w:rsidRPr="002503E6">
        <w:rPr>
          <w:rFonts w:ascii="Times New Roman" w:eastAsia="Calibri" w:hAnsi="Times New Roman" w:cs="Times New Roman"/>
          <w:sz w:val="24"/>
          <w:szCs w:val="24"/>
        </w:rPr>
        <w:t>парцеларен</w:t>
      </w:r>
      <w:proofErr w:type="spellEnd"/>
      <w:r w:rsidRPr="002503E6">
        <w:rPr>
          <w:rFonts w:ascii="Times New Roman" w:eastAsia="Calibri" w:hAnsi="Times New Roman" w:cs="Times New Roman"/>
          <w:sz w:val="24"/>
          <w:szCs w:val="24"/>
        </w:rPr>
        <w:t xml:space="preserve"> план за трасе на външно ел. захранване до трафопост в ПИ 36991.427.27 по КК и КР на с.Кисийците, общ. Трявна с отреждане „За хотелиерство, </w:t>
      </w:r>
      <w:proofErr w:type="spellStart"/>
      <w:r w:rsidRPr="002503E6">
        <w:rPr>
          <w:rFonts w:ascii="Times New Roman" w:eastAsia="Calibri" w:hAnsi="Times New Roman" w:cs="Times New Roman"/>
          <w:sz w:val="24"/>
          <w:szCs w:val="24"/>
        </w:rPr>
        <w:t>винарна</w:t>
      </w:r>
      <w:proofErr w:type="spellEnd"/>
      <w:r w:rsidRPr="002503E6">
        <w:rPr>
          <w:rFonts w:ascii="Times New Roman" w:eastAsia="Calibri" w:hAnsi="Times New Roman" w:cs="Times New Roman"/>
          <w:sz w:val="24"/>
          <w:szCs w:val="24"/>
        </w:rPr>
        <w:t>, селскос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топански дейности и трафопост“ </w:t>
      </w:r>
      <w:r w:rsidRPr="002503E6">
        <w:rPr>
          <w:rFonts w:ascii="Times New Roman" w:eastAsia="Calibri" w:hAnsi="Times New Roman" w:cs="Times New Roman"/>
          <w:sz w:val="24"/>
          <w:szCs w:val="24"/>
        </w:rPr>
        <w:t xml:space="preserve">една година, считано от датата на вземане на настоящото решение. </w:t>
      </w:r>
    </w:p>
    <w:p w:rsidR="002503E6" w:rsidRPr="002503E6" w:rsidRDefault="002503E6" w:rsidP="002503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3E6">
        <w:rPr>
          <w:rFonts w:ascii="Times New Roman" w:eastAsia="Calibri" w:hAnsi="Times New Roman" w:cs="Times New Roman"/>
          <w:b/>
          <w:sz w:val="24"/>
          <w:szCs w:val="24"/>
        </w:rPr>
        <w:t xml:space="preserve">         3.</w:t>
      </w:r>
      <w:r w:rsidRPr="002503E6">
        <w:rPr>
          <w:rFonts w:ascii="Times New Roman" w:eastAsia="Calibri" w:hAnsi="Times New Roman" w:cs="Times New Roman"/>
          <w:sz w:val="24"/>
          <w:szCs w:val="24"/>
        </w:rPr>
        <w:t xml:space="preserve"> Одобрява задание за изработване  на Трасировъчен план и ПУП – </w:t>
      </w:r>
      <w:proofErr w:type="spellStart"/>
      <w:r w:rsidRPr="002503E6">
        <w:rPr>
          <w:rFonts w:ascii="Times New Roman" w:eastAsia="Calibri" w:hAnsi="Times New Roman" w:cs="Times New Roman"/>
          <w:sz w:val="24"/>
          <w:szCs w:val="24"/>
        </w:rPr>
        <w:t>парцеларен</w:t>
      </w:r>
      <w:proofErr w:type="spellEnd"/>
      <w:r w:rsidRPr="002503E6">
        <w:rPr>
          <w:rFonts w:ascii="Times New Roman" w:eastAsia="Calibri" w:hAnsi="Times New Roman" w:cs="Times New Roman"/>
          <w:sz w:val="24"/>
          <w:szCs w:val="24"/>
        </w:rPr>
        <w:t xml:space="preserve"> план за трасе на външно ел. захранване до трафопост в ПИ 36991.427.27 по КК и КР на с.Кисийците, общ. Трявна с отреждане „За хотелиерство, </w:t>
      </w:r>
      <w:proofErr w:type="spellStart"/>
      <w:r w:rsidRPr="002503E6">
        <w:rPr>
          <w:rFonts w:ascii="Times New Roman" w:eastAsia="Calibri" w:hAnsi="Times New Roman" w:cs="Times New Roman"/>
          <w:sz w:val="24"/>
          <w:szCs w:val="24"/>
        </w:rPr>
        <w:t>винарна</w:t>
      </w:r>
      <w:proofErr w:type="spellEnd"/>
      <w:r w:rsidRPr="002503E6">
        <w:rPr>
          <w:rFonts w:ascii="Times New Roman" w:eastAsia="Calibri" w:hAnsi="Times New Roman" w:cs="Times New Roman"/>
          <w:sz w:val="24"/>
          <w:szCs w:val="24"/>
        </w:rPr>
        <w:t xml:space="preserve">, селскостопански дейности и трафопост“. </w:t>
      </w:r>
    </w:p>
    <w:p w:rsidR="00604B7B" w:rsidRPr="006C6EB7" w:rsidRDefault="00604B7B" w:rsidP="006C6E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B455CE" w:rsidRDefault="00B455CE" w:rsidP="00B455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D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Прието с </w:t>
      </w:r>
      <w:r w:rsidR="002503E6">
        <w:rPr>
          <w:rFonts w:ascii="Times New Roman" w:eastAsia="Calibri" w:hAnsi="Times New Roman" w:cs="Times New Roman"/>
          <w:sz w:val="24"/>
          <w:szCs w:val="24"/>
        </w:rPr>
        <w:t xml:space="preserve">13 </w:t>
      </w:r>
      <w:r w:rsidRPr="007363D9">
        <w:rPr>
          <w:rFonts w:ascii="Times New Roman" w:eastAsia="Calibri" w:hAnsi="Times New Roman" w:cs="Times New Roman"/>
          <w:sz w:val="24"/>
          <w:szCs w:val="24"/>
        </w:rPr>
        <w:t xml:space="preserve"> гласа „за“, 0 „против“, 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363D9">
        <w:rPr>
          <w:rFonts w:ascii="Times New Roman" w:eastAsia="Calibri" w:hAnsi="Times New Roman" w:cs="Times New Roman"/>
          <w:sz w:val="24"/>
          <w:szCs w:val="24"/>
        </w:rPr>
        <w:t xml:space="preserve"> „въздържал се“. </w:t>
      </w:r>
    </w:p>
    <w:p w:rsidR="002503E6" w:rsidRDefault="002503E6" w:rsidP="00B455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3E6" w:rsidRDefault="002503E6" w:rsidP="00B455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3E6" w:rsidRDefault="002503E6" w:rsidP="00B455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3E6" w:rsidRDefault="002503E6" w:rsidP="00B455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3E6" w:rsidRDefault="002503E6" w:rsidP="00B455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3E6" w:rsidRPr="007363D9" w:rsidRDefault="002503E6" w:rsidP="00B455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C6EB7" w:rsidRPr="005803C1" w:rsidRDefault="006C6EB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Pr="00D73831" w:rsidRDefault="00C54267" w:rsidP="007D0970">
      <w:pPr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7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102A"/>
    <w:rsid w:val="0007316E"/>
    <w:rsid w:val="00097C81"/>
    <w:rsid w:val="000A5F91"/>
    <w:rsid w:val="000C4730"/>
    <w:rsid w:val="000D7924"/>
    <w:rsid w:val="000E03DE"/>
    <w:rsid w:val="000E3F73"/>
    <w:rsid w:val="00152C51"/>
    <w:rsid w:val="00166003"/>
    <w:rsid w:val="00186C60"/>
    <w:rsid w:val="00194898"/>
    <w:rsid w:val="001F1430"/>
    <w:rsid w:val="002503E6"/>
    <w:rsid w:val="00285071"/>
    <w:rsid w:val="00317FD9"/>
    <w:rsid w:val="00340149"/>
    <w:rsid w:val="0034775D"/>
    <w:rsid w:val="00381A5E"/>
    <w:rsid w:val="00387F01"/>
    <w:rsid w:val="003B2C3B"/>
    <w:rsid w:val="003D210F"/>
    <w:rsid w:val="003E1356"/>
    <w:rsid w:val="003E4DEB"/>
    <w:rsid w:val="0042786B"/>
    <w:rsid w:val="00430E14"/>
    <w:rsid w:val="00473661"/>
    <w:rsid w:val="005027E8"/>
    <w:rsid w:val="00505F65"/>
    <w:rsid w:val="00507447"/>
    <w:rsid w:val="005126BD"/>
    <w:rsid w:val="005803C1"/>
    <w:rsid w:val="005A654B"/>
    <w:rsid w:val="005F21E8"/>
    <w:rsid w:val="00604B7B"/>
    <w:rsid w:val="00654D49"/>
    <w:rsid w:val="006C6EB7"/>
    <w:rsid w:val="006E1927"/>
    <w:rsid w:val="006F0528"/>
    <w:rsid w:val="007224C2"/>
    <w:rsid w:val="007363D9"/>
    <w:rsid w:val="00764D29"/>
    <w:rsid w:val="0078193A"/>
    <w:rsid w:val="007B3BAF"/>
    <w:rsid w:val="007C683A"/>
    <w:rsid w:val="007D0970"/>
    <w:rsid w:val="007E5C97"/>
    <w:rsid w:val="007F343E"/>
    <w:rsid w:val="00855B20"/>
    <w:rsid w:val="00880265"/>
    <w:rsid w:val="00891508"/>
    <w:rsid w:val="00897DC2"/>
    <w:rsid w:val="008E349A"/>
    <w:rsid w:val="00970A78"/>
    <w:rsid w:val="00A0440D"/>
    <w:rsid w:val="00A363A6"/>
    <w:rsid w:val="00A3646B"/>
    <w:rsid w:val="00A476DF"/>
    <w:rsid w:val="00A64675"/>
    <w:rsid w:val="00A72CC6"/>
    <w:rsid w:val="00AA46DF"/>
    <w:rsid w:val="00AE1192"/>
    <w:rsid w:val="00B31AE0"/>
    <w:rsid w:val="00B357A9"/>
    <w:rsid w:val="00B455CE"/>
    <w:rsid w:val="00B67A25"/>
    <w:rsid w:val="00BA36FD"/>
    <w:rsid w:val="00BA5CBE"/>
    <w:rsid w:val="00BA64A3"/>
    <w:rsid w:val="00C0435F"/>
    <w:rsid w:val="00C10A11"/>
    <w:rsid w:val="00C23DC3"/>
    <w:rsid w:val="00C33D2B"/>
    <w:rsid w:val="00C54267"/>
    <w:rsid w:val="00C96BD3"/>
    <w:rsid w:val="00CA5464"/>
    <w:rsid w:val="00CF44BB"/>
    <w:rsid w:val="00D30761"/>
    <w:rsid w:val="00D519E2"/>
    <w:rsid w:val="00D73831"/>
    <w:rsid w:val="00D90ED0"/>
    <w:rsid w:val="00D94B48"/>
    <w:rsid w:val="00D97C67"/>
    <w:rsid w:val="00E269A6"/>
    <w:rsid w:val="00E5123E"/>
    <w:rsid w:val="00ED5B6E"/>
    <w:rsid w:val="00F219BD"/>
    <w:rsid w:val="00F36AE9"/>
    <w:rsid w:val="00F97BB4"/>
    <w:rsid w:val="00FB0624"/>
    <w:rsid w:val="00FB5F62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CCC1-C1A9-4A28-BC28-D04281E5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cp:lastPrinted>2017-04-28T09:45:00Z</cp:lastPrinted>
  <dcterms:created xsi:type="dcterms:W3CDTF">2018-08-07T11:11:00Z</dcterms:created>
  <dcterms:modified xsi:type="dcterms:W3CDTF">2018-08-08T09:28:00Z</dcterms:modified>
</cp:coreProperties>
</file>