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D40F72" w:rsidRPr="00D40F72" w:rsidRDefault="00873CA6" w:rsidP="005F64DA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5F64DA">
        <w:rPr>
          <w:rFonts w:ascii="Times New Roman" w:eastAsiaTheme="minorHAnsi" w:hAnsi="Times New Roman"/>
          <w:b/>
          <w:u w:val="single"/>
        </w:rPr>
        <w:t xml:space="preserve">ДЕСЕТА </w:t>
      </w:r>
    </w:p>
    <w:p w:rsidR="005F64DA" w:rsidRPr="005F64DA" w:rsidRDefault="005F64DA" w:rsidP="005F64DA">
      <w:pPr>
        <w:spacing w:after="0"/>
        <w:ind w:firstLine="720"/>
        <w:jc w:val="both"/>
        <w:rPr>
          <w:rFonts w:ascii="Times New Roman" w:hAnsi="Times New Roman"/>
          <w:b/>
        </w:rPr>
      </w:pPr>
      <w:r w:rsidRPr="005F64DA">
        <w:rPr>
          <w:rFonts w:ascii="Times New Roman" w:hAnsi="Times New Roman"/>
          <w:b/>
        </w:rPr>
        <w:t xml:space="preserve">Предложение относно разрешение за изработване на Подробен </w:t>
      </w:r>
      <w:proofErr w:type="spellStart"/>
      <w:r w:rsidRPr="005F64DA">
        <w:rPr>
          <w:rFonts w:ascii="Times New Roman" w:hAnsi="Times New Roman"/>
          <w:b/>
        </w:rPr>
        <w:t>устройствен</w:t>
      </w:r>
      <w:proofErr w:type="spellEnd"/>
      <w:r w:rsidRPr="005F64DA">
        <w:rPr>
          <w:rFonts w:ascii="Times New Roman" w:hAnsi="Times New Roman"/>
          <w:b/>
        </w:rPr>
        <w:t xml:space="preserve"> план /ПУП/ - план за застрояване /ПЗ/  за поземлен имот  №  064032 – стопански  двор в землището на с.Бижовци,  общ. Трявна, местността „Бряста“ с цел разделянето му на два самостоятелни имота с отреждане “за жилищно строителство“.</w:t>
      </w:r>
    </w:p>
    <w:p w:rsidR="005F64DA" w:rsidRPr="005F64DA" w:rsidRDefault="005F64DA" w:rsidP="005F64DA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5F64DA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D40F72" w:rsidRPr="00D40F72" w:rsidRDefault="00D40F72" w:rsidP="00D40F72">
      <w:pPr>
        <w:ind w:firstLine="720"/>
        <w:jc w:val="both"/>
        <w:rPr>
          <w:rFonts w:ascii="Times New Roman" w:hAnsi="Times New Roman"/>
          <w:b/>
        </w:rPr>
      </w:pPr>
    </w:p>
    <w:p w:rsidR="00682397" w:rsidRPr="005637FA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Pr="00CE7376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64DA">
        <w:rPr>
          <w:rFonts w:ascii="Times New Roman" w:eastAsiaTheme="minorHAnsi" w:hAnsi="Times New Roman"/>
          <w:b/>
        </w:rPr>
        <w:t>№ 134</w:t>
      </w:r>
    </w:p>
    <w:p w:rsidR="005F64DA" w:rsidRDefault="005F64DA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F64DA" w:rsidRPr="005F64DA" w:rsidRDefault="005F64DA" w:rsidP="005F64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sz w:val="24"/>
          <w:szCs w:val="24"/>
        </w:rPr>
        <w:t xml:space="preserve">На основание чл. 21, ал.1, т.11 от ЗМСМА, във връзка с чл. 124а, ал.1 и чл.124б, ал.1 от ЗУТ, Общински съвет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64DA">
        <w:rPr>
          <w:rFonts w:ascii="Times New Roman" w:hAnsi="Times New Roman"/>
          <w:sz w:val="24"/>
          <w:szCs w:val="24"/>
        </w:rPr>
        <w:t>Трявна</w:t>
      </w:r>
    </w:p>
    <w:p w:rsidR="005F64DA" w:rsidRPr="005F64DA" w:rsidRDefault="005F64DA" w:rsidP="005F64DA">
      <w:pPr>
        <w:spacing w:after="0"/>
        <w:ind w:hanging="327"/>
        <w:jc w:val="center"/>
        <w:rPr>
          <w:rFonts w:ascii="Times New Roman" w:hAnsi="Times New Roman"/>
          <w:b/>
          <w:sz w:val="24"/>
          <w:szCs w:val="24"/>
        </w:rPr>
      </w:pPr>
      <w:r w:rsidRPr="005F64DA">
        <w:rPr>
          <w:rFonts w:ascii="Times New Roman" w:hAnsi="Times New Roman"/>
          <w:b/>
          <w:sz w:val="24"/>
          <w:szCs w:val="24"/>
        </w:rPr>
        <w:t>Р Е Ш И:</w:t>
      </w:r>
    </w:p>
    <w:p w:rsidR="005F64DA" w:rsidRPr="005F64DA" w:rsidRDefault="005F64DA" w:rsidP="005F64D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64DA">
        <w:rPr>
          <w:rFonts w:ascii="Times New Roman" w:hAnsi="Times New Roman"/>
          <w:b/>
          <w:sz w:val="24"/>
          <w:szCs w:val="24"/>
        </w:rPr>
        <w:t>1.</w:t>
      </w:r>
      <w:r w:rsidRPr="005F64DA">
        <w:rPr>
          <w:rFonts w:ascii="Times New Roman" w:hAnsi="Times New Roman"/>
          <w:sz w:val="24"/>
          <w:szCs w:val="24"/>
        </w:rPr>
        <w:t xml:space="preserve"> Разрешава изработване чрез възлагане от </w:t>
      </w:r>
      <w:proofErr w:type="spellStart"/>
      <w:r w:rsidRPr="005F64DA">
        <w:rPr>
          <w:rFonts w:ascii="Times New Roman" w:hAnsi="Times New Roman"/>
          <w:sz w:val="24"/>
          <w:szCs w:val="24"/>
        </w:rPr>
        <w:t>заинтер</w:t>
      </w:r>
      <w:proofErr w:type="spellEnd"/>
      <w:r w:rsidRPr="005F64D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5F64DA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5F64DA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5F64DA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5F64DA">
        <w:rPr>
          <w:rFonts w:ascii="Times New Roman" w:hAnsi="Times New Roman"/>
          <w:sz w:val="24"/>
          <w:szCs w:val="24"/>
        </w:rPr>
        <w:t xml:space="preserve"> план /ПУП/ - план за застрояване /ПЗ/ за поземлен имот № 064032 с начин на трайно ползване – стопански двор в землището на с.Бижовци,  общ. Трявна, с цел разделянето му на два самостоятелни имота  с отреждане  „за жилищно строителство“ </w:t>
      </w:r>
    </w:p>
    <w:p w:rsidR="005F64DA" w:rsidRPr="005F64DA" w:rsidRDefault="005F64DA" w:rsidP="005F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5F64DA" w:rsidRPr="005F64DA" w:rsidRDefault="005F64DA" w:rsidP="005F64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sz w:val="24"/>
          <w:szCs w:val="24"/>
        </w:rPr>
        <w:t>- Обхват на плана – поземлен имот  № 064032 в землището на с.Бижовци,  общ. Трявна  и съседните му поземлени имоти;</w:t>
      </w:r>
    </w:p>
    <w:p w:rsidR="005F64DA" w:rsidRPr="005F64DA" w:rsidRDefault="005F64DA" w:rsidP="005F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sz w:val="24"/>
          <w:szCs w:val="24"/>
        </w:rPr>
        <w:t>-  ПУП да се изработи като ПЗ – план за застрояване   за поземлен имот  № 064032 в землището на с.Бижовци,  общ. Трявна</w:t>
      </w:r>
    </w:p>
    <w:p w:rsidR="005F64DA" w:rsidRPr="005F64DA" w:rsidRDefault="005F64DA" w:rsidP="005F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sz w:val="24"/>
          <w:szCs w:val="24"/>
        </w:rPr>
        <w:t xml:space="preserve">- ПУП – план за застрояване  да бъде  съобразен с разпоредбите на ЗУТ, Наредба №7 за правила и нормативи за устройство на отделните видове територии и </w:t>
      </w:r>
      <w:proofErr w:type="spellStart"/>
      <w:r w:rsidRPr="005F64DA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5F64DA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5F64DA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5F64DA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5F64DA" w:rsidRPr="005F64DA" w:rsidRDefault="005F64DA" w:rsidP="005F64D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F64DA">
        <w:rPr>
          <w:rFonts w:ascii="Times New Roman" w:hAnsi="Times New Roman"/>
          <w:color w:val="FF0000"/>
          <w:sz w:val="24"/>
          <w:szCs w:val="24"/>
        </w:rPr>
        <w:tab/>
      </w:r>
      <w:r w:rsidRPr="005F64DA">
        <w:rPr>
          <w:rFonts w:ascii="Times New Roman" w:hAnsi="Times New Roman"/>
          <w:sz w:val="24"/>
          <w:szCs w:val="24"/>
        </w:rPr>
        <w:t>- ПУП да се изработи при условията на  чл. 59, ал. 1  от ЗУТ  и чл.50, ал.4 от ППЗОЗЗ</w:t>
      </w:r>
      <w:r w:rsidRPr="005F64DA">
        <w:rPr>
          <w:rFonts w:ascii="Times New Roman" w:hAnsi="Times New Roman"/>
          <w:b/>
          <w:sz w:val="24"/>
          <w:szCs w:val="24"/>
        </w:rPr>
        <w:t xml:space="preserve">            </w:t>
      </w:r>
      <w:r w:rsidRPr="005F64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64DA" w:rsidRPr="005F64DA" w:rsidRDefault="005F64DA" w:rsidP="005F64D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F64DA">
        <w:rPr>
          <w:rFonts w:ascii="Times New Roman" w:hAnsi="Times New Roman"/>
          <w:b/>
          <w:sz w:val="24"/>
          <w:szCs w:val="24"/>
        </w:rPr>
        <w:t>2.</w:t>
      </w:r>
      <w:r w:rsidRPr="005F64DA">
        <w:rPr>
          <w:rFonts w:ascii="Times New Roman" w:hAnsi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5F64DA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5F64DA">
        <w:rPr>
          <w:rFonts w:ascii="Times New Roman" w:hAnsi="Times New Roman"/>
          <w:sz w:val="24"/>
          <w:szCs w:val="24"/>
        </w:rPr>
        <w:t xml:space="preserve"> план /ПУП/ - план за застрояване /ПЗ/ за поземлен имот   № 064032 с начин на трайно ползване   – стопански двор в землището на с.Бижовци,  общ. Трявна,  с цел  разделянето му на два самостоятелни имота с отреждане „за жилищно строителство“ </w:t>
      </w: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5F64DA">
        <w:rPr>
          <w:rFonts w:ascii="Times New Roman" w:hAnsi="Times New Roman"/>
          <w:sz w:val="24"/>
          <w:szCs w:val="24"/>
        </w:rPr>
        <w:t>2 гласа „за“, 0</w:t>
      </w:r>
      <w:r w:rsidR="00873CA6">
        <w:rPr>
          <w:rFonts w:ascii="Times New Roman" w:hAnsi="Times New Roman"/>
          <w:sz w:val="24"/>
          <w:szCs w:val="24"/>
        </w:rPr>
        <w:t xml:space="preserve"> „против“,  </w:t>
      </w:r>
      <w:r w:rsidR="005F64DA">
        <w:rPr>
          <w:rFonts w:ascii="Times New Roman" w:hAnsi="Times New Roman"/>
          <w:sz w:val="24"/>
          <w:szCs w:val="24"/>
        </w:rPr>
        <w:t>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64DA" w:rsidRDefault="005F64DA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416E"/>
    <w:rsid w:val="00476168"/>
    <w:rsid w:val="005637FA"/>
    <w:rsid w:val="005828E2"/>
    <w:rsid w:val="005F64DA"/>
    <w:rsid w:val="00682397"/>
    <w:rsid w:val="00691C1A"/>
    <w:rsid w:val="00773DA3"/>
    <w:rsid w:val="00873CA6"/>
    <w:rsid w:val="00CE7376"/>
    <w:rsid w:val="00CF1CF3"/>
    <w:rsid w:val="00D20B3F"/>
    <w:rsid w:val="00D40F72"/>
    <w:rsid w:val="00D7316B"/>
    <w:rsid w:val="00D902D4"/>
    <w:rsid w:val="00F15480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2017-08-18T11:45:00Z</dcterms:created>
  <dcterms:modified xsi:type="dcterms:W3CDTF">2017-08-18T11:45:00Z</dcterms:modified>
</cp:coreProperties>
</file>