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26192D">
        <w:rPr>
          <w:rFonts w:ascii="Times New Roman" w:hAnsi="Times New Roman" w:cs="Times New Roman"/>
          <w:b/>
          <w:sz w:val="32"/>
          <w:szCs w:val="32"/>
        </w:rPr>
        <w:t>МАРТ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D2E48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501FC3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FD2E48"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26192D"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 w:rsidR="0026192D">
        <w:rPr>
          <w:rFonts w:ascii="Times New Roman" w:hAnsi="Times New Roman" w:cs="Times New Roman"/>
          <w:sz w:val="24"/>
          <w:szCs w:val="24"/>
        </w:rPr>
        <w:t>, местност „Турските огради“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2E48">
        <w:rPr>
          <w:rFonts w:ascii="Times New Roman" w:hAnsi="Times New Roman" w:cs="Times New Roman"/>
          <w:sz w:val="24"/>
          <w:szCs w:val="24"/>
        </w:rPr>
        <w:t>стопанисвани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521B18">
        <w:rPr>
          <w:rFonts w:ascii="Times New Roman" w:hAnsi="Times New Roman" w:cs="Times New Roman"/>
          <w:sz w:val="24"/>
          <w:szCs w:val="24"/>
        </w:rPr>
        <w:t xml:space="preserve">ЕТ </w:t>
      </w:r>
      <w:r w:rsidR="000F51FA">
        <w:rPr>
          <w:rFonts w:ascii="Times New Roman" w:hAnsi="Times New Roman" w:cs="Times New Roman"/>
          <w:sz w:val="24"/>
          <w:szCs w:val="24"/>
        </w:rPr>
        <w:t>„</w:t>
      </w:r>
      <w:r w:rsidR="0026192D">
        <w:rPr>
          <w:rFonts w:ascii="Times New Roman" w:hAnsi="Times New Roman" w:cs="Times New Roman"/>
          <w:sz w:val="24"/>
          <w:szCs w:val="24"/>
        </w:rPr>
        <w:t>Станимир Станчев</w:t>
      </w:r>
      <w:r w:rsidR="000F51FA">
        <w:rPr>
          <w:rFonts w:ascii="Times New Roman" w:hAnsi="Times New Roman" w:cs="Times New Roman"/>
          <w:sz w:val="24"/>
          <w:szCs w:val="24"/>
        </w:rPr>
        <w:t>“</w:t>
      </w:r>
      <w:r w:rsidR="00FD2E48">
        <w:rPr>
          <w:rFonts w:ascii="Times New Roman" w:hAnsi="Times New Roman" w:cs="Times New Roman"/>
          <w:sz w:val="24"/>
          <w:szCs w:val="24"/>
        </w:rPr>
        <w:t xml:space="preserve">, със заповед № </w:t>
      </w:r>
      <w:r w:rsidR="0026192D">
        <w:rPr>
          <w:rFonts w:ascii="Times New Roman" w:hAnsi="Times New Roman" w:cs="Times New Roman"/>
          <w:sz w:val="24"/>
          <w:szCs w:val="24"/>
        </w:rPr>
        <w:t>118</w:t>
      </w:r>
      <w:r w:rsidR="00521B18">
        <w:rPr>
          <w:rFonts w:ascii="Times New Roman" w:hAnsi="Times New Roman" w:cs="Times New Roman"/>
          <w:sz w:val="24"/>
          <w:szCs w:val="24"/>
        </w:rPr>
        <w:t>/1</w:t>
      </w:r>
      <w:r w:rsidR="0026192D">
        <w:rPr>
          <w:rFonts w:ascii="Times New Roman" w:hAnsi="Times New Roman" w:cs="Times New Roman"/>
          <w:sz w:val="24"/>
          <w:szCs w:val="24"/>
        </w:rPr>
        <w:t>9</w:t>
      </w:r>
      <w:r w:rsidR="00FD2E48">
        <w:rPr>
          <w:rFonts w:ascii="Times New Roman" w:hAnsi="Times New Roman" w:cs="Times New Roman"/>
          <w:sz w:val="24"/>
          <w:szCs w:val="24"/>
        </w:rPr>
        <w:t>.0</w:t>
      </w:r>
      <w:r w:rsidR="0026192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FD2E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кмета на Община Трявна.</w:t>
      </w: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F51FA"/>
    <w:rsid w:val="0026192D"/>
    <w:rsid w:val="00305A9B"/>
    <w:rsid w:val="0047403A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8CB2-0955-4177-9DF0-60F5FDE3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27</cp:revision>
  <cp:lastPrinted>2016-10-12T07:07:00Z</cp:lastPrinted>
  <dcterms:created xsi:type="dcterms:W3CDTF">2014-02-03T09:07:00Z</dcterms:created>
  <dcterms:modified xsi:type="dcterms:W3CDTF">2018-04-25T08:11:00Z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