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FD2E48">
        <w:rPr>
          <w:rFonts w:ascii="Times New Roman" w:hAnsi="Times New Roman" w:cs="Times New Roman"/>
          <w:b/>
          <w:sz w:val="32"/>
          <w:szCs w:val="32"/>
        </w:rPr>
        <w:t>ЯНУАР</w:t>
      </w:r>
      <w:r w:rsidR="00521B18">
        <w:rPr>
          <w:rFonts w:ascii="Times New Roman" w:hAnsi="Times New Roman" w:cs="Times New Roman"/>
          <w:b/>
          <w:sz w:val="32"/>
          <w:szCs w:val="32"/>
        </w:rPr>
        <w:t>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2E4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  <w:bookmarkStart w:id="0" w:name="_GoBack"/>
      <w:bookmarkEnd w:id="0"/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501FC3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FD2E48">
        <w:rPr>
          <w:rFonts w:ascii="Times New Roman" w:hAnsi="Times New Roman" w:cs="Times New Roman"/>
          <w:sz w:val="24"/>
          <w:szCs w:val="24"/>
        </w:rPr>
        <w:t>“ на адрес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E48">
        <w:rPr>
          <w:rFonts w:ascii="Times New Roman" w:hAnsi="Times New Roman" w:cs="Times New Roman"/>
          <w:sz w:val="24"/>
          <w:szCs w:val="24"/>
        </w:rPr>
        <w:t>Ножери</w:t>
      </w:r>
      <w:proofErr w:type="spellEnd"/>
      <w:r w:rsidR="00FD2E48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 xml:space="preserve">Трявна,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521B18">
        <w:rPr>
          <w:rFonts w:ascii="Times New Roman" w:hAnsi="Times New Roman" w:cs="Times New Roman"/>
          <w:sz w:val="24"/>
          <w:szCs w:val="24"/>
        </w:rPr>
        <w:t xml:space="preserve">ЕТ </w:t>
      </w:r>
      <w:r w:rsidR="000F51F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2E48">
        <w:rPr>
          <w:rFonts w:ascii="Times New Roman" w:hAnsi="Times New Roman" w:cs="Times New Roman"/>
          <w:sz w:val="24"/>
          <w:szCs w:val="24"/>
        </w:rPr>
        <w:t>Виви</w:t>
      </w:r>
      <w:proofErr w:type="spellEnd"/>
      <w:r w:rsidR="00FD2E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2E48">
        <w:rPr>
          <w:rFonts w:ascii="Times New Roman" w:hAnsi="Times New Roman" w:cs="Times New Roman"/>
          <w:sz w:val="24"/>
          <w:szCs w:val="24"/>
        </w:rPr>
        <w:t>Винилина</w:t>
      </w:r>
      <w:proofErr w:type="spellEnd"/>
      <w:r w:rsidR="00FD2E48">
        <w:rPr>
          <w:rFonts w:ascii="Times New Roman" w:hAnsi="Times New Roman" w:cs="Times New Roman"/>
          <w:sz w:val="24"/>
          <w:szCs w:val="24"/>
        </w:rPr>
        <w:t xml:space="preserve"> Михова</w:t>
      </w:r>
      <w:r w:rsidR="000F51FA">
        <w:rPr>
          <w:rFonts w:ascii="Times New Roman" w:hAnsi="Times New Roman" w:cs="Times New Roman"/>
          <w:sz w:val="24"/>
          <w:szCs w:val="24"/>
        </w:rPr>
        <w:t>“</w:t>
      </w:r>
      <w:r w:rsidR="00FD2E48">
        <w:rPr>
          <w:rFonts w:ascii="Times New Roman" w:hAnsi="Times New Roman" w:cs="Times New Roman"/>
          <w:sz w:val="24"/>
          <w:szCs w:val="24"/>
        </w:rPr>
        <w:t>, със заповед № 29</w:t>
      </w:r>
      <w:r w:rsidR="00521B18">
        <w:rPr>
          <w:rFonts w:ascii="Times New Roman" w:hAnsi="Times New Roman" w:cs="Times New Roman"/>
          <w:sz w:val="24"/>
          <w:szCs w:val="24"/>
        </w:rPr>
        <w:t>/1</w:t>
      </w:r>
      <w:r w:rsidR="00FD2E48">
        <w:rPr>
          <w:rFonts w:ascii="Times New Roman" w:hAnsi="Times New Roman" w:cs="Times New Roman"/>
          <w:sz w:val="24"/>
          <w:szCs w:val="24"/>
        </w:rPr>
        <w:t>7.01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FD2E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F51FA"/>
    <w:rsid w:val="00305A9B"/>
    <w:rsid w:val="0047403A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BFF6-6AA7-42A8-BFEE-D3BD27A9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26</cp:revision>
  <cp:lastPrinted>2016-10-12T07:07:00Z</cp:lastPrinted>
  <dcterms:created xsi:type="dcterms:W3CDTF">2014-02-03T09:07:00Z</dcterms:created>
  <dcterms:modified xsi:type="dcterms:W3CDTF">2018-03-20T13:04:00Z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